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75CA" w:rsidRPr="00A24FE6" w:rsidRDefault="008475CA" w:rsidP="008475CA">
      <w:pPr>
        <w:jc w:val="center"/>
        <w:rPr>
          <w:rFonts w:ascii="Times New Roman" w:hAnsi="Times New Roman" w:cs="Times New Roman"/>
          <w:b/>
          <w:sz w:val="28"/>
          <w:lang w:val="uk-UA"/>
        </w:rPr>
      </w:pPr>
      <w:r w:rsidRPr="00A24FE6">
        <w:rPr>
          <w:rFonts w:ascii="Times New Roman" w:hAnsi="Times New Roman" w:cs="Times New Roman"/>
          <w:b/>
          <w:sz w:val="28"/>
          <w:lang w:val="uk-UA"/>
        </w:rPr>
        <w:t>Галицький коледж імені В’ячеслава Чорновола</w:t>
      </w:r>
    </w:p>
    <w:p w:rsidR="008475CA" w:rsidRPr="00A24FE6" w:rsidRDefault="008475CA" w:rsidP="008475CA">
      <w:pPr>
        <w:jc w:val="center"/>
        <w:rPr>
          <w:rFonts w:ascii="Times New Roman" w:hAnsi="Times New Roman" w:cs="Times New Roman"/>
          <w:b/>
          <w:sz w:val="28"/>
          <w:lang w:val="uk-UA"/>
        </w:rPr>
      </w:pPr>
      <w:r w:rsidRPr="00A24FE6">
        <w:rPr>
          <w:rFonts w:ascii="Times New Roman" w:hAnsi="Times New Roman" w:cs="Times New Roman"/>
          <w:b/>
          <w:sz w:val="28"/>
          <w:lang w:val="uk-UA"/>
        </w:rPr>
        <w:t>Відділення економіки та туризму</w:t>
      </w:r>
    </w:p>
    <w:p w:rsidR="008475CA" w:rsidRPr="00A24FE6" w:rsidRDefault="008475CA" w:rsidP="008475CA">
      <w:pPr>
        <w:jc w:val="center"/>
        <w:rPr>
          <w:rFonts w:ascii="Times New Roman" w:hAnsi="Times New Roman" w:cs="Times New Roman"/>
          <w:b/>
          <w:sz w:val="28"/>
          <w:lang w:val="uk-UA"/>
        </w:rPr>
      </w:pPr>
      <w:r w:rsidRPr="00A24FE6">
        <w:rPr>
          <w:rFonts w:ascii="Times New Roman" w:hAnsi="Times New Roman" w:cs="Times New Roman"/>
          <w:b/>
          <w:sz w:val="28"/>
          <w:lang w:val="uk-UA"/>
        </w:rPr>
        <w:t>Кафедра готельно-ресторанної справи</w:t>
      </w:r>
    </w:p>
    <w:p w:rsidR="008475CA" w:rsidRPr="00A24FE6" w:rsidRDefault="008475CA" w:rsidP="008475CA">
      <w:pPr>
        <w:jc w:val="both"/>
        <w:rPr>
          <w:rFonts w:ascii="Times New Roman" w:hAnsi="Times New Roman" w:cs="Times New Roman"/>
          <w:sz w:val="28"/>
          <w:lang w:val="uk-UA"/>
        </w:rPr>
      </w:pPr>
    </w:p>
    <w:p w:rsidR="008475CA" w:rsidRPr="00A24FE6" w:rsidRDefault="008475CA" w:rsidP="008475CA">
      <w:pPr>
        <w:jc w:val="both"/>
        <w:rPr>
          <w:rFonts w:ascii="Times New Roman" w:hAnsi="Times New Roman" w:cs="Times New Roman"/>
          <w:sz w:val="28"/>
          <w:lang w:val="uk-UA"/>
        </w:rPr>
      </w:pPr>
    </w:p>
    <w:p w:rsidR="008475CA" w:rsidRPr="00A24FE6" w:rsidRDefault="008475CA" w:rsidP="008475CA">
      <w:pPr>
        <w:jc w:val="both"/>
        <w:rPr>
          <w:rFonts w:ascii="Times New Roman" w:hAnsi="Times New Roman" w:cs="Times New Roman"/>
          <w:sz w:val="28"/>
          <w:lang w:val="uk-UA"/>
        </w:rPr>
      </w:pPr>
    </w:p>
    <w:p w:rsidR="008475CA" w:rsidRPr="00A24FE6" w:rsidRDefault="008475CA" w:rsidP="008475CA">
      <w:pPr>
        <w:jc w:val="both"/>
        <w:rPr>
          <w:rFonts w:ascii="Times New Roman" w:hAnsi="Times New Roman" w:cs="Times New Roman"/>
          <w:sz w:val="28"/>
          <w:lang w:val="uk-UA"/>
        </w:rPr>
      </w:pPr>
    </w:p>
    <w:p w:rsidR="008475CA" w:rsidRPr="00A24FE6" w:rsidRDefault="008475CA" w:rsidP="008475CA">
      <w:pPr>
        <w:jc w:val="center"/>
        <w:rPr>
          <w:rFonts w:ascii="Times New Roman" w:hAnsi="Times New Roman" w:cs="Times New Roman"/>
          <w:b/>
          <w:sz w:val="28"/>
          <w:lang w:val="uk-UA"/>
        </w:rPr>
      </w:pPr>
      <w:r w:rsidRPr="00A24FE6">
        <w:rPr>
          <w:rFonts w:ascii="Times New Roman" w:hAnsi="Times New Roman" w:cs="Times New Roman"/>
          <w:b/>
          <w:sz w:val="28"/>
          <w:lang w:val="uk-UA"/>
        </w:rPr>
        <w:t>КУРСОВА РОБОТА</w:t>
      </w:r>
    </w:p>
    <w:p w:rsidR="008475CA" w:rsidRPr="00A24FE6" w:rsidRDefault="008475CA" w:rsidP="008475CA">
      <w:pPr>
        <w:jc w:val="center"/>
        <w:rPr>
          <w:rFonts w:ascii="Times New Roman" w:hAnsi="Times New Roman" w:cs="Times New Roman"/>
          <w:sz w:val="28"/>
          <w:lang w:val="uk-UA"/>
        </w:rPr>
      </w:pPr>
      <w:r w:rsidRPr="00A24FE6">
        <w:rPr>
          <w:rFonts w:ascii="Times New Roman" w:hAnsi="Times New Roman" w:cs="Times New Roman"/>
          <w:sz w:val="28"/>
          <w:lang w:val="uk-UA"/>
        </w:rPr>
        <w:t>з дисципліни "Організація ресторанного господарства",</w:t>
      </w:r>
    </w:p>
    <w:p w:rsidR="008475CA" w:rsidRPr="00A24FE6" w:rsidRDefault="008475CA" w:rsidP="008475CA">
      <w:pPr>
        <w:jc w:val="center"/>
        <w:rPr>
          <w:rFonts w:ascii="Times New Roman" w:hAnsi="Times New Roman" w:cs="Times New Roman"/>
          <w:sz w:val="28"/>
          <w:lang w:val="uk-UA"/>
        </w:rPr>
      </w:pPr>
      <w:r w:rsidRPr="00A24FE6">
        <w:rPr>
          <w:rFonts w:ascii="Times New Roman" w:hAnsi="Times New Roman" w:cs="Times New Roman"/>
          <w:sz w:val="28"/>
          <w:lang w:val="uk-UA"/>
        </w:rPr>
        <w:t>"Організація готельного господарства"</w:t>
      </w:r>
    </w:p>
    <w:p w:rsidR="008475CA" w:rsidRPr="00A24FE6" w:rsidRDefault="008475CA" w:rsidP="008475CA">
      <w:pPr>
        <w:jc w:val="center"/>
        <w:rPr>
          <w:rFonts w:ascii="Times New Roman" w:hAnsi="Times New Roman" w:cs="Times New Roman"/>
          <w:sz w:val="28"/>
          <w:lang w:val="uk-UA"/>
        </w:rPr>
      </w:pPr>
      <w:r w:rsidRPr="00A24FE6">
        <w:rPr>
          <w:rFonts w:ascii="Times New Roman" w:hAnsi="Times New Roman" w:cs="Times New Roman"/>
          <w:sz w:val="28"/>
          <w:lang w:val="uk-UA"/>
        </w:rPr>
        <w:t>на тему: «Готельні ланцюги та тенденції їх розвитку в Україні»</w:t>
      </w:r>
    </w:p>
    <w:p w:rsidR="008475CA" w:rsidRPr="00A24FE6" w:rsidRDefault="008475CA" w:rsidP="008475CA">
      <w:pPr>
        <w:jc w:val="center"/>
        <w:rPr>
          <w:rFonts w:ascii="Times New Roman" w:hAnsi="Times New Roman" w:cs="Times New Roman"/>
          <w:sz w:val="28"/>
          <w:lang w:val="uk-UA"/>
        </w:rPr>
      </w:pPr>
      <w:r w:rsidRPr="00A24FE6">
        <w:rPr>
          <w:rFonts w:ascii="Times New Roman" w:hAnsi="Times New Roman" w:cs="Times New Roman"/>
          <w:sz w:val="28"/>
          <w:lang w:val="uk-UA"/>
        </w:rPr>
        <w:t xml:space="preserve">на прикладі </w:t>
      </w:r>
      <w:r w:rsidR="00F85519" w:rsidRPr="00A24FE6">
        <w:rPr>
          <w:rFonts w:ascii="Times New Roman" w:hAnsi="Times New Roman" w:cs="Times New Roman"/>
          <w:sz w:val="28"/>
          <w:lang w:val="uk-UA"/>
        </w:rPr>
        <w:t>готельного ланцюга «Radisson Hotel Group</w:t>
      </w:r>
      <w:r w:rsidRPr="00A24FE6">
        <w:rPr>
          <w:rFonts w:ascii="Times New Roman" w:hAnsi="Times New Roman" w:cs="Times New Roman"/>
          <w:sz w:val="28"/>
          <w:lang w:val="uk-UA"/>
        </w:rPr>
        <w:t>»</w:t>
      </w:r>
    </w:p>
    <w:p w:rsidR="008475CA" w:rsidRPr="00A24FE6" w:rsidRDefault="008475CA" w:rsidP="008475CA">
      <w:pPr>
        <w:jc w:val="center"/>
        <w:rPr>
          <w:rFonts w:ascii="Times New Roman" w:hAnsi="Times New Roman" w:cs="Times New Roman"/>
          <w:sz w:val="28"/>
          <w:lang w:val="uk-UA"/>
        </w:rPr>
      </w:pPr>
    </w:p>
    <w:p w:rsidR="008475CA" w:rsidRPr="00A24FE6" w:rsidRDefault="008475CA" w:rsidP="008475CA">
      <w:pPr>
        <w:jc w:val="center"/>
        <w:rPr>
          <w:rFonts w:ascii="Times New Roman" w:hAnsi="Times New Roman" w:cs="Times New Roman"/>
          <w:sz w:val="28"/>
          <w:lang w:val="uk-UA"/>
        </w:rPr>
      </w:pPr>
    </w:p>
    <w:p w:rsidR="008475CA" w:rsidRPr="00A24FE6" w:rsidRDefault="008475CA" w:rsidP="008475CA">
      <w:pPr>
        <w:ind w:firstLine="5245"/>
        <w:jc w:val="both"/>
        <w:rPr>
          <w:rFonts w:ascii="Times New Roman" w:hAnsi="Times New Roman" w:cs="Times New Roman"/>
          <w:sz w:val="28"/>
          <w:lang w:val="uk-UA"/>
        </w:rPr>
      </w:pPr>
      <w:r w:rsidRPr="00A24FE6">
        <w:rPr>
          <w:rFonts w:ascii="Times New Roman" w:hAnsi="Times New Roman" w:cs="Times New Roman"/>
          <w:sz w:val="28"/>
          <w:lang w:val="uk-UA"/>
        </w:rPr>
        <w:t>Виконав (ла): ст. гр. __________</w:t>
      </w:r>
    </w:p>
    <w:p w:rsidR="008475CA" w:rsidRPr="00A24FE6" w:rsidRDefault="008475CA" w:rsidP="008475CA">
      <w:pPr>
        <w:ind w:firstLine="5245"/>
        <w:jc w:val="both"/>
        <w:rPr>
          <w:rFonts w:ascii="Times New Roman" w:hAnsi="Times New Roman" w:cs="Times New Roman"/>
          <w:sz w:val="28"/>
          <w:lang w:val="uk-UA"/>
        </w:rPr>
      </w:pPr>
      <w:r w:rsidRPr="00A24FE6">
        <w:rPr>
          <w:rFonts w:ascii="Times New Roman" w:hAnsi="Times New Roman" w:cs="Times New Roman"/>
          <w:sz w:val="28"/>
          <w:lang w:val="uk-UA"/>
        </w:rPr>
        <w:t>____________________________</w:t>
      </w:r>
    </w:p>
    <w:p w:rsidR="008475CA" w:rsidRPr="00A24FE6" w:rsidRDefault="008475CA" w:rsidP="008475CA">
      <w:pPr>
        <w:ind w:firstLine="5245"/>
        <w:jc w:val="both"/>
        <w:rPr>
          <w:rFonts w:ascii="Times New Roman" w:hAnsi="Times New Roman" w:cs="Times New Roman"/>
          <w:sz w:val="28"/>
          <w:lang w:val="uk-UA"/>
        </w:rPr>
      </w:pPr>
      <w:r w:rsidRPr="00A24FE6">
        <w:rPr>
          <w:rFonts w:ascii="Times New Roman" w:hAnsi="Times New Roman" w:cs="Times New Roman"/>
          <w:sz w:val="28"/>
          <w:lang w:val="uk-UA"/>
        </w:rPr>
        <w:t>Науковий керівник:</w:t>
      </w:r>
    </w:p>
    <w:p w:rsidR="008475CA" w:rsidRPr="00A24FE6" w:rsidRDefault="008475CA" w:rsidP="008475CA">
      <w:pPr>
        <w:ind w:firstLine="5245"/>
        <w:jc w:val="both"/>
        <w:rPr>
          <w:rFonts w:ascii="Times New Roman" w:hAnsi="Times New Roman" w:cs="Times New Roman"/>
          <w:sz w:val="28"/>
          <w:lang w:val="uk-UA"/>
        </w:rPr>
      </w:pPr>
      <w:r w:rsidRPr="00A24FE6">
        <w:rPr>
          <w:rFonts w:ascii="Times New Roman" w:hAnsi="Times New Roman" w:cs="Times New Roman"/>
          <w:sz w:val="28"/>
          <w:lang w:val="uk-UA"/>
        </w:rPr>
        <w:t>____________________________</w:t>
      </w:r>
    </w:p>
    <w:p w:rsidR="008475CA" w:rsidRPr="00A24FE6" w:rsidRDefault="008475CA" w:rsidP="008475CA">
      <w:pPr>
        <w:ind w:firstLine="5245"/>
        <w:jc w:val="both"/>
        <w:rPr>
          <w:rFonts w:ascii="Times New Roman" w:hAnsi="Times New Roman" w:cs="Times New Roman"/>
          <w:sz w:val="28"/>
          <w:lang w:val="uk-UA"/>
        </w:rPr>
      </w:pPr>
      <w:r w:rsidRPr="00A24FE6">
        <w:rPr>
          <w:rFonts w:ascii="Times New Roman" w:hAnsi="Times New Roman" w:cs="Times New Roman"/>
          <w:sz w:val="28"/>
          <w:lang w:val="uk-UA"/>
        </w:rPr>
        <w:t>Кількість балів __________</w:t>
      </w:r>
    </w:p>
    <w:p w:rsidR="008475CA" w:rsidRPr="00A24FE6" w:rsidRDefault="008475CA" w:rsidP="008475CA">
      <w:pPr>
        <w:ind w:firstLine="5245"/>
        <w:jc w:val="both"/>
        <w:rPr>
          <w:rFonts w:ascii="Times New Roman" w:hAnsi="Times New Roman" w:cs="Times New Roman"/>
          <w:sz w:val="28"/>
          <w:lang w:val="uk-UA"/>
        </w:rPr>
      </w:pPr>
      <w:r w:rsidRPr="00A24FE6">
        <w:rPr>
          <w:rFonts w:ascii="Times New Roman" w:hAnsi="Times New Roman" w:cs="Times New Roman"/>
          <w:sz w:val="28"/>
          <w:lang w:val="uk-UA"/>
        </w:rPr>
        <w:t>Національна шкала_______</w:t>
      </w:r>
    </w:p>
    <w:p w:rsidR="008475CA" w:rsidRPr="00A24FE6" w:rsidRDefault="008475CA" w:rsidP="008475CA">
      <w:pPr>
        <w:ind w:firstLine="5245"/>
        <w:jc w:val="both"/>
        <w:rPr>
          <w:rFonts w:ascii="Times New Roman" w:hAnsi="Times New Roman" w:cs="Times New Roman"/>
          <w:sz w:val="28"/>
          <w:lang w:val="uk-UA"/>
        </w:rPr>
      </w:pPr>
      <w:r w:rsidRPr="00A24FE6">
        <w:rPr>
          <w:rFonts w:ascii="Times New Roman" w:hAnsi="Times New Roman" w:cs="Times New Roman"/>
          <w:sz w:val="28"/>
          <w:lang w:val="uk-UA"/>
        </w:rPr>
        <w:t>ECTS _____</w:t>
      </w:r>
    </w:p>
    <w:p w:rsidR="008475CA" w:rsidRPr="00A24FE6" w:rsidRDefault="008475CA" w:rsidP="008475CA">
      <w:pPr>
        <w:ind w:firstLine="2410"/>
        <w:jc w:val="both"/>
        <w:rPr>
          <w:rFonts w:ascii="Times New Roman" w:hAnsi="Times New Roman" w:cs="Times New Roman"/>
          <w:sz w:val="28"/>
          <w:lang w:val="uk-UA"/>
        </w:rPr>
      </w:pPr>
      <w:r w:rsidRPr="00A24FE6">
        <w:rPr>
          <w:rFonts w:ascii="Times New Roman" w:hAnsi="Times New Roman" w:cs="Times New Roman"/>
          <w:sz w:val="28"/>
          <w:lang w:val="uk-UA"/>
        </w:rPr>
        <w:t>Члени комісії ______________ ______________________</w:t>
      </w:r>
    </w:p>
    <w:p w:rsidR="008475CA" w:rsidRPr="00A24FE6" w:rsidRDefault="008475CA" w:rsidP="008475CA">
      <w:pPr>
        <w:ind w:firstLine="4111"/>
        <w:jc w:val="both"/>
        <w:rPr>
          <w:rFonts w:ascii="Times New Roman" w:hAnsi="Times New Roman" w:cs="Times New Roman"/>
          <w:sz w:val="28"/>
          <w:lang w:val="uk-UA"/>
        </w:rPr>
      </w:pPr>
      <w:r w:rsidRPr="00A24FE6">
        <w:rPr>
          <w:rFonts w:ascii="Times New Roman" w:hAnsi="Times New Roman" w:cs="Times New Roman"/>
          <w:sz w:val="28"/>
          <w:lang w:val="uk-UA"/>
        </w:rPr>
        <w:t xml:space="preserve"> (підпис) (прізвище та ініціали)</w:t>
      </w:r>
    </w:p>
    <w:p w:rsidR="008475CA" w:rsidRPr="00A24FE6" w:rsidRDefault="008475CA" w:rsidP="008475CA">
      <w:pPr>
        <w:ind w:firstLine="4111"/>
        <w:jc w:val="both"/>
        <w:rPr>
          <w:rFonts w:ascii="Times New Roman" w:hAnsi="Times New Roman" w:cs="Times New Roman"/>
          <w:sz w:val="28"/>
          <w:lang w:val="uk-UA"/>
        </w:rPr>
      </w:pPr>
      <w:r w:rsidRPr="00A24FE6">
        <w:rPr>
          <w:rFonts w:ascii="Times New Roman" w:hAnsi="Times New Roman" w:cs="Times New Roman"/>
          <w:sz w:val="28"/>
          <w:lang w:val="uk-UA"/>
        </w:rPr>
        <w:t>______________ ______________________</w:t>
      </w:r>
    </w:p>
    <w:p w:rsidR="008475CA" w:rsidRPr="00A24FE6" w:rsidRDefault="008475CA" w:rsidP="008475CA">
      <w:pPr>
        <w:ind w:firstLine="4111"/>
        <w:jc w:val="both"/>
        <w:rPr>
          <w:rFonts w:ascii="Times New Roman" w:hAnsi="Times New Roman" w:cs="Times New Roman"/>
          <w:sz w:val="28"/>
          <w:lang w:val="uk-UA"/>
        </w:rPr>
      </w:pPr>
      <w:r w:rsidRPr="00A24FE6">
        <w:rPr>
          <w:rFonts w:ascii="Times New Roman" w:hAnsi="Times New Roman" w:cs="Times New Roman"/>
          <w:sz w:val="28"/>
          <w:lang w:val="uk-UA"/>
        </w:rPr>
        <w:t xml:space="preserve"> (підпис) (прізвище та ініціали)</w:t>
      </w:r>
    </w:p>
    <w:p w:rsidR="008475CA" w:rsidRPr="00A24FE6" w:rsidRDefault="008475CA" w:rsidP="008475CA">
      <w:pPr>
        <w:ind w:firstLine="4111"/>
        <w:jc w:val="both"/>
        <w:rPr>
          <w:rFonts w:ascii="Times New Roman" w:hAnsi="Times New Roman" w:cs="Times New Roman"/>
          <w:sz w:val="28"/>
          <w:lang w:val="uk-UA"/>
        </w:rPr>
      </w:pPr>
      <w:r w:rsidRPr="00A24FE6">
        <w:rPr>
          <w:rFonts w:ascii="Times New Roman" w:hAnsi="Times New Roman" w:cs="Times New Roman"/>
          <w:sz w:val="28"/>
          <w:lang w:val="uk-UA"/>
        </w:rPr>
        <w:t>______________ ______________________</w:t>
      </w:r>
    </w:p>
    <w:p w:rsidR="008475CA" w:rsidRPr="00A24FE6" w:rsidRDefault="008475CA" w:rsidP="008475CA">
      <w:pPr>
        <w:ind w:firstLine="4111"/>
        <w:jc w:val="both"/>
        <w:rPr>
          <w:rFonts w:ascii="Times New Roman" w:hAnsi="Times New Roman" w:cs="Times New Roman"/>
          <w:sz w:val="28"/>
          <w:lang w:val="uk-UA"/>
        </w:rPr>
      </w:pPr>
      <w:r w:rsidRPr="00A24FE6">
        <w:rPr>
          <w:rFonts w:ascii="Times New Roman" w:hAnsi="Times New Roman" w:cs="Times New Roman"/>
          <w:sz w:val="28"/>
          <w:lang w:val="uk-UA"/>
        </w:rPr>
        <w:t xml:space="preserve"> (підпис) (прізвище та ініціали)</w:t>
      </w:r>
    </w:p>
    <w:p w:rsidR="008475CA" w:rsidRPr="00A24FE6" w:rsidRDefault="008475CA" w:rsidP="008475CA">
      <w:pPr>
        <w:jc w:val="center"/>
        <w:rPr>
          <w:rFonts w:ascii="Times New Roman" w:hAnsi="Times New Roman" w:cs="Times New Roman"/>
          <w:sz w:val="28"/>
          <w:lang w:val="uk-UA"/>
        </w:rPr>
      </w:pPr>
    </w:p>
    <w:p w:rsidR="0019266D" w:rsidRPr="00A24FE6" w:rsidRDefault="008475CA" w:rsidP="008475CA">
      <w:pPr>
        <w:jc w:val="center"/>
        <w:rPr>
          <w:rFonts w:ascii="Times New Roman" w:hAnsi="Times New Roman" w:cs="Times New Roman"/>
          <w:sz w:val="28"/>
          <w:lang w:val="uk-UA"/>
        </w:rPr>
      </w:pPr>
      <w:r w:rsidRPr="00A24FE6">
        <w:rPr>
          <w:rFonts w:ascii="Times New Roman" w:hAnsi="Times New Roman" w:cs="Times New Roman"/>
          <w:sz w:val="28"/>
          <w:lang w:val="uk-UA"/>
        </w:rPr>
        <w:t>Тернопіль – 2024</w:t>
      </w:r>
    </w:p>
    <w:sdt>
      <w:sdtPr>
        <w:rPr>
          <w:rFonts w:ascii="Times New Roman" w:eastAsiaTheme="minorHAnsi" w:hAnsi="Times New Roman" w:cs="Times New Roman"/>
          <w:b/>
          <w:color w:val="auto"/>
          <w:sz w:val="28"/>
          <w:szCs w:val="22"/>
          <w:lang w:val="uk-UA" w:eastAsia="en-US"/>
        </w:rPr>
        <w:id w:val="-1448387822"/>
        <w:docPartObj>
          <w:docPartGallery w:val="Table of Contents"/>
          <w:docPartUnique/>
        </w:docPartObj>
      </w:sdtPr>
      <w:sdtEndPr>
        <w:rPr>
          <w:rFonts w:asciiTheme="minorHAnsi" w:hAnsiTheme="minorHAnsi" w:cstheme="minorBidi"/>
          <w:bCs/>
          <w:sz w:val="22"/>
        </w:rPr>
      </w:sdtEndPr>
      <w:sdtContent>
        <w:p w:rsidR="00F85519" w:rsidRPr="00A24FE6" w:rsidRDefault="00F85519" w:rsidP="00F85519">
          <w:pPr>
            <w:pStyle w:val="a7"/>
            <w:spacing w:line="720" w:lineRule="auto"/>
            <w:jc w:val="center"/>
            <w:rPr>
              <w:rFonts w:ascii="Times New Roman" w:hAnsi="Times New Roman" w:cs="Times New Roman"/>
              <w:b/>
              <w:color w:val="auto"/>
              <w:sz w:val="28"/>
              <w:lang w:val="uk-UA"/>
            </w:rPr>
          </w:pPr>
          <w:r w:rsidRPr="00A24FE6">
            <w:rPr>
              <w:rFonts w:ascii="Times New Roman" w:hAnsi="Times New Roman" w:cs="Times New Roman"/>
              <w:b/>
              <w:color w:val="auto"/>
              <w:sz w:val="28"/>
              <w:lang w:val="uk-UA"/>
            </w:rPr>
            <w:t>ЗМІСТ</w:t>
          </w:r>
        </w:p>
        <w:p w:rsidR="00225DAE" w:rsidRPr="00225DAE" w:rsidRDefault="00F85519" w:rsidP="00225DAE">
          <w:pPr>
            <w:pStyle w:val="11"/>
            <w:tabs>
              <w:tab w:val="right" w:leader="dot" w:pos="9345"/>
            </w:tabs>
            <w:spacing w:after="0" w:line="360" w:lineRule="auto"/>
            <w:jc w:val="both"/>
            <w:rPr>
              <w:rFonts w:ascii="Times New Roman" w:eastAsiaTheme="minorEastAsia" w:hAnsi="Times New Roman" w:cs="Times New Roman"/>
              <w:noProof/>
              <w:sz w:val="28"/>
              <w:szCs w:val="28"/>
              <w:lang w:eastAsia="ru-RU"/>
            </w:rPr>
          </w:pPr>
          <w:r w:rsidRPr="00225DAE">
            <w:rPr>
              <w:rFonts w:ascii="Times New Roman" w:hAnsi="Times New Roman" w:cs="Times New Roman"/>
              <w:sz w:val="28"/>
              <w:szCs w:val="28"/>
              <w:lang w:val="uk-UA"/>
            </w:rPr>
            <w:fldChar w:fldCharType="begin"/>
          </w:r>
          <w:r w:rsidRPr="00225DAE">
            <w:rPr>
              <w:rFonts w:ascii="Times New Roman" w:hAnsi="Times New Roman" w:cs="Times New Roman"/>
              <w:sz w:val="28"/>
              <w:szCs w:val="28"/>
              <w:lang w:val="uk-UA"/>
            </w:rPr>
            <w:instrText xml:space="preserve"> TOC \o "1-3" \h \z \u </w:instrText>
          </w:r>
          <w:r w:rsidRPr="00225DAE">
            <w:rPr>
              <w:rFonts w:ascii="Times New Roman" w:hAnsi="Times New Roman" w:cs="Times New Roman"/>
              <w:sz w:val="28"/>
              <w:szCs w:val="28"/>
              <w:lang w:val="uk-UA"/>
            </w:rPr>
            <w:fldChar w:fldCharType="separate"/>
          </w:r>
          <w:hyperlink w:anchor="_Toc164790265" w:history="1">
            <w:r w:rsidR="00225DAE" w:rsidRPr="00225DAE">
              <w:rPr>
                <w:rStyle w:val="a8"/>
                <w:rFonts w:ascii="Times New Roman" w:hAnsi="Times New Roman" w:cs="Times New Roman"/>
                <w:noProof/>
                <w:sz w:val="28"/>
                <w:szCs w:val="28"/>
                <w:lang w:val="uk-UA"/>
              </w:rPr>
              <w:t>ВСТУП</w:t>
            </w:r>
            <w:r w:rsidR="00225DAE" w:rsidRPr="00225DAE">
              <w:rPr>
                <w:rFonts w:ascii="Times New Roman" w:hAnsi="Times New Roman" w:cs="Times New Roman"/>
                <w:noProof/>
                <w:webHidden/>
                <w:sz w:val="28"/>
                <w:szCs w:val="28"/>
              </w:rPr>
              <w:tab/>
            </w:r>
            <w:r w:rsidR="00225DAE" w:rsidRPr="00225DAE">
              <w:rPr>
                <w:rFonts w:ascii="Times New Roman" w:hAnsi="Times New Roman" w:cs="Times New Roman"/>
                <w:noProof/>
                <w:webHidden/>
                <w:sz w:val="28"/>
                <w:szCs w:val="28"/>
              </w:rPr>
              <w:fldChar w:fldCharType="begin"/>
            </w:r>
            <w:r w:rsidR="00225DAE" w:rsidRPr="00225DAE">
              <w:rPr>
                <w:rFonts w:ascii="Times New Roman" w:hAnsi="Times New Roman" w:cs="Times New Roman"/>
                <w:noProof/>
                <w:webHidden/>
                <w:sz w:val="28"/>
                <w:szCs w:val="28"/>
              </w:rPr>
              <w:instrText xml:space="preserve"> PAGEREF _Toc164790265 \h </w:instrText>
            </w:r>
            <w:r w:rsidR="00225DAE" w:rsidRPr="00225DAE">
              <w:rPr>
                <w:rFonts w:ascii="Times New Roman" w:hAnsi="Times New Roman" w:cs="Times New Roman"/>
                <w:noProof/>
                <w:webHidden/>
                <w:sz w:val="28"/>
                <w:szCs w:val="28"/>
              </w:rPr>
            </w:r>
            <w:r w:rsidR="00225DAE" w:rsidRPr="00225DAE">
              <w:rPr>
                <w:rFonts w:ascii="Times New Roman" w:hAnsi="Times New Roman" w:cs="Times New Roman"/>
                <w:noProof/>
                <w:webHidden/>
                <w:sz w:val="28"/>
                <w:szCs w:val="28"/>
              </w:rPr>
              <w:fldChar w:fldCharType="separate"/>
            </w:r>
            <w:r w:rsidR="007C0616">
              <w:rPr>
                <w:rFonts w:ascii="Times New Roman" w:hAnsi="Times New Roman" w:cs="Times New Roman"/>
                <w:noProof/>
                <w:webHidden/>
                <w:sz w:val="28"/>
                <w:szCs w:val="28"/>
              </w:rPr>
              <w:t>3</w:t>
            </w:r>
            <w:r w:rsidR="00225DAE" w:rsidRPr="00225DAE">
              <w:rPr>
                <w:rFonts w:ascii="Times New Roman" w:hAnsi="Times New Roman" w:cs="Times New Roman"/>
                <w:noProof/>
                <w:webHidden/>
                <w:sz w:val="28"/>
                <w:szCs w:val="28"/>
              </w:rPr>
              <w:fldChar w:fldCharType="end"/>
            </w:r>
          </w:hyperlink>
        </w:p>
        <w:p w:rsidR="00225DAE" w:rsidRPr="00225DAE" w:rsidRDefault="00225DAE" w:rsidP="00225DAE">
          <w:pPr>
            <w:pStyle w:val="11"/>
            <w:tabs>
              <w:tab w:val="right" w:leader="dot" w:pos="9345"/>
            </w:tabs>
            <w:spacing w:after="0" w:line="360" w:lineRule="auto"/>
            <w:jc w:val="both"/>
            <w:rPr>
              <w:rFonts w:ascii="Times New Roman" w:eastAsiaTheme="minorEastAsia" w:hAnsi="Times New Roman" w:cs="Times New Roman"/>
              <w:noProof/>
              <w:sz w:val="28"/>
              <w:szCs w:val="28"/>
              <w:lang w:eastAsia="ru-RU"/>
            </w:rPr>
          </w:pPr>
          <w:hyperlink w:anchor="_Toc164790266" w:history="1">
            <w:r w:rsidRPr="00225DAE">
              <w:rPr>
                <w:rStyle w:val="a8"/>
                <w:rFonts w:ascii="Times New Roman" w:hAnsi="Times New Roman" w:cs="Times New Roman"/>
                <w:noProof/>
                <w:sz w:val="28"/>
                <w:szCs w:val="28"/>
                <w:lang w:val="uk-UA"/>
              </w:rPr>
              <w:t>РОЗДІЛ 1. ТЕОРЕТИЧНІ АСПЕКТИ ГОТЕЛЬНИХ ЛАНЦЮГІВ</w:t>
            </w:r>
            <w:r w:rsidRPr="00225DAE">
              <w:rPr>
                <w:rFonts w:ascii="Times New Roman" w:hAnsi="Times New Roman" w:cs="Times New Roman"/>
                <w:noProof/>
                <w:webHidden/>
                <w:sz w:val="28"/>
                <w:szCs w:val="28"/>
              </w:rPr>
              <w:tab/>
            </w:r>
            <w:r w:rsidRPr="00225DAE">
              <w:rPr>
                <w:rFonts w:ascii="Times New Roman" w:hAnsi="Times New Roman" w:cs="Times New Roman"/>
                <w:noProof/>
                <w:webHidden/>
                <w:sz w:val="28"/>
                <w:szCs w:val="28"/>
              </w:rPr>
              <w:fldChar w:fldCharType="begin"/>
            </w:r>
            <w:r w:rsidRPr="00225DAE">
              <w:rPr>
                <w:rFonts w:ascii="Times New Roman" w:hAnsi="Times New Roman" w:cs="Times New Roman"/>
                <w:noProof/>
                <w:webHidden/>
                <w:sz w:val="28"/>
                <w:szCs w:val="28"/>
              </w:rPr>
              <w:instrText xml:space="preserve"> PAGEREF _Toc164790266 \h </w:instrText>
            </w:r>
            <w:r w:rsidRPr="00225DAE">
              <w:rPr>
                <w:rFonts w:ascii="Times New Roman" w:hAnsi="Times New Roman" w:cs="Times New Roman"/>
                <w:noProof/>
                <w:webHidden/>
                <w:sz w:val="28"/>
                <w:szCs w:val="28"/>
              </w:rPr>
            </w:r>
            <w:r w:rsidRPr="00225DAE">
              <w:rPr>
                <w:rFonts w:ascii="Times New Roman" w:hAnsi="Times New Roman" w:cs="Times New Roman"/>
                <w:noProof/>
                <w:webHidden/>
                <w:sz w:val="28"/>
                <w:szCs w:val="28"/>
              </w:rPr>
              <w:fldChar w:fldCharType="separate"/>
            </w:r>
            <w:r w:rsidR="007C0616">
              <w:rPr>
                <w:rFonts w:ascii="Times New Roman" w:hAnsi="Times New Roman" w:cs="Times New Roman"/>
                <w:noProof/>
                <w:webHidden/>
                <w:sz w:val="28"/>
                <w:szCs w:val="28"/>
              </w:rPr>
              <w:t>6</w:t>
            </w:r>
            <w:r w:rsidRPr="00225DAE">
              <w:rPr>
                <w:rFonts w:ascii="Times New Roman" w:hAnsi="Times New Roman" w:cs="Times New Roman"/>
                <w:noProof/>
                <w:webHidden/>
                <w:sz w:val="28"/>
                <w:szCs w:val="28"/>
              </w:rPr>
              <w:fldChar w:fldCharType="end"/>
            </w:r>
          </w:hyperlink>
        </w:p>
        <w:p w:rsidR="00225DAE" w:rsidRPr="00225DAE" w:rsidRDefault="00225DAE" w:rsidP="00225DAE">
          <w:pPr>
            <w:pStyle w:val="21"/>
            <w:tabs>
              <w:tab w:val="left" w:pos="880"/>
              <w:tab w:val="right" w:leader="dot" w:pos="9345"/>
            </w:tabs>
            <w:spacing w:after="0" w:line="360" w:lineRule="auto"/>
            <w:jc w:val="both"/>
            <w:rPr>
              <w:rFonts w:ascii="Times New Roman" w:eastAsiaTheme="minorEastAsia" w:hAnsi="Times New Roman" w:cs="Times New Roman"/>
              <w:noProof/>
              <w:sz w:val="28"/>
              <w:szCs w:val="28"/>
              <w:lang w:eastAsia="ru-RU"/>
            </w:rPr>
          </w:pPr>
          <w:hyperlink w:anchor="_Toc164790267" w:history="1">
            <w:r w:rsidRPr="00225DAE">
              <w:rPr>
                <w:rStyle w:val="a8"/>
                <w:rFonts w:ascii="Times New Roman" w:hAnsi="Times New Roman" w:cs="Times New Roman"/>
                <w:noProof/>
                <w:sz w:val="28"/>
                <w:szCs w:val="28"/>
                <w:lang w:val="uk-UA"/>
              </w:rPr>
              <w:t>1.1</w:t>
            </w:r>
            <w:r w:rsidRPr="00225DAE">
              <w:rPr>
                <w:rFonts w:ascii="Times New Roman" w:eastAsiaTheme="minorEastAsia" w:hAnsi="Times New Roman" w:cs="Times New Roman"/>
                <w:noProof/>
                <w:sz w:val="28"/>
                <w:szCs w:val="28"/>
                <w:lang w:eastAsia="ru-RU"/>
              </w:rPr>
              <w:tab/>
            </w:r>
            <w:r w:rsidRPr="00225DAE">
              <w:rPr>
                <w:rStyle w:val="a8"/>
                <w:rFonts w:ascii="Times New Roman" w:hAnsi="Times New Roman" w:cs="Times New Roman"/>
                <w:noProof/>
                <w:sz w:val="28"/>
                <w:szCs w:val="28"/>
                <w:lang w:val="uk-UA"/>
              </w:rPr>
              <w:t>Поняття готельного ланцюга та його основні компоненти</w:t>
            </w:r>
            <w:r w:rsidRPr="00225DAE">
              <w:rPr>
                <w:rFonts w:ascii="Times New Roman" w:hAnsi="Times New Roman" w:cs="Times New Roman"/>
                <w:noProof/>
                <w:webHidden/>
                <w:sz w:val="28"/>
                <w:szCs w:val="28"/>
              </w:rPr>
              <w:tab/>
            </w:r>
            <w:r w:rsidRPr="00225DAE">
              <w:rPr>
                <w:rFonts w:ascii="Times New Roman" w:hAnsi="Times New Roman" w:cs="Times New Roman"/>
                <w:noProof/>
                <w:webHidden/>
                <w:sz w:val="28"/>
                <w:szCs w:val="28"/>
              </w:rPr>
              <w:fldChar w:fldCharType="begin"/>
            </w:r>
            <w:r w:rsidRPr="00225DAE">
              <w:rPr>
                <w:rFonts w:ascii="Times New Roman" w:hAnsi="Times New Roman" w:cs="Times New Roman"/>
                <w:noProof/>
                <w:webHidden/>
                <w:sz w:val="28"/>
                <w:szCs w:val="28"/>
              </w:rPr>
              <w:instrText xml:space="preserve"> PAGEREF _Toc164790267 \h </w:instrText>
            </w:r>
            <w:r w:rsidRPr="00225DAE">
              <w:rPr>
                <w:rFonts w:ascii="Times New Roman" w:hAnsi="Times New Roman" w:cs="Times New Roman"/>
                <w:noProof/>
                <w:webHidden/>
                <w:sz w:val="28"/>
                <w:szCs w:val="28"/>
              </w:rPr>
            </w:r>
            <w:r w:rsidRPr="00225DAE">
              <w:rPr>
                <w:rFonts w:ascii="Times New Roman" w:hAnsi="Times New Roman" w:cs="Times New Roman"/>
                <w:noProof/>
                <w:webHidden/>
                <w:sz w:val="28"/>
                <w:szCs w:val="28"/>
              </w:rPr>
              <w:fldChar w:fldCharType="separate"/>
            </w:r>
            <w:r w:rsidR="007C0616">
              <w:rPr>
                <w:rFonts w:ascii="Times New Roman" w:hAnsi="Times New Roman" w:cs="Times New Roman"/>
                <w:noProof/>
                <w:webHidden/>
                <w:sz w:val="28"/>
                <w:szCs w:val="28"/>
              </w:rPr>
              <w:t>6</w:t>
            </w:r>
            <w:r w:rsidRPr="00225DAE">
              <w:rPr>
                <w:rFonts w:ascii="Times New Roman" w:hAnsi="Times New Roman" w:cs="Times New Roman"/>
                <w:noProof/>
                <w:webHidden/>
                <w:sz w:val="28"/>
                <w:szCs w:val="28"/>
              </w:rPr>
              <w:fldChar w:fldCharType="end"/>
            </w:r>
          </w:hyperlink>
        </w:p>
        <w:p w:rsidR="00225DAE" w:rsidRPr="00225DAE" w:rsidRDefault="00225DAE" w:rsidP="00225DAE">
          <w:pPr>
            <w:pStyle w:val="21"/>
            <w:tabs>
              <w:tab w:val="left" w:pos="880"/>
              <w:tab w:val="right" w:leader="dot" w:pos="9345"/>
            </w:tabs>
            <w:spacing w:after="0" w:line="360" w:lineRule="auto"/>
            <w:jc w:val="both"/>
            <w:rPr>
              <w:rFonts w:ascii="Times New Roman" w:eastAsiaTheme="minorEastAsia" w:hAnsi="Times New Roman" w:cs="Times New Roman"/>
              <w:noProof/>
              <w:sz w:val="28"/>
              <w:szCs w:val="28"/>
              <w:lang w:eastAsia="ru-RU"/>
            </w:rPr>
          </w:pPr>
          <w:hyperlink w:anchor="_Toc164790268" w:history="1">
            <w:r w:rsidRPr="00225DAE">
              <w:rPr>
                <w:rStyle w:val="a8"/>
                <w:rFonts w:ascii="Times New Roman" w:hAnsi="Times New Roman" w:cs="Times New Roman"/>
                <w:noProof/>
                <w:sz w:val="28"/>
                <w:szCs w:val="28"/>
                <w:lang w:val="uk-UA"/>
              </w:rPr>
              <w:t>1.2</w:t>
            </w:r>
            <w:r w:rsidRPr="00225DAE">
              <w:rPr>
                <w:rFonts w:ascii="Times New Roman" w:eastAsiaTheme="minorEastAsia" w:hAnsi="Times New Roman" w:cs="Times New Roman"/>
                <w:noProof/>
                <w:sz w:val="28"/>
                <w:szCs w:val="28"/>
                <w:lang w:eastAsia="ru-RU"/>
              </w:rPr>
              <w:tab/>
            </w:r>
            <w:r w:rsidRPr="00225DAE">
              <w:rPr>
                <w:rStyle w:val="a8"/>
                <w:rFonts w:ascii="Times New Roman" w:hAnsi="Times New Roman" w:cs="Times New Roman"/>
                <w:noProof/>
                <w:sz w:val="28"/>
                <w:szCs w:val="28"/>
                <w:lang w:val="uk-UA"/>
              </w:rPr>
              <w:t>Історія та еволюція готельних ланцюгів у світі</w:t>
            </w:r>
            <w:r w:rsidRPr="00225DAE">
              <w:rPr>
                <w:rFonts w:ascii="Times New Roman" w:hAnsi="Times New Roman" w:cs="Times New Roman"/>
                <w:noProof/>
                <w:webHidden/>
                <w:sz w:val="28"/>
                <w:szCs w:val="28"/>
              </w:rPr>
              <w:tab/>
            </w:r>
            <w:r w:rsidRPr="00225DAE">
              <w:rPr>
                <w:rFonts w:ascii="Times New Roman" w:hAnsi="Times New Roman" w:cs="Times New Roman"/>
                <w:noProof/>
                <w:webHidden/>
                <w:sz w:val="28"/>
                <w:szCs w:val="28"/>
              </w:rPr>
              <w:fldChar w:fldCharType="begin"/>
            </w:r>
            <w:r w:rsidRPr="00225DAE">
              <w:rPr>
                <w:rFonts w:ascii="Times New Roman" w:hAnsi="Times New Roman" w:cs="Times New Roman"/>
                <w:noProof/>
                <w:webHidden/>
                <w:sz w:val="28"/>
                <w:szCs w:val="28"/>
              </w:rPr>
              <w:instrText xml:space="preserve"> PAGEREF _Toc164790268 \h </w:instrText>
            </w:r>
            <w:r w:rsidRPr="00225DAE">
              <w:rPr>
                <w:rFonts w:ascii="Times New Roman" w:hAnsi="Times New Roman" w:cs="Times New Roman"/>
                <w:noProof/>
                <w:webHidden/>
                <w:sz w:val="28"/>
                <w:szCs w:val="28"/>
              </w:rPr>
            </w:r>
            <w:r w:rsidRPr="00225DAE">
              <w:rPr>
                <w:rFonts w:ascii="Times New Roman" w:hAnsi="Times New Roman" w:cs="Times New Roman"/>
                <w:noProof/>
                <w:webHidden/>
                <w:sz w:val="28"/>
                <w:szCs w:val="28"/>
              </w:rPr>
              <w:fldChar w:fldCharType="separate"/>
            </w:r>
            <w:r w:rsidR="007C0616">
              <w:rPr>
                <w:rFonts w:ascii="Times New Roman" w:hAnsi="Times New Roman" w:cs="Times New Roman"/>
                <w:noProof/>
                <w:webHidden/>
                <w:sz w:val="28"/>
                <w:szCs w:val="28"/>
              </w:rPr>
              <w:t>10</w:t>
            </w:r>
            <w:r w:rsidRPr="00225DAE">
              <w:rPr>
                <w:rFonts w:ascii="Times New Roman" w:hAnsi="Times New Roman" w:cs="Times New Roman"/>
                <w:noProof/>
                <w:webHidden/>
                <w:sz w:val="28"/>
                <w:szCs w:val="28"/>
              </w:rPr>
              <w:fldChar w:fldCharType="end"/>
            </w:r>
          </w:hyperlink>
        </w:p>
        <w:p w:rsidR="00225DAE" w:rsidRPr="00225DAE" w:rsidRDefault="00225DAE" w:rsidP="00225DAE">
          <w:pPr>
            <w:pStyle w:val="21"/>
            <w:tabs>
              <w:tab w:val="left" w:pos="880"/>
              <w:tab w:val="right" w:leader="dot" w:pos="9345"/>
            </w:tabs>
            <w:spacing w:after="0" w:line="360" w:lineRule="auto"/>
            <w:jc w:val="both"/>
            <w:rPr>
              <w:rFonts w:ascii="Times New Roman" w:eastAsiaTheme="minorEastAsia" w:hAnsi="Times New Roman" w:cs="Times New Roman"/>
              <w:noProof/>
              <w:sz w:val="28"/>
              <w:szCs w:val="28"/>
              <w:lang w:eastAsia="ru-RU"/>
            </w:rPr>
          </w:pPr>
          <w:hyperlink w:anchor="_Toc164790269" w:history="1">
            <w:r w:rsidRPr="00225DAE">
              <w:rPr>
                <w:rStyle w:val="a8"/>
                <w:rFonts w:ascii="Times New Roman" w:hAnsi="Times New Roman" w:cs="Times New Roman"/>
                <w:noProof/>
                <w:sz w:val="28"/>
                <w:szCs w:val="28"/>
                <w:lang w:val="uk-UA"/>
              </w:rPr>
              <w:t>1.3</w:t>
            </w:r>
            <w:r w:rsidRPr="00225DAE">
              <w:rPr>
                <w:rFonts w:ascii="Times New Roman" w:eastAsiaTheme="minorEastAsia" w:hAnsi="Times New Roman" w:cs="Times New Roman"/>
                <w:noProof/>
                <w:sz w:val="28"/>
                <w:szCs w:val="28"/>
                <w:lang w:eastAsia="ru-RU"/>
              </w:rPr>
              <w:tab/>
            </w:r>
            <w:r w:rsidRPr="00225DAE">
              <w:rPr>
                <w:rStyle w:val="a8"/>
                <w:rFonts w:ascii="Times New Roman" w:hAnsi="Times New Roman" w:cs="Times New Roman"/>
                <w:noProof/>
                <w:sz w:val="28"/>
                <w:szCs w:val="28"/>
                <w:lang w:val="uk-UA"/>
              </w:rPr>
              <w:t>Особливості готельних ланцюгів в Україні</w:t>
            </w:r>
            <w:r w:rsidRPr="00225DAE">
              <w:rPr>
                <w:rFonts w:ascii="Times New Roman" w:hAnsi="Times New Roman" w:cs="Times New Roman"/>
                <w:noProof/>
                <w:webHidden/>
                <w:sz w:val="28"/>
                <w:szCs w:val="28"/>
              </w:rPr>
              <w:tab/>
            </w:r>
            <w:r w:rsidRPr="00225DAE">
              <w:rPr>
                <w:rFonts w:ascii="Times New Roman" w:hAnsi="Times New Roman" w:cs="Times New Roman"/>
                <w:noProof/>
                <w:webHidden/>
                <w:sz w:val="28"/>
                <w:szCs w:val="28"/>
              </w:rPr>
              <w:fldChar w:fldCharType="begin"/>
            </w:r>
            <w:r w:rsidRPr="00225DAE">
              <w:rPr>
                <w:rFonts w:ascii="Times New Roman" w:hAnsi="Times New Roman" w:cs="Times New Roman"/>
                <w:noProof/>
                <w:webHidden/>
                <w:sz w:val="28"/>
                <w:szCs w:val="28"/>
              </w:rPr>
              <w:instrText xml:space="preserve"> PAGEREF _Toc164790269 \h </w:instrText>
            </w:r>
            <w:r w:rsidRPr="00225DAE">
              <w:rPr>
                <w:rFonts w:ascii="Times New Roman" w:hAnsi="Times New Roman" w:cs="Times New Roman"/>
                <w:noProof/>
                <w:webHidden/>
                <w:sz w:val="28"/>
                <w:szCs w:val="28"/>
              </w:rPr>
            </w:r>
            <w:r w:rsidRPr="00225DAE">
              <w:rPr>
                <w:rFonts w:ascii="Times New Roman" w:hAnsi="Times New Roman" w:cs="Times New Roman"/>
                <w:noProof/>
                <w:webHidden/>
                <w:sz w:val="28"/>
                <w:szCs w:val="28"/>
              </w:rPr>
              <w:fldChar w:fldCharType="separate"/>
            </w:r>
            <w:r w:rsidR="007C0616">
              <w:rPr>
                <w:rFonts w:ascii="Times New Roman" w:hAnsi="Times New Roman" w:cs="Times New Roman"/>
                <w:noProof/>
                <w:webHidden/>
                <w:sz w:val="28"/>
                <w:szCs w:val="28"/>
              </w:rPr>
              <w:t>14</w:t>
            </w:r>
            <w:r w:rsidRPr="00225DAE">
              <w:rPr>
                <w:rFonts w:ascii="Times New Roman" w:hAnsi="Times New Roman" w:cs="Times New Roman"/>
                <w:noProof/>
                <w:webHidden/>
                <w:sz w:val="28"/>
                <w:szCs w:val="28"/>
              </w:rPr>
              <w:fldChar w:fldCharType="end"/>
            </w:r>
          </w:hyperlink>
        </w:p>
        <w:p w:rsidR="00225DAE" w:rsidRPr="00225DAE" w:rsidRDefault="00225DAE" w:rsidP="00225DAE">
          <w:pPr>
            <w:pStyle w:val="21"/>
            <w:tabs>
              <w:tab w:val="left" w:pos="880"/>
              <w:tab w:val="right" w:leader="dot" w:pos="9345"/>
            </w:tabs>
            <w:spacing w:after="0" w:line="360" w:lineRule="auto"/>
            <w:jc w:val="both"/>
            <w:rPr>
              <w:rFonts w:ascii="Times New Roman" w:eastAsiaTheme="minorEastAsia" w:hAnsi="Times New Roman" w:cs="Times New Roman"/>
              <w:noProof/>
              <w:sz w:val="28"/>
              <w:szCs w:val="28"/>
              <w:lang w:eastAsia="ru-RU"/>
            </w:rPr>
          </w:pPr>
          <w:hyperlink w:anchor="_Toc164790270" w:history="1">
            <w:r w:rsidRPr="00225DAE">
              <w:rPr>
                <w:rStyle w:val="a8"/>
                <w:rFonts w:ascii="Times New Roman" w:hAnsi="Times New Roman" w:cs="Times New Roman"/>
                <w:noProof/>
                <w:sz w:val="28"/>
                <w:szCs w:val="28"/>
                <w:lang w:val="uk-UA"/>
              </w:rPr>
              <w:t>1.4</w:t>
            </w:r>
            <w:r w:rsidRPr="00225DAE">
              <w:rPr>
                <w:rFonts w:ascii="Times New Roman" w:eastAsiaTheme="minorEastAsia" w:hAnsi="Times New Roman" w:cs="Times New Roman"/>
                <w:noProof/>
                <w:sz w:val="28"/>
                <w:szCs w:val="28"/>
                <w:lang w:eastAsia="ru-RU"/>
              </w:rPr>
              <w:tab/>
            </w:r>
            <w:r w:rsidRPr="00225DAE">
              <w:rPr>
                <w:rStyle w:val="a8"/>
                <w:rFonts w:ascii="Times New Roman" w:hAnsi="Times New Roman" w:cs="Times New Roman"/>
                <w:noProof/>
                <w:sz w:val="28"/>
                <w:szCs w:val="28"/>
                <w:lang w:val="uk-UA"/>
              </w:rPr>
              <w:t>Тенденції розвитку готельних ланцюгів в Україні</w:t>
            </w:r>
            <w:r w:rsidRPr="00225DAE">
              <w:rPr>
                <w:rFonts w:ascii="Times New Roman" w:hAnsi="Times New Roman" w:cs="Times New Roman"/>
                <w:noProof/>
                <w:webHidden/>
                <w:sz w:val="28"/>
                <w:szCs w:val="28"/>
              </w:rPr>
              <w:tab/>
            </w:r>
            <w:r w:rsidRPr="00225DAE">
              <w:rPr>
                <w:rFonts w:ascii="Times New Roman" w:hAnsi="Times New Roman" w:cs="Times New Roman"/>
                <w:noProof/>
                <w:webHidden/>
                <w:sz w:val="28"/>
                <w:szCs w:val="28"/>
              </w:rPr>
              <w:fldChar w:fldCharType="begin"/>
            </w:r>
            <w:r w:rsidRPr="00225DAE">
              <w:rPr>
                <w:rFonts w:ascii="Times New Roman" w:hAnsi="Times New Roman" w:cs="Times New Roman"/>
                <w:noProof/>
                <w:webHidden/>
                <w:sz w:val="28"/>
                <w:szCs w:val="28"/>
              </w:rPr>
              <w:instrText xml:space="preserve"> PAGEREF _Toc164790270 \h </w:instrText>
            </w:r>
            <w:r w:rsidRPr="00225DAE">
              <w:rPr>
                <w:rFonts w:ascii="Times New Roman" w:hAnsi="Times New Roman" w:cs="Times New Roman"/>
                <w:noProof/>
                <w:webHidden/>
                <w:sz w:val="28"/>
                <w:szCs w:val="28"/>
              </w:rPr>
            </w:r>
            <w:r w:rsidRPr="00225DAE">
              <w:rPr>
                <w:rFonts w:ascii="Times New Roman" w:hAnsi="Times New Roman" w:cs="Times New Roman"/>
                <w:noProof/>
                <w:webHidden/>
                <w:sz w:val="28"/>
                <w:szCs w:val="28"/>
              </w:rPr>
              <w:fldChar w:fldCharType="separate"/>
            </w:r>
            <w:r w:rsidR="007C0616">
              <w:rPr>
                <w:rFonts w:ascii="Times New Roman" w:hAnsi="Times New Roman" w:cs="Times New Roman"/>
                <w:noProof/>
                <w:webHidden/>
                <w:sz w:val="28"/>
                <w:szCs w:val="28"/>
              </w:rPr>
              <w:t>17</w:t>
            </w:r>
            <w:r w:rsidRPr="00225DAE">
              <w:rPr>
                <w:rFonts w:ascii="Times New Roman" w:hAnsi="Times New Roman" w:cs="Times New Roman"/>
                <w:noProof/>
                <w:webHidden/>
                <w:sz w:val="28"/>
                <w:szCs w:val="28"/>
              </w:rPr>
              <w:fldChar w:fldCharType="end"/>
            </w:r>
          </w:hyperlink>
        </w:p>
        <w:p w:rsidR="00225DAE" w:rsidRPr="00225DAE" w:rsidRDefault="00225DAE" w:rsidP="00225DAE">
          <w:pPr>
            <w:pStyle w:val="11"/>
            <w:tabs>
              <w:tab w:val="right" w:leader="dot" w:pos="9345"/>
            </w:tabs>
            <w:spacing w:after="0" w:line="360" w:lineRule="auto"/>
            <w:jc w:val="both"/>
            <w:rPr>
              <w:rFonts w:ascii="Times New Roman" w:eastAsiaTheme="minorEastAsia" w:hAnsi="Times New Roman" w:cs="Times New Roman"/>
              <w:noProof/>
              <w:sz w:val="28"/>
              <w:szCs w:val="28"/>
              <w:lang w:eastAsia="ru-RU"/>
            </w:rPr>
          </w:pPr>
          <w:hyperlink w:anchor="_Toc164790271" w:history="1">
            <w:r w:rsidRPr="00225DAE">
              <w:rPr>
                <w:rStyle w:val="a8"/>
                <w:rFonts w:ascii="Times New Roman" w:hAnsi="Times New Roman" w:cs="Times New Roman"/>
                <w:noProof/>
                <w:sz w:val="28"/>
                <w:szCs w:val="28"/>
                <w:lang w:val="uk-UA"/>
              </w:rPr>
              <w:t>РОЗДІЛ 2. ОСОБЛИВОСТІ ОРГАНІЗАЦІЇ ОБСЛУГОВУВАННЯ У ГОТЕЛЬНИХ ЛАНЦЮГАХ Radisson Hotel Group</w:t>
            </w:r>
            <w:r w:rsidRPr="00225DAE">
              <w:rPr>
                <w:rFonts w:ascii="Times New Roman" w:hAnsi="Times New Roman" w:cs="Times New Roman"/>
                <w:noProof/>
                <w:webHidden/>
                <w:sz w:val="28"/>
                <w:szCs w:val="28"/>
              </w:rPr>
              <w:tab/>
            </w:r>
            <w:r w:rsidRPr="00225DAE">
              <w:rPr>
                <w:rFonts w:ascii="Times New Roman" w:hAnsi="Times New Roman" w:cs="Times New Roman"/>
                <w:noProof/>
                <w:webHidden/>
                <w:sz w:val="28"/>
                <w:szCs w:val="28"/>
              </w:rPr>
              <w:fldChar w:fldCharType="begin"/>
            </w:r>
            <w:r w:rsidRPr="00225DAE">
              <w:rPr>
                <w:rFonts w:ascii="Times New Roman" w:hAnsi="Times New Roman" w:cs="Times New Roman"/>
                <w:noProof/>
                <w:webHidden/>
                <w:sz w:val="28"/>
                <w:szCs w:val="28"/>
              </w:rPr>
              <w:instrText xml:space="preserve"> PAGEREF _Toc164790271 \h </w:instrText>
            </w:r>
            <w:r w:rsidRPr="00225DAE">
              <w:rPr>
                <w:rFonts w:ascii="Times New Roman" w:hAnsi="Times New Roman" w:cs="Times New Roman"/>
                <w:noProof/>
                <w:webHidden/>
                <w:sz w:val="28"/>
                <w:szCs w:val="28"/>
              </w:rPr>
            </w:r>
            <w:r w:rsidRPr="00225DAE">
              <w:rPr>
                <w:rFonts w:ascii="Times New Roman" w:hAnsi="Times New Roman" w:cs="Times New Roman"/>
                <w:noProof/>
                <w:webHidden/>
                <w:sz w:val="28"/>
                <w:szCs w:val="28"/>
              </w:rPr>
              <w:fldChar w:fldCharType="separate"/>
            </w:r>
            <w:r w:rsidR="007C0616">
              <w:rPr>
                <w:rFonts w:ascii="Times New Roman" w:hAnsi="Times New Roman" w:cs="Times New Roman"/>
                <w:noProof/>
                <w:webHidden/>
                <w:sz w:val="28"/>
                <w:szCs w:val="28"/>
              </w:rPr>
              <w:t>21</w:t>
            </w:r>
            <w:r w:rsidRPr="00225DAE">
              <w:rPr>
                <w:rFonts w:ascii="Times New Roman" w:hAnsi="Times New Roman" w:cs="Times New Roman"/>
                <w:noProof/>
                <w:webHidden/>
                <w:sz w:val="28"/>
                <w:szCs w:val="28"/>
              </w:rPr>
              <w:fldChar w:fldCharType="end"/>
            </w:r>
          </w:hyperlink>
        </w:p>
        <w:p w:rsidR="00225DAE" w:rsidRPr="00225DAE" w:rsidRDefault="00225DAE" w:rsidP="00225DAE">
          <w:pPr>
            <w:pStyle w:val="21"/>
            <w:tabs>
              <w:tab w:val="right" w:leader="dot" w:pos="9345"/>
            </w:tabs>
            <w:spacing w:after="0" w:line="360" w:lineRule="auto"/>
            <w:jc w:val="both"/>
            <w:rPr>
              <w:rFonts w:ascii="Times New Roman" w:eastAsiaTheme="minorEastAsia" w:hAnsi="Times New Roman" w:cs="Times New Roman"/>
              <w:noProof/>
              <w:sz w:val="28"/>
              <w:szCs w:val="28"/>
              <w:lang w:eastAsia="ru-RU"/>
            </w:rPr>
          </w:pPr>
          <w:hyperlink w:anchor="_Toc164790272" w:history="1">
            <w:r w:rsidRPr="00225DAE">
              <w:rPr>
                <w:rStyle w:val="a8"/>
                <w:rFonts w:ascii="Times New Roman" w:hAnsi="Times New Roman" w:cs="Times New Roman"/>
                <w:noProof/>
                <w:sz w:val="28"/>
                <w:szCs w:val="28"/>
                <w:lang w:val="uk-UA"/>
              </w:rPr>
              <w:t>2.1 Стандарти обслуговування та їх вплив на репутацію готельного ланцюга</w:t>
            </w:r>
            <w:r w:rsidRPr="00225DAE">
              <w:rPr>
                <w:rFonts w:ascii="Times New Roman" w:hAnsi="Times New Roman" w:cs="Times New Roman"/>
                <w:noProof/>
                <w:webHidden/>
                <w:sz w:val="28"/>
                <w:szCs w:val="28"/>
              </w:rPr>
              <w:tab/>
            </w:r>
            <w:r w:rsidRPr="00225DAE">
              <w:rPr>
                <w:rFonts w:ascii="Times New Roman" w:hAnsi="Times New Roman" w:cs="Times New Roman"/>
                <w:noProof/>
                <w:webHidden/>
                <w:sz w:val="28"/>
                <w:szCs w:val="28"/>
              </w:rPr>
              <w:fldChar w:fldCharType="begin"/>
            </w:r>
            <w:r w:rsidRPr="00225DAE">
              <w:rPr>
                <w:rFonts w:ascii="Times New Roman" w:hAnsi="Times New Roman" w:cs="Times New Roman"/>
                <w:noProof/>
                <w:webHidden/>
                <w:sz w:val="28"/>
                <w:szCs w:val="28"/>
              </w:rPr>
              <w:instrText xml:space="preserve"> PAGEREF _Toc164790272 \h </w:instrText>
            </w:r>
            <w:r w:rsidRPr="00225DAE">
              <w:rPr>
                <w:rFonts w:ascii="Times New Roman" w:hAnsi="Times New Roman" w:cs="Times New Roman"/>
                <w:noProof/>
                <w:webHidden/>
                <w:sz w:val="28"/>
                <w:szCs w:val="28"/>
              </w:rPr>
            </w:r>
            <w:r w:rsidRPr="00225DAE">
              <w:rPr>
                <w:rFonts w:ascii="Times New Roman" w:hAnsi="Times New Roman" w:cs="Times New Roman"/>
                <w:noProof/>
                <w:webHidden/>
                <w:sz w:val="28"/>
                <w:szCs w:val="28"/>
              </w:rPr>
              <w:fldChar w:fldCharType="separate"/>
            </w:r>
            <w:r w:rsidR="007C0616">
              <w:rPr>
                <w:rFonts w:ascii="Times New Roman" w:hAnsi="Times New Roman" w:cs="Times New Roman"/>
                <w:noProof/>
                <w:webHidden/>
                <w:sz w:val="28"/>
                <w:szCs w:val="28"/>
              </w:rPr>
              <w:t>21</w:t>
            </w:r>
            <w:r w:rsidRPr="00225DAE">
              <w:rPr>
                <w:rFonts w:ascii="Times New Roman" w:hAnsi="Times New Roman" w:cs="Times New Roman"/>
                <w:noProof/>
                <w:webHidden/>
                <w:sz w:val="28"/>
                <w:szCs w:val="28"/>
              </w:rPr>
              <w:fldChar w:fldCharType="end"/>
            </w:r>
          </w:hyperlink>
        </w:p>
        <w:p w:rsidR="00225DAE" w:rsidRPr="00225DAE" w:rsidRDefault="00225DAE" w:rsidP="00225DAE">
          <w:pPr>
            <w:pStyle w:val="21"/>
            <w:tabs>
              <w:tab w:val="right" w:leader="dot" w:pos="9345"/>
            </w:tabs>
            <w:spacing w:after="0" w:line="360" w:lineRule="auto"/>
            <w:jc w:val="both"/>
            <w:rPr>
              <w:rFonts w:ascii="Times New Roman" w:eastAsiaTheme="minorEastAsia" w:hAnsi="Times New Roman" w:cs="Times New Roman"/>
              <w:noProof/>
              <w:sz w:val="28"/>
              <w:szCs w:val="28"/>
              <w:lang w:eastAsia="ru-RU"/>
            </w:rPr>
          </w:pPr>
          <w:hyperlink w:anchor="_Toc164790273" w:history="1">
            <w:r w:rsidRPr="00225DAE">
              <w:rPr>
                <w:rStyle w:val="a8"/>
                <w:rFonts w:ascii="Times New Roman" w:hAnsi="Times New Roman" w:cs="Times New Roman"/>
                <w:noProof/>
                <w:sz w:val="28"/>
                <w:szCs w:val="28"/>
                <w:lang w:val="uk-UA"/>
              </w:rPr>
              <w:t>2.2 Маркетингові стратегії готельних ланцюгів в сфері обслуговування</w:t>
            </w:r>
            <w:r w:rsidRPr="00225DAE">
              <w:rPr>
                <w:rFonts w:ascii="Times New Roman" w:hAnsi="Times New Roman" w:cs="Times New Roman"/>
                <w:noProof/>
                <w:webHidden/>
                <w:sz w:val="28"/>
                <w:szCs w:val="28"/>
              </w:rPr>
              <w:tab/>
            </w:r>
            <w:r w:rsidRPr="00225DAE">
              <w:rPr>
                <w:rFonts w:ascii="Times New Roman" w:hAnsi="Times New Roman" w:cs="Times New Roman"/>
                <w:noProof/>
                <w:webHidden/>
                <w:sz w:val="28"/>
                <w:szCs w:val="28"/>
              </w:rPr>
              <w:fldChar w:fldCharType="begin"/>
            </w:r>
            <w:r w:rsidRPr="00225DAE">
              <w:rPr>
                <w:rFonts w:ascii="Times New Roman" w:hAnsi="Times New Roman" w:cs="Times New Roman"/>
                <w:noProof/>
                <w:webHidden/>
                <w:sz w:val="28"/>
                <w:szCs w:val="28"/>
              </w:rPr>
              <w:instrText xml:space="preserve"> PAGEREF _Toc164790273 \h </w:instrText>
            </w:r>
            <w:r w:rsidRPr="00225DAE">
              <w:rPr>
                <w:rFonts w:ascii="Times New Roman" w:hAnsi="Times New Roman" w:cs="Times New Roman"/>
                <w:noProof/>
                <w:webHidden/>
                <w:sz w:val="28"/>
                <w:szCs w:val="28"/>
              </w:rPr>
            </w:r>
            <w:r w:rsidRPr="00225DAE">
              <w:rPr>
                <w:rFonts w:ascii="Times New Roman" w:hAnsi="Times New Roman" w:cs="Times New Roman"/>
                <w:noProof/>
                <w:webHidden/>
                <w:sz w:val="28"/>
                <w:szCs w:val="28"/>
              </w:rPr>
              <w:fldChar w:fldCharType="separate"/>
            </w:r>
            <w:r w:rsidR="007C0616">
              <w:rPr>
                <w:rFonts w:ascii="Times New Roman" w:hAnsi="Times New Roman" w:cs="Times New Roman"/>
                <w:noProof/>
                <w:webHidden/>
                <w:sz w:val="28"/>
                <w:szCs w:val="28"/>
              </w:rPr>
              <w:t>28</w:t>
            </w:r>
            <w:r w:rsidRPr="00225DAE">
              <w:rPr>
                <w:rFonts w:ascii="Times New Roman" w:hAnsi="Times New Roman" w:cs="Times New Roman"/>
                <w:noProof/>
                <w:webHidden/>
                <w:sz w:val="28"/>
                <w:szCs w:val="28"/>
              </w:rPr>
              <w:fldChar w:fldCharType="end"/>
            </w:r>
          </w:hyperlink>
        </w:p>
        <w:p w:rsidR="00225DAE" w:rsidRPr="00225DAE" w:rsidRDefault="00225DAE" w:rsidP="00225DAE">
          <w:pPr>
            <w:pStyle w:val="11"/>
            <w:tabs>
              <w:tab w:val="right" w:leader="dot" w:pos="9345"/>
            </w:tabs>
            <w:spacing w:after="0" w:line="360" w:lineRule="auto"/>
            <w:jc w:val="both"/>
            <w:rPr>
              <w:rFonts w:ascii="Times New Roman" w:eastAsiaTheme="minorEastAsia" w:hAnsi="Times New Roman" w:cs="Times New Roman"/>
              <w:noProof/>
              <w:sz w:val="28"/>
              <w:szCs w:val="28"/>
              <w:lang w:eastAsia="ru-RU"/>
            </w:rPr>
          </w:pPr>
          <w:hyperlink w:anchor="_Toc164790274" w:history="1">
            <w:r w:rsidRPr="00225DAE">
              <w:rPr>
                <w:rStyle w:val="a8"/>
                <w:rFonts w:ascii="Times New Roman" w:hAnsi="Times New Roman" w:cs="Times New Roman"/>
                <w:noProof/>
                <w:sz w:val="28"/>
                <w:szCs w:val="28"/>
                <w:lang w:val="uk-UA"/>
              </w:rPr>
              <w:t xml:space="preserve">РОЗДІЛ 3. </w:t>
            </w:r>
            <w:r w:rsidRPr="00225DAE">
              <w:rPr>
                <w:rStyle w:val="a8"/>
                <w:rFonts w:ascii="Times New Roman" w:hAnsi="Times New Roman" w:cs="Times New Roman"/>
                <w:noProof/>
                <w:sz w:val="28"/>
                <w:szCs w:val="28"/>
                <w:lang w:val="ru-UA"/>
              </w:rPr>
              <w:t>РЕКОМЕНДАЦ</w:t>
            </w:r>
            <w:r w:rsidRPr="00225DAE">
              <w:rPr>
                <w:rStyle w:val="a8"/>
                <w:rFonts w:ascii="Times New Roman" w:hAnsi="Times New Roman" w:cs="Times New Roman"/>
                <w:noProof/>
                <w:sz w:val="28"/>
                <w:szCs w:val="28"/>
                <w:lang w:val="uk-UA"/>
              </w:rPr>
              <w:t>ІЇ ЩОДО ПОКРАЩЕННЯ РОЗВИТКУ ГОТЕЛЬНИХ ЛАНЦЮГІВ ЛАНЦЮГАХ Radisson Hotel Group</w:t>
            </w:r>
            <w:r w:rsidRPr="00225DAE">
              <w:rPr>
                <w:rFonts w:ascii="Times New Roman" w:hAnsi="Times New Roman" w:cs="Times New Roman"/>
                <w:noProof/>
                <w:webHidden/>
                <w:sz w:val="28"/>
                <w:szCs w:val="28"/>
              </w:rPr>
              <w:tab/>
            </w:r>
            <w:r w:rsidRPr="00225DAE">
              <w:rPr>
                <w:rFonts w:ascii="Times New Roman" w:hAnsi="Times New Roman" w:cs="Times New Roman"/>
                <w:noProof/>
                <w:webHidden/>
                <w:sz w:val="28"/>
                <w:szCs w:val="28"/>
              </w:rPr>
              <w:fldChar w:fldCharType="begin"/>
            </w:r>
            <w:r w:rsidRPr="00225DAE">
              <w:rPr>
                <w:rFonts w:ascii="Times New Roman" w:hAnsi="Times New Roman" w:cs="Times New Roman"/>
                <w:noProof/>
                <w:webHidden/>
                <w:sz w:val="28"/>
                <w:szCs w:val="28"/>
              </w:rPr>
              <w:instrText xml:space="preserve"> PAGEREF _Toc164790274 \h </w:instrText>
            </w:r>
            <w:r w:rsidRPr="00225DAE">
              <w:rPr>
                <w:rFonts w:ascii="Times New Roman" w:hAnsi="Times New Roman" w:cs="Times New Roman"/>
                <w:noProof/>
                <w:webHidden/>
                <w:sz w:val="28"/>
                <w:szCs w:val="28"/>
              </w:rPr>
            </w:r>
            <w:r w:rsidRPr="00225DAE">
              <w:rPr>
                <w:rFonts w:ascii="Times New Roman" w:hAnsi="Times New Roman" w:cs="Times New Roman"/>
                <w:noProof/>
                <w:webHidden/>
                <w:sz w:val="28"/>
                <w:szCs w:val="28"/>
              </w:rPr>
              <w:fldChar w:fldCharType="separate"/>
            </w:r>
            <w:r w:rsidR="007C0616">
              <w:rPr>
                <w:rFonts w:ascii="Times New Roman" w:hAnsi="Times New Roman" w:cs="Times New Roman"/>
                <w:noProof/>
                <w:webHidden/>
                <w:sz w:val="28"/>
                <w:szCs w:val="28"/>
              </w:rPr>
              <w:t>34</w:t>
            </w:r>
            <w:r w:rsidRPr="00225DAE">
              <w:rPr>
                <w:rFonts w:ascii="Times New Roman" w:hAnsi="Times New Roman" w:cs="Times New Roman"/>
                <w:noProof/>
                <w:webHidden/>
                <w:sz w:val="28"/>
                <w:szCs w:val="28"/>
              </w:rPr>
              <w:fldChar w:fldCharType="end"/>
            </w:r>
          </w:hyperlink>
        </w:p>
        <w:p w:rsidR="00225DAE" w:rsidRPr="00225DAE" w:rsidRDefault="00225DAE" w:rsidP="00225DAE">
          <w:pPr>
            <w:pStyle w:val="21"/>
            <w:tabs>
              <w:tab w:val="left" w:pos="880"/>
              <w:tab w:val="right" w:leader="dot" w:pos="9345"/>
            </w:tabs>
            <w:spacing w:after="0" w:line="360" w:lineRule="auto"/>
            <w:jc w:val="both"/>
            <w:rPr>
              <w:rFonts w:ascii="Times New Roman" w:eastAsiaTheme="minorEastAsia" w:hAnsi="Times New Roman" w:cs="Times New Roman"/>
              <w:noProof/>
              <w:sz w:val="28"/>
              <w:szCs w:val="28"/>
              <w:lang w:eastAsia="ru-RU"/>
            </w:rPr>
          </w:pPr>
          <w:hyperlink w:anchor="_Toc164790275" w:history="1">
            <w:r w:rsidRPr="00225DAE">
              <w:rPr>
                <w:rStyle w:val="a8"/>
                <w:rFonts w:ascii="Times New Roman" w:hAnsi="Times New Roman" w:cs="Times New Roman"/>
                <w:bCs/>
                <w:noProof/>
                <w:sz w:val="28"/>
                <w:szCs w:val="28"/>
                <w:lang w:val="uk-UA"/>
              </w:rPr>
              <w:t>3.1</w:t>
            </w:r>
            <w:r w:rsidRPr="00225DAE">
              <w:rPr>
                <w:rFonts w:ascii="Times New Roman" w:eastAsiaTheme="minorEastAsia" w:hAnsi="Times New Roman" w:cs="Times New Roman"/>
                <w:noProof/>
                <w:sz w:val="28"/>
                <w:szCs w:val="28"/>
                <w:lang w:eastAsia="ru-RU"/>
              </w:rPr>
              <w:tab/>
            </w:r>
            <w:r w:rsidRPr="00225DAE">
              <w:rPr>
                <w:rStyle w:val="a8"/>
                <w:rFonts w:ascii="Times New Roman" w:hAnsi="Times New Roman" w:cs="Times New Roman"/>
                <w:bCs/>
                <w:noProof/>
                <w:sz w:val="28"/>
                <w:szCs w:val="28"/>
                <w:lang w:val="uk-UA"/>
              </w:rPr>
              <w:t>Розширення програми лояльності</w:t>
            </w:r>
            <w:r w:rsidRPr="00225DAE">
              <w:rPr>
                <w:rFonts w:ascii="Times New Roman" w:hAnsi="Times New Roman" w:cs="Times New Roman"/>
                <w:noProof/>
                <w:webHidden/>
                <w:sz w:val="28"/>
                <w:szCs w:val="28"/>
              </w:rPr>
              <w:tab/>
            </w:r>
            <w:r w:rsidRPr="00225DAE">
              <w:rPr>
                <w:rFonts w:ascii="Times New Roman" w:hAnsi="Times New Roman" w:cs="Times New Roman"/>
                <w:noProof/>
                <w:webHidden/>
                <w:sz w:val="28"/>
                <w:szCs w:val="28"/>
              </w:rPr>
              <w:fldChar w:fldCharType="begin"/>
            </w:r>
            <w:r w:rsidRPr="00225DAE">
              <w:rPr>
                <w:rFonts w:ascii="Times New Roman" w:hAnsi="Times New Roman" w:cs="Times New Roman"/>
                <w:noProof/>
                <w:webHidden/>
                <w:sz w:val="28"/>
                <w:szCs w:val="28"/>
              </w:rPr>
              <w:instrText xml:space="preserve"> PAGEREF _Toc164790275 \h </w:instrText>
            </w:r>
            <w:r w:rsidRPr="00225DAE">
              <w:rPr>
                <w:rFonts w:ascii="Times New Roman" w:hAnsi="Times New Roman" w:cs="Times New Roman"/>
                <w:noProof/>
                <w:webHidden/>
                <w:sz w:val="28"/>
                <w:szCs w:val="28"/>
              </w:rPr>
            </w:r>
            <w:r w:rsidRPr="00225DAE">
              <w:rPr>
                <w:rFonts w:ascii="Times New Roman" w:hAnsi="Times New Roman" w:cs="Times New Roman"/>
                <w:noProof/>
                <w:webHidden/>
                <w:sz w:val="28"/>
                <w:szCs w:val="28"/>
              </w:rPr>
              <w:fldChar w:fldCharType="separate"/>
            </w:r>
            <w:r w:rsidR="007C0616">
              <w:rPr>
                <w:rFonts w:ascii="Times New Roman" w:hAnsi="Times New Roman" w:cs="Times New Roman"/>
                <w:noProof/>
                <w:webHidden/>
                <w:sz w:val="28"/>
                <w:szCs w:val="28"/>
              </w:rPr>
              <w:t>34</w:t>
            </w:r>
            <w:r w:rsidRPr="00225DAE">
              <w:rPr>
                <w:rFonts w:ascii="Times New Roman" w:hAnsi="Times New Roman" w:cs="Times New Roman"/>
                <w:noProof/>
                <w:webHidden/>
                <w:sz w:val="28"/>
                <w:szCs w:val="28"/>
              </w:rPr>
              <w:fldChar w:fldCharType="end"/>
            </w:r>
          </w:hyperlink>
        </w:p>
        <w:p w:rsidR="00225DAE" w:rsidRPr="00225DAE" w:rsidRDefault="00225DAE" w:rsidP="00225DAE">
          <w:pPr>
            <w:pStyle w:val="21"/>
            <w:tabs>
              <w:tab w:val="right" w:leader="dot" w:pos="9345"/>
            </w:tabs>
            <w:spacing w:after="0" w:line="360" w:lineRule="auto"/>
            <w:jc w:val="both"/>
            <w:rPr>
              <w:rFonts w:ascii="Times New Roman" w:eastAsiaTheme="minorEastAsia" w:hAnsi="Times New Roman" w:cs="Times New Roman"/>
              <w:noProof/>
              <w:sz w:val="28"/>
              <w:szCs w:val="28"/>
              <w:lang w:eastAsia="ru-RU"/>
            </w:rPr>
          </w:pPr>
          <w:hyperlink w:anchor="_Toc164790276" w:history="1">
            <w:r w:rsidRPr="00225DAE">
              <w:rPr>
                <w:rStyle w:val="a8"/>
                <w:rFonts w:ascii="Times New Roman" w:hAnsi="Times New Roman" w:cs="Times New Roman"/>
                <w:noProof/>
                <w:sz w:val="28"/>
                <w:szCs w:val="28"/>
                <w:lang w:val="uk-UA"/>
              </w:rPr>
              <w:t xml:space="preserve">3.2 </w:t>
            </w:r>
            <w:r w:rsidRPr="00225DAE">
              <w:rPr>
                <w:rStyle w:val="a8"/>
                <w:rFonts w:ascii="Times New Roman" w:hAnsi="Times New Roman" w:cs="Times New Roman"/>
                <w:bCs/>
                <w:noProof/>
                <w:sz w:val="28"/>
                <w:szCs w:val="28"/>
                <w:lang w:val="uk-UA"/>
              </w:rPr>
              <w:t>Підвищення якості обслуговування та комунікації з клієнтами</w:t>
            </w:r>
            <w:r w:rsidRPr="00225DAE">
              <w:rPr>
                <w:rFonts w:ascii="Times New Roman" w:hAnsi="Times New Roman" w:cs="Times New Roman"/>
                <w:noProof/>
                <w:webHidden/>
                <w:sz w:val="28"/>
                <w:szCs w:val="28"/>
              </w:rPr>
              <w:tab/>
            </w:r>
            <w:r w:rsidRPr="00225DAE">
              <w:rPr>
                <w:rFonts w:ascii="Times New Roman" w:hAnsi="Times New Roman" w:cs="Times New Roman"/>
                <w:noProof/>
                <w:webHidden/>
                <w:sz w:val="28"/>
                <w:szCs w:val="28"/>
              </w:rPr>
              <w:fldChar w:fldCharType="begin"/>
            </w:r>
            <w:r w:rsidRPr="00225DAE">
              <w:rPr>
                <w:rFonts w:ascii="Times New Roman" w:hAnsi="Times New Roman" w:cs="Times New Roman"/>
                <w:noProof/>
                <w:webHidden/>
                <w:sz w:val="28"/>
                <w:szCs w:val="28"/>
              </w:rPr>
              <w:instrText xml:space="preserve"> PAGEREF _Toc164790276 \h </w:instrText>
            </w:r>
            <w:r w:rsidRPr="00225DAE">
              <w:rPr>
                <w:rFonts w:ascii="Times New Roman" w:hAnsi="Times New Roman" w:cs="Times New Roman"/>
                <w:noProof/>
                <w:webHidden/>
                <w:sz w:val="28"/>
                <w:szCs w:val="28"/>
              </w:rPr>
            </w:r>
            <w:r w:rsidRPr="00225DAE">
              <w:rPr>
                <w:rFonts w:ascii="Times New Roman" w:hAnsi="Times New Roman" w:cs="Times New Roman"/>
                <w:noProof/>
                <w:webHidden/>
                <w:sz w:val="28"/>
                <w:szCs w:val="28"/>
              </w:rPr>
              <w:fldChar w:fldCharType="separate"/>
            </w:r>
            <w:r w:rsidR="007C0616">
              <w:rPr>
                <w:rFonts w:ascii="Times New Roman" w:hAnsi="Times New Roman" w:cs="Times New Roman"/>
                <w:noProof/>
                <w:webHidden/>
                <w:sz w:val="28"/>
                <w:szCs w:val="28"/>
              </w:rPr>
              <w:t>40</w:t>
            </w:r>
            <w:r w:rsidRPr="00225DAE">
              <w:rPr>
                <w:rFonts w:ascii="Times New Roman" w:hAnsi="Times New Roman" w:cs="Times New Roman"/>
                <w:noProof/>
                <w:webHidden/>
                <w:sz w:val="28"/>
                <w:szCs w:val="28"/>
              </w:rPr>
              <w:fldChar w:fldCharType="end"/>
            </w:r>
          </w:hyperlink>
        </w:p>
        <w:p w:rsidR="00225DAE" w:rsidRPr="00225DAE" w:rsidRDefault="00225DAE" w:rsidP="00225DAE">
          <w:pPr>
            <w:pStyle w:val="11"/>
            <w:tabs>
              <w:tab w:val="right" w:leader="dot" w:pos="9345"/>
            </w:tabs>
            <w:spacing w:after="0" w:line="360" w:lineRule="auto"/>
            <w:jc w:val="both"/>
            <w:rPr>
              <w:rFonts w:ascii="Times New Roman" w:eastAsiaTheme="minorEastAsia" w:hAnsi="Times New Roman" w:cs="Times New Roman"/>
              <w:noProof/>
              <w:sz w:val="28"/>
              <w:szCs w:val="28"/>
              <w:lang w:eastAsia="ru-RU"/>
            </w:rPr>
          </w:pPr>
          <w:hyperlink w:anchor="_Toc164790277" w:history="1">
            <w:r w:rsidRPr="00225DAE">
              <w:rPr>
                <w:rStyle w:val="a8"/>
                <w:rFonts w:ascii="Times New Roman" w:hAnsi="Times New Roman" w:cs="Times New Roman"/>
                <w:noProof/>
                <w:sz w:val="28"/>
                <w:szCs w:val="28"/>
                <w:lang w:val="uk-UA"/>
              </w:rPr>
              <w:t>ВИСНОВКИ</w:t>
            </w:r>
            <w:r w:rsidRPr="00225DAE">
              <w:rPr>
                <w:rFonts w:ascii="Times New Roman" w:hAnsi="Times New Roman" w:cs="Times New Roman"/>
                <w:noProof/>
                <w:webHidden/>
                <w:sz w:val="28"/>
                <w:szCs w:val="28"/>
              </w:rPr>
              <w:tab/>
            </w:r>
            <w:r w:rsidRPr="00225DAE">
              <w:rPr>
                <w:rFonts w:ascii="Times New Roman" w:hAnsi="Times New Roman" w:cs="Times New Roman"/>
                <w:noProof/>
                <w:webHidden/>
                <w:sz w:val="28"/>
                <w:szCs w:val="28"/>
              </w:rPr>
              <w:fldChar w:fldCharType="begin"/>
            </w:r>
            <w:r w:rsidRPr="00225DAE">
              <w:rPr>
                <w:rFonts w:ascii="Times New Roman" w:hAnsi="Times New Roman" w:cs="Times New Roman"/>
                <w:noProof/>
                <w:webHidden/>
                <w:sz w:val="28"/>
                <w:szCs w:val="28"/>
              </w:rPr>
              <w:instrText xml:space="preserve"> PAGEREF _Toc164790277 \h </w:instrText>
            </w:r>
            <w:r w:rsidRPr="00225DAE">
              <w:rPr>
                <w:rFonts w:ascii="Times New Roman" w:hAnsi="Times New Roman" w:cs="Times New Roman"/>
                <w:noProof/>
                <w:webHidden/>
                <w:sz w:val="28"/>
                <w:szCs w:val="28"/>
              </w:rPr>
            </w:r>
            <w:r w:rsidRPr="00225DAE">
              <w:rPr>
                <w:rFonts w:ascii="Times New Roman" w:hAnsi="Times New Roman" w:cs="Times New Roman"/>
                <w:noProof/>
                <w:webHidden/>
                <w:sz w:val="28"/>
                <w:szCs w:val="28"/>
              </w:rPr>
              <w:fldChar w:fldCharType="separate"/>
            </w:r>
            <w:r w:rsidR="007C0616">
              <w:rPr>
                <w:rFonts w:ascii="Times New Roman" w:hAnsi="Times New Roman" w:cs="Times New Roman"/>
                <w:noProof/>
                <w:webHidden/>
                <w:sz w:val="28"/>
                <w:szCs w:val="28"/>
              </w:rPr>
              <w:t>48</w:t>
            </w:r>
            <w:r w:rsidRPr="00225DAE">
              <w:rPr>
                <w:rFonts w:ascii="Times New Roman" w:hAnsi="Times New Roman" w:cs="Times New Roman"/>
                <w:noProof/>
                <w:webHidden/>
                <w:sz w:val="28"/>
                <w:szCs w:val="28"/>
              </w:rPr>
              <w:fldChar w:fldCharType="end"/>
            </w:r>
          </w:hyperlink>
        </w:p>
        <w:p w:rsidR="00225DAE" w:rsidRPr="00225DAE" w:rsidRDefault="00225DAE" w:rsidP="00225DAE">
          <w:pPr>
            <w:pStyle w:val="11"/>
            <w:tabs>
              <w:tab w:val="right" w:leader="dot" w:pos="9345"/>
            </w:tabs>
            <w:spacing w:after="0" w:line="360" w:lineRule="auto"/>
            <w:jc w:val="both"/>
            <w:rPr>
              <w:rFonts w:ascii="Times New Roman" w:eastAsiaTheme="minorEastAsia" w:hAnsi="Times New Roman" w:cs="Times New Roman"/>
              <w:noProof/>
              <w:sz w:val="28"/>
              <w:szCs w:val="28"/>
              <w:lang w:eastAsia="ru-RU"/>
            </w:rPr>
          </w:pPr>
          <w:hyperlink w:anchor="_Toc164790278" w:history="1">
            <w:r w:rsidRPr="00225DAE">
              <w:rPr>
                <w:rStyle w:val="a8"/>
                <w:rFonts w:ascii="Times New Roman" w:hAnsi="Times New Roman" w:cs="Times New Roman"/>
                <w:noProof/>
                <w:sz w:val="28"/>
                <w:szCs w:val="28"/>
                <w:lang w:val="uk-UA"/>
              </w:rPr>
              <w:t>СПИСОК ВИКОРИСТАНИХ ДЖЕРЕЛ</w:t>
            </w:r>
            <w:r w:rsidRPr="00225DAE">
              <w:rPr>
                <w:rFonts w:ascii="Times New Roman" w:hAnsi="Times New Roman" w:cs="Times New Roman"/>
                <w:noProof/>
                <w:webHidden/>
                <w:sz w:val="28"/>
                <w:szCs w:val="28"/>
              </w:rPr>
              <w:tab/>
            </w:r>
            <w:r w:rsidRPr="00225DAE">
              <w:rPr>
                <w:rFonts w:ascii="Times New Roman" w:hAnsi="Times New Roman" w:cs="Times New Roman"/>
                <w:noProof/>
                <w:webHidden/>
                <w:sz w:val="28"/>
                <w:szCs w:val="28"/>
              </w:rPr>
              <w:fldChar w:fldCharType="begin"/>
            </w:r>
            <w:r w:rsidRPr="00225DAE">
              <w:rPr>
                <w:rFonts w:ascii="Times New Roman" w:hAnsi="Times New Roman" w:cs="Times New Roman"/>
                <w:noProof/>
                <w:webHidden/>
                <w:sz w:val="28"/>
                <w:szCs w:val="28"/>
              </w:rPr>
              <w:instrText xml:space="preserve"> PAGEREF _Toc164790278 \h </w:instrText>
            </w:r>
            <w:r w:rsidRPr="00225DAE">
              <w:rPr>
                <w:rFonts w:ascii="Times New Roman" w:hAnsi="Times New Roman" w:cs="Times New Roman"/>
                <w:noProof/>
                <w:webHidden/>
                <w:sz w:val="28"/>
                <w:szCs w:val="28"/>
              </w:rPr>
            </w:r>
            <w:r w:rsidRPr="00225DAE">
              <w:rPr>
                <w:rFonts w:ascii="Times New Roman" w:hAnsi="Times New Roman" w:cs="Times New Roman"/>
                <w:noProof/>
                <w:webHidden/>
                <w:sz w:val="28"/>
                <w:szCs w:val="28"/>
              </w:rPr>
              <w:fldChar w:fldCharType="separate"/>
            </w:r>
            <w:r w:rsidR="007C0616">
              <w:rPr>
                <w:rFonts w:ascii="Times New Roman" w:hAnsi="Times New Roman" w:cs="Times New Roman"/>
                <w:noProof/>
                <w:webHidden/>
                <w:sz w:val="28"/>
                <w:szCs w:val="28"/>
              </w:rPr>
              <w:t>50</w:t>
            </w:r>
            <w:r w:rsidRPr="00225DAE">
              <w:rPr>
                <w:rFonts w:ascii="Times New Roman" w:hAnsi="Times New Roman" w:cs="Times New Roman"/>
                <w:noProof/>
                <w:webHidden/>
                <w:sz w:val="28"/>
                <w:szCs w:val="28"/>
              </w:rPr>
              <w:fldChar w:fldCharType="end"/>
            </w:r>
          </w:hyperlink>
        </w:p>
        <w:p w:rsidR="00225DAE" w:rsidRPr="00225DAE" w:rsidRDefault="00225DAE" w:rsidP="00225DAE">
          <w:pPr>
            <w:pStyle w:val="11"/>
            <w:tabs>
              <w:tab w:val="right" w:leader="dot" w:pos="9345"/>
            </w:tabs>
            <w:spacing w:after="0" w:line="360" w:lineRule="auto"/>
            <w:jc w:val="both"/>
            <w:rPr>
              <w:rFonts w:ascii="Times New Roman" w:eastAsiaTheme="minorEastAsia" w:hAnsi="Times New Roman" w:cs="Times New Roman"/>
              <w:noProof/>
              <w:sz w:val="28"/>
              <w:szCs w:val="28"/>
              <w:lang w:eastAsia="ru-RU"/>
            </w:rPr>
          </w:pPr>
          <w:hyperlink w:anchor="_Toc164790279" w:history="1">
            <w:r w:rsidRPr="00225DAE">
              <w:rPr>
                <w:rStyle w:val="a8"/>
                <w:rFonts w:ascii="Times New Roman" w:hAnsi="Times New Roman" w:cs="Times New Roman"/>
                <w:noProof/>
                <w:sz w:val="28"/>
                <w:szCs w:val="28"/>
                <w:lang w:val="uk-UA"/>
              </w:rPr>
              <w:t>ДОДАТКИ</w:t>
            </w:r>
            <w:r w:rsidRPr="00225DAE">
              <w:rPr>
                <w:rFonts w:ascii="Times New Roman" w:hAnsi="Times New Roman" w:cs="Times New Roman"/>
                <w:noProof/>
                <w:webHidden/>
                <w:sz w:val="28"/>
                <w:szCs w:val="28"/>
              </w:rPr>
              <w:tab/>
            </w:r>
            <w:r w:rsidRPr="00225DAE">
              <w:rPr>
                <w:rFonts w:ascii="Times New Roman" w:hAnsi="Times New Roman" w:cs="Times New Roman"/>
                <w:noProof/>
                <w:webHidden/>
                <w:sz w:val="28"/>
                <w:szCs w:val="28"/>
              </w:rPr>
              <w:fldChar w:fldCharType="begin"/>
            </w:r>
            <w:r w:rsidRPr="00225DAE">
              <w:rPr>
                <w:rFonts w:ascii="Times New Roman" w:hAnsi="Times New Roman" w:cs="Times New Roman"/>
                <w:noProof/>
                <w:webHidden/>
                <w:sz w:val="28"/>
                <w:szCs w:val="28"/>
              </w:rPr>
              <w:instrText xml:space="preserve"> PAGEREF _Toc164790279 \h </w:instrText>
            </w:r>
            <w:r w:rsidRPr="00225DAE">
              <w:rPr>
                <w:rFonts w:ascii="Times New Roman" w:hAnsi="Times New Roman" w:cs="Times New Roman"/>
                <w:noProof/>
                <w:webHidden/>
                <w:sz w:val="28"/>
                <w:szCs w:val="28"/>
              </w:rPr>
            </w:r>
            <w:r w:rsidRPr="00225DAE">
              <w:rPr>
                <w:rFonts w:ascii="Times New Roman" w:hAnsi="Times New Roman" w:cs="Times New Roman"/>
                <w:noProof/>
                <w:webHidden/>
                <w:sz w:val="28"/>
                <w:szCs w:val="28"/>
              </w:rPr>
              <w:fldChar w:fldCharType="separate"/>
            </w:r>
            <w:r w:rsidR="007C0616">
              <w:rPr>
                <w:rFonts w:ascii="Times New Roman" w:hAnsi="Times New Roman" w:cs="Times New Roman"/>
                <w:noProof/>
                <w:webHidden/>
                <w:sz w:val="28"/>
                <w:szCs w:val="28"/>
              </w:rPr>
              <w:t>53</w:t>
            </w:r>
            <w:r w:rsidRPr="00225DAE">
              <w:rPr>
                <w:rFonts w:ascii="Times New Roman" w:hAnsi="Times New Roman" w:cs="Times New Roman"/>
                <w:noProof/>
                <w:webHidden/>
                <w:sz w:val="28"/>
                <w:szCs w:val="28"/>
              </w:rPr>
              <w:fldChar w:fldCharType="end"/>
            </w:r>
          </w:hyperlink>
        </w:p>
        <w:p w:rsidR="00F85519" w:rsidRPr="00A24FE6" w:rsidRDefault="00F85519" w:rsidP="00225DAE">
          <w:pPr>
            <w:spacing w:after="0" w:line="360" w:lineRule="auto"/>
            <w:jc w:val="both"/>
            <w:rPr>
              <w:lang w:val="uk-UA"/>
            </w:rPr>
          </w:pPr>
          <w:r w:rsidRPr="00225DAE">
            <w:rPr>
              <w:rFonts w:ascii="Times New Roman" w:hAnsi="Times New Roman" w:cs="Times New Roman"/>
              <w:bCs/>
              <w:sz w:val="28"/>
              <w:szCs w:val="28"/>
              <w:lang w:val="uk-UA"/>
            </w:rPr>
            <w:fldChar w:fldCharType="end"/>
          </w:r>
        </w:p>
      </w:sdtContent>
    </w:sdt>
    <w:p w:rsidR="00F85519" w:rsidRPr="00A24FE6" w:rsidRDefault="00F85519" w:rsidP="008475CA">
      <w:pPr>
        <w:jc w:val="center"/>
        <w:rPr>
          <w:rFonts w:ascii="Times New Roman" w:hAnsi="Times New Roman" w:cs="Times New Roman"/>
          <w:sz w:val="28"/>
          <w:lang w:val="uk-UA"/>
        </w:rPr>
      </w:pPr>
    </w:p>
    <w:p w:rsidR="000D59D2" w:rsidRPr="00A24FE6" w:rsidRDefault="000D59D2" w:rsidP="008475CA">
      <w:pPr>
        <w:jc w:val="center"/>
        <w:rPr>
          <w:rFonts w:ascii="Times New Roman" w:hAnsi="Times New Roman" w:cs="Times New Roman"/>
          <w:sz w:val="28"/>
          <w:lang w:val="uk-UA"/>
        </w:rPr>
      </w:pPr>
    </w:p>
    <w:p w:rsidR="000D59D2" w:rsidRDefault="000D59D2" w:rsidP="008475CA">
      <w:pPr>
        <w:jc w:val="center"/>
        <w:rPr>
          <w:rFonts w:ascii="Times New Roman" w:hAnsi="Times New Roman" w:cs="Times New Roman"/>
          <w:sz w:val="28"/>
          <w:lang w:val="uk-UA"/>
        </w:rPr>
      </w:pPr>
    </w:p>
    <w:p w:rsidR="006610FC" w:rsidRDefault="006610FC" w:rsidP="008475CA">
      <w:pPr>
        <w:jc w:val="center"/>
        <w:rPr>
          <w:rFonts w:ascii="Times New Roman" w:hAnsi="Times New Roman" w:cs="Times New Roman"/>
          <w:sz w:val="28"/>
          <w:lang w:val="uk-UA"/>
        </w:rPr>
      </w:pPr>
      <w:bookmarkStart w:id="0" w:name="_GoBack"/>
      <w:bookmarkEnd w:id="0"/>
    </w:p>
    <w:p w:rsidR="006610FC" w:rsidRDefault="006610FC" w:rsidP="008475CA">
      <w:pPr>
        <w:jc w:val="center"/>
        <w:rPr>
          <w:rFonts w:ascii="Times New Roman" w:hAnsi="Times New Roman" w:cs="Times New Roman"/>
          <w:sz w:val="28"/>
          <w:lang w:val="uk-UA"/>
        </w:rPr>
      </w:pPr>
    </w:p>
    <w:p w:rsidR="006610FC" w:rsidRDefault="006610FC" w:rsidP="008475CA">
      <w:pPr>
        <w:jc w:val="center"/>
        <w:rPr>
          <w:rFonts w:ascii="Times New Roman" w:hAnsi="Times New Roman" w:cs="Times New Roman"/>
          <w:sz w:val="28"/>
          <w:lang w:val="uk-UA"/>
        </w:rPr>
      </w:pPr>
    </w:p>
    <w:p w:rsidR="006610FC" w:rsidRDefault="006610FC" w:rsidP="008475CA">
      <w:pPr>
        <w:jc w:val="center"/>
        <w:rPr>
          <w:rFonts w:ascii="Times New Roman" w:hAnsi="Times New Roman" w:cs="Times New Roman"/>
          <w:sz w:val="28"/>
          <w:lang w:val="uk-UA"/>
        </w:rPr>
      </w:pPr>
    </w:p>
    <w:p w:rsidR="006610FC" w:rsidRPr="00A24FE6" w:rsidRDefault="006610FC" w:rsidP="008475CA">
      <w:pPr>
        <w:jc w:val="center"/>
        <w:rPr>
          <w:rFonts w:ascii="Times New Roman" w:hAnsi="Times New Roman" w:cs="Times New Roman"/>
          <w:sz w:val="28"/>
          <w:lang w:val="uk-UA"/>
        </w:rPr>
      </w:pPr>
    </w:p>
    <w:p w:rsidR="00F85519" w:rsidRPr="00A24FE6" w:rsidRDefault="00F85519" w:rsidP="00667172">
      <w:pPr>
        <w:pStyle w:val="1"/>
        <w:spacing w:before="0" w:line="360" w:lineRule="auto"/>
        <w:jc w:val="center"/>
        <w:rPr>
          <w:rFonts w:ascii="Times New Roman" w:hAnsi="Times New Roman" w:cs="Times New Roman"/>
          <w:b/>
          <w:color w:val="auto"/>
          <w:sz w:val="28"/>
          <w:szCs w:val="28"/>
          <w:lang w:val="uk-UA"/>
        </w:rPr>
      </w:pPr>
      <w:bookmarkStart w:id="1" w:name="_Toc164790265"/>
      <w:r w:rsidRPr="00A24FE6">
        <w:rPr>
          <w:rFonts w:ascii="Times New Roman" w:hAnsi="Times New Roman" w:cs="Times New Roman"/>
          <w:b/>
          <w:color w:val="auto"/>
          <w:sz w:val="28"/>
          <w:szCs w:val="28"/>
          <w:lang w:val="uk-UA"/>
        </w:rPr>
        <w:lastRenderedPageBreak/>
        <w:t>ВСТУП</w:t>
      </w:r>
      <w:bookmarkEnd w:id="1"/>
    </w:p>
    <w:p w:rsidR="000D59D2" w:rsidRPr="00A24FE6" w:rsidRDefault="000D59D2" w:rsidP="000D59D2">
      <w:pPr>
        <w:rPr>
          <w:lang w:val="uk-UA"/>
        </w:rPr>
      </w:pPr>
    </w:p>
    <w:p w:rsidR="000D59D2" w:rsidRPr="00A24FE6" w:rsidRDefault="000D59D2" w:rsidP="000D59D2">
      <w:pPr>
        <w:spacing w:after="0" w:line="360" w:lineRule="auto"/>
        <w:ind w:firstLine="709"/>
        <w:jc w:val="both"/>
        <w:rPr>
          <w:rFonts w:ascii="Times New Roman" w:hAnsi="Times New Roman" w:cs="Times New Roman"/>
          <w:sz w:val="28"/>
          <w:lang w:val="uk-UA"/>
        </w:rPr>
      </w:pPr>
      <w:r w:rsidRPr="00A24FE6">
        <w:rPr>
          <w:rFonts w:ascii="Times New Roman" w:hAnsi="Times New Roman" w:cs="Times New Roman"/>
          <w:b/>
          <w:sz w:val="28"/>
          <w:lang w:val="uk-UA"/>
        </w:rPr>
        <w:t>Актуальність дослідження</w:t>
      </w:r>
      <w:r w:rsidRPr="00A24FE6">
        <w:rPr>
          <w:rFonts w:ascii="Times New Roman" w:hAnsi="Times New Roman" w:cs="Times New Roman"/>
          <w:sz w:val="28"/>
          <w:lang w:val="uk-UA"/>
        </w:rPr>
        <w:t>. В сучасному світі готельна індустрія в Україні є однією з ключових складових туристичного потенціалу країни, а її розвиток тісно пов'язаний з динамічними змінами в економічному, соціокультурному та технологічному середовищі. Зокрема, готельні ланцюги відіграють важливу роль у формуванні іміджу та якості обслуговування. Обрана тема курсової роботи актуальна в контексті постійного прагнення готельних брендів до адаптації до змін у споживчих попитах, конкурентному середовищі та технологічних інноваціях. Розгляд цієї теми надасть можливість дослідити стратегічні вибори та підходи до управління, які обирає Radisson Hotel Group в умовах сучасного ринкового середовища в Україні. У контексті глобальних зрушень та впливу подій на міжнародних ринках готельного бізнесу, вивчення досвіду впровадження новаторських підходів Radisson Hotel Group в Україні може надати цінний внесок у розуміння та аналіз тенденцій розвитку готельної індустрії в країні.</w:t>
      </w:r>
    </w:p>
    <w:p w:rsidR="00DE25CE" w:rsidRPr="00A24FE6" w:rsidRDefault="00DE25CE" w:rsidP="00DE25CE">
      <w:pPr>
        <w:spacing w:after="0" w:line="360" w:lineRule="auto"/>
        <w:ind w:firstLine="709"/>
        <w:jc w:val="both"/>
        <w:rPr>
          <w:rFonts w:ascii="Times New Roman" w:hAnsi="Times New Roman" w:cs="Times New Roman"/>
          <w:sz w:val="28"/>
          <w:lang w:val="uk-UA"/>
        </w:rPr>
      </w:pPr>
      <w:r w:rsidRPr="00A24FE6">
        <w:rPr>
          <w:rFonts w:ascii="Times New Roman" w:hAnsi="Times New Roman" w:cs="Times New Roman"/>
          <w:sz w:val="28"/>
          <w:lang w:val="uk-UA"/>
        </w:rPr>
        <w:t>Готельні ланцюги відіграють важливу роль у розвитку готельної індустрії України, оскільки вони встановлюють стандарти обслуговування клієнтів та мають специфічні особливості. Ці ланцюги, розвиваючись протягом багатьох століть, стали ключовим елементом економічної діяльності та охоплюють значний сегмент ринку готельних послуг, що приносить значні фінансові потоки.</w:t>
      </w:r>
    </w:p>
    <w:p w:rsidR="00DE25CE" w:rsidRPr="00A24FE6" w:rsidRDefault="00DE25CE" w:rsidP="00DE25CE">
      <w:pPr>
        <w:spacing w:after="0" w:line="360" w:lineRule="auto"/>
        <w:ind w:firstLine="709"/>
        <w:jc w:val="both"/>
        <w:rPr>
          <w:rFonts w:ascii="Times New Roman" w:hAnsi="Times New Roman" w:cs="Times New Roman"/>
          <w:sz w:val="28"/>
          <w:lang w:val="uk-UA"/>
        </w:rPr>
      </w:pPr>
      <w:r w:rsidRPr="00A24FE6">
        <w:rPr>
          <w:rFonts w:ascii="Times New Roman" w:hAnsi="Times New Roman" w:cs="Times New Roman"/>
          <w:sz w:val="28"/>
          <w:lang w:val="uk-UA"/>
        </w:rPr>
        <w:t xml:space="preserve">На готельний ринок України вже вступили світові готельні ланцюги, а також були створені національні готельні ланцюги. З урахуванням цього факту для подальшого розвитку готельного бізнесу в Україні та розробки рекомендацій для окремих готельних закладів важливо враховувати наявність конкуренції у вигляді готельних ланцюгів. </w:t>
      </w:r>
    </w:p>
    <w:p w:rsidR="00DE25CE" w:rsidRPr="00A24FE6" w:rsidRDefault="00DE25CE" w:rsidP="00DE25CE">
      <w:pPr>
        <w:spacing w:after="0" w:line="360" w:lineRule="auto"/>
        <w:ind w:firstLine="709"/>
        <w:jc w:val="both"/>
        <w:rPr>
          <w:rFonts w:ascii="Times New Roman" w:hAnsi="Times New Roman" w:cs="Times New Roman"/>
          <w:sz w:val="28"/>
          <w:lang w:val="uk-UA"/>
        </w:rPr>
      </w:pPr>
      <w:r w:rsidRPr="00A24FE6">
        <w:rPr>
          <w:rFonts w:ascii="Times New Roman" w:hAnsi="Times New Roman" w:cs="Times New Roman"/>
          <w:sz w:val="28"/>
          <w:lang w:val="uk-UA"/>
        </w:rPr>
        <w:t xml:space="preserve">Питання функціонування готельних ланцюгів на ринку розміщення в Україні, зокрема аспекти, що стосуються конкуренції та розвитку, вже були розглянуті в роботах вчених, таких як Безуглий І. В., Буряк Т. В., Тітомір Л. </w:t>
      </w:r>
      <w:r w:rsidRPr="00A24FE6">
        <w:rPr>
          <w:rFonts w:ascii="Times New Roman" w:hAnsi="Times New Roman" w:cs="Times New Roman"/>
          <w:sz w:val="28"/>
          <w:lang w:val="uk-UA"/>
        </w:rPr>
        <w:lastRenderedPageBreak/>
        <w:t>А., Жовтяк К. О., Савенко А. А. та інші. Проте, необхідно провести додаткові дослідження для більш глибокого розуміння цього питання та розробки ефективних стратегій для готелів у контексті конкуренції готельних ланцюгів.</w:t>
      </w:r>
    </w:p>
    <w:p w:rsidR="00E10AAA" w:rsidRPr="00A24FE6" w:rsidRDefault="00E10AAA" w:rsidP="00E10AAA">
      <w:pPr>
        <w:spacing w:after="0" w:line="360" w:lineRule="auto"/>
        <w:ind w:firstLine="709"/>
        <w:jc w:val="both"/>
        <w:rPr>
          <w:rFonts w:ascii="Times New Roman" w:hAnsi="Times New Roman" w:cs="Times New Roman"/>
          <w:sz w:val="28"/>
          <w:lang w:val="uk-UA"/>
        </w:rPr>
      </w:pPr>
      <w:r w:rsidRPr="00A24FE6">
        <w:rPr>
          <w:rFonts w:ascii="Times New Roman" w:hAnsi="Times New Roman" w:cs="Times New Roman"/>
          <w:b/>
          <w:sz w:val="28"/>
          <w:lang w:val="uk-UA"/>
        </w:rPr>
        <w:t>Об'єкт</w:t>
      </w:r>
      <w:r w:rsidRPr="00A24FE6">
        <w:rPr>
          <w:rFonts w:ascii="Times New Roman" w:hAnsi="Times New Roman" w:cs="Times New Roman"/>
          <w:sz w:val="28"/>
          <w:lang w:val="uk-UA"/>
        </w:rPr>
        <w:t xml:space="preserve"> дослідження: Готельні ланцюги та тенденції їх розвитку в Україні.</w:t>
      </w:r>
    </w:p>
    <w:p w:rsidR="00E10AAA" w:rsidRPr="00A24FE6" w:rsidRDefault="00E10AAA" w:rsidP="00E10AAA">
      <w:pPr>
        <w:spacing w:after="0" w:line="360" w:lineRule="auto"/>
        <w:ind w:firstLine="709"/>
        <w:jc w:val="both"/>
        <w:rPr>
          <w:rFonts w:ascii="Times New Roman" w:hAnsi="Times New Roman" w:cs="Times New Roman"/>
          <w:sz w:val="28"/>
          <w:lang w:val="uk-UA"/>
        </w:rPr>
      </w:pPr>
      <w:r w:rsidRPr="00A24FE6">
        <w:rPr>
          <w:rFonts w:ascii="Times New Roman" w:hAnsi="Times New Roman" w:cs="Times New Roman"/>
          <w:b/>
          <w:sz w:val="28"/>
          <w:lang w:val="uk-UA"/>
        </w:rPr>
        <w:t>Предмет</w:t>
      </w:r>
      <w:r w:rsidRPr="00A24FE6">
        <w:rPr>
          <w:rFonts w:ascii="Times New Roman" w:hAnsi="Times New Roman" w:cs="Times New Roman"/>
          <w:sz w:val="28"/>
          <w:lang w:val="uk-UA"/>
        </w:rPr>
        <w:t xml:space="preserve"> дослідження: Розвиток готельних ланцюгів в Україні на прикладі Radisson Hotel Group.</w:t>
      </w:r>
    </w:p>
    <w:p w:rsidR="00E10AAA" w:rsidRPr="00A24FE6" w:rsidRDefault="00E10AAA" w:rsidP="00903317">
      <w:pPr>
        <w:spacing w:after="0" w:line="360" w:lineRule="auto"/>
        <w:ind w:firstLine="709"/>
        <w:jc w:val="both"/>
        <w:rPr>
          <w:rFonts w:ascii="Times New Roman" w:hAnsi="Times New Roman" w:cs="Times New Roman"/>
          <w:sz w:val="28"/>
          <w:lang w:val="uk-UA"/>
        </w:rPr>
      </w:pPr>
      <w:r w:rsidRPr="00A24FE6">
        <w:rPr>
          <w:rFonts w:ascii="Times New Roman" w:hAnsi="Times New Roman" w:cs="Times New Roman"/>
          <w:b/>
          <w:sz w:val="28"/>
          <w:lang w:val="uk-UA"/>
        </w:rPr>
        <w:t>Мета</w:t>
      </w:r>
      <w:r w:rsidRPr="00A24FE6">
        <w:rPr>
          <w:rFonts w:ascii="Times New Roman" w:hAnsi="Times New Roman" w:cs="Times New Roman"/>
          <w:sz w:val="28"/>
          <w:lang w:val="uk-UA"/>
        </w:rPr>
        <w:t xml:space="preserve"> курсової роботи: вивчити сучасний стан готельної індустрії в Україні, проаналізувати розвиток готельних ланцюгів в країні, розглянути особливості функціонування та стратегії розвитку</w:t>
      </w:r>
      <w:r w:rsidR="00903317" w:rsidRPr="00A24FE6">
        <w:rPr>
          <w:rFonts w:ascii="Times New Roman" w:hAnsi="Times New Roman" w:cs="Times New Roman"/>
          <w:sz w:val="28"/>
          <w:lang w:val="uk-UA"/>
        </w:rPr>
        <w:t xml:space="preserve"> Radisson Hotel Group в Україні, в</w:t>
      </w:r>
      <w:r w:rsidRPr="00A24FE6">
        <w:rPr>
          <w:rFonts w:ascii="Times New Roman" w:hAnsi="Times New Roman" w:cs="Times New Roman"/>
          <w:sz w:val="28"/>
          <w:lang w:val="uk-UA"/>
        </w:rPr>
        <w:t>изначити основні тенденції розвитку готельної індустрії в Україні на прикладі обраного готельного ланцюгу.</w:t>
      </w:r>
    </w:p>
    <w:p w:rsidR="00E10AAA" w:rsidRPr="00A24FE6" w:rsidRDefault="00E10AAA" w:rsidP="00E10AAA">
      <w:pPr>
        <w:spacing w:after="0" w:line="360" w:lineRule="auto"/>
        <w:ind w:firstLine="709"/>
        <w:jc w:val="both"/>
        <w:rPr>
          <w:rFonts w:ascii="Times New Roman" w:hAnsi="Times New Roman" w:cs="Times New Roman"/>
          <w:sz w:val="28"/>
          <w:lang w:val="uk-UA"/>
        </w:rPr>
      </w:pPr>
      <w:r w:rsidRPr="00A24FE6">
        <w:rPr>
          <w:rFonts w:ascii="Times New Roman" w:hAnsi="Times New Roman" w:cs="Times New Roman"/>
          <w:b/>
          <w:sz w:val="28"/>
          <w:lang w:val="uk-UA"/>
        </w:rPr>
        <w:t>Завдання</w:t>
      </w:r>
      <w:r w:rsidRPr="00A24FE6">
        <w:rPr>
          <w:rFonts w:ascii="Times New Roman" w:hAnsi="Times New Roman" w:cs="Times New Roman"/>
          <w:sz w:val="28"/>
          <w:lang w:val="uk-UA"/>
        </w:rPr>
        <w:t xml:space="preserve"> курсової роботи:</w:t>
      </w:r>
    </w:p>
    <w:p w:rsidR="00E10AAA" w:rsidRPr="00A24FE6" w:rsidRDefault="00E10AAA" w:rsidP="00E10AAA">
      <w:pPr>
        <w:numPr>
          <w:ilvl w:val="0"/>
          <w:numId w:val="3"/>
        </w:numPr>
        <w:spacing w:after="0" w:line="360" w:lineRule="auto"/>
        <w:ind w:left="0" w:firstLine="709"/>
        <w:jc w:val="both"/>
        <w:rPr>
          <w:rFonts w:ascii="Times New Roman" w:hAnsi="Times New Roman" w:cs="Times New Roman"/>
          <w:sz w:val="28"/>
          <w:lang w:val="uk-UA"/>
        </w:rPr>
      </w:pPr>
      <w:r w:rsidRPr="00A24FE6">
        <w:rPr>
          <w:rFonts w:ascii="Times New Roman" w:hAnsi="Times New Roman" w:cs="Times New Roman"/>
          <w:sz w:val="28"/>
          <w:lang w:val="uk-UA"/>
        </w:rPr>
        <w:t>Провести літературний аналіз на тему готельних ланцюгів та їх розвитку.</w:t>
      </w:r>
    </w:p>
    <w:p w:rsidR="00E10AAA" w:rsidRPr="00A24FE6" w:rsidRDefault="00E10AAA" w:rsidP="00E10AAA">
      <w:pPr>
        <w:numPr>
          <w:ilvl w:val="0"/>
          <w:numId w:val="3"/>
        </w:numPr>
        <w:spacing w:after="0" w:line="360" w:lineRule="auto"/>
        <w:ind w:left="0" w:firstLine="709"/>
        <w:jc w:val="both"/>
        <w:rPr>
          <w:rFonts w:ascii="Times New Roman" w:hAnsi="Times New Roman" w:cs="Times New Roman"/>
          <w:sz w:val="28"/>
          <w:lang w:val="uk-UA"/>
        </w:rPr>
      </w:pPr>
      <w:r w:rsidRPr="00A24FE6">
        <w:rPr>
          <w:rFonts w:ascii="Times New Roman" w:hAnsi="Times New Roman" w:cs="Times New Roman"/>
          <w:sz w:val="28"/>
          <w:lang w:val="uk-UA"/>
        </w:rPr>
        <w:t>Зібрати та систематизувати інформацію про готельну індустрію в Україні.</w:t>
      </w:r>
    </w:p>
    <w:p w:rsidR="00E10AAA" w:rsidRPr="00A24FE6" w:rsidRDefault="00E10AAA" w:rsidP="00E10AAA">
      <w:pPr>
        <w:numPr>
          <w:ilvl w:val="0"/>
          <w:numId w:val="3"/>
        </w:numPr>
        <w:spacing w:after="0" w:line="360" w:lineRule="auto"/>
        <w:ind w:left="0" w:firstLine="709"/>
        <w:jc w:val="both"/>
        <w:rPr>
          <w:rFonts w:ascii="Times New Roman" w:hAnsi="Times New Roman" w:cs="Times New Roman"/>
          <w:sz w:val="28"/>
          <w:lang w:val="uk-UA"/>
        </w:rPr>
      </w:pPr>
      <w:r w:rsidRPr="00A24FE6">
        <w:rPr>
          <w:rFonts w:ascii="Times New Roman" w:hAnsi="Times New Roman" w:cs="Times New Roman"/>
          <w:sz w:val="28"/>
          <w:lang w:val="uk-UA"/>
        </w:rPr>
        <w:t>Вивчити історію створення та розвитку Radisson Hotel Group в Україні.</w:t>
      </w:r>
    </w:p>
    <w:p w:rsidR="00E10AAA" w:rsidRPr="00A24FE6" w:rsidRDefault="00E10AAA" w:rsidP="00E10AAA">
      <w:pPr>
        <w:numPr>
          <w:ilvl w:val="0"/>
          <w:numId w:val="3"/>
        </w:numPr>
        <w:spacing w:after="0" w:line="360" w:lineRule="auto"/>
        <w:ind w:left="0" w:firstLine="709"/>
        <w:jc w:val="both"/>
        <w:rPr>
          <w:rFonts w:ascii="Times New Roman" w:hAnsi="Times New Roman" w:cs="Times New Roman"/>
          <w:sz w:val="28"/>
          <w:lang w:val="uk-UA"/>
        </w:rPr>
      </w:pPr>
      <w:r w:rsidRPr="00A24FE6">
        <w:rPr>
          <w:rFonts w:ascii="Times New Roman" w:hAnsi="Times New Roman" w:cs="Times New Roman"/>
          <w:sz w:val="28"/>
          <w:lang w:val="uk-UA"/>
        </w:rPr>
        <w:t>Проаналізувати стратегії та особливості управління готельним ланцюгом на українському ринку.</w:t>
      </w:r>
    </w:p>
    <w:p w:rsidR="00E10AAA" w:rsidRPr="00A24FE6" w:rsidRDefault="00E10AAA" w:rsidP="00E10AAA">
      <w:pPr>
        <w:numPr>
          <w:ilvl w:val="0"/>
          <w:numId w:val="3"/>
        </w:numPr>
        <w:spacing w:after="0" w:line="360" w:lineRule="auto"/>
        <w:ind w:left="0" w:firstLine="709"/>
        <w:jc w:val="both"/>
        <w:rPr>
          <w:rFonts w:ascii="Times New Roman" w:hAnsi="Times New Roman" w:cs="Times New Roman"/>
          <w:sz w:val="28"/>
          <w:lang w:val="uk-UA"/>
        </w:rPr>
      </w:pPr>
      <w:r w:rsidRPr="00A24FE6">
        <w:rPr>
          <w:rFonts w:ascii="Times New Roman" w:hAnsi="Times New Roman" w:cs="Times New Roman"/>
          <w:sz w:val="28"/>
          <w:lang w:val="uk-UA"/>
        </w:rPr>
        <w:t>Визначити ключові тенденції у розвитку готельної індустрії в Україні та їх вплив на діяльність Radisson Hotel Group.</w:t>
      </w:r>
    </w:p>
    <w:p w:rsidR="00E10AAA" w:rsidRPr="00A24FE6" w:rsidRDefault="00E10AAA" w:rsidP="00E10AAA">
      <w:pPr>
        <w:spacing w:after="0" w:line="360" w:lineRule="auto"/>
        <w:ind w:firstLine="709"/>
        <w:jc w:val="both"/>
        <w:rPr>
          <w:rFonts w:ascii="Times New Roman" w:hAnsi="Times New Roman" w:cs="Times New Roman"/>
          <w:sz w:val="28"/>
          <w:lang w:val="uk-UA"/>
        </w:rPr>
      </w:pPr>
      <w:r w:rsidRPr="00A24FE6">
        <w:rPr>
          <w:rFonts w:ascii="Times New Roman" w:hAnsi="Times New Roman" w:cs="Times New Roman"/>
          <w:b/>
          <w:sz w:val="28"/>
          <w:lang w:val="uk-UA"/>
        </w:rPr>
        <w:t>Методи</w:t>
      </w:r>
      <w:r w:rsidRPr="00A24FE6">
        <w:rPr>
          <w:rFonts w:ascii="Times New Roman" w:hAnsi="Times New Roman" w:cs="Times New Roman"/>
          <w:sz w:val="28"/>
          <w:lang w:val="uk-UA"/>
        </w:rPr>
        <w:t xml:space="preserve"> дослідження:</w:t>
      </w:r>
    </w:p>
    <w:p w:rsidR="00E10AAA" w:rsidRPr="00A24FE6" w:rsidRDefault="00E10AAA" w:rsidP="00E10AAA">
      <w:pPr>
        <w:numPr>
          <w:ilvl w:val="0"/>
          <w:numId w:val="4"/>
        </w:numPr>
        <w:spacing w:after="0" w:line="360" w:lineRule="auto"/>
        <w:ind w:left="0" w:firstLine="709"/>
        <w:jc w:val="both"/>
        <w:rPr>
          <w:rFonts w:ascii="Times New Roman" w:hAnsi="Times New Roman" w:cs="Times New Roman"/>
          <w:sz w:val="28"/>
          <w:lang w:val="uk-UA"/>
        </w:rPr>
      </w:pPr>
      <w:r w:rsidRPr="00A24FE6">
        <w:rPr>
          <w:rFonts w:ascii="Times New Roman" w:hAnsi="Times New Roman" w:cs="Times New Roman"/>
          <w:sz w:val="28"/>
          <w:lang w:val="uk-UA"/>
        </w:rPr>
        <w:t>Аналіз наукової літератури та публікацій з питань готельної індустрії.</w:t>
      </w:r>
    </w:p>
    <w:p w:rsidR="00E10AAA" w:rsidRPr="00A24FE6" w:rsidRDefault="00E10AAA" w:rsidP="00E10AAA">
      <w:pPr>
        <w:numPr>
          <w:ilvl w:val="0"/>
          <w:numId w:val="4"/>
        </w:numPr>
        <w:spacing w:after="0" w:line="360" w:lineRule="auto"/>
        <w:ind w:left="0" w:firstLine="709"/>
        <w:jc w:val="both"/>
        <w:rPr>
          <w:rFonts w:ascii="Times New Roman" w:hAnsi="Times New Roman" w:cs="Times New Roman"/>
          <w:sz w:val="28"/>
          <w:lang w:val="uk-UA"/>
        </w:rPr>
      </w:pPr>
      <w:r w:rsidRPr="00A24FE6">
        <w:rPr>
          <w:rFonts w:ascii="Times New Roman" w:hAnsi="Times New Roman" w:cs="Times New Roman"/>
          <w:sz w:val="28"/>
          <w:lang w:val="uk-UA"/>
        </w:rPr>
        <w:t>Вивчення статистичних даних та звітів про готельну галузь в Україні.</w:t>
      </w:r>
    </w:p>
    <w:p w:rsidR="00E10AAA" w:rsidRPr="00A24FE6" w:rsidRDefault="00E10AAA" w:rsidP="00E10AAA">
      <w:pPr>
        <w:numPr>
          <w:ilvl w:val="0"/>
          <w:numId w:val="4"/>
        </w:numPr>
        <w:spacing w:after="0" w:line="360" w:lineRule="auto"/>
        <w:ind w:left="0" w:firstLine="709"/>
        <w:jc w:val="both"/>
        <w:rPr>
          <w:rFonts w:ascii="Times New Roman" w:hAnsi="Times New Roman" w:cs="Times New Roman"/>
          <w:sz w:val="28"/>
          <w:lang w:val="uk-UA"/>
        </w:rPr>
      </w:pPr>
      <w:r w:rsidRPr="00A24FE6">
        <w:rPr>
          <w:rFonts w:ascii="Times New Roman" w:hAnsi="Times New Roman" w:cs="Times New Roman"/>
          <w:sz w:val="28"/>
          <w:lang w:val="uk-UA"/>
        </w:rPr>
        <w:t>Аналіз інформації з офіційних джерел Radisson Hotel Group.</w:t>
      </w:r>
    </w:p>
    <w:p w:rsidR="00E10AAA" w:rsidRPr="00A24FE6" w:rsidRDefault="00E10AAA" w:rsidP="00E10AAA">
      <w:pPr>
        <w:numPr>
          <w:ilvl w:val="0"/>
          <w:numId w:val="4"/>
        </w:numPr>
        <w:spacing w:after="0" w:line="360" w:lineRule="auto"/>
        <w:ind w:left="0" w:firstLine="709"/>
        <w:jc w:val="both"/>
        <w:rPr>
          <w:rFonts w:ascii="Times New Roman" w:hAnsi="Times New Roman" w:cs="Times New Roman"/>
          <w:sz w:val="28"/>
          <w:lang w:val="uk-UA"/>
        </w:rPr>
      </w:pPr>
      <w:r w:rsidRPr="00A24FE6">
        <w:rPr>
          <w:rFonts w:ascii="Times New Roman" w:hAnsi="Times New Roman" w:cs="Times New Roman"/>
          <w:sz w:val="28"/>
          <w:lang w:val="uk-UA"/>
        </w:rPr>
        <w:lastRenderedPageBreak/>
        <w:t>Систематизація та узагальнення отриманих результатів для формулювання висновків та рекомендацій.</w:t>
      </w:r>
    </w:p>
    <w:p w:rsidR="00B83592" w:rsidRPr="00A24FE6" w:rsidRDefault="00B83592" w:rsidP="000D59D2">
      <w:pPr>
        <w:spacing w:after="0" w:line="360" w:lineRule="auto"/>
        <w:ind w:firstLine="709"/>
        <w:jc w:val="both"/>
        <w:rPr>
          <w:rFonts w:ascii="Times New Roman" w:hAnsi="Times New Roman" w:cs="Times New Roman"/>
          <w:sz w:val="28"/>
          <w:lang w:val="uk-UA"/>
        </w:rPr>
      </w:pPr>
      <w:r w:rsidRPr="00A24FE6">
        <w:rPr>
          <w:rFonts w:ascii="Times New Roman" w:hAnsi="Times New Roman" w:cs="Times New Roman"/>
          <w:b/>
          <w:sz w:val="28"/>
          <w:lang w:val="uk-UA"/>
        </w:rPr>
        <w:t>Практичне значення</w:t>
      </w:r>
      <w:r w:rsidRPr="00A24FE6">
        <w:rPr>
          <w:rFonts w:ascii="Times New Roman" w:hAnsi="Times New Roman" w:cs="Times New Roman"/>
          <w:sz w:val="28"/>
          <w:lang w:val="uk-UA"/>
        </w:rPr>
        <w:t xml:space="preserve"> даної курсової роботи полягає у виявленні ключових тенденцій розвитку готельної індустрії в Україні та аналізі стратегій Radisson Hotel Group, що може стати основою для прийняття ефективних управлінських рішень у сфері готельного бізнесу в країні. </w:t>
      </w:r>
    </w:p>
    <w:p w:rsidR="000D59D2" w:rsidRPr="00A24FE6" w:rsidRDefault="00B83592" w:rsidP="000D59D2">
      <w:pPr>
        <w:spacing w:after="0" w:line="360" w:lineRule="auto"/>
        <w:ind w:firstLine="709"/>
        <w:jc w:val="both"/>
        <w:rPr>
          <w:rFonts w:ascii="Times New Roman" w:hAnsi="Times New Roman" w:cs="Times New Roman"/>
          <w:sz w:val="28"/>
          <w:lang w:val="uk-UA"/>
        </w:rPr>
      </w:pPr>
      <w:r w:rsidRPr="00A24FE6">
        <w:rPr>
          <w:rFonts w:ascii="Times New Roman" w:hAnsi="Times New Roman" w:cs="Times New Roman"/>
          <w:b/>
          <w:sz w:val="28"/>
          <w:lang w:val="uk-UA"/>
        </w:rPr>
        <w:t>Наукова новизна</w:t>
      </w:r>
      <w:r w:rsidRPr="00A24FE6">
        <w:rPr>
          <w:rFonts w:ascii="Times New Roman" w:hAnsi="Times New Roman" w:cs="Times New Roman"/>
          <w:sz w:val="28"/>
          <w:lang w:val="uk-UA"/>
        </w:rPr>
        <w:t xml:space="preserve"> полягає у вивченні конкретного випадку розвитку готельного ланцюгу на українському ринку, що дозволяє розширити розуміння динаміки готельної індустрії та внести вагому інформацію у науковий дискурс щодо адаптації глобальних брендів до місцевих реалій.</w:t>
      </w:r>
    </w:p>
    <w:p w:rsidR="00B83592" w:rsidRPr="00A24FE6" w:rsidRDefault="00B83592" w:rsidP="000D59D2">
      <w:pPr>
        <w:spacing w:after="0" w:line="360" w:lineRule="auto"/>
        <w:ind w:firstLine="709"/>
        <w:jc w:val="both"/>
        <w:rPr>
          <w:rFonts w:ascii="Times New Roman" w:hAnsi="Times New Roman" w:cs="Times New Roman"/>
          <w:sz w:val="28"/>
          <w:lang w:val="uk-UA"/>
        </w:rPr>
      </w:pPr>
      <w:r w:rsidRPr="00A24FE6">
        <w:rPr>
          <w:rFonts w:ascii="Times New Roman" w:hAnsi="Times New Roman" w:cs="Times New Roman"/>
          <w:b/>
          <w:sz w:val="28"/>
          <w:lang w:val="uk-UA"/>
        </w:rPr>
        <w:t>Структура дослідження</w:t>
      </w:r>
      <w:r w:rsidRPr="00A24FE6">
        <w:rPr>
          <w:rFonts w:ascii="Times New Roman" w:hAnsi="Times New Roman" w:cs="Times New Roman"/>
          <w:sz w:val="28"/>
          <w:lang w:val="uk-UA"/>
        </w:rPr>
        <w:t>. Робота складається зі вступу, трьох розділів, висновків, списку літератури та додатків. Загальна кількість сторінок – 40.</w:t>
      </w:r>
    </w:p>
    <w:p w:rsidR="000D59D2" w:rsidRPr="00A24FE6" w:rsidRDefault="000D59D2" w:rsidP="000D59D2">
      <w:pPr>
        <w:rPr>
          <w:lang w:val="uk-UA"/>
        </w:rPr>
      </w:pPr>
    </w:p>
    <w:p w:rsidR="000D59D2" w:rsidRPr="00A24FE6" w:rsidRDefault="000D59D2" w:rsidP="000D59D2">
      <w:pPr>
        <w:rPr>
          <w:lang w:val="uk-UA"/>
        </w:rPr>
      </w:pPr>
    </w:p>
    <w:p w:rsidR="00C1154F" w:rsidRPr="00A24FE6" w:rsidRDefault="00C1154F" w:rsidP="000D59D2">
      <w:pPr>
        <w:rPr>
          <w:lang w:val="uk-UA"/>
        </w:rPr>
      </w:pPr>
    </w:p>
    <w:p w:rsidR="00C1154F" w:rsidRPr="00A24FE6" w:rsidRDefault="00C1154F" w:rsidP="000D59D2">
      <w:pPr>
        <w:rPr>
          <w:lang w:val="uk-UA"/>
        </w:rPr>
      </w:pPr>
    </w:p>
    <w:p w:rsidR="00C1154F" w:rsidRPr="00A24FE6" w:rsidRDefault="00C1154F" w:rsidP="000D59D2">
      <w:pPr>
        <w:rPr>
          <w:lang w:val="uk-UA"/>
        </w:rPr>
      </w:pPr>
    </w:p>
    <w:p w:rsidR="00C1154F" w:rsidRPr="00A24FE6" w:rsidRDefault="00C1154F" w:rsidP="000D59D2">
      <w:pPr>
        <w:rPr>
          <w:lang w:val="uk-UA"/>
        </w:rPr>
      </w:pPr>
    </w:p>
    <w:p w:rsidR="00C1154F" w:rsidRPr="00A24FE6" w:rsidRDefault="00C1154F" w:rsidP="000D59D2">
      <w:pPr>
        <w:rPr>
          <w:lang w:val="uk-UA"/>
        </w:rPr>
      </w:pPr>
    </w:p>
    <w:p w:rsidR="00C1154F" w:rsidRPr="00A24FE6" w:rsidRDefault="00C1154F" w:rsidP="000D59D2">
      <w:pPr>
        <w:rPr>
          <w:lang w:val="uk-UA"/>
        </w:rPr>
      </w:pPr>
    </w:p>
    <w:p w:rsidR="00C1154F" w:rsidRPr="00A24FE6" w:rsidRDefault="00C1154F" w:rsidP="000D59D2">
      <w:pPr>
        <w:rPr>
          <w:lang w:val="uk-UA"/>
        </w:rPr>
      </w:pPr>
    </w:p>
    <w:p w:rsidR="00C1154F" w:rsidRPr="00A24FE6" w:rsidRDefault="00C1154F" w:rsidP="000D59D2">
      <w:pPr>
        <w:rPr>
          <w:lang w:val="uk-UA"/>
        </w:rPr>
      </w:pPr>
    </w:p>
    <w:p w:rsidR="00C1154F" w:rsidRPr="00A24FE6" w:rsidRDefault="00C1154F" w:rsidP="000D59D2">
      <w:pPr>
        <w:rPr>
          <w:lang w:val="uk-UA"/>
        </w:rPr>
      </w:pPr>
    </w:p>
    <w:p w:rsidR="00C1154F" w:rsidRPr="00A24FE6" w:rsidRDefault="00C1154F" w:rsidP="000D59D2">
      <w:pPr>
        <w:rPr>
          <w:lang w:val="uk-UA"/>
        </w:rPr>
      </w:pPr>
    </w:p>
    <w:p w:rsidR="00C1154F" w:rsidRPr="00A24FE6" w:rsidRDefault="00C1154F" w:rsidP="000D59D2">
      <w:pPr>
        <w:rPr>
          <w:lang w:val="uk-UA"/>
        </w:rPr>
      </w:pPr>
    </w:p>
    <w:p w:rsidR="00C1154F" w:rsidRPr="00A24FE6" w:rsidRDefault="00C1154F" w:rsidP="000D59D2">
      <w:pPr>
        <w:rPr>
          <w:lang w:val="uk-UA"/>
        </w:rPr>
      </w:pPr>
    </w:p>
    <w:p w:rsidR="00C1154F" w:rsidRPr="00A24FE6" w:rsidRDefault="00C1154F" w:rsidP="000D59D2">
      <w:pPr>
        <w:rPr>
          <w:lang w:val="uk-UA"/>
        </w:rPr>
      </w:pPr>
    </w:p>
    <w:p w:rsidR="00C1154F" w:rsidRPr="00A24FE6" w:rsidRDefault="00C1154F" w:rsidP="000D59D2">
      <w:pPr>
        <w:rPr>
          <w:lang w:val="uk-UA"/>
        </w:rPr>
      </w:pPr>
    </w:p>
    <w:p w:rsidR="00C1154F" w:rsidRPr="00A24FE6" w:rsidRDefault="00C1154F" w:rsidP="000D59D2">
      <w:pPr>
        <w:rPr>
          <w:lang w:val="uk-UA"/>
        </w:rPr>
      </w:pPr>
    </w:p>
    <w:p w:rsidR="00F85519" w:rsidRPr="00A24FE6" w:rsidRDefault="00F85519" w:rsidP="00667172">
      <w:pPr>
        <w:pStyle w:val="1"/>
        <w:spacing w:before="0" w:line="360" w:lineRule="auto"/>
        <w:jc w:val="center"/>
        <w:rPr>
          <w:rFonts w:ascii="Times New Roman" w:hAnsi="Times New Roman" w:cs="Times New Roman"/>
          <w:b/>
          <w:color w:val="auto"/>
          <w:sz w:val="28"/>
          <w:szCs w:val="28"/>
          <w:lang w:val="uk-UA"/>
        </w:rPr>
      </w:pPr>
      <w:bookmarkStart w:id="2" w:name="_Toc164790266"/>
      <w:r w:rsidRPr="00A24FE6">
        <w:rPr>
          <w:rFonts w:ascii="Times New Roman" w:hAnsi="Times New Roman" w:cs="Times New Roman"/>
          <w:b/>
          <w:color w:val="auto"/>
          <w:sz w:val="28"/>
          <w:szCs w:val="28"/>
          <w:lang w:val="uk-UA"/>
        </w:rPr>
        <w:lastRenderedPageBreak/>
        <w:t>РОЗДІЛ 1. ТЕОРЕТИЧНІ АСПЕКТИ ГОТЕЛЬНИХ ЛАНЦЮГІВ</w:t>
      </w:r>
      <w:bookmarkEnd w:id="2"/>
    </w:p>
    <w:p w:rsidR="00F85519" w:rsidRPr="00A24FE6" w:rsidRDefault="00C1154F" w:rsidP="00C1154F">
      <w:pPr>
        <w:pStyle w:val="2"/>
        <w:numPr>
          <w:ilvl w:val="1"/>
          <w:numId w:val="5"/>
        </w:numPr>
        <w:spacing w:before="0" w:line="360" w:lineRule="auto"/>
        <w:jc w:val="center"/>
        <w:rPr>
          <w:rFonts w:ascii="Times New Roman" w:hAnsi="Times New Roman" w:cs="Times New Roman"/>
          <w:b/>
          <w:color w:val="auto"/>
          <w:sz w:val="28"/>
          <w:szCs w:val="28"/>
          <w:lang w:val="uk-UA"/>
        </w:rPr>
      </w:pPr>
      <w:bookmarkStart w:id="3" w:name="_Toc164790267"/>
      <w:r w:rsidRPr="00A24FE6">
        <w:rPr>
          <w:rFonts w:ascii="Times New Roman" w:hAnsi="Times New Roman" w:cs="Times New Roman"/>
          <w:b/>
          <w:color w:val="auto"/>
          <w:sz w:val="28"/>
          <w:szCs w:val="28"/>
          <w:lang w:val="uk-UA"/>
        </w:rPr>
        <w:t xml:space="preserve">Поняття </w:t>
      </w:r>
      <w:r w:rsidR="00F85519" w:rsidRPr="00A24FE6">
        <w:rPr>
          <w:rFonts w:ascii="Times New Roman" w:hAnsi="Times New Roman" w:cs="Times New Roman"/>
          <w:b/>
          <w:color w:val="auto"/>
          <w:sz w:val="28"/>
          <w:szCs w:val="28"/>
          <w:lang w:val="uk-UA"/>
        </w:rPr>
        <w:t>готельного ланцюга та його основні компоненти</w:t>
      </w:r>
      <w:bookmarkEnd w:id="3"/>
    </w:p>
    <w:p w:rsidR="00C1154F" w:rsidRPr="00A24FE6" w:rsidRDefault="00C1154F" w:rsidP="00C1154F">
      <w:pPr>
        <w:rPr>
          <w:lang w:val="uk-UA"/>
        </w:rPr>
      </w:pPr>
    </w:p>
    <w:p w:rsidR="00C1154F" w:rsidRPr="00A24FE6" w:rsidRDefault="00C1154F" w:rsidP="001E4293">
      <w:pPr>
        <w:spacing w:after="0" w:line="360" w:lineRule="auto"/>
        <w:ind w:firstLine="709"/>
        <w:jc w:val="both"/>
        <w:rPr>
          <w:rFonts w:ascii="Times New Roman" w:hAnsi="Times New Roman" w:cs="Times New Roman"/>
          <w:sz w:val="28"/>
          <w:lang w:val="uk-UA"/>
        </w:rPr>
      </w:pPr>
      <w:r w:rsidRPr="00A24FE6">
        <w:rPr>
          <w:rFonts w:ascii="Times New Roman" w:hAnsi="Times New Roman" w:cs="Times New Roman"/>
          <w:sz w:val="28"/>
          <w:lang w:val="uk-UA"/>
        </w:rPr>
        <w:t xml:space="preserve">В сучасних умовах у світовій галузі гостинності відбуваються процеси інтеграції та глобалізації, що призводять до формування та розвитку готельних ланцюгів. Дослідники, які аналізують функціонування готельних ланцюгів, пропонують різні визначення терміну «готельний ланцюг». </w:t>
      </w:r>
    </w:p>
    <w:p w:rsidR="00C1154F" w:rsidRPr="00A24FE6" w:rsidRDefault="00C1154F" w:rsidP="001E4293">
      <w:pPr>
        <w:spacing w:after="0" w:line="360" w:lineRule="auto"/>
        <w:ind w:firstLine="709"/>
        <w:jc w:val="both"/>
        <w:rPr>
          <w:rFonts w:ascii="Times New Roman" w:hAnsi="Times New Roman" w:cs="Times New Roman"/>
          <w:sz w:val="28"/>
          <w:lang w:val="uk-UA"/>
        </w:rPr>
      </w:pPr>
      <w:r w:rsidRPr="00A24FE6">
        <w:rPr>
          <w:rFonts w:ascii="Times New Roman" w:hAnsi="Times New Roman" w:cs="Times New Roman"/>
          <w:sz w:val="28"/>
          <w:lang w:val="uk-UA"/>
        </w:rPr>
        <w:t xml:space="preserve">Визначення готельного ланцюгу передбачає об'єднання кількох готельних підприємств, які належать одному власнику, функціонують під однією управлінською структурою, мають спільний корпоративний бренд та дотримуються єдиної якості обслуговування [1, с. 114]. </w:t>
      </w:r>
      <w:r w:rsidR="00EA48CD" w:rsidRPr="00A24FE6">
        <w:rPr>
          <w:rFonts w:ascii="Times New Roman" w:hAnsi="Times New Roman" w:cs="Times New Roman"/>
          <w:sz w:val="28"/>
          <w:lang w:val="uk-UA"/>
        </w:rPr>
        <w:t xml:space="preserve">Безручко Л. </w:t>
      </w:r>
      <w:r w:rsidRPr="00A24FE6">
        <w:rPr>
          <w:rFonts w:ascii="Times New Roman" w:hAnsi="Times New Roman" w:cs="Times New Roman"/>
          <w:sz w:val="28"/>
          <w:lang w:val="uk-UA"/>
        </w:rPr>
        <w:t>наголошує на цьому аспекті, підкреслюючи, що готельні ланцюги можуть об'єднувати готелі під єдиною торговою маркою та спільно впроваджувати маркетингові стратегії [</w:t>
      </w:r>
      <w:r w:rsidR="00EA48CD" w:rsidRPr="00A24FE6">
        <w:rPr>
          <w:rFonts w:ascii="Times New Roman" w:hAnsi="Times New Roman" w:cs="Times New Roman"/>
          <w:sz w:val="28"/>
          <w:lang w:val="uk-UA"/>
        </w:rPr>
        <w:fldChar w:fldCharType="begin"/>
      </w:r>
      <w:r w:rsidR="00EA48CD" w:rsidRPr="00A24FE6">
        <w:rPr>
          <w:rFonts w:ascii="Times New Roman" w:hAnsi="Times New Roman" w:cs="Times New Roman"/>
          <w:sz w:val="28"/>
          <w:lang w:val="uk-UA"/>
        </w:rPr>
        <w:instrText xml:space="preserve"> REF _Ref159332993 \r \h </w:instrText>
      </w:r>
      <w:r w:rsidR="00EA48CD" w:rsidRPr="00A24FE6">
        <w:rPr>
          <w:rFonts w:ascii="Times New Roman" w:hAnsi="Times New Roman" w:cs="Times New Roman"/>
          <w:sz w:val="28"/>
          <w:lang w:val="uk-UA"/>
        </w:rPr>
      </w:r>
      <w:r w:rsidR="00EA48CD" w:rsidRPr="00A24FE6">
        <w:rPr>
          <w:rFonts w:ascii="Times New Roman" w:hAnsi="Times New Roman" w:cs="Times New Roman"/>
          <w:sz w:val="28"/>
          <w:lang w:val="uk-UA"/>
        </w:rPr>
        <w:fldChar w:fldCharType="separate"/>
      </w:r>
      <w:r w:rsidR="00EA48CD" w:rsidRPr="00A24FE6">
        <w:rPr>
          <w:rFonts w:ascii="Times New Roman" w:hAnsi="Times New Roman" w:cs="Times New Roman"/>
          <w:sz w:val="28"/>
          <w:lang w:val="uk-UA"/>
        </w:rPr>
        <w:t>7</w:t>
      </w:r>
      <w:r w:rsidR="00EA48CD" w:rsidRPr="00A24FE6">
        <w:rPr>
          <w:rFonts w:ascii="Times New Roman" w:hAnsi="Times New Roman" w:cs="Times New Roman"/>
          <w:sz w:val="28"/>
          <w:lang w:val="uk-UA"/>
        </w:rPr>
        <w:fldChar w:fldCharType="end"/>
      </w:r>
      <w:r w:rsidRPr="00A24FE6">
        <w:rPr>
          <w:rFonts w:ascii="Times New Roman" w:hAnsi="Times New Roman" w:cs="Times New Roman"/>
          <w:sz w:val="28"/>
          <w:lang w:val="uk-UA"/>
        </w:rPr>
        <w:t>2, с. 9].</w:t>
      </w:r>
    </w:p>
    <w:p w:rsidR="00C1154F" w:rsidRPr="00A24FE6" w:rsidRDefault="00C1154F" w:rsidP="001E4293">
      <w:pPr>
        <w:spacing w:after="0" w:line="360" w:lineRule="auto"/>
        <w:ind w:firstLine="709"/>
        <w:jc w:val="both"/>
        <w:rPr>
          <w:rFonts w:ascii="Times New Roman" w:hAnsi="Times New Roman" w:cs="Times New Roman"/>
          <w:sz w:val="28"/>
          <w:lang w:val="uk-UA"/>
        </w:rPr>
      </w:pPr>
      <w:r w:rsidRPr="00A24FE6">
        <w:rPr>
          <w:rFonts w:ascii="Times New Roman" w:hAnsi="Times New Roman" w:cs="Times New Roman"/>
          <w:sz w:val="28"/>
          <w:lang w:val="uk-UA"/>
        </w:rPr>
        <w:t>Керівництво ланцюга готелів, за словами</w:t>
      </w:r>
      <w:r w:rsidR="00EA48CD" w:rsidRPr="00A24FE6">
        <w:rPr>
          <w:rFonts w:ascii="Times New Roman" w:hAnsi="Times New Roman" w:cs="Times New Roman"/>
          <w:sz w:val="28"/>
          <w:lang w:val="uk-UA"/>
        </w:rPr>
        <w:t xml:space="preserve"> Андренко І.</w:t>
      </w:r>
      <w:r w:rsidRPr="00A24FE6">
        <w:rPr>
          <w:rFonts w:ascii="Times New Roman" w:hAnsi="Times New Roman" w:cs="Times New Roman"/>
          <w:sz w:val="28"/>
          <w:lang w:val="uk-UA"/>
        </w:rPr>
        <w:t>, виступає важливою фігурою, відповідаючи за розподіл прибутку та несучи відповідальність за можливі збитки при управлінні готелями в межах ланцюга [</w:t>
      </w:r>
      <w:r w:rsidR="00EA48CD" w:rsidRPr="00A24FE6">
        <w:rPr>
          <w:rFonts w:ascii="Times New Roman" w:hAnsi="Times New Roman" w:cs="Times New Roman"/>
          <w:sz w:val="28"/>
          <w:lang w:val="uk-UA"/>
        </w:rPr>
        <w:fldChar w:fldCharType="begin"/>
      </w:r>
      <w:r w:rsidR="00EA48CD" w:rsidRPr="00A24FE6">
        <w:rPr>
          <w:rFonts w:ascii="Times New Roman" w:hAnsi="Times New Roman" w:cs="Times New Roman"/>
          <w:sz w:val="28"/>
          <w:lang w:val="uk-UA"/>
        </w:rPr>
        <w:instrText xml:space="preserve"> REF _Ref159333009 \r \h </w:instrText>
      </w:r>
      <w:r w:rsidR="00EA48CD" w:rsidRPr="00A24FE6">
        <w:rPr>
          <w:rFonts w:ascii="Times New Roman" w:hAnsi="Times New Roman" w:cs="Times New Roman"/>
          <w:sz w:val="28"/>
          <w:lang w:val="uk-UA"/>
        </w:rPr>
      </w:r>
      <w:r w:rsidR="00EA48CD" w:rsidRPr="00A24FE6">
        <w:rPr>
          <w:rFonts w:ascii="Times New Roman" w:hAnsi="Times New Roman" w:cs="Times New Roman"/>
          <w:sz w:val="28"/>
          <w:lang w:val="uk-UA"/>
        </w:rPr>
        <w:fldChar w:fldCharType="separate"/>
      </w:r>
      <w:r w:rsidR="00EA48CD" w:rsidRPr="00A24FE6">
        <w:rPr>
          <w:rFonts w:ascii="Times New Roman" w:hAnsi="Times New Roman" w:cs="Times New Roman"/>
          <w:sz w:val="28"/>
          <w:lang w:val="uk-UA"/>
        </w:rPr>
        <w:t>8</w:t>
      </w:r>
      <w:r w:rsidR="00EA48CD" w:rsidRPr="00A24FE6">
        <w:rPr>
          <w:rFonts w:ascii="Times New Roman" w:hAnsi="Times New Roman" w:cs="Times New Roman"/>
          <w:sz w:val="28"/>
          <w:lang w:val="uk-UA"/>
        </w:rPr>
        <w:fldChar w:fldCharType="end"/>
      </w:r>
      <w:r w:rsidRPr="00A24FE6">
        <w:rPr>
          <w:rFonts w:ascii="Times New Roman" w:hAnsi="Times New Roman" w:cs="Times New Roman"/>
          <w:sz w:val="28"/>
          <w:lang w:val="uk-UA"/>
        </w:rPr>
        <w:t xml:space="preserve">3, с. 9]. </w:t>
      </w:r>
      <w:r w:rsidR="00EA48CD" w:rsidRPr="00A24FE6">
        <w:rPr>
          <w:rFonts w:ascii="Times New Roman" w:hAnsi="Times New Roman" w:cs="Times New Roman"/>
          <w:sz w:val="28"/>
          <w:lang w:val="uk-UA"/>
        </w:rPr>
        <w:t>Басюк О. підкреслює</w:t>
      </w:r>
      <w:r w:rsidRPr="00A24FE6">
        <w:rPr>
          <w:rFonts w:ascii="Times New Roman" w:hAnsi="Times New Roman" w:cs="Times New Roman"/>
          <w:sz w:val="28"/>
          <w:lang w:val="uk-UA"/>
        </w:rPr>
        <w:t>, що готельні ланцюги можуть об'єднуватися через різні форми приєднання, такі як купівля готелів, укладання франшизних договорів чи контрактів на управління [</w:t>
      </w:r>
      <w:r w:rsidR="00EA48CD" w:rsidRPr="00A24FE6">
        <w:rPr>
          <w:rFonts w:ascii="Times New Roman" w:hAnsi="Times New Roman" w:cs="Times New Roman"/>
          <w:sz w:val="28"/>
          <w:lang w:val="uk-UA"/>
        </w:rPr>
        <w:fldChar w:fldCharType="begin"/>
      </w:r>
      <w:r w:rsidR="00EA48CD" w:rsidRPr="00A24FE6">
        <w:rPr>
          <w:rFonts w:ascii="Times New Roman" w:hAnsi="Times New Roman" w:cs="Times New Roman"/>
          <w:sz w:val="28"/>
          <w:lang w:val="uk-UA"/>
        </w:rPr>
        <w:instrText xml:space="preserve"> REF _Ref159333031 \r \h </w:instrText>
      </w:r>
      <w:r w:rsidR="00EA48CD" w:rsidRPr="00A24FE6">
        <w:rPr>
          <w:rFonts w:ascii="Times New Roman" w:hAnsi="Times New Roman" w:cs="Times New Roman"/>
          <w:sz w:val="28"/>
          <w:lang w:val="uk-UA"/>
        </w:rPr>
      </w:r>
      <w:r w:rsidR="00EA48CD" w:rsidRPr="00A24FE6">
        <w:rPr>
          <w:rFonts w:ascii="Times New Roman" w:hAnsi="Times New Roman" w:cs="Times New Roman"/>
          <w:sz w:val="28"/>
          <w:lang w:val="uk-UA"/>
        </w:rPr>
        <w:fldChar w:fldCharType="separate"/>
      </w:r>
      <w:r w:rsidR="00EA48CD" w:rsidRPr="00A24FE6">
        <w:rPr>
          <w:rFonts w:ascii="Times New Roman" w:hAnsi="Times New Roman" w:cs="Times New Roman"/>
          <w:sz w:val="28"/>
          <w:lang w:val="uk-UA"/>
        </w:rPr>
        <w:t>9</w:t>
      </w:r>
      <w:r w:rsidR="00EA48CD" w:rsidRPr="00A24FE6">
        <w:rPr>
          <w:rFonts w:ascii="Times New Roman" w:hAnsi="Times New Roman" w:cs="Times New Roman"/>
          <w:sz w:val="28"/>
          <w:lang w:val="uk-UA"/>
        </w:rPr>
        <w:fldChar w:fldCharType="end"/>
      </w:r>
      <w:r w:rsidRPr="00A24FE6">
        <w:rPr>
          <w:rFonts w:ascii="Times New Roman" w:hAnsi="Times New Roman" w:cs="Times New Roman"/>
          <w:sz w:val="28"/>
          <w:lang w:val="uk-UA"/>
        </w:rPr>
        <w:t>4].</w:t>
      </w:r>
    </w:p>
    <w:p w:rsidR="00C1154F" w:rsidRPr="00A24FE6" w:rsidRDefault="00C1154F" w:rsidP="001E4293">
      <w:pPr>
        <w:spacing w:after="0" w:line="360" w:lineRule="auto"/>
        <w:ind w:firstLine="709"/>
        <w:jc w:val="both"/>
        <w:rPr>
          <w:rFonts w:ascii="Times New Roman" w:hAnsi="Times New Roman" w:cs="Times New Roman"/>
          <w:sz w:val="28"/>
          <w:lang w:val="uk-UA"/>
        </w:rPr>
      </w:pPr>
      <w:r w:rsidRPr="00A24FE6">
        <w:rPr>
          <w:rFonts w:ascii="Times New Roman" w:hAnsi="Times New Roman" w:cs="Times New Roman"/>
          <w:sz w:val="28"/>
          <w:lang w:val="uk-UA"/>
        </w:rPr>
        <w:t>Згідно з</w:t>
      </w:r>
      <w:r w:rsidR="00EA48CD" w:rsidRPr="00A24FE6">
        <w:rPr>
          <w:rFonts w:ascii="Times New Roman" w:hAnsi="Times New Roman" w:cs="Times New Roman"/>
          <w:sz w:val="28"/>
          <w:lang w:val="uk-UA"/>
        </w:rPr>
        <w:t xml:space="preserve"> Галасюк К.</w:t>
      </w:r>
      <w:r w:rsidRPr="00A24FE6">
        <w:rPr>
          <w:rFonts w:ascii="Times New Roman" w:hAnsi="Times New Roman" w:cs="Times New Roman"/>
          <w:sz w:val="28"/>
          <w:lang w:val="uk-UA"/>
        </w:rPr>
        <w:t>, готельний ланцюг є групою готелів, які діють як єдина організаційна одиниця, мають загальне керівництво та концепцію маркетингу [</w:t>
      </w:r>
      <w:r w:rsidR="00EA48CD" w:rsidRPr="00A24FE6">
        <w:rPr>
          <w:rFonts w:ascii="Times New Roman" w:hAnsi="Times New Roman" w:cs="Times New Roman"/>
          <w:sz w:val="28"/>
          <w:lang w:val="uk-UA"/>
        </w:rPr>
        <w:fldChar w:fldCharType="begin"/>
      </w:r>
      <w:r w:rsidR="00EA48CD" w:rsidRPr="00A24FE6">
        <w:rPr>
          <w:rFonts w:ascii="Times New Roman" w:hAnsi="Times New Roman" w:cs="Times New Roman"/>
          <w:sz w:val="28"/>
          <w:lang w:val="uk-UA"/>
        </w:rPr>
        <w:instrText xml:space="preserve"> REF _Ref159333047 \r \h </w:instrText>
      </w:r>
      <w:r w:rsidR="00EA48CD" w:rsidRPr="00A24FE6">
        <w:rPr>
          <w:rFonts w:ascii="Times New Roman" w:hAnsi="Times New Roman" w:cs="Times New Roman"/>
          <w:sz w:val="28"/>
          <w:lang w:val="uk-UA"/>
        </w:rPr>
      </w:r>
      <w:r w:rsidR="00EA48CD" w:rsidRPr="00A24FE6">
        <w:rPr>
          <w:rFonts w:ascii="Times New Roman" w:hAnsi="Times New Roman" w:cs="Times New Roman"/>
          <w:sz w:val="28"/>
          <w:lang w:val="uk-UA"/>
        </w:rPr>
        <w:fldChar w:fldCharType="separate"/>
      </w:r>
      <w:r w:rsidR="00EA48CD" w:rsidRPr="00A24FE6">
        <w:rPr>
          <w:rFonts w:ascii="Times New Roman" w:hAnsi="Times New Roman" w:cs="Times New Roman"/>
          <w:sz w:val="28"/>
          <w:lang w:val="uk-UA"/>
        </w:rPr>
        <w:t>10</w:t>
      </w:r>
      <w:r w:rsidR="00EA48CD" w:rsidRPr="00A24FE6">
        <w:rPr>
          <w:rFonts w:ascii="Times New Roman" w:hAnsi="Times New Roman" w:cs="Times New Roman"/>
          <w:sz w:val="28"/>
          <w:lang w:val="uk-UA"/>
        </w:rPr>
        <w:fldChar w:fldCharType="end"/>
      </w:r>
      <w:r w:rsidR="00EA48CD" w:rsidRPr="00A24FE6">
        <w:rPr>
          <w:rFonts w:ascii="Times New Roman" w:hAnsi="Times New Roman" w:cs="Times New Roman"/>
          <w:sz w:val="28"/>
          <w:lang w:val="uk-UA"/>
        </w:rPr>
        <w:t xml:space="preserve">, </w:t>
      </w:r>
      <w:r w:rsidRPr="00A24FE6">
        <w:rPr>
          <w:rFonts w:ascii="Times New Roman" w:hAnsi="Times New Roman" w:cs="Times New Roman"/>
          <w:sz w:val="28"/>
          <w:lang w:val="uk-UA"/>
        </w:rPr>
        <w:t xml:space="preserve">с. 17]. </w:t>
      </w:r>
      <w:r w:rsidR="00EA48CD" w:rsidRPr="00A24FE6">
        <w:rPr>
          <w:rFonts w:ascii="Times New Roman" w:hAnsi="Times New Roman" w:cs="Times New Roman"/>
          <w:sz w:val="28"/>
          <w:lang w:val="uk-UA"/>
        </w:rPr>
        <w:t xml:space="preserve">Семенов В. </w:t>
      </w:r>
      <w:r w:rsidRPr="00A24FE6">
        <w:rPr>
          <w:rFonts w:ascii="Times New Roman" w:hAnsi="Times New Roman" w:cs="Times New Roman"/>
          <w:sz w:val="28"/>
          <w:lang w:val="uk-UA"/>
        </w:rPr>
        <w:t>додає, що підприємство, яке управляє готельним ланцюгом, може бути його власником, співвласником або здійснювати нагляд на його діяльність на основі використовуваних угод [</w:t>
      </w:r>
      <w:r w:rsidR="00EA48CD" w:rsidRPr="00A24FE6">
        <w:rPr>
          <w:rFonts w:ascii="Times New Roman" w:hAnsi="Times New Roman" w:cs="Times New Roman"/>
          <w:sz w:val="28"/>
          <w:lang w:val="uk-UA"/>
        </w:rPr>
        <w:fldChar w:fldCharType="begin"/>
      </w:r>
      <w:r w:rsidR="00EA48CD" w:rsidRPr="00A24FE6">
        <w:rPr>
          <w:rFonts w:ascii="Times New Roman" w:hAnsi="Times New Roman" w:cs="Times New Roman"/>
          <w:sz w:val="28"/>
          <w:lang w:val="uk-UA"/>
        </w:rPr>
        <w:instrText xml:space="preserve"> REF _Ref159333074 \r \h </w:instrText>
      </w:r>
      <w:r w:rsidR="00EA48CD" w:rsidRPr="00A24FE6">
        <w:rPr>
          <w:rFonts w:ascii="Times New Roman" w:hAnsi="Times New Roman" w:cs="Times New Roman"/>
          <w:sz w:val="28"/>
          <w:lang w:val="uk-UA"/>
        </w:rPr>
      </w:r>
      <w:r w:rsidR="00EA48CD" w:rsidRPr="00A24FE6">
        <w:rPr>
          <w:rFonts w:ascii="Times New Roman" w:hAnsi="Times New Roman" w:cs="Times New Roman"/>
          <w:sz w:val="28"/>
          <w:lang w:val="uk-UA"/>
        </w:rPr>
        <w:fldChar w:fldCharType="separate"/>
      </w:r>
      <w:r w:rsidR="00EA48CD" w:rsidRPr="00A24FE6">
        <w:rPr>
          <w:rFonts w:ascii="Times New Roman" w:hAnsi="Times New Roman" w:cs="Times New Roman"/>
          <w:sz w:val="28"/>
          <w:lang w:val="uk-UA"/>
        </w:rPr>
        <w:t>11</w:t>
      </w:r>
      <w:r w:rsidR="00EA48CD" w:rsidRPr="00A24FE6">
        <w:rPr>
          <w:rFonts w:ascii="Times New Roman" w:hAnsi="Times New Roman" w:cs="Times New Roman"/>
          <w:sz w:val="28"/>
          <w:lang w:val="uk-UA"/>
        </w:rPr>
        <w:fldChar w:fldCharType="end"/>
      </w:r>
      <w:r w:rsidRPr="00A24FE6">
        <w:rPr>
          <w:rFonts w:ascii="Times New Roman" w:hAnsi="Times New Roman" w:cs="Times New Roman"/>
          <w:sz w:val="28"/>
          <w:lang w:val="uk-UA"/>
        </w:rPr>
        <w:t>6, с. 17].</w:t>
      </w:r>
    </w:p>
    <w:p w:rsidR="00C1154F" w:rsidRPr="00A24FE6" w:rsidRDefault="00C1154F" w:rsidP="001E4293">
      <w:pPr>
        <w:spacing w:after="0" w:line="360" w:lineRule="auto"/>
        <w:ind w:firstLine="709"/>
        <w:jc w:val="both"/>
        <w:rPr>
          <w:rFonts w:ascii="Times New Roman" w:hAnsi="Times New Roman" w:cs="Times New Roman"/>
          <w:sz w:val="28"/>
          <w:lang w:val="uk-UA"/>
        </w:rPr>
      </w:pPr>
      <w:r w:rsidRPr="00A24FE6">
        <w:rPr>
          <w:rFonts w:ascii="Times New Roman" w:hAnsi="Times New Roman" w:cs="Times New Roman"/>
          <w:sz w:val="28"/>
          <w:lang w:val="uk-UA"/>
        </w:rPr>
        <w:t xml:space="preserve">При ретельному розгляді цих визначень можна стверджувати, що готельні ланцюги є об'єднанням готелів, що працюють під єдиною торговою маркою, мають спільні стандарти обслуговування та слідкують за їх </w:t>
      </w:r>
      <w:r w:rsidRPr="00A24FE6">
        <w:rPr>
          <w:rFonts w:ascii="Times New Roman" w:hAnsi="Times New Roman" w:cs="Times New Roman"/>
          <w:sz w:val="28"/>
          <w:lang w:val="uk-UA"/>
        </w:rPr>
        <w:lastRenderedPageBreak/>
        <w:t>дотриманням, а також реалізують спільну концепцію та здійснюють спільні маркетингові заходи.</w:t>
      </w:r>
    </w:p>
    <w:p w:rsidR="00AF7BEC" w:rsidRPr="00A24FE6" w:rsidRDefault="00AF7BEC" w:rsidP="00AF7BEC">
      <w:pPr>
        <w:spacing w:after="0" w:line="360" w:lineRule="auto"/>
        <w:ind w:firstLine="709"/>
        <w:jc w:val="both"/>
        <w:rPr>
          <w:rFonts w:ascii="Times New Roman" w:hAnsi="Times New Roman" w:cs="Times New Roman"/>
          <w:sz w:val="28"/>
          <w:lang w:val="uk-UA"/>
        </w:rPr>
      </w:pPr>
      <w:r w:rsidRPr="00A24FE6">
        <w:rPr>
          <w:rFonts w:ascii="Times New Roman" w:hAnsi="Times New Roman" w:cs="Times New Roman"/>
          <w:sz w:val="28"/>
          <w:lang w:val="uk-UA"/>
        </w:rPr>
        <w:t>В Україні існує обмежена кількість досліджень, присвячених готельним ланцюгам. В основному ці дослідження можна знайти в роботах, присвячених індустрії туризму загалом. Наукові дослідження в Україні з індустрії туризму, переважно, представлені працями таких вчених, як Любовцев О. [29, c. 436], Парфіненко А., Сідоров В. та інші. Зарубіжні автори детально аналізують явище західноєвропейського туризму, зосереджуючись на країнах, таких як Франція, Іспанія, Австрія, Велика Британія тощо. Роботи Рюппера Х. та Ріегера П. [47, c. 9-22] розглядають цей аспект, зокрема.</w:t>
      </w:r>
    </w:p>
    <w:p w:rsidR="00AF7BEC" w:rsidRPr="00A24FE6" w:rsidRDefault="00AF7BEC" w:rsidP="00AF7BEC">
      <w:pPr>
        <w:spacing w:after="0" w:line="360" w:lineRule="auto"/>
        <w:ind w:firstLine="709"/>
        <w:jc w:val="both"/>
        <w:rPr>
          <w:rFonts w:ascii="Times New Roman" w:hAnsi="Times New Roman" w:cs="Times New Roman"/>
          <w:sz w:val="28"/>
          <w:lang w:val="uk-UA"/>
        </w:rPr>
      </w:pPr>
      <w:r w:rsidRPr="00A24FE6">
        <w:rPr>
          <w:rFonts w:ascii="Times New Roman" w:hAnsi="Times New Roman" w:cs="Times New Roman"/>
          <w:sz w:val="28"/>
          <w:lang w:val="uk-UA"/>
        </w:rPr>
        <w:t>Важливо відзначити, що, незважаючи на дослідження готельних ланцюгів у західноєвропейських країнах, таких як Німеччина, в Україні відсутні повноцінні дослідження цього питання.</w:t>
      </w:r>
    </w:p>
    <w:p w:rsidR="00AF7BEC" w:rsidRPr="00A24FE6" w:rsidRDefault="00AF7BEC" w:rsidP="00AF7BEC">
      <w:pPr>
        <w:spacing w:after="0" w:line="360" w:lineRule="auto"/>
        <w:ind w:firstLine="709"/>
        <w:jc w:val="both"/>
        <w:rPr>
          <w:rFonts w:ascii="Times New Roman" w:hAnsi="Times New Roman" w:cs="Times New Roman"/>
          <w:sz w:val="28"/>
          <w:lang w:val="uk-UA"/>
        </w:rPr>
      </w:pPr>
      <w:r w:rsidRPr="00A24FE6">
        <w:rPr>
          <w:rFonts w:ascii="Times New Roman" w:hAnsi="Times New Roman" w:cs="Times New Roman"/>
          <w:sz w:val="28"/>
          <w:lang w:val="uk-UA"/>
        </w:rPr>
        <w:t>Однак історія розвитку готельних закладів в Україні знаходить відображення в науковій літературі. Праці, такі як ті, що належать Агаєвій О. [3, c. 346], і Воскресенському В. Ю. [11, c. 255], висвітлюють історичні віхи еволюції готельного бізнесу.</w:t>
      </w:r>
    </w:p>
    <w:p w:rsidR="001E4293" w:rsidRPr="00A24FE6" w:rsidRDefault="001E4293" w:rsidP="001E4293">
      <w:pPr>
        <w:spacing w:after="0" w:line="360" w:lineRule="auto"/>
        <w:ind w:firstLine="709"/>
        <w:jc w:val="both"/>
        <w:rPr>
          <w:rFonts w:ascii="Times New Roman" w:hAnsi="Times New Roman" w:cs="Times New Roman"/>
          <w:sz w:val="28"/>
          <w:lang w:val="uk-UA"/>
        </w:rPr>
      </w:pPr>
      <w:r w:rsidRPr="00A24FE6">
        <w:rPr>
          <w:rFonts w:ascii="Times New Roman" w:hAnsi="Times New Roman" w:cs="Times New Roman"/>
          <w:sz w:val="28"/>
          <w:lang w:val="uk-UA"/>
        </w:rPr>
        <w:t>Отже, готельний ланцюг - це об'єднання готелів, які входять до одного бренду та керуються однаковими стандартами обслуговування та управління. Готельні ланцюги можуть включати різні категорії готелів, такі як економ-клас, середній клас, бізнес-клас, розкіш і т.д. Основні компоненти готельного ланцюга включають:</w:t>
      </w:r>
    </w:p>
    <w:p w:rsidR="001E4293" w:rsidRPr="00A24FE6" w:rsidRDefault="001E4293" w:rsidP="001E4293">
      <w:pPr>
        <w:spacing w:after="0" w:line="360" w:lineRule="auto"/>
        <w:ind w:firstLine="709"/>
        <w:jc w:val="right"/>
        <w:rPr>
          <w:rFonts w:ascii="Times New Roman" w:hAnsi="Times New Roman" w:cs="Times New Roman"/>
          <w:sz w:val="28"/>
          <w:lang w:val="uk-UA"/>
        </w:rPr>
      </w:pPr>
      <w:r w:rsidRPr="00A24FE6">
        <w:rPr>
          <w:rFonts w:ascii="Times New Roman" w:hAnsi="Times New Roman" w:cs="Times New Roman"/>
          <w:sz w:val="28"/>
          <w:lang w:val="uk-UA"/>
        </w:rPr>
        <w:t>Таблиця 1.1.</w:t>
      </w:r>
    </w:p>
    <w:p w:rsidR="001E4293" w:rsidRPr="00A24FE6" w:rsidRDefault="001E4293" w:rsidP="001E4293">
      <w:pPr>
        <w:spacing w:after="0" w:line="360" w:lineRule="auto"/>
        <w:ind w:firstLine="709"/>
        <w:jc w:val="center"/>
        <w:rPr>
          <w:rFonts w:ascii="Times New Roman" w:hAnsi="Times New Roman" w:cs="Times New Roman"/>
          <w:sz w:val="28"/>
          <w:lang w:val="uk-UA"/>
        </w:rPr>
      </w:pPr>
      <w:r w:rsidRPr="00A24FE6">
        <w:rPr>
          <w:rFonts w:ascii="Times New Roman" w:hAnsi="Times New Roman" w:cs="Times New Roman"/>
          <w:sz w:val="28"/>
          <w:lang w:val="uk-UA"/>
        </w:rPr>
        <w:t>Основні компоненти готельного ланцюга</w:t>
      </w:r>
    </w:p>
    <w:tbl>
      <w:tblPr>
        <w:tblStyle w:val="aa"/>
        <w:tblW w:w="5000" w:type="pct"/>
        <w:tblLook w:val="04A0" w:firstRow="1" w:lastRow="0" w:firstColumn="1" w:lastColumn="0" w:noHBand="0" w:noVBand="1"/>
      </w:tblPr>
      <w:tblGrid>
        <w:gridCol w:w="2115"/>
        <w:gridCol w:w="7230"/>
      </w:tblGrid>
      <w:tr w:rsidR="001E4293" w:rsidRPr="00A24FE6" w:rsidTr="001E4293">
        <w:tc>
          <w:tcPr>
            <w:tcW w:w="1050" w:type="pct"/>
            <w:hideMark/>
          </w:tcPr>
          <w:p w:rsidR="001E4293" w:rsidRPr="00A24FE6" w:rsidRDefault="001E4293" w:rsidP="001E4293">
            <w:pPr>
              <w:spacing w:line="360" w:lineRule="auto"/>
              <w:jc w:val="center"/>
              <w:rPr>
                <w:rFonts w:ascii="Times New Roman" w:hAnsi="Times New Roman" w:cs="Times New Roman"/>
                <w:sz w:val="28"/>
                <w:lang w:val="uk-UA"/>
              </w:rPr>
            </w:pPr>
            <w:r w:rsidRPr="00A24FE6">
              <w:rPr>
                <w:rFonts w:ascii="Times New Roman" w:hAnsi="Times New Roman" w:cs="Times New Roman"/>
                <w:sz w:val="28"/>
                <w:lang w:val="uk-UA"/>
              </w:rPr>
              <w:t>Поняття</w:t>
            </w:r>
          </w:p>
        </w:tc>
        <w:tc>
          <w:tcPr>
            <w:tcW w:w="3907" w:type="pct"/>
            <w:hideMark/>
          </w:tcPr>
          <w:p w:rsidR="001E4293" w:rsidRPr="00A24FE6" w:rsidRDefault="001E4293" w:rsidP="001E4293">
            <w:pPr>
              <w:spacing w:line="360" w:lineRule="auto"/>
              <w:jc w:val="center"/>
              <w:rPr>
                <w:rFonts w:ascii="Times New Roman" w:hAnsi="Times New Roman" w:cs="Times New Roman"/>
                <w:sz w:val="28"/>
                <w:lang w:val="uk-UA"/>
              </w:rPr>
            </w:pPr>
            <w:r w:rsidRPr="00A24FE6">
              <w:rPr>
                <w:rFonts w:ascii="Times New Roman" w:hAnsi="Times New Roman" w:cs="Times New Roman"/>
                <w:sz w:val="28"/>
                <w:lang w:val="uk-UA"/>
              </w:rPr>
              <w:t>Опис</w:t>
            </w:r>
          </w:p>
        </w:tc>
      </w:tr>
      <w:tr w:rsidR="001E4293" w:rsidRPr="00AC23B8" w:rsidTr="001E4293">
        <w:tc>
          <w:tcPr>
            <w:tcW w:w="1050" w:type="pct"/>
            <w:hideMark/>
          </w:tcPr>
          <w:p w:rsidR="001E4293" w:rsidRPr="00A24FE6" w:rsidRDefault="001E4293" w:rsidP="001E4293">
            <w:pPr>
              <w:spacing w:line="360" w:lineRule="auto"/>
              <w:ind w:firstLine="306"/>
              <w:jc w:val="both"/>
              <w:rPr>
                <w:rFonts w:ascii="Times New Roman" w:hAnsi="Times New Roman" w:cs="Times New Roman"/>
                <w:sz w:val="28"/>
                <w:lang w:val="uk-UA"/>
              </w:rPr>
            </w:pPr>
            <w:r w:rsidRPr="00A24FE6">
              <w:rPr>
                <w:rFonts w:ascii="Times New Roman" w:hAnsi="Times New Roman" w:cs="Times New Roman"/>
                <w:sz w:val="28"/>
                <w:lang w:val="uk-UA"/>
              </w:rPr>
              <w:t>Бренд</w:t>
            </w:r>
          </w:p>
        </w:tc>
        <w:tc>
          <w:tcPr>
            <w:tcW w:w="3907" w:type="pct"/>
            <w:hideMark/>
          </w:tcPr>
          <w:p w:rsidR="001E4293" w:rsidRPr="00A24FE6" w:rsidRDefault="001E4293" w:rsidP="001E4293">
            <w:pPr>
              <w:spacing w:line="360" w:lineRule="auto"/>
              <w:ind w:firstLine="306"/>
              <w:jc w:val="both"/>
              <w:rPr>
                <w:rFonts w:ascii="Times New Roman" w:hAnsi="Times New Roman" w:cs="Times New Roman"/>
                <w:sz w:val="28"/>
                <w:lang w:val="uk-UA"/>
              </w:rPr>
            </w:pPr>
            <w:r w:rsidRPr="00A24FE6">
              <w:rPr>
                <w:rFonts w:ascii="Times New Roman" w:hAnsi="Times New Roman" w:cs="Times New Roman"/>
                <w:sz w:val="28"/>
                <w:lang w:val="uk-UA"/>
              </w:rPr>
              <w:t>Це ім'я або логотип, що визначає готельний ланцюг і його асоціації з певним стилем, рівнем обслуговування та якістю.</w:t>
            </w:r>
          </w:p>
        </w:tc>
      </w:tr>
      <w:tr w:rsidR="001E4293" w:rsidRPr="00A24FE6" w:rsidTr="001E4293">
        <w:tc>
          <w:tcPr>
            <w:tcW w:w="1050" w:type="pct"/>
            <w:hideMark/>
          </w:tcPr>
          <w:p w:rsidR="001E4293" w:rsidRPr="00A24FE6" w:rsidRDefault="001E4293" w:rsidP="001E4293">
            <w:pPr>
              <w:spacing w:line="360" w:lineRule="auto"/>
              <w:ind w:firstLine="306"/>
              <w:jc w:val="both"/>
              <w:rPr>
                <w:rFonts w:ascii="Times New Roman" w:hAnsi="Times New Roman" w:cs="Times New Roman"/>
                <w:sz w:val="28"/>
                <w:lang w:val="uk-UA"/>
              </w:rPr>
            </w:pPr>
            <w:r w:rsidRPr="00A24FE6">
              <w:rPr>
                <w:rFonts w:ascii="Times New Roman" w:hAnsi="Times New Roman" w:cs="Times New Roman"/>
                <w:sz w:val="28"/>
                <w:lang w:val="uk-UA"/>
              </w:rPr>
              <w:lastRenderedPageBreak/>
              <w:t>Стандарти обслуговування</w:t>
            </w:r>
          </w:p>
        </w:tc>
        <w:tc>
          <w:tcPr>
            <w:tcW w:w="3907" w:type="pct"/>
            <w:hideMark/>
          </w:tcPr>
          <w:p w:rsidR="001E4293" w:rsidRPr="00A24FE6" w:rsidRDefault="001E4293" w:rsidP="001E4293">
            <w:pPr>
              <w:spacing w:line="360" w:lineRule="auto"/>
              <w:ind w:firstLine="306"/>
              <w:jc w:val="both"/>
              <w:rPr>
                <w:rFonts w:ascii="Times New Roman" w:hAnsi="Times New Roman" w:cs="Times New Roman"/>
                <w:sz w:val="28"/>
                <w:lang w:val="uk-UA"/>
              </w:rPr>
            </w:pPr>
            <w:r w:rsidRPr="00A24FE6">
              <w:rPr>
                <w:rFonts w:ascii="Times New Roman" w:hAnsi="Times New Roman" w:cs="Times New Roman"/>
                <w:sz w:val="28"/>
                <w:lang w:val="uk-UA"/>
              </w:rPr>
              <w:t>Готельні ланцюги встановлюють конкретні стандарти для обслуговування гостей, які повинні бути дотримані всіма готелями, що входять до цього ланцюга.</w:t>
            </w:r>
          </w:p>
        </w:tc>
      </w:tr>
      <w:tr w:rsidR="001E4293" w:rsidRPr="00A24FE6" w:rsidTr="001E4293">
        <w:tc>
          <w:tcPr>
            <w:tcW w:w="1050" w:type="pct"/>
            <w:hideMark/>
          </w:tcPr>
          <w:p w:rsidR="001E4293" w:rsidRPr="00A24FE6" w:rsidRDefault="001E4293" w:rsidP="001E4293">
            <w:pPr>
              <w:spacing w:line="360" w:lineRule="auto"/>
              <w:ind w:firstLine="306"/>
              <w:jc w:val="both"/>
              <w:rPr>
                <w:rFonts w:ascii="Times New Roman" w:hAnsi="Times New Roman" w:cs="Times New Roman"/>
                <w:sz w:val="28"/>
                <w:lang w:val="uk-UA"/>
              </w:rPr>
            </w:pPr>
            <w:r w:rsidRPr="00A24FE6">
              <w:rPr>
                <w:rFonts w:ascii="Times New Roman" w:hAnsi="Times New Roman" w:cs="Times New Roman"/>
                <w:sz w:val="28"/>
                <w:lang w:val="uk-UA"/>
              </w:rPr>
              <w:t>Маркетинг та реклама</w:t>
            </w:r>
          </w:p>
        </w:tc>
        <w:tc>
          <w:tcPr>
            <w:tcW w:w="3907" w:type="pct"/>
            <w:hideMark/>
          </w:tcPr>
          <w:p w:rsidR="001E4293" w:rsidRPr="00A24FE6" w:rsidRDefault="001E4293" w:rsidP="001E4293">
            <w:pPr>
              <w:spacing w:line="360" w:lineRule="auto"/>
              <w:ind w:firstLine="306"/>
              <w:jc w:val="both"/>
              <w:rPr>
                <w:rFonts w:ascii="Times New Roman" w:hAnsi="Times New Roman" w:cs="Times New Roman"/>
                <w:sz w:val="28"/>
                <w:lang w:val="uk-UA"/>
              </w:rPr>
            </w:pPr>
            <w:r w:rsidRPr="00A24FE6">
              <w:rPr>
                <w:rFonts w:ascii="Times New Roman" w:hAnsi="Times New Roman" w:cs="Times New Roman"/>
                <w:sz w:val="28"/>
                <w:lang w:val="uk-UA"/>
              </w:rPr>
              <w:t>Готельний ланцюг використовує спільні стратегії маркетингу та реклами для просування свого бренду і привертання клієнтів.</w:t>
            </w:r>
          </w:p>
        </w:tc>
      </w:tr>
      <w:tr w:rsidR="001E4293" w:rsidRPr="00A24FE6" w:rsidTr="001E4293">
        <w:tc>
          <w:tcPr>
            <w:tcW w:w="1050" w:type="pct"/>
            <w:hideMark/>
          </w:tcPr>
          <w:p w:rsidR="001E4293" w:rsidRPr="00A24FE6" w:rsidRDefault="001E4293" w:rsidP="001E4293">
            <w:pPr>
              <w:spacing w:line="360" w:lineRule="auto"/>
              <w:ind w:firstLine="306"/>
              <w:jc w:val="both"/>
              <w:rPr>
                <w:rFonts w:ascii="Times New Roman" w:hAnsi="Times New Roman" w:cs="Times New Roman"/>
                <w:sz w:val="28"/>
                <w:lang w:val="uk-UA"/>
              </w:rPr>
            </w:pPr>
            <w:r w:rsidRPr="00A24FE6">
              <w:rPr>
                <w:rFonts w:ascii="Times New Roman" w:hAnsi="Times New Roman" w:cs="Times New Roman"/>
                <w:sz w:val="28"/>
                <w:lang w:val="uk-UA"/>
              </w:rPr>
              <w:t>Системи управління</w:t>
            </w:r>
          </w:p>
        </w:tc>
        <w:tc>
          <w:tcPr>
            <w:tcW w:w="3907" w:type="pct"/>
            <w:hideMark/>
          </w:tcPr>
          <w:p w:rsidR="001E4293" w:rsidRPr="00A24FE6" w:rsidRDefault="001E4293" w:rsidP="001E4293">
            <w:pPr>
              <w:spacing w:line="360" w:lineRule="auto"/>
              <w:ind w:firstLine="306"/>
              <w:jc w:val="both"/>
              <w:rPr>
                <w:rFonts w:ascii="Times New Roman" w:hAnsi="Times New Roman" w:cs="Times New Roman"/>
                <w:sz w:val="28"/>
                <w:lang w:val="uk-UA"/>
              </w:rPr>
            </w:pPr>
            <w:r w:rsidRPr="00A24FE6">
              <w:rPr>
                <w:rFonts w:ascii="Times New Roman" w:hAnsi="Times New Roman" w:cs="Times New Roman"/>
                <w:sz w:val="28"/>
                <w:lang w:val="uk-UA"/>
              </w:rPr>
              <w:t>Готельний ланцюг може використовувати спеціалізовані програмні системи для управління бронюванням, фінансами, обліком, управлінням персоналом та іншими аспектами готельного бізнесу.</w:t>
            </w:r>
          </w:p>
        </w:tc>
      </w:tr>
      <w:tr w:rsidR="001E4293" w:rsidRPr="00A24FE6" w:rsidTr="001E4293">
        <w:tc>
          <w:tcPr>
            <w:tcW w:w="1050" w:type="pct"/>
            <w:hideMark/>
          </w:tcPr>
          <w:p w:rsidR="001E4293" w:rsidRPr="00A24FE6" w:rsidRDefault="001E4293" w:rsidP="001E4293">
            <w:pPr>
              <w:spacing w:line="360" w:lineRule="auto"/>
              <w:ind w:firstLine="306"/>
              <w:jc w:val="both"/>
              <w:rPr>
                <w:rFonts w:ascii="Times New Roman" w:hAnsi="Times New Roman" w:cs="Times New Roman"/>
                <w:sz w:val="28"/>
                <w:lang w:val="uk-UA"/>
              </w:rPr>
            </w:pPr>
            <w:r w:rsidRPr="00A24FE6">
              <w:rPr>
                <w:rFonts w:ascii="Times New Roman" w:hAnsi="Times New Roman" w:cs="Times New Roman"/>
                <w:sz w:val="28"/>
                <w:lang w:val="uk-UA"/>
              </w:rPr>
              <w:t>Навчання та розвиток персоналу</w:t>
            </w:r>
          </w:p>
        </w:tc>
        <w:tc>
          <w:tcPr>
            <w:tcW w:w="3907" w:type="pct"/>
            <w:hideMark/>
          </w:tcPr>
          <w:p w:rsidR="001E4293" w:rsidRPr="00A24FE6" w:rsidRDefault="001E4293" w:rsidP="001E4293">
            <w:pPr>
              <w:spacing w:line="360" w:lineRule="auto"/>
              <w:ind w:firstLine="306"/>
              <w:jc w:val="both"/>
              <w:rPr>
                <w:rFonts w:ascii="Times New Roman" w:hAnsi="Times New Roman" w:cs="Times New Roman"/>
                <w:sz w:val="28"/>
                <w:lang w:val="uk-UA"/>
              </w:rPr>
            </w:pPr>
            <w:r w:rsidRPr="00A24FE6">
              <w:rPr>
                <w:rFonts w:ascii="Times New Roman" w:hAnsi="Times New Roman" w:cs="Times New Roman"/>
                <w:sz w:val="28"/>
                <w:lang w:val="uk-UA"/>
              </w:rPr>
              <w:t>Ланцюги надають навчання та розвиток персоналу для забезпечення однорідного рівня обслуговування у всіх готелях. Це включає навчання нового персоналу, а також професійний розвиток для існуючих працівників.</w:t>
            </w:r>
          </w:p>
        </w:tc>
      </w:tr>
      <w:tr w:rsidR="001E4293" w:rsidRPr="00AC23B8" w:rsidTr="001E4293">
        <w:tc>
          <w:tcPr>
            <w:tcW w:w="1050" w:type="pct"/>
            <w:hideMark/>
          </w:tcPr>
          <w:p w:rsidR="001E4293" w:rsidRPr="00A24FE6" w:rsidRDefault="001E4293" w:rsidP="001E4293">
            <w:pPr>
              <w:spacing w:line="360" w:lineRule="auto"/>
              <w:ind w:firstLine="306"/>
              <w:jc w:val="both"/>
              <w:rPr>
                <w:rFonts w:ascii="Times New Roman" w:hAnsi="Times New Roman" w:cs="Times New Roman"/>
                <w:sz w:val="28"/>
                <w:lang w:val="uk-UA"/>
              </w:rPr>
            </w:pPr>
            <w:r w:rsidRPr="00A24FE6">
              <w:rPr>
                <w:rFonts w:ascii="Times New Roman" w:hAnsi="Times New Roman" w:cs="Times New Roman"/>
                <w:sz w:val="28"/>
                <w:lang w:val="uk-UA"/>
              </w:rPr>
              <w:t>Франшиза або власні готелі</w:t>
            </w:r>
          </w:p>
        </w:tc>
        <w:tc>
          <w:tcPr>
            <w:tcW w:w="3907" w:type="pct"/>
            <w:hideMark/>
          </w:tcPr>
          <w:p w:rsidR="001E4293" w:rsidRPr="00A24FE6" w:rsidRDefault="001E4293" w:rsidP="001E4293">
            <w:pPr>
              <w:spacing w:line="360" w:lineRule="auto"/>
              <w:ind w:firstLine="306"/>
              <w:jc w:val="both"/>
              <w:rPr>
                <w:rFonts w:ascii="Times New Roman" w:hAnsi="Times New Roman" w:cs="Times New Roman"/>
                <w:sz w:val="28"/>
                <w:lang w:val="uk-UA"/>
              </w:rPr>
            </w:pPr>
            <w:r w:rsidRPr="00A24FE6">
              <w:rPr>
                <w:rFonts w:ascii="Times New Roman" w:hAnsi="Times New Roman" w:cs="Times New Roman"/>
                <w:sz w:val="28"/>
                <w:lang w:val="uk-UA"/>
              </w:rPr>
              <w:t>Готельні ланцюги можуть включати як готелі, які належать ланцюгу напряму (власні готелі), так і готелі, які працюють на основі франшизи, де незалежні власники готелів використовують бренд та стандарти ланцюгу.</w:t>
            </w:r>
          </w:p>
        </w:tc>
      </w:tr>
    </w:tbl>
    <w:p w:rsidR="001E4293" w:rsidRPr="00A24FE6" w:rsidRDefault="001E4293" w:rsidP="001E4293">
      <w:pPr>
        <w:spacing w:after="0" w:line="360" w:lineRule="auto"/>
        <w:ind w:firstLine="709"/>
        <w:jc w:val="both"/>
        <w:rPr>
          <w:rFonts w:ascii="Times New Roman" w:hAnsi="Times New Roman" w:cs="Times New Roman"/>
          <w:sz w:val="28"/>
          <w:lang w:val="uk-UA"/>
        </w:rPr>
      </w:pPr>
    </w:p>
    <w:p w:rsidR="00D74736" w:rsidRPr="00D74736" w:rsidRDefault="00D74736" w:rsidP="00D74736">
      <w:pPr>
        <w:spacing w:after="0" w:line="360" w:lineRule="auto"/>
        <w:ind w:firstLine="709"/>
        <w:jc w:val="both"/>
        <w:rPr>
          <w:rFonts w:ascii="Times New Roman" w:hAnsi="Times New Roman" w:cs="Times New Roman"/>
          <w:sz w:val="28"/>
        </w:rPr>
      </w:pPr>
      <w:r w:rsidRPr="00D74736">
        <w:rPr>
          <w:rFonts w:ascii="Times New Roman" w:hAnsi="Times New Roman" w:cs="Times New Roman"/>
          <w:sz w:val="28"/>
        </w:rPr>
        <w:t>Феномен розвитку готельних ланцюгів можна пояснити значними перевагами, які вони мають перед незалежними готелями. Ці переваги включають:</w:t>
      </w:r>
    </w:p>
    <w:p w:rsidR="00D74736" w:rsidRPr="00D74736" w:rsidRDefault="00D74736" w:rsidP="00D74736">
      <w:pPr>
        <w:numPr>
          <w:ilvl w:val="0"/>
          <w:numId w:val="6"/>
        </w:numPr>
        <w:spacing w:after="0" w:line="360" w:lineRule="auto"/>
        <w:ind w:left="0" w:firstLine="709"/>
        <w:jc w:val="both"/>
        <w:rPr>
          <w:rFonts w:ascii="Times New Roman" w:hAnsi="Times New Roman" w:cs="Times New Roman"/>
          <w:sz w:val="28"/>
        </w:rPr>
      </w:pPr>
      <w:r w:rsidRPr="00D74736">
        <w:rPr>
          <w:rFonts w:ascii="Times New Roman" w:hAnsi="Times New Roman" w:cs="Times New Roman"/>
          <w:bCs/>
          <w:sz w:val="28"/>
        </w:rPr>
        <w:t>Скупчення інвестицій:</w:t>
      </w:r>
      <w:r w:rsidRPr="00D74736">
        <w:rPr>
          <w:rFonts w:ascii="Times New Roman" w:hAnsi="Times New Roman" w:cs="Times New Roman"/>
          <w:sz w:val="28"/>
        </w:rPr>
        <w:t xml:space="preserve"> Готельні ланцюги здатні привертати та ефективно використовувати інвестиції для оптимізації всього ланцюга.</w:t>
      </w:r>
    </w:p>
    <w:p w:rsidR="00D74736" w:rsidRPr="00D74736" w:rsidRDefault="00D74736" w:rsidP="00D74736">
      <w:pPr>
        <w:numPr>
          <w:ilvl w:val="0"/>
          <w:numId w:val="6"/>
        </w:numPr>
        <w:spacing w:after="0" w:line="360" w:lineRule="auto"/>
        <w:ind w:left="0" w:firstLine="709"/>
        <w:jc w:val="both"/>
        <w:rPr>
          <w:rFonts w:ascii="Times New Roman" w:hAnsi="Times New Roman" w:cs="Times New Roman"/>
          <w:sz w:val="28"/>
        </w:rPr>
      </w:pPr>
      <w:r w:rsidRPr="00D74736">
        <w:rPr>
          <w:rFonts w:ascii="Times New Roman" w:hAnsi="Times New Roman" w:cs="Times New Roman"/>
          <w:bCs/>
          <w:sz w:val="28"/>
        </w:rPr>
        <w:t>Єдині стандарти послуг:</w:t>
      </w:r>
      <w:r w:rsidRPr="00D74736">
        <w:rPr>
          <w:rFonts w:ascii="Times New Roman" w:hAnsi="Times New Roman" w:cs="Times New Roman"/>
          <w:sz w:val="28"/>
        </w:rPr>
        <w:t xml:space="preserve"> Застосування єдиних стандартів послуг дозволяє споживачам розуміти однакову якість на різних об'єктах мережі.</w:t>
      </w:r>
    </w:p>
    <w:p w:rsidR="00D74736" w:rsidRPr="00D74736" w:rsidRDefault="00D74736" w:rsidP="00D74736">
      <w:pPr>
        <w:numPr>
          <w:ilvl w:val="0"/>
          <w:numId w:val="6"/>
        </w:numPr>
        <w:spacing w:after="0" w:line="360" w:lineRule="auto"/>
        <w:ind w:left="0" w:firstLine="709"/>
        <w:jc w:val="both"/>
        <w:rPr>
          <w:rFonts w:ascii="Times New Roman" w:hAnsi="Times New Roman" w:cs="Times New Roman"/>
          <w:sz w:val="28"/>
        </w:rPr>
      </w:pPr>
      <w:r w:rsidRPr="00D74736">
        <w:rPr>
          <w:rFonts w:ascii="Times New Roman" w:hAnsi="Times New Roman" w:cs="Times New Roman"/>
          <w:bCs/>
          <w:sz w:val="28"/>
        </w:rPr>
        <w:t>Здешевлення функціонування:</w:t>
      </w:r>
      <w:r w:rsidRPr="00D74736">
        <w:rPr>
          <w:rFonts w:ascii="Times New Roman" w:hAnsi="Times New Roman" w:cs="Times New Roman"/>
          <w:sz w:val="28"/>
        </w:rPr>
        <w:t xml:space="preserve"> Масове закупівля товарів та послуг дозволяє готельним ланцюгам знижувати витрати на функціонування.</w:t>
      </w:r>
    </w:p>
    <w:p w:rsidR="00D74736" w:rsidRPr="00D74736" w:rsidRDefault="00D74736" w:rsidP="00D74736">
      <w:pPr>
        <w:numPr>
          <w:ilvl w:val="0"/>
          <w:numId w:val="6"/>
        </w:numPr>
        <w:spacing w:after="0" w:line="360" w:lineRule="auto"/>
        <w:ind w:left="0" w:firstLine="709"/>
        <w:jc w:val="both"/>
        <w:rPr>
          <w:rFonts w:ascii="Times New Roman" w:hAnsi="Times New Roman" w:cs="Times New Roman"/>
          <w:sz w:val="28"/>
        </w:rPr>
      </w:pPr>
      <w:r w:rsidRPr="00D74736">
        <w:rPr>
          <w:rFonts w:ascii="Times New Roman" w:hAnsi="Times New Roman" w:cs="Times New Roman"/>
          <w:bCs/>
          <w:sz w:val="28"/>
        </w:rPr>
        <w:t>Маркетингові стратегії:</w:t>
      </w:r>
      <w:r w:rsidRPr="00D74736">
        <w:rPr>
          <w:rFonts w:ascii="Times New Roman" w:hAnsi="Times New Roman" w:cs="Times New Roman"/>
          <w:sz w:val="28"/>
        </w:rPr>
        <w:t xml:space="preserve"> Розробка та впровадження маркетингових стратегій на різних ринках сприяють формуванню та просуванню їхніх послуг.</w:t>
      </w:r>
    </w:p>
    <w:p w:rsidR="00D74736" w:rsidRPr="00D74736" w:rsidRDefault="00D74736" w:rsidP="00D74736">
      <w:pPr>
        <w:numPr>
          <w:ilvl w:val="0"/>
          <w:numId w:val="6"/>
        </w:numPr>
        <w:spacing w:after="0" w:line="360" w:lineRule="auto"/>
        <w:ind w:left="0" w:firstLine="709"/>
        <w:jc w:val="both"/>
        <w:rPr>
          <w:rFonts w:ascii="Times New Roman" w:hAnsi="Times New Roman" w:cs="Times New Roman"/>
          <w:sz w:val="28"/>
        </w:rPr>
      </w:pPr>
      <w:r w:rsidRPr="00D74736">
        <w:rPr>
          <w:rFonts w:ascii="Times New Roman" w:hAnsi="Times New Roman" w:cs="Times New Roman"/>
          <w:bCs/>
          <w:sz w:val="28"/>
        </w:rPr>
        <w:lastRenderedPageBreak/>
        <w:t>Формування брендів:</w:t>
      </w:r>
      <w:r w:rsidRPr="00D74736">
        <w:rPr>
          <w:rFonts w:ascii="Times New Roman" w:hAnsi="Times New Roman" w:cs="Times New Roman"/>
          <w:sz w:val="28"/>
        </w:rPr>
        <w:t xml:space="preserve"> Створення численних брендів, орієнтованих на різні сегменти ринку.</w:t>
      </w:r>
    </w:p>
    <w:p w:rsidR="00D74736" w:rsidRPr="00D74736" w:rsidRDefault="00D74736" w:rsidP="00D74736">
      <w:pPr>
        <w:numPr>
          <w:ilvl w:val="0"/>
          <w:numId w:val="6"/>
        </w:numPr>
        <w:spacing w:after="0" w:line="360" w:lineRule="auto"/>
        <w:ind w:left="0" w:firstLine="709"/>
        <w:jc w:val="both"/>
        <w:rPr>
          <w:rFonts w:ascii="Times New Roman" w:hAnsi="Times New Roman" w:cs="Times New Roman"/>
          <w:sz w:val="28"/>
        </w:rPr>
      </w:pPr>
      <w:r w:rsidRPr="00D74736">
        <w:rPr>
          <w:rFonts w:ascii="Times New Roman" w:hAnsi="Times New Roman" w:cs="Times New Roman"/>
          <w:bCs/>
          <w:sz w:val="28"/>
        </w:rPr>
        <w:t>Гнучка цінова політика:</w:t>
      </w:r>
      <w:r w:rsidRPr="00D74736">
        <w:rPr>
          <w:rFonts w:ascii="Times New Roman" w:hAnsi="Times New Roman" w:cs="Times New Roman"/>
          <w:sz w:val="28"/>
        </w:rPr>
        <w:t xml:space="preserve"> Готельні ланцюги можуть дозволити собі різноманітні знижки та програми лояльності.</w:t>
      </w:r>
    </w:p>
    <w:p w:rsidR="00D74736" w:rsidRPr="00D74736" w:rsidRDefault="00D74736" w:rsidP="00D74736">
      <w:pPr>
        <w:numPr>
          <w:ilvl w:val="0"/>
          <w:numId w:val="6"/>
        </w:numPr>
        <w:spacing w:after="0" w:line="360" w:lineRule="auto"/>
        <w:ind w:left="0" w:firstLine="709"/>
        <w:jc w:val="both"/>
        <w:rPr>
          <w:rFonts w:ascii="Times New Roman" w:hAnsi="Times New Roman" w:cs="Times New Roman"/>
          <w:sz w:val="28"/>
        </w:rPr>
      </w:pPr>
      <w:r w:rsidRPr="00D74736">
        <w:rPr>
          <w:rFonts w:ascii="Times New Roman" w:hAnsi="Times New Roman" w:cs="Times New Roman"/>
          <w:bCs/>
          <w:sz w:val="28"/>
        </w:rPr>
        <w:t>Привертання кваліфікованого персоналу:</w:t>
      </w:r>
      <w:r w:rsidRPr="00D74736">
        <w:rPr>
          <w:rFonts w:ascii="Times New Roman" w:hAnsi="Times New Roman" w:cs="Times New Roman"/>
          <w:sz w:val="28"/>
        </w:rPr>
        <w:t xml:space="preserve"> Готельні ланцюги можуть пропонувати кращі умови праці та системи підвищення кваліфікації, що привертає кваліфікований персонал.</w:t>
      </w:r>
    </w:p>
    <w:p w:rsidR="00D74736" w:rsidRPr="00D74736" w:rsidRDefault="00D74736" w:rsidP="00D74736">
      <w:pPr>
        <w:numPr>
          <w:ilvl w:val="0"/>
          <w:numId w:val="6"/>
        </w:numPr>
        <w:spacing w:after="0" w:line="360" w:lineRule="auto"/>
        <w:ind w:left="0" w:firstLine="709"/>
        <w:jc w:val="both"/>
        <w:rPr>
          <w:rFonts w:ascii="Times New Roman" w:hAnsi="Times New Roman" w:cs="Times New Roman"/>
          <w:sz w:val="28"/>
        </w:rPr>
      </w:pPr>
      <w:r w:rsidRPr="00D74736">
        <w:rPr>
          <w:rFonts w:ascii="Times New Roman" w:hAnsi="Times New Roman" w:cs="Times New Roman"/>
          <w:bCs/>
          <w:sz w:val="28"/>
        </w:rPr>
        <w:t>Централізація функціональних процесів:</w:t>
      </w:r>
      <w:r w:rsidRPr="00D74736">
        <w:rPr>
          <w:rFonts w:ascii="Times New Roman" w:hAnsi="Times New Roman" w:cs="Times New Roman"/>
          <w:sz w:val="28"/>
        </w:rPr>
        <w:t xml:space="preserve"> Централізація деяких функціональних процесів у всьому ланцюзі дозволяє їм ефективніше управляти підпорядкованими підприємствами.</w:t>
      </w:r>
    </w:p>
    <w:p w:rsidR="00D74736" w:rsidRPr="00D74736" w:rsidRDefault="00D74736" w:rsidP="00D74736">
      <w:pPr>
        <w:spacing w:after="0" w:line="360" w:lineRule="auto"/>
        <w:ind w:firstLine="709"/>
        <w:jc w:val="both"/>
        <w:rPr>
          <w:rFonts w:ascii="Times New Roman" w:hAnsi="Times New Roman" w:cs="Times New Roman"/>
          <w:sz w:val="28"/>
        </w:rPr>
      </w:pPr>
      <w:r w:rsidRPr="00D74736">
        <w:rPr>
          <w:rFonts w:ascii="Times New Roman" w:hAnsi="Times New Roman" w:cs="Times New Roman"/>
          <w:sz w:val="28"/>
        </w:rPr>
        <w:t>Незважаючи на ці переваги, готельні ланцюги також мають свої недоліки порівняно з незалежними готелями:</w:t>
      </w:r>
    </w:p>
    <w:p w:rsidR="00D74736" w:rsidRPr="00D74736" w:rsidRDefault="00D74736" w:rsidP="00D74736">
      <w:pPr>
        <w:numPr>
          <w:ilvl w:val="0"/>
          <w:numId w:val="7"/>
        </w:numPr>
        <w:spacing w:after="0" w:line="360" w:lineRule="auto"/>
        <w:ind w:left="0" w:firstLine="709"/>
        <w:jc w:val="both"/>
        <w:rPr>
          <w:rFonts w:ascii="Times New Roman" w:hAnsi="Times New Roman" w:cs="Times New Roman"/>
          <w:sz w:val="28"/>
        </w:rPr>
      </w:pPr>
      <w:r w:rsidRPr="00D74736">
        <w:rPr>
          <w:rFonts w:ascii="Times New Roman" w:hAnsi="Times New Roman" w:cs="Times New Roman"/>
          <w:bCs/>
          <w:sz w:val="28"/>
        </w:rPr>
        <w:t>Стандартизованість підходу:</w:t>
      </w:r>
      <w:r w:rsidRPr="00D74736">
        <w:rPr>
          <w:rFonts w:ascii="Times New Roman" w:hAnsi="Times New Roman" w:cs="Times New Roman"/>
          <w:sz w:val="28"/>
        </w:rPr>
        <w:t xml:space="preserve"> Використання стандартизованого підходу може не задовольнити індивідуальні потреби всіх споживачів.</w:t>
      </w:r>
    </w:p>
    <w:p w:rsidR="00D74736" w:rsidRPr="00D74736" w:rsidRDefault="00D74736" w:rsidP="00D74736">
      <w:pPr>
        <w:numPr>
          <w:ilvl w:val="0"/>
          <w:numId w:val="7"/>
        </w:numPr>
        <w:spacing w:after="0" w:line="360" w:lineRule="auto"/>
        <w:ind w:left="0" w:firstLine="709"/>
        <w:jc w:val="both"/>
        <w:rPr>
          <w:rFonts w:ascii="Times New Roman" w:hAnsi="Times New Roman" w:cs="Times New Roman"/>
          <w:sz w:val="28"/>
        </w:rPr>
      </w:pPr>
      <w:r w:rsidRPr="00D74736">
        <w:rPr>
          <w:rFonts w:ascii="Times New Roman" w:hAnsi="Times New Roman" w:cs="Times New Roman"/>
          <w:bCs/>
          <w:sz w:val="28"/>
        </w:rPr>
        <w:t>Втрата гнучкості:</w:t>
      </w:r>
      <w:r w:rsidRPr="00D74736">
        <w:rPr>
          <w:rFonts w:ascii="Times New Roman" w:hAnsi="Times New Roman" w:cs="Times New Roman"/>
          <w:sz w:val="28"/>
        </w:rPr>
        <w:t xml:space="preserve"> Глобальний підхід може призвести до втрати гнучкості.</w:t>
      </w:r>
    </w:p>
    <w:p w:rsidR="00D74736" w:rsidRPr="00D74736" w:rsidRDefault="00D74736" w:rsidP="00D74736">
      <w:pPr>
        <w:numPr>
          <w:ilvl w:val="0"/>
          <w:numId w:val="7"/>
        </w:numPr>
        <w:spacing w:after="0" w:line="360" w:lineRule="auto"/>
        <w:ind w:left="0" w:firstLine="709"/>
        <w:jc w:val="both"/>
        <w:rPr>
          <w:rFonts w:ascii="Times New Roman" w:hAnsi="Times New Roman" w:cs="Times New Roman"/>
          <w:sz w:val="28"/>
        </w:rPr>
      </w:pPr>
      <w:r w:rsidRPr="00D74736">
        <w:rPr>
          <w:rFonts w:ascii="Times New Roman" w:hAnsi="Times New Roman" w:cs="Times New Roman"/>
          <w:bCs/>
          <w:sz w:val="28"/>
        </w:rPr>
        <w:t>Втрата індивідуальності:</w:t>
      </w:r>
      <w:r w:rsidRPr="00D74736">
        <w:rPr>
          <w:rFonts w:ascii="Times New Roman" w:hAnsi="Times New Roman" w:cs="Times New Roman"/>
          <w:sz w:val="28"/>
        </w:rPr>
        <w:t xml:space="preserve"> Готельні ланцюги ризикують втратити унікальність окремих готельних підприємств.</w:t>
      </w:r>
    </w:p>
    <w:p w:rsidR="00D74736" w:rsidRPr="00D74736" w:rsidRDefault="00D74736" w:rsidP="00D74736">
      <w:pPr>
        <w:numPr>
          <w:ilvl w:val="0"/>
          <w:numId w:val="7"/>
        </w:numPr>
        <w:spacing w:after="0" w:line="360" w:lineRule="auto"/>
        <w:ind w:left="0" w:firstLine="709"/>
        <w:jc w:val="both"/>
        <w:rPr>
          <w:rFonts w:ascii="Times New Roman" w:hAnsi="Times New Roman" w:cs="Times New Roman"/>
          <w:sz w:val="28"/>
        </w:rPr>
      </w:pPr>
      <w:r w:rsidRPr="00D74736">
        <w:rPr>
          <w:rFonts w:ascii="Times New Roman" w:hAnsi="Times New Roman" w:cs="Times New Roman"/>
          <w:bCs/>
          <w:sz w:val="28"/>
        </w:rPr>
        <w:t>Неврахування соціально-економічної специфіки території:</w:t>
      </w:r>
      <w:r w:rsidRPr="00D74736">
        <w:rPr>
          <w:rFonts w:ascii="Times New Roman" w:hAnsi="Times New Roman" w:cs="Times New Roman"/>
          <w:sz w:val="28"/>
        </w:rPr>
        <w:t xml:space="preserve"> Цінові та функціональні рішення можуть встановлюватися без врахування особливостей місцевої соціально-економічної ситуації.</w:t>
      </w:r>
    </w:p>
    <w:p w:rsidR="00D74736" w:rsidRPr="00D74736" w:rsidRDefault="00D74736" w:rsidP="00D74736">
      <w:pPr>
        <w:numPr>
          <w:ilvl w:val="0"/>
          <w:numId w:val="7"/>
        </w:numPr>
        <w:spacing w:after="0" w:line="360" w:lineRule="auto"/>
        <w:ind w:left="0" w:firstLine="709"/>
        <w:jc w:val="both"/>
        <w:rPr>
          <w:rFonts w:ascii="Times New Roman" w:hAnsi="Times New Roman" w:cs="Times New Roman"/>
          <w:sz w:val="28"/>
        </w:rPr>
      </w:pPr>
      <w:r w:rsidRPr="00D74736">
        <w:rPr>
          <w:rFonts w:ascii="Times New Roman" w:hAnsi="Times New Roman" w:cs="Times New Roman"/>
          <w:bCs/>
          <w:sz w:val="28"/>
        </w:rPr>
        <w:t>Взаємозалежність готельних підприємств:</w:t>
      </w:r>
      <w:r w:rsidRPr="00D74736">
        <w:rPr>
          <w:rFonts w:ascii="Times New Roman" w:hAnsi="Times New Roman" w:cs="Times New Roman"/>
          <w:sz w:val="28"/>
        </w:rPr>
        <w:t xml:space="preserve"> Готельні підприємства ланцюгу можуть бути взаємозалежними учасниками консорціуму та іншими обмеженнями.</w:t>
      </w:r>
    </w:p>
    <w:p w:rsidR="00D74736" w:rsidRPr="00D74736" w:rsidRDefault="00D74736" w:rsidP="00D74736">
      <w:pPr>
        <w:spacing w:after="0" w:line="360" w:lineRule="auto"/>
        <w:ind w:firstLine="709"/>
        <w:jc w:val="both"/>
        <w:rPr>
          <w:rFonts w:ascii="Times New Roman" w:hAnsi="Times New Roman" w:cs="Times New Roman"/>
          <w:sz w:val="28"/>
        </w:rPr>
      </w:pPr>
      <w:r w:rsidRPr="00D74736">
        <w:rPr>
          <w:rFonts w:ascii="Times New Roman" w:hAnsi="Times New Roman" w:cs="Times New Roman"/>
          <w:sz w:val="28"/>
        </w:rPr>
        <w:t>Незважаючи на недоліки, готельні ланцюги залишаються домінуючими у світовому готельному господарстві, представляючи високий відсоток готелів у розвинених країнах, таких як США.</w:t>
      </w:r>
    </w:p>
    <w:p w:rsidR="00C1154F" w:rsidRPr="00D74736" w:rsidRDefault="001E4293" w:rsidP="00D74736">
      <w:pPr>
        <w:spacing w:after="0" w:line="360" w:lineRule="auto"/>
        <w:ind w:firstLine="709"/>
        <w:jc w:val="both"/>
        <w:rPr>
          <w:rFonts w:ascii="Times New Roman" w:hAnsi="Times New Roman" w:cs="Times New Roman"/>
          <w:sz w:val="28"/>
          <w:lang w:val="uk-UA"/>
        </w:rPr>
      </w:pPr>
      <w:r w:rsidRPr="00D74736">
        <w:rPr>
          <w:rFonts w:ascii="Times New Roman" w:hAnsi="Times New Roman" w:cs="Times New Roman"/>
          <w:sz w:val="28"/>
          <w:lang w:val="uk-UA"/>
        </w:rPr>
        <w:t>Загалом, готельний ланцюг спрямований на створення єдиної ідентичності та якості обслуговування у всіх своїх готелях для забезпечення задоволення потреб і очікувань клієнтів.</w:t>
      </w:r>
    </w:p>
    <w:p w:rsidR="00F85519" w:rsidRPr="00A24FE6" w:rsidRDefault="00F85519" w:rsidP="001E4293">
      <w:pPr>
        <w:pStyle w:val="2"/>
        <w:numPr>
          <w:ilvl w:val="1"/>
          <w:numId w:val="5"/>
        </w:numPr>
        <w:spacing w:before="0" w:line="360" w:lineRule="auto"/>
        <w:jc w:val="center"/>
        <w:rPr>
          <w:rFonts w:ascii="Times New Roman" w:hAnsi="Times New Roman" w:cs="Times New Roman"/>
          <w:b/>
          <w:color w:val="auto"/>
          <w:sz w:val="28"/>
          <w:szCs w:val="28"/>
          <w:lang w:val="uk-UA"/>
        </w:rPr>
      </w:pPr>
      <w:bookmarkStart w:id="4" w:name="_Toc164790268"/>
      <w:r w:rsidRPr="00A24FE6">
        <w:rPr>
          <w:rFonts w:ascii="Times New Roman" w:hAnsi="Times New Roman" w:cs="Times New Roman"/>
          <w:b/>
          <w:color w:val="auto"/>
          <w:sz w:val="28"/>
          <w:szCs w:val="28"/>
          <w:lang w:val="uk-UA"/>
        </w:rPr>
        <w:lastRenderedPageBreak/>
        <w:t>Історія та еволюція готельних ланцюгів у світі</w:t>
      </w:r>
      <w:bookmarkEnd w:id="4"/>
    </w:p>
    <w:p w:rsidR="001E4293" w:rsidRPr="00A24FE6" w:rsidRDefault="001E4293" w:rsidP="001E4293">
      <w:pPr>
        <w:rPr>
          <w:lang w:val="uk-UA"/>
        </w:rPr>
      </w:pPr>
    </w:p>
    <w:p w:rsidR="00AF7BEC" w:rsidRPr="00A24FE6" w:rsidRDefault="00AF7BEC" w:rsidP="00AF7BEC">
      <w:pPr>
        <w:spacing w:after="0" w:line="360" w:lineRule="auto"/>
        <w:ind w:firstLine="709"/>
        <w:jc w:val="both"/>
        <w:rPr>
          <w:rFonts w:ascii="Times New Roman" w:hAnsi="Times New Roman" w:cs="Times New Roman"/>
          <w:sz w:val="28"/>
          <w:lang w:val="uk-UA"/>
        </w:rPr>
      </w:pPr>
      <w:r w:rsidRPr="00A24FE6">
        <w:rPr>
          <w:rFonts w:ascii="Times New Roman" w:hAnsi="Times New Roman" w:cs="Times New Roman"/>
          <w:sz w:val="28"/>
          <w:lang w:val="uk-UA"/>
        </w:rPr>
        <w:t>Початок ХХ століття відзначився активним вперше розвитком готельних мереж у США, і це було викликано появою перших національних мереж [9, c. 179]. Автокемпінги в США стали сприянням появі готелів, оскільки більшість американців активно подорожувала автомобілями, самостійно організовуючи свої подорожі та будуючи так звані протомотелі. Це послужило основною причиною формування готельних мереж, а також призвело до збільшення кількості номерів у готельному господарстві через участь у національних готельних мережах [9, c. 180]. Зазначимо, що основи створення готельних мереж в США та Європі відрізнялися через різний підхід до розуміння розвитку та значення готельного бізнесу.</w:t>
      </w:r>
    </w:p>
    <w:p w:rsidR="00AF7BEC" w:rsidRPr="00A24FE6" w:rsidRDefault="00AF7BEC" w:rsidP="00AF7BEC">
      <w:pPr>
        <w:spacing w:after="0" w:line="360" w:lineRule="auto"/>
        <w:ind w:firstLine="709"/>
        <w:jc w:val="both"/>
        <w:rPr>
          <w:rFonts w:ascii="Times New Roman" w:hAnsi="Times New Roman" w:cs="Times New Roman"/>
          <w:sz w:val="28"/>
          <w:lang w:val="uk-UA"/>
        </w:rPr>
      </w:pPr>
      <w:r w:rsidRPr="00A24FE6">
        <w:rPr>
          <w:rFonts w:ascii="Times New Roman" w:hAnsi="Times New Roman" w:cs="Times New Roman"/>
          <w:sz w:val="28"/>
          <w:lang w:val="uk-UA"/>
        </w:rPr>
        <w:t>Дослідники вказують, що в Америці готельні ланцюги акцентували увагу переважно на географічних можливостях, великому числі номерів та демократичних цінах і послугах. У той час як в Європі готельні мережі розвивалися, звертаючи увагу головним чином на якість готельних послуг, що призвело до зменшення кількості готелів у географічному аспекті [11, c. 118]. Починаючи з 1930-х років, підхід до готельного продукту змінився, зосереджуючи увагу на послугах та формуючи систему додаткових сервісів. Готельне підприємство в цей період проходило спеціалізацію, а також відбувалася стандартизація як послуг, так і процесів, що призвело до збільшення кількості готелів. Ці трансформації спонукали до впровадження систем використання якісного готельного продукту, а співробітництво між готелями стало вирішенням професійних питань, особливо з огляду на обмежений номерний фонд у перших готельних мережах, які співпрацювали в області обслуговування [9, c. 179].</w:t>
      </w:r>
    </w:p>
    <w:p w:rsidR="00AF7BEC" w:rsidRPr="00A24FE6" w:rsidRDefault="00AF7BEC" w:rsidP="00AF7BEC">
      <w:pPr>
        <w:spacing w:after="0" w:line="360" w:lineRule="auto"/>
        <w:ind w:firstLine="709"/>
        <w:jc w:val="both"/>
        <w:rPr>
          <w:rFonts w:ascii="Times New Roman" w:hAnsi="Times New Roman" w:cs="Times New Roman"/>
          <w:sz w:val="28"/>
          <w:lang w:val="uk-UA"/>
        </w:rPr>
      </w:pPr>
      <w:r w:rsidRPr="00A24FE6">
        <w:rPr>
          <w:rFonts w:ascii="Times New Roman" w:hAnsi="Times New Roman" w:cs="Times New Roman"/>
          <w:sz w:val="28"/>
          <w:lang w:val="uk-UA"/>
        </w:rPr>
        <w:t xml:space="preserve">З початку 1950-х років готельні мережі почали активно розвивати широку мережу послуг, використовуючи нові методи, стандарти та технологічні інновації [26, c. 83]. У цей період також розроблялися різні системи контролю, і впроваджувалася система бухгалтерської звітності. У </w:t>
      </w:r>
      <w:r w:rsidRPr="00A24FE6">
        <w:rPr>
          <w:rFonts w:ascii="Times New Roman" w:hAnsi="Times New Roman" w:cs="Times New Roman"/>
          <w:sz w:val="28"/>
          <w:lang w:val="uk-UA"/>
        </w:rPr>
        <w:lastRenderedPageBreak/>
        <w:t>1948 році Конрадом Хілтоном була укладена перша угода для готелю "Caribe Hilton" в Сан-Хуане (Пуерто-Ріко), що призвело до створення нової мережі - "InterContinental Hotels" у країнах Латинської Америки та Карибського басейну. Це стало катализатором для створення інших міжнародних готельних мереж, об'єднаних одним управлінням. З 1950-х років став поширеним інший принцип формування готельних мереж, який базується на використанні іміджу торгової марки. Готельні мережі, такі як Hilton, Sheraton та Holiday Inn, активно діяли в цей період, а Конрад Хілтон, Ернест Гендерсен та Кемпбелл Уілсон стали засновниками відповідних готельних мереж, де вперше застосовувались інноваційні принципи управління готельним господарством [9, c. 180].</w:t>
      </w:r>
    </w:p>
    <w:p w:rsidR="00AF7BEC" w:rsidRPr="00A24FE6" w:rsidRDefault="00AF7BEC" w:rsidP="00AF7BEC">
      <w:pPr>
        <w:spacing w:after="0" w:line="360" w:lineRule="auto"/>
        <w:ind w:firstLine="709"/>
        <w:jc w:val="both"/>
        <w:rPr>
          <w:rFonts w:ascii="Times New Roman" w:hAnsi="Times New Roman" w:cs="Times New Roman"/>
          <w:sz w:val="28"/>
          <w:lang w:val="uk-UA"/>
        </w:rPr>
      </w:pPr>
      <w:r w:rsidRPr="00A24FE6">
        <w:rPr>
          <w:rFonts w:ascii="Times New Roman" w:hAnsi="Times New Roman" w:cs="Times New Roman"/>
          <w:sz w:val="28"/>
          <w:lang w:val="uk-UA"/>
        </w:rPr>
        <w:t>Варто відзначити, що з 1960-х років готельні мережі включили у свій розвиток провідні авіакомпанії. У 1970-х роках стало характерним розширення контрактного управління та встановлення франчайзингових відносин. З 1980-х років географічна експансія готельних мереж значно збільшилася, а також з'явилися великі готельні корпорації [26, c. 83-84].</w:t>
      </w:r>
    </w:p>
    <w:p w:rsidR="00AF7BEC" w:rsidRPr="00A24FE6" w:rsidRDefault="00AF7BEC" w:rsidP="00AF7BEC">
      <w:pPr>
        <w:spacing w:after="0" w:line="360" w:lineRule="auto"/>
        <w:ind w:firstLine="709"/>
        <w:jc w:val="both"/>
        <w:rPr>
          <w:rFonts w:ascii="Times New Roman" w:hAnsi="Times New Roman" w:cs="Times New Roman"/>
          <w:sz w:val="28"/>
          <w:lang w:val="uk-UA"/>
        </w:rPr>
      </w:pPr>
      <w:r w:rsidRPr="00A24FE6">
        <w:rPr>
          <w:rFonts w:ascii="Times New Roman" w:hAnsi="Times New Roman" w:cs="Times New Roman"/>
          <w:sz w:val="28"/>
          <w:lang w:val="uk-UA"/>
        </w:rPr>
        <w:t>Щодо історії туризму в Німеччині, вона тісно пов'язана з розвитком європейських подорожей, особливо в Середньовіччі. У цей період виникають перші європейські університети, такі як Болонський (Італія), Сорбонна в Парижі (Франція), англійські Оксфорд і Кембридж, а також Гайдельберзький та Ростокський університети в Німеччині, які привертали студентів з усієї Європи. Це спричинило мандрівки численних купців, студентів, майстрів та артистів до німецьких земель. З'явлення карнавальних свят збільшило зацікавленість подорожуючих у міста Італії, Франції та Німеччини, а поїздки до "святих місць" стали основними для європейських мандрівників, які відвідували культові споруди, такі як Майсенський та Кельнський собори [26, c. 82-83].</w:t>
      </w:r>
    </w:p>
    <w:p w:rsidR="00AF7BEC" w:rsidRPr="00A24FE6" w:rsidRDefault="00AF7BEC" w:rsidP="00AF7BEC">
      <w:pPr>
        <w:spacing w:after="0" w:line="360" w:lineRule="auto"/>
        <w:ind w:firstLine="709"/>
        <w:jc w:val="both"/>
        <w:rPr>
          <w:rFonts w:ascii="Times New Roman" w:hAnsi="Times New Roman" w:cs="Times New Roman"/>
          <w:sz w:val="28"/>
          <w:lang w:val="uk-UA"/>
        </w:rPr>
      </w:pPr>
      <w:r w:rsidRPr="00A24FE6">
        <w:rPr>
          <w:rFonts w:ascii="Times New Roman" w:hAnsi="Times New Roman" w:cs="Times New Roman"/>
          <w:sz w:val="28"/>
          <w:lang w:val="uk-UA"/>
        </w:rPr>
        <w:t xml:space="preserve">У Середньовіччі багаті люди, включаючи представників середніх станів, також подорожували до цілющих джерел. Молоді студенти часто влаштовували "ґранд-тур" Європою перед тим, як розпочати свою професійну </w:t>
      </w:r>
      <w:r w:rsidRPr="00A24FE6">
        <w:rPr>
          <w:rFonts w:ascii="Times New Roman" w:hAnsi="Times New Roman" w:cs="Times New Roman"/>
          <w:sz w:val="28"/>
          <w:lang w:val="uk-UA"/>
        </w:rPr>
        <w:lastRenderedPageBreak/>
        <w:t>діяльність. У цих подорожах Німеччина відігравала провідну роль, і молоді мандрівники часто зупинялися в багатих маєтках та резиденціях, які французькою мовою називалися "отель" (hôtel) [22, c. 45].</w:t>
      </w:r>
    </w:p>
    <w:p w:rsidR="00AF7BEC" w:rsidRPr="00A24FE6" w:rsidRDefault="00AF7BEC" w:rsidP="00AF7BEC">
      <w:pPr>
        <w:spacing w:after="0" w:line="360" w:lineRule="auto"/>
        <w:ind w:firstLine="709"/>
        <w:jc w:val="both"/>
        <w:rPr>
          <w:rFonts w:ascii="Times New Roman" w:hAnsi="Times New Roman" w:cs="Times New Roman"/>
          <w:sz w:val="28"/>
          <w:lang w:val="uk-UA"/>
        </w:rPr>
      </w:pPr>
      <w:r w:rsidRPr="00A24FE6">
        <w:rPr>
          <w:rFonts w:ascii="Times New Roman" w:hAnsi="Times New Roman" w:cs="Times New Roman"/>
          <w:sz w:val="28"/>
          <w:lang w:val="uk-UA"/>
        </w:rPr>
        <w:t>Також, мандрівки стали засобом вивчення іноземних мов, археологічних пам'яток та культурних центрів Європи. Пізніше цей звичай став популярним серед молодих аристократів з різних європейських країн, і подорожі часто включали Німеччину. Молоді мандрівники зазвичай мандрували з почтовим поїздом та перебували спочатку в розкішних маєтках та резиденціях, названих "отель" [22, c. 45].</w:t>
      </w:r>
    </w:p>
    <w:p w:rsidR="00AF7BEC" w:rsidRPr="00A24FE6" w:rsidRDefault="00AF7BEC" w:rsidP="00AF7BEC">
      <w:pPr>
        <w:spacing w:after="0" w:line="360" w:lineRule="auto"/>
        <w:ind w:firstLine="709"/>
        <w:jc w:val="both"/>
        <w:rPr>
          <w:rFonts w:ascii="Times New Roman" w:hAnsi="Times New Roman" w:cs="Times New Roman"/>
          <w:sz w:val="28"/>
          <w:lang w:val="uk-UA"/>
        </w:rPr>
      </w:pPr>
      <w:r w:rsidRPr="00A24FE6">
        <w:rPr>
          <w:rFonts w:ascii="Times New Roman" w:hAnsi="Times New Roman" w:cs="Times New Roman"/>
          <w:sz w:val="28"/>
          <w:lang w:val="uk-UA"/>
        </w:rPr>
        <w:t>З кінця XVI століття відбувається відродження та розвиток популярних курортів мінеральних джерел, і в Німеччині також часто відвідували Баден-Баден у землі Баден-Вюртемберг. В епоху Просвітництва значно зростає феномен подорожей, вдосконалюються системи перевезення. У 1801 році в Німеччині відкрито перший класний курортний готель "Бадіше-Хоф" у Баден-Бадені. На початку XIX століття звертають увагу на розвиток мінеральних джерел в Німеччині, зокрема таких як Хайліген-Дамм, Нордернее, Травемюнде [26, c. 83-84].</w:t>
      </w:r>
    </w:p>
    <w:p w:rsidR="00AF7BEC" w:rsidRPr="00A24FE6" w:rsidRDefault="00AF7BEC" w:rsidP="00AF7BEC">
      <w:pPr>
        <w:spacing w:after="0" w:line="360" w:lineRule="auto"/>
        <w:ind w:firstLine="709"/>
        <w:jc w:val="both"/>
        <w:rPr>
          <w:rFonts w:ascii="Times New Roman" w:hAnsi="Times New Roman" w:cs="Times New Roman"/>
          <w:sz w:val="28"/>
          <w:lang w:val="uk-UA"/>
        </w:rPr>
      </w:pPr>
      <w:r w:rsidRPr="00A24FE6">
        <w:rPr>
          <w:rFonts w:ascii="Times New Roman" w:hAnsi="Times New Roman" w:cs="Times New Roman"/>
          <w:sz w:val="28"/>
          <w:lang w:val="uk-UA"/>
        </w:rPr>
        <w:t>На початку XX століття готельний бізнес починає динамічно розвиватися в провідних країнах Європи, зокрема в Англії, Франції, Німеччині, Австро-Угорщині, Швейцарії. Наприклад, в Німеччині у 1913 році було 90 тис. готелів різної кількості номерів. Проте, паралельно із зростанням готельного бізнесу, спостерігалася концентрація капіталів та монополізація процесів, що призводило до появи синдикатів та акціонерних товариств. У 1907 році в Німеччині діяло 37 акціонерних товариств з експлуатації готелів із загальним капіталом 132 млн. марок [26,c.83-84].</w:t>
      </w:r>
    </w:p>
    <w:p w:rsidR="00A24FE6" w:rsidRPr="00A24FE6" w:rsidRDefault="00A24FE6" w:rsidP="00A24FE6">
      <w:pPr>
        <w:spacing w:after="0" w:line="360" w:lineRule="auto"/>
        <w:ind w:firstLine="709"/>
        <w:jc w:val="both"/>
        <w:rPr>
          <w:rFonts w:ascii="Times New Roman" w:hAnsi="Times New Roman" w:cs="Times New Roman"/>
          <w:sz w:val="28"/>
          <w:lang w:val="uk-UA"/>
        </w:rPr>
      </w:pPr>
      <w:r w:rsidRPr="00A24FE6">
        <w:rPr>
          <w:rFonts w:ascii="Times New Roman" w:hAnsi="Times New Roman" w:cs="Times New Roman"/>
          <w:sz w:val="28"/>
          <w:lang w:val="uk-UA"/>
        </w:rPr>
        <w:t>Отже, історія та еволюція готельних ланцюгів у світі є захоплюючою та багатогранною. Початки готельних ланцюгів можна відслідковувати до середньовічних таверн та шляхетних гостиниць, але справжній розквіт цього сегмента галузі почався у 20-му столітті. Нижче наведено основні етапи і етапи еволюції готельних ланцюгів:</w:t>
      </w:r>
    </w:p>
    <w:p w:rsidR="00A24FE6" w:rsidRPr="00A24FE6" w:rsidRDefault="00A24FE6" w:rsidP="00A24FE6">
      <w:pPr>
        <w:spacing w:after="0" w:line="360" w:lineRule="auto"/>
        <w:ind w:firstLine="709"/>
        <w:jc w:val="right"/>
        <w:rPr>
          <w:rFonts w:ascii="Times New Roman" w:hAnsi="Times New Roman" w:cs="Times New Roman"/>
          <w:sz w:val="28"/>
          <w:lang w:val="uk-UA"/>
        </w:rPr>
      </w:pPr>
      <w:r w:rsidRPr="00A24FE6">
        <w:rPr>
          <w:rFonts w:ascii="Times New Roman" w:hAnsi="Times New Roman" w:cs="Times New Roman"/>
          <w:sz w:val="28"/>
          <w:lang w:val="uk-UA"/>
        </w:rPr>
        <w:lastRenderedPageBreak/>
        <w:t>Таблиця 1.2.</w:t>
      </w:r>
    </w:p>
    <w:p w:rsidR="00A24FE6" w:rsidRPr="00A24FE6" w:rsidRDefault="00A24FE6" w:rsidP="00A24FE6">
      <w:pPr>
        <w:spacing w:after="0" w:line="360" w:lineRule="auto"/>
        <w:ind w:firstLine="709"/>
        <w:jc w:val="center"/>
        <w:rPr>
          <w:rFonts w:ascii="Times New Roman" w:hAnsi="Times New Roman" w:cs="Times New Roman"/>
          <w:sz w:val="28"/>
          <w:lang w:val="uk-UA"/>
        </w:rPr>
      </w:pPr>
      <w:r w:rsidRPr="00A24FE6">
        <w:rPr>
          <w:rFonts w:ascii="Times New Roman" w:hAnsi="Times New Roman" w:cs="Times New Roman"/>
          <w:sz w:val="28"/>
          <w:lang w:val="uk-UA"/>
        </w:rPr>
        <w:t>Основні етапи і етапи еволюції готельних ланцюгів</w:t>
      </w:r>
    </w:p>
    <w:tbl>
      <w:tblPr>
        <w:tblStyle w:val="aa"/>
        <w:tblW w:w="5000" w:type="pct"/>
        <w:tblLook w:val="04A0" w:firstRow="1" w:lastRow="0" w:firstColumn="1" w:lastColumn="0" w:noHBand="0" w:noVBand="1"/>
      </w:tblPr>
      <w:tblGrid>
        <w:gridCol w:w="2551"/>
        <w:gridCol w:w="6794"/>
      </w:tblGrid>
      <w:tr w:rsidR="00A24FE6" w:rsidRPr="00A24FE6" w:rsidTr="00A24FE6">
        <w:tc>
          <w:tcPr>
            <w:tcW w:w="1174" w:type="pct"/>
            <w:hideMark/>
          </w:tcPr>
          <w:p w:rsidR="00A24FE6" w:rsidRPr="00A24FE6" w:rsidRDefault="00A24FE6" w:rsidP="00A24FE6">
            <w:pPr>
              <w:jc w:val="center"/>
              <w:rPr>
                <w:rFonts w:ascii="Times New Roman" w:hAnsi="Times New Roman" w:cs="Times New Roman"/>
                <w:sz w:val="28"/>
              </w:rPr>
            </w:pPr>
            <w:r w:rsidRPr="00A24FE6">
              <w:rPr>
                <w:rFonts w:ascii="Times New Roman" w:hAnsi="Times New Roman" w:cs="Times New Roman"/>
                <w:sz w:val="28"/>
              </w:rPr>
              <w:t>Етап</w:t>
            </w:r>
          </w:p>
        </w:tc>
        <w:tc>
          <w:tcPr>
            <w:tcW w:w="3826" w:type="pct"/>
            <w:hideMark/>
          </w:tcPr>
          <w:p w:rsidR="00A24FE6" w:rsidRPr="00A24FE6" w:rsidRDefault="00A24FE6" w:rsidP="00A24FE6">
            <w:pPr>
              <w:jc w:val="center"/>
              <w:rPr>
                <w:rFonts w:ascii="Times New Roman" w:hAnsi="Times New Roman" w:cs="Times New Roman"/>
                <w:sz w:val="28"/>
              </w:rPr>
            </w:pPr>
            <w:r w:rsidRPr="00A24FE6">
              <w:rPr>
                <w:rFonts w:ascii="Times New Roman" w:hAnsi="Times New Roman" w:cs="Times New Roman"/>
                <w:sz w:val="28"/>
              </w:rPr>
              <w:t>Опис</w:t>
            </w:r>
          </w:p>
        </w:tc>
      </w:tr>
      <w:tr w:rsidR="00A24FE6" w:rsidRPr="00A24FE6" w:rsidTr="00A24FE6">
        <w:tc>
          <w:tcPr>
            <w:tcW w:w="1174" w:type="pct"/>
            <w:hideMark/>
          </w:tcPr>
          <w:p w:rsidR="00A24FE6" w:rsidRPr="00A24FE6" w:rsidRDefault="00A24FE6" w:rsidP="00A24FE6">
            <w:pPr>
              <w:spacing w:line="360" w:lineRule="auto"/>
              <w:ind w:firstLine="447"/>
              <w:jc w:val="both"/>
              <w:rPr>
                <w:rFonts w:ascii="Times New Roman" w:hAnsi="Times New Roman" w:cs="Times New Roman"/>
                <w:sz w:val="28"/>
              </w:rPr>
            </w:pPr>
            <w:r w:rsidRPr="00A24FE6">
              <w:rPr>
                <w:rFonts w:ascii="Times New Roman" w:hAnsi="Times New Roman" w:cs="Times New Roman"/>
                <w:sz w:val="28"/>
              </w:rPr>
              <w:t>Початок</w:t>
            </w:r>
          </w:p>
        </w:tc>
        <w:tc>
          <w:tcPr>
            <w:tcW w:w="3826" w:type="pct"/>
            <w:hideMark/>
          </w:tcPr>
          <w:p w:rsidR="00A24FE6" w:rsidRPr="00A24FE6" w:rsidRDefault="00A24FE6" w:rsidP="00A24FE6">
            <w:pPr>
              <w:spacing w:line="360" w:lineRule="auto"/>
              <w:ind w:firstLine="447"/>
              <w:jc w:val="both"/>
              <w:rPr>
                <w:rFonts w:ascii="Times New Roman" w:hAnsi="Times New Roman" w:cs="Times New Roman"/>
                <w:sz w:val="28"/>
              </w:rPr>
            </w:pPr>
            <w:r w:rsidRPr="00A24FE6">
              <w:rPr>
                <w:rFonts w:ascii="Times New Roman" w:hAnsi="Times New Roman" w:cs="Times New Roman"/>
                <w:sz w:val="28"/>
              </w:rPr>
              <w:t>Перші готельні ланцюги з'явилися наприкінці 19-го - початку 20-го століття. Компанія Hilton, заснована Конрадом Гільтоном у 1919 році, виступила одним із піонерів цього сегменту.</w:t>
            </w:r>
          </w:p>
        </w:tc>
      </w:tr>
      <w:tr w:rsidR="00A24FE6" w:rsidRPr="00A24FE6" w:rsidTr="00A24FE6">
        <w:tc>
          <w:tcPr>
            <w:tcW w:w="1174" w:type="pct"/>
            <w:hideMark/>
          </w:tcPr>
          <w:p w:rsidR="00A24FE6" w:rsidRPr="00A24FE6" w:rsidRDefault="00A24FE6" w:rsidP="00A24FE6">
            <w:pPr>
              <w:spacing w:line="360" w:lineRule="auto"/>
              <w:ind w:firstLine="447"/>
              <w:jc w:val="both"/>
              <w:rPr>
                <w:rFonts w:ascii="Times New Roman" w:hAnsi="Times New Roman" w:cs="Times New Roman"/>
                <w:sz w:val="28"/>
              </w:rPr>
            </w:pPr>
            <w:r w:rsidRPr="00A24FE6">
              <w:rPr>
                <w:rFonts w:ascii="Times New Roman" w:hAnsi="Times New Roman" w:cs="Times New Roman"/>
                <w:sz w:val="28"/>
              </w:rPr>
              <w:t>Розквіт у середній половині 20-го століття</w:t>
            </w:r>
          </w:p>
        </w:tc>
        <w:tc>
          <w:tcPr>
            <w:tcW w:w="3826" w:type="pct"/>
            <w:hideMark/>
          </w:tcPr>
          <w:p w:rsidR="00A24FE6" w:rsidRPr="00A24FE6" w:rsidRDefault="00A24FE6" w:rsidP="00A24FE6">
            <w:pPr>
              <w:spacing w:line="360" w:lineRule="auto"/>
              <w:ind w:firstLine="447"/>
              <w:jc w:val="both"/>
              <w:rPr>
                <w:rFonts w:ascii="Times New Roman" w:hAnsi="Times New Roman" w:cs="Times New Roman"/>
                <w:sz w:val="28"/>
              </w:rPr>
            </w:pPr>
            <w:r w:rsidRPr="00A24FE6">
              <w:rPr>
                <w:rFonts w:ascii="Times New Roman" w:hAnsi="Times New Roman" w:cs="Times New Roman"/>
                <w:sz w:val="28"/>
              </w:rPr>
              <w:t>Після Другої світової війни готельні ланцюги стрімко розвивалися, впроваджуючи нові концепції, які робили перебування в готелях більш комфортним та стандартизованим.</w:t>
            </w:r>
          </w:p>
        </w:tc>
      </w:tr>
      <w:tr w:rsidR="00A24FE6" w:rsidRPr="00A24FE6" w:rsidTr="00A24FE6">
        <w:tc>
          <w:tcPr>
            <w:tcW w:w="1174" w:type="pct"/>
            <w:hideMark/>
          </w:tcPr>
          <w:p w:rsidR="00A24FE6" w:rsidRPr="00A24FE6" w:rsidRDefault="00A24FE6" w:rsidP="00A24FE6">
            <w:pPr>
              <w:spacing w:line="360" w:lineRule="auto"/>
              <w:ind w:firstLine="447"/>
              <w:jc w:val="both"/>
              <w:rPr>
                <w:rFonts w:ascii="Times New Roman" w:hAnsi="Times New Roman" w:cs="Times New Roman"/>
                <w:sz w:val="28"/>
              </w:rPr>
            </w:pPr>
            <w:r w:rsidRPr="00A24FE6">
              <w:rPr>
                <w:rFonts w:ascii="Times New Roman" w:hAnsi="Times New Roman" w:cs="Times New Roman"/>
                <w:sz w:val="28"/>
              </w:rPr>
              <w:t>Експансія в інші країни</w:t>
            </w:r>
          </w:p>
        </w:tc>
        <w:tc>
          <w:tcPr>
            <w:tcW w:w="3826" w:type="pct"/>
            <w:hideMark/>
          </w:tcPr>
          <w:p w:rsidR="00A24FE6" w:rsidRPr="00A24FE6" w:rsidRDefault="00A24FE6" w:rsidP="00A24FE6">
            <w:pPr>
              <w:spacing w:line="360" w:lineRule="auto"/>
              <w:ind w:firstLine="447"/>
              <w:jc w:val="both"/>
              <w:rPr>
                <w:rFonts w:ascii="Times New Roman" w:hAnsi="Times New Roman" w:cs="Times New Roman"/>
                <w:sz w:val="28"/>
              </w:rPr>
            </w:pPr>
            <w:r w:rsidRPr="00A24FE6">
              <w:rPr>
                <w:rFonts w:ascii="Times New Roman" w:hAnsi="Times New Roman" w:cs="Times New Roman"/>
                <w:sz w:val="28"/>
              </w:rPr>
              <w:t>У 1960-1970-х роках готельні ланцюги почали активно розширюватися за межі своїх країн походження, стаючи глобальними гравцями.</w:t>
            </w:r>
          </w:p>
        </w:tc>
      </w:tr>
      <w:tr w:rsidR="00A24FE6" w:rsidRPr="00A24FE6" w:rsidTr="00A24FE6">
        <w:tc>
          <w:tcPr>
            <w:tcW w:w="1174" w:type="pct"/>
            <w:hideMark/>
          </w:tcPr>
          <w:p w:rsidR="00A24FE6" w:rsidRPr="00A24FE6" w:rsidRDefault="00A24FE6" w:rsidP="00A24FE6">
            <w:pPr>
              <w:spacing w:line="360" w:lineRule="auto"/>
              <w:ind w:firstLine="447"/>
              <w:jc w:val="both"/>
              <w:rPr>
                <w:rFonts w:ascii="Times New Roman" w:hAnsi="Times New Roman" w:cs="Times New Roman"/>
                <w:sz w:val="28"/>
              </w:rPr>
            </w:pPr>
            <w:r w:rsidRPr="00A24FE6">
              <w:rPr>
                <w:rFonts w:ascii="Times New Roman" w:hAnsi="Times New Roman" w:cs="Times New Roman"/>
                <w:sz w:val="28"/>
              </w:rPr>
              <w:t>Диверсифікація та брендування</w:t>
            </w:r>
          </w:p>
        </w:tc>
        <w:tc>
          <w:tcPr>
            <w:tcW w:w="3826" w:type="pct"/>
            <w:hideMark/>
          </w:tcPr>
          <w:p w:rsidR="00A24FE6" w:rsidRPr="00A24FE6" w:rsidRDefault="00A24FE6" w:rsidP="00A24FE6">
            <w:pPr>
              <w:spacing w:line="360" w:lineRule="auto"/>
              <w:ind w:firstLine="447"/>
              <w:jc w:val="both"/>
              <w:rPr>
                <w:rFonts w:ascii="Times New Roman" w:hAnsi="Times New Roman" w:cs="Times New Roman"/>
                <w:sz w:val="28"/>
              </w:rPr>
            </w:pPr>
            <w:r w:rsidRPr="00A24FE6">
              <w:rPr>
                <w:rFonts w:ascii="Times New Roman" w:hAnsi="Times New Roman" w:cs="Times New Roman"/>
                <w:sz w:val="28"/>
              </w:rPr>
              <w:t>В кінці 20-го століття готельні ланцюги стали диверсифікувати свою пропозицію, включаючи різні класи готелів, такі як бізнес-готелі, економ-готелі, курортні готелі та інші.</w:t>
            </w:r>
          </w:p>
        </w:tc>
      </w:tr>
      <w:tr w:rsidR="00A24FE6" w:rsidRPr="00A24FE6" w:rsidTr="00A24FE6">
        <w:tc>
          <w:tcPr>
            <w:tcW w:w="1174" w:type="pct"/>
            <w:hideMark/>
          </w:tcPr>
          <w:p w:rsidR="00A24FE6" w:rsidRPr="00A24FE6" w:rsidRDefault="00A24FE6" w:rsidP="00A24FE6">
            <w:pPr>
              <w:spacing w:line="360" w:lineRule="auto"/>
              <w:ind w:firstLine="447"/>
              <w:jc w:val="both"/>
              <w:rPr>
                <w:rFonts w:ascii="Times New Roman" w:hAnsi="Times New Roman" w:cs="Times New Roman"/>
                <w:sz w:val="28"/>
              </w:rPr>
            </w:pPr>
            <w:r w:rsidRPr="00A24FE6">
              <w:rPr>
                <w:rFonts w:ascii="Times New Roman" w:hAnsi="Times New Roman" w:cs="Times New Roman"/>
                <w:sz w:val="28"/>
              </w:rPr>
              <w:t>Введення технологій</w:t>
            </w:r>
          </w:p>
        </w:tc>
        <w:tc>
          <w:tcPr>
            <w:tcW w:w="3826" w:type="pct"/>
            <w:hideMark/>
          </w:tcPr>
          <w:p w:rsidR="00A24FE6" w:rsidRPr="00A24FE6" w:rsidRDefault="00A24FE6" w:rsidP="00A24FE6">
            <w:pPr>
              <w:spacing w:line="360" w:lineRule="auto"/>
              <w:ind w:firstLine="447"/>
              <w:jc w:val="both"/>
              <w:rPr>
                <w:rFonts w:ascii="Times New Roman" w:hAnsi="Times New Roman" w:cs="Times New Roman"/>
                <w:sz w:val="28"/>
              </w:rPr>
            </w:pPr>
            <w:r w:rsidRPr="00A24FE6">
              <w:rPr>
                <w:rFonts w:ascii="Times New Roman" w:hAnsi="Times New Roman" w:cs="Times New Roman"/>
                <w:sz w:val="28"/>
              </w:rPr>
              <w:t>У 21-му столітті готельні ланцюги активно впроваджують технології для покращення обслуговування гостей, такі як онлайн-бронювання, мобільні додатки та інші інновації.</w:t>
            </w:r>
          </w:p>
        </w:tc>
      </w:tr>
      <w:tr w:rsidR="00A24FE6" w:rsidRPr="00A24FE6" w:rsidTr="00A24FE6">
        <w:tc>
          <w:tcPr>
            <w:tcW w:w="1174" w:type="pct"/>
            <w:hideMark/>
          </w:tcPr>
          <w:p w:rsidR="00A24FE6" w:rsidRPr="00A24FE6" w:rsidRDefault="00A24FE6" w:rsidP="00A24FE6">
            <w:pPr>
              <w:spacing w:line="360" w:lineRule="auto"/>
              <w:ind w:firstLine="447"/>
              <w:jc w:val="both"/>
              <w:rPr>
                <w:rFonts w:ascii="Times New Roman" w:hAnsi="Times New Roman" w:cs="Times New Roman"/>
                <w:sz w:val="28"/>
              </w:rPr>
            </w:pPr>
            <w:r w:rsidRPr="00A24FE6">
              <w:rPr>
                <w:rFonts w:ascii="Times New Roman" w:hAnsi="Times New Roman" w:cs="Times New Roman"/>
                <w:sz w:val="28"/>
              </w:rPr>
              <w:t>Сталі розвиток і конкуренція</w:t>
            </w:r>
          </w:p>
        </w:tc>
        <w:tc>
          <w:tcPr>
            <w:tcW w:w="3826" w:type="pct"/>
            <w:hideMark/>
          </w:tcPr>
          <w:p w:rsidR="00A24FE6" w:rsidRPr="00A24FE6" w:rsidRDefault="00A24FE6" w:rsidP="00A24FE6">
            <w:pPr>
              <w:spacing w:line="360" w:lineRule="auto"/>
              <w:ind w:firstLine="447"/>
              <w:jc w:val="both"/>
              <w:rPr>
                <w:rFonts w:ascii="Times New Roman" w:hAnsi="Times New Roman" w:cs="Times New Roman"/>
                <w:sz w:val="28"/>
              </w:rPr>
            </w:pPr>
            <w:r w:rsidRPr="00A24FE6">
              <w:rPr>
                <w:rFonts w:ascii="Times New Roman" w:hAnsi="Times New Roman" w:cs="Times New Roman"/>
                <w:sz w:val="28"/>
              </w:rPr>
              <w:t>Готельні ланцюги продовжують розвиватися, змінювати свої стратегії для пристосування до змін у смаках та попиті гостей. Конкуренція у цьому секторі залишається високою, що спонукає компанії до інновацій та покращень.</w:t>
            </w:r>
          </w:p>
        </w:tc>
      </w:tr>
    </w:tbl>
    <w:p w:rsidR="00A24FE6" w:rsidRDefault="00A24FE6" w:rsidP="001E4293">
      <w:pPr>
        <w:rPr>
          <w:lang w:val="uk-UA"/>
        </w:rPr>
      </w:pPr>
    </w:p>
    <w:p w:rsidR="00A24FE6" w:rsidRDefault="00A24FE6" w:rsidP="00A24FE6">
      <w:pPr>
        <w:spacing w:line="360" w:lineRule="auto"/>
        <w:ind w:firstLine="709"/>
        <w:jc w:val="both"/>
        <w:rPr>
          <w:rFonts w:ascii="Times New Roman" w:hAnsi="Times New Roman" w:cs="Times New Roman"/>
          <w:sz w:val="28"/>
          <w:lang w:val="uk-UA"/>
        </w:rPr>
      </w:pPr>
      <w:r w:rsidRPr="00A24FE6">
        <w:rPr>
          <w:rFonts w:ascii="Times New Roman" w:hAnsi="Times New Roman" w:cs="Times New Roman"/>
          <w:sz w:val="28"/>
          <w:lang w:val="uk-UA"/>
        </w:rPr>
        <w:lastRenderedPageBreak/>
        <w:t>В сучасному світі готельні ланцюги грають важливу роль у гостинності та туризмі, забезпечуючи різноманітні варіанти для різних категорій гостей та надаючи їм зручності та послуги на світовому рівні.</w:t>
      </w:r>
    </w:p>
    <w:p w:rsidR="005A2A7D" w:rsidRPr="00A24FE6" w:rsidRDefault="005A2A7D" w:rsidP="00A24FE6">
      <w:pPr>
        <w:spacing w:line="360" w:lineRule="auto"/>
        <w:ind w:firstLine="709"/>
        <w:jc w:val="both"/>
        <w:rPr>
          <w:rFonts w:ascii="Times New Roman" w:hAnsi="Times New Roman" w:cs="Times New Roman"/>
          <w:sz w:val="28"/>
          <w:lang w:val="uk-UA"/>
        </w:rPr>
      </w:pPr>
    </w:p>
    <w:p w:rsidR="00F85519" w:rsidRDefault="00F85519" w:rsidP="005A2A7D">
      <w:pPr>
        <w:pStyle w:val="2"/>
        <w:numPr>
          <w:ilvl w:val="1"/>
          <w:numId w:val="5"/>
        </w:numPr>
        <w:spacing w:before="0" w:line="360" w:lineRule="auto"/>
        <w:jc w:val="center"/>
        <w:rPr>
          <w:rFonts w:ascii="Times New Roman" w:hAnsi="Times New Roman" w:cs="Times New Roman"/>
          <w:b/>
          <w:color w:val="auto"/>
          <w:sz w:val="28"/>
          <w:szCs w:val="28"/>
          <w:lang w:val="uk-UA"/>
        </w:rPr>
      </w:pPr>
      <w:bookmarkStart w:id="5" w:name="_Toc164790269"/>
      <w:r w:rsidRPr="00A24FE6">
        <w:rPr>
          <w:rFonts w:ascii="Times New Roman" w:hAnsi="Times New Roman" w:cs="Times New Roman"/>
          <w:b/>
          <w:color w:val="auto"/>
          <w:sz w:val="28"/>
          <w:szCs w:val="28"/>
          <w:lang w:val="uk-UA"/>
        </w:rPr>
        <w:t>Особливості готельних ланцюгів в Україні</w:t>
      </w:r>
      <w:bookmarkEnd w:id="5"/>
    </w:p>
    <w:p w:rsidR="005A2A7D" w:rsidRDefault="005A2A7D" w:rsidP="005A2A7D">
      <w:pPr>
        <w:rPr>
          <w:lang w:val="uk-UA"/>
        </w:rPr>
      </w:pPr>
    </w:p>
    <w:p w:rsidR="005A2A7D" w:rsidRPr="005A2A7D" w:rsidRDefault="005A2A7D" w:rsidP="005A2A7D">
      <w:pPr>
        <w:spacing w:after="0" w:line="360" w:lineRule="auto"/>
        <w:ind w:firstLine="709"/>
        <w:jc w:val="both"/>
        <w:rPr>
          <w:rFonts w:ascii="Times New Roman" w:hAnsi="Times New Roman" w:cs="Times New Roman"/>
          <w:sz w:val="28"/>
          <w:lang w:val="uk-UA"/>
        </w:rPr>
      </w:pPr>
      <w:r w:rsidRPr="005A2A7D">
        <w:rPr>
          <w:rFonts w:ascii="Times New Roman" w:hAnsi="Times New Roman" w:cs="Times New Roman"/>
          <w:sz w:val="28"/>
          <w:lang w:val="uk-UA"/>
        </w:rPr>
        <w:t>Готельні ланцюги відіграють ключову роль у розвитку галузі гостинності в Україні, завдяки встановленим стандартам обслуговування та унікальним особливостям, які їх визначають. Ці ланцюги розвиваються протягом століть і стали важливим елементом економічної діяльності, охоплюючи значний сегмент ринку готельних послуг та генеруючи значні фінансові потоки</w:t>
      </w:r>
      <w:r w:rsidR="00C56020">
        <w:rPr>
          <w:rFonts w:ascii="Times New Roman" w:hAnsi="Times New Roman" w:cs="Times New Roman"/>
          <w:sz w:val="28"/>
          <w:lang w:val="uk-UA"/>
        </w:rPr>
        <w:t xml:space="preserve"> </w:t>
      </w:r>
      <w:r w:rsidR="00C56020" w:rsidRPr="00C56020">
        <w:rPr>
          <w:rFonts w:ascii="Times New Roman" w:hAnsi="Times New Roman" w:cs="Times New Roman"/>
          <w:sz w:val="28"/>
          <w:lang w:val="uk-UA"/>
        </w:rPr>
        <w:t>[12]</w:t>
      </w:r>
      <w:r w:rsidRPr="005A2A7D">
        <w:rPr>
          <w:rFonts w:ascii="Times New Roman" w:hAnsi="Times New Roman" w:cs="Times New Roman"/>
          <w:sz w:val="28"/>
          <w:lang w:val="uk-UA"/>
        </w:rPr>
        <w:t>.</w:t>
      </w:r>
    </w:p>
    <w:p w:rsidR="005A2A7D" w:rsidRPr="005A2A7D" w:rsidRDefault="005A2A7D" w:rsidP="005A2A7D">
      <w:pPr>
        <w:spacing w:after="0" w:line="360" w:lineRule="auto"/>
        <w:ind w:firstLine="709"/>
        <w:jc w:val="both"/>
        <w:rPr>
          <w:rFonts w:ascii="Times New Roman" w:hAnsi="Times New Roman" w:cs="Times New Roman"/>
          <w:sz w:val="28"/>
        </w:rPr>
      </w:pPr>
      <w:r w:rsidRPr="005A2A7D">
        <w:rPr>
          <w:rFonts w:ascii="Times New Roman" w:hAnsi="Times New Roman" w:cs="Times New Roman"/>
          <w:sz w:val="28"/>
        </w:rPr>
        <w:t>З'явлення світових та національних готельних ланцюгів на українському ринку підкреслює важливість вивчення конкурентної ситуації для подальшого розвитку готельного бізнесу та надання рекомендацій окремим закладам. У глобальній індустрії гостинності відбуваються процеси інтеграції та глобалізації, що призводять до створення та розвитку готельних ланцюгів.</w:t>
      </w:r>
    </w:p>
    <w:p w:rsidR="005A2A7D" w:rsidRPr="005A2A7D" w:rsidRDefault="005A2A7D" w:rsidP="005A2A7D">
      <w:pPr>
        <w:spacing w:after="0" w:line="360" w:lineRule="auto"/>
        <w:ind w:firstLine="709"/>
        <w:jc w:val="both"/>
        <w:rPr>
          <w:rFonts w:ascii="Times New Roman" w:hAnsi="Times New Roman" w:cs="Times New Roman"/>
          <w:sz w:val="28"/>
        </w:rPr>
      </w:pPr>
      <w:r w:rsidRPr="005A2A7D">
        <w:rPr>
          <w:rFonts w:ascii="Times New Roman" w:hAnsi="Times New Roman" w:cs="Times New Roman"/>
          <w:sz w:val="28"/>
        </w:rPr>
        <w:t xml:space="preserve">На прикладі Premier Hotels and Resorts в Україні можна відзначити, що цей готельний ланцюг, заснований у 2003 році, об'єднує 14 готелів і представляє собою важливий гравець </w:t>
      </w:r>
      <w:proofErr w:type="gramStart"/>
      <w:r w:rsidRPr="005A2A7D">
        <w:rPr>
          <w:rFonts w:ascii="Times New Roman" w:hAnsi="Times New Roman" w:cs="Times New Roman"/>
          <w:sz w:val="28"/>
        </w:rPr>
        <w:t>на ринку</w:t>
      </w:r>
      <w:proofErr w:type="gramEnd"/>
      <w:r w:rsidRPr="005A2A7D">
        <w:rPr>
          <w:rFonts w:ascii="Times New Roman" w:hAnsi="Times New Roman" w:cs="Times New Roman"/>
          <w:sz w:val="28"/>
        </w:rPr>
        <w:t>. Кожен готель має свої унікальні особливості, але вони всі дотримуються єдиної концепції та високих стандартів обслуговування.</w:t>
      </w:r>
    </w:p>
    <w:p w:rsidR="005A2A7D" w:rsidRPr="005A2A7D" w:rsidRDefault="005A2A7D" w:rsidP="005A2A7D">
      <w:pPr>
        <w:spacing w:after="0" w:line="360" w:lineRule="auto"/>
        <w:ind w:firstLine="709"/>
        <w:jc w:val="both"/>
        <w:rPr>
          <w:rFonts w:ascii="Times New Roman" w:hAnsi="Times New Roman" w:cs="Times New Roman"/>
          <w:sz w:val="28"/>
        </w:rPr>
      </w:pPr>
      <w:r w:rsidRPr="005A2A7D">
        <w:rPr>
          <w:rFonts w:ascii="Times New Roman" w:hAnsi="Times New Roman" w:cs="Times New Roman"/>
          <w:sz w:val="28"/>
        </w:rPr>
        <w:t xml:space="preserve">Наприклад, Premier Palace Hotel у Києві спеціалізується на ділових послугах, конференціях та робочому відпочинку, тоді як Premier Resort Hotel у Буковелі пропонує рекреаційні послуги та активно рекламує можливість придбання апартаментів у приватну власність. Така різноманітність послуг надає готельному ланцюгу додаткову конкурентну перевагу </w:t>
      </w:r>
      <w:proofErr w:type="gramStart"/>
      <w:r w:rsidRPr="005A2A7D">
        <w:rPr>
          <w:rFonts w:ascii="Times New Roman" w:hAnsi="Times New Roman" w:cs="Times New Roman"/>
          <w:sz w:val="28"/>
        </w:rPr>
        <w:t>на ринку</w:t>
      </w:r>
      <w:proofErr w:type="gramEnd"/>
      <w:r w:rsidRPr="005A2A7D">
        <w:rPr>
          <w:rFonts w:ascii="Times New Roman" w:hAnsi="Times New Roman" w:cs="Times New Roman"/>
          <w:sz w:val="28"/>
        </w:rPr>
        <w:t xml:space="preserve"> готельних послуг.</w:t>
      </w:r>
    </w:p>
    <w:p w:rsidR="005A2A7D" w:rsidRPr="005A2A7D" w:rsidRDefault="005A2A7D" w:rsidP="005A2A7D">
      <w:pPr>
        <w:spacing w:after="0" w:line="360" w:lineRule="auto"/>
        <w:ind w:firstLine="709"/>
        <w:jc w:val="both"/>
        <w:rPr>
          <w:rFonts w:ascii="Times New Roman" w:hAnsi="Times New Roman" w:cs="Times New Roman"/>
          <w:sz w:val="28"/>
        </w:rPr>
      </w:pPr>
      <w:r w:rsidRPr="005A2A7D">
        <w:rPr>
          <w:rFonts w:ascii="Times New Roman" w:hAnsi="Times New Roman" w:cs="Times New Roman"/>
          <w:sz w:val="28"/>
        </w:rPr>
        <w:lastRenderedPageBreak/>
        <w:t>Reikartz Hotel Group, який належить до рівня 3–4 зірок, є ще одним українським національним готельним ланцюгом. В його складі налічується 25 готелів під брендом Reikartz та 34 готелі з індивідуальними назвами, але входять до готельного ланцюга. Серед національних готельних ланцюгів Reikartz Hotel Group має найбільшу кількість готелів та є присутнім на готельних ринках Казахстану, Німеччини, Швеції, Грузії та Узбекистану. Їх готелі розташовані в різних ділових та курортних центрах по всій Україні</w:t>
      </w:r>
      <w:r w:rsidR="00C56020" w:rsidRPr="00C56020">
        <w:rPr>
          <w:rFonts w:ascii="Times New Roman" w:hAnsi="Times New Roman" w:cs="Times New Roman"/>
          <w:sz w:val="28"/>
        </w:rPr>
        <w:t xml:space="preserve"> [5]</w:t>
      </w:r>
      <w:r w:rsidRPr="005A2A7D">
        <w:rPr>
          <w:rFonts w:ascii="Times New Roman" w:hAnsi="Times New Roman" w:cs="Times New Roman"/>
          <w:sz w:val="28"/>
        </w:rPr>
        <w:t>.</w:t>
      </w:r>
    </w:p>
    <w:p w:rsidR="005A2A7D" w:rsidRPr="005A2A7D" w:rsidRDefault="005A2A7D" w:rsidP="005A2A7D">
      <w:pPr>
        <w:spacing w:after="0" w:line="360" w:lineRule="auto"/>
        <w:ind w:firstLine="709"/>
        <w:jc w:val="both"/>
        <w:rPr>
          <w:rFonts w:ascii="Times New Roman" w:hAnsi="Times New Roman" w:cs="Times New Roman"/>
          <w:sz w:val="28"/>
        </w:rPr>
      </w:pPr>
      <w:r w:rsidRPr="005A2A7D">
        <w:rPr>
          <w:rFonts w:ascii="Times New Roman" w:hAnsi="Times New Roman" w:cs="Times New Roman"/>
          <w:sz w:val="28"/>
        </w:rPr>
        <w:t>Серед відомих готелів мережі варто відзначити Reikartz Карпати та Reikartz Поляна, останній з яких розташований на бальнеологічному курорті Поляна на висоті 320 метрів над рівнем моря. Готелі спеціалізуються на спа-послугах, грязелікуванні та бальнеології, а також пропонують сучасні методи омолодження, такі як біоревіталізація і мезотерапія. Знаходячись в гірськолижних зонах, готелі також пропонують активний відпочинок, включаючи гірськолижні траси, екскурсійні маршрути та походи з провідником.</w:t>
      </w:r>
    </w:p>
    <w:p w:rsidR="005A2A7D" w:rsidRDefault="005A2A7D" w:rsidP="005A2A7D">
      <w:pPr>
        <w:spacing w:after="0" w:line="360" w:lineRule="auto"/>
        <w:ind w:firstLine="709"/>
        <w:jc w:val="both"/>
        <w:rPr>
          <w:rFonts w:ascii="Times New Roman" w:hAnsi="Times New Roman" w:cs="Times New Roman"/>
          <w:sz w:val="28"/>
        </w:rPr>
      </w:pPr>
      <w:r w:rsidRPr="005A2A7D">
        <w:rPr>
          <w:rFonts w:ascii="Times New Roman" w:hAnsi="Times New Roman" w:cs="Times New Roman"/>
          <w:sz w:val="28"/>
        </w:rPr>
        <w:t>У порівнянні з українською мережею Premier Hotels and Resorts, Reikartz Hotel Group має більше готелів, розташованих по всій Україні. Обидві мережі пропонують широкий спектр послуг, включаючи як ділові, так і рекреаційні. Важливо відзначити, що окремі готелі мережі, які знаходяться у зоні бойових дій, тимчасово призупинили надання послуг у зв'язку з воєнним станом на території України</w:t>
      </w:r>
      <w:r w:rsidR="00C56020" w:rsidRPr="00C56020">
        <w:rPr>
          <w:rFonts w:ascii="Times New Roman" w:hAnsi="Times New Roman" w:cs="Times New Roman"/>
          <w:sz w:val="28"/>
        </w:rPr>
        <w:t xml:space="preserve"> [4]</w:t>
      </w:r>
      <w:r w:rsidRPr="005A2A7D">
        <w:rPr>
          <w:rFonts w:ascii="Times New Roman" w:hAnsi="Times New Roman" w:cs="Times New Roman"/>
          <w:sz w:val="28"/>
        </w:rPr>
        <w:t>.</w:t>
      </w:r>
    </w:p>
    <w:p w:rsidR="005A2A7D" w:rsidRPr="005A2A7D" w:rsidRDefault="005A2A7D" w:rsidP="005A2A7D">
      <w:pPr>
        <w:spacing w:after="0" w:line="360" w:lineRule="auto"/>
        <w:ind w:firstLine="709"/>
        <w:jc w:val="both"/>
        <w:rPr>
          <w:rFonts w:ascii="Times New Roman" w:hAnsi="Times New Roman" w:cs="Times New Roman"/>
          <w:sz w:val="28"/>
        </w:rPr>
      </w:pPr>
      <w:r w:rsidRPr="005A2A7D">
        <w:rPr>
          <w:rFonts w:ascii="Times New Roman" w:hAnsi="Times New Roman" w:cs="Times New Roman"/>
          <w:sz w:val="28"/>
        </w:rPr>
        <w:t>Мережа готелів Ribas Hotels Group, розташована в Одесі, Одеській області та Буковелі, пропонує широкий вибір готелів, включаючи 10 міських, курортних, міні-, апарт-, бізнес-готелів і заміських клубів з 260 номерами. Цей ланцюг готелів забезпечує якісне обслуговування та створює затишну та комфортну атмосферу в кожному готелі.</w:t>
      </w:r>
    </w:p>
    <w:p w:rsidR="005A2A7D" w:rsidRPr="005A2A7D" w:rsidRDefault="005A2A7D" w:rsidP="005A2A7D">
      <w:pPr>
        <w:spacing w:after="0" w:line="360" w:lineRule="auto"/>
        <w:ind w:firstLine="709"/>
        <w:jc w:val="both"/>
        <w:rPr>
          <w:rFonts w:ascii="Times New Roman" w:hAnsi="Times New Roman" w:cs="Times New Roman"/>
          <w:sz w:val="28"/>
        </w:rPr>
      </w:pPr>
      <w:r w:rsidRPr="005A2A7D">
        <w:rPr>
          <w:rFonts w:ascii="Times New Roman" w:hAnsi="Times New Roman" w:cs="Times New Roman"/>
          <w:sz w:val="28"/>
        </w:rPr>
        <w:t xml:space="preserve">Компанія Ribas Hotels Group почала свою діяльність у 2012 році, виводячи свій перший готельний проект в Одеській області, і в 2014 році запустила другий об'єкт - апарт-готель Ribas у місті Одеса. З того часу компанія активно розвивається, будуючи та реконструюючи готелі категорій </w:t>
      </w:r>
      <w:r w:rsidRPr="005A2A7D">
        <w:rPr>
          <w:rFonts w:ascii="Times New Roman" w:hAnsi="Times New Roman" w:cs="Times New Roman"/>
          <w:sz w:val="28"/>
        </w:rPr>
        <w:lastRenderedPageBreak/>
        <w:t>3* та 4*, курортні, міські, бутік-готелі, апарт-готелі та інші. За останні 7 років до їх управління потрапило 26 об'єктів, включаючи гірськолижний готель Ribas Karpaty Hotel, апарт-готель WOL.121, та інші.</w:t>
      </w:r>
    </w:p>
    <w:p w:rsidR="005A2A7D" w:rsidRPr="005A2A7D" w:rsidRDefault="005A2A7D" w:rsidP="005A2A7D">
      <w:pPr>
        <w:spacing w:after="0" w:line="360" w:lineRule="auto"/>
        <w:ind w:firstLine="709"/>
        <w:jc w:val="both"/>
        <w:rPr>
          <w:rFonts w:ascii="Times New Roman" w:hAnsi="Times New Roman" w:cs="Times New Roman"/>
          <w:sz w:val="28"/>
        </w:rPr>
      </w:pPr>
      <w:r w:rsidRPr="005A2A7D">
        <w:rPr>
          <w:rFonts w:ascii="Times New Roman" w:hAnsi="Times New Roman" w:cs="Times New Roman"/>
          <w:sz w:val="28"/>
        </w:rPr>
        <w:t>Ribas Hotels Group позиціонує себе як мережу українських готелів з душею, що пропонує не лише місце для ночівлі, але і затишний номер для відпочинку перед діловою зустріччю або після насиченого дня. Їх сервіс включає ресторани, конференц-зали, коворкінг, SPA та інші зручності. Компанія ставить акцент на дружелюбність і уважність команди, розташування та приємну атмосферу, щоб гості залишалися задоволені та поверталися</w:t>
      </w:r>
      <w:r w:rsidR="00C56020" w:rsidRPr="00C56020">
        <w:rPr>
          <w:rFonts w:ascii="Times New Roman" w:hAnsi="Times New Roman" w:cs="Times New Roman"/>
          <w:sz w:val="28"/>
        </w:rPr>
        <w:t xml:space="preserve"> [8]</w:t>
      </w:r>
      <w:r w:rsidRPr="005A2A7D">
        <w:rPr>
          <w:rFonts w:ascii="Times New Roman" w:hAnsi="Times New Roman" w:cs="Times New Roman"/>
          <w:sz w:val="28"/>
        </w:rPr>
        <w:t>.</w:t>
      </w:r>
    </w:p>
    <w:p w:rsidR="005A2A7D" w:rsidRDefault="005A2A7D" w:rsidP="005A2A7D">
      <w:pPr>
        <w:spacing w:after="0" w:line="360" w:lineRule="auto"/>
        <w:ind w:firstLine="709"/>
        <w:jc w:val="both"/>
        <w:rPr>
          <w:rFonts w:ascii="Times New Roman" w:hAnsi="Times New Roman" w:cs="Times New Roman"/>
          <w:sz w:val="28"/>
        </w:rPr>
      </w:pPr>
      <w:r w:rsidRPr="005A2A7D">
        <w:rPr>
          <w:rFonts w:ascii="Times New Roman" w:hAnsi="Times New Roman" w:cs="Times New Roman"/>
          <w:sz w:val="28"/>
        </w:rPr>
        <w:t>У порівнянні з мережею Radisson Hotels, яка стала першим іноземним ланцюгом готелів в Україні, Ribas Hotels Group використовує свій унікальний підхід та концентрується на наданні індивідуального та затишного обслуговування для гостей.</w:t>
      </w:r>
    </w:p>
    <w:p w:rsidR="005A2A7D" w:rsidRPr="005A2A7D" w:rsidRDefault="005A2A7D" w:rsidP="005A2A7D">
      <w:pPr>
        <w:spacing w:after="0" w:line="360" w:lineRule="auto"/>
        <w:ind w:firstLine="709"/>
        <w:jc w:val="both"/>
        <w:rPr>
          <w:rFonts w:ascii="Times New Roman" w:hAnsi="Times New Roman" w:cs="Times New Roman"/>
          <w:sz w:val="28"/>
        </w:rPr>
      </w:pPr>
      <w:r w:rsidRPr="005A2A7D">
        <w:rPr>
          <w:rFonts w:ascii="Times New Roman" w:hAnsi="Times New Roman" w:cs="Times New Roman"/>
          <w:sz w:val="28"/>
        </w:rPr>
        <w:t>Holiday Inn є міжнародним ланцюгом готелів, який успішно працює на готельному ринку України. Мережа відома своїм стійким сервісом, побудованим на ефективній взаємодії всіх структур і підтримується жорстким контролем з головного офісу. За роки функціонування, Holiday Inn внесла безліч інновацій у готельну сферу, що дозволило їй вийти на міжнародний ринок і стати конкурентоспроможною.</w:t>
      </w:r>
    </w:p>
    <w:p w:rsidR="005A2A7D" w:rsidRPr="005A2A7D" w:rsidRDefault="005A2A7D" w:rsidP="005A2A7D">
      <w:pPr>
        <w:spacing w:after="0" w:line="360" w:lineRule="auto"/>
        <w:ind w:firstLine="709"/>
        <w:jc w:val="both"/>
        <w:rPr>
          <w:rFonts w:ascii="Times New Roman" w:hAnsi="Times New Roman" w:cs="Times New Roman"/>
          <w:sz w:val="28"/>
        </w:rPr>
      </w:pPr>
      <w:r w:rsidRPr="005A2A7D">
        <w:rPr>
          <w:rFonts w:ascii="Times New Roman" w:hAnsi="Times New Roman" w:cs="Times New Roman"/>
          <w:sz w:val="28"/>
        </w:rPr>
        <w:t xml:space="preserve">Цей готельний ланцюг став першим, хто впровадив франшизу </w:t>
      </w:r>
      <w:proofErr w:type="gramStart"/>
      <w:r w:rsidRPr="005A2A7D">
        <w:rPr>
          <w:rFonts w:ascii="Times New Roman" w:hAnsi="Times New Roman" w:cs="Times New Roman"/>
          <w:sz w:val="28"/>
        </w:rPr>
        <w:t>та</w:t>
      </w:r>
      <w:proofErr w:type="gramEnd"/>
      <w:r w:rsidRPr="005A2A7D">
        <w:rPr>
          <w:rFonts w:ascii="Times New Roman" w:hAnsi="Times New Roman" w:cs="Times New Roman"/>
          <w:sz w:val="28"/>
        </w:rPr>
        <w:t xml:space="preserve"> запустив комп'ютерну систему бронювання. Однією з ключових особливостей Holiday Inn є надання високоякісних послуг за помірні ціни. Holiday Inn Kyiv, розташований в центрі Києва, пропонує не лише зручне розташування поруч з ресторанами, парками та торговими центрами, але і ідеальне середовище для роботи і відпочинку. Забезпечуючи конференц-зали, бізнес-центр, фітнес-центр та інші зручності, готель відзначається своєю діловою атмосферою</w:t>
      </w:r>
      <w:r w:rsidR="00C56020" w:rsidRPr="00C56020">
        <w:rPr>
          <w:rFonts w:ascii="Times New Roman" w:hAnsi="Times New Roman" w:cs="Times New Roman"/>
          <w:sz w:val="28"/>
        </w:rPr>
        <w:t xml:space="preserve"> </w:t>
      </w:r>
      <w:r w:rsidR="00C56020">
        <w:rPr>
          <w:rFonts w:ascii="Times New Roman" w:hAnsi="Times New Roman" w:cs="Times New Roman"/>
          <w:sz w:val="28"/>
          <w:lang w:val="en-US"/>
        </w:rPr>
        <w:t>[6]</w:t>
      </w:r>
      <w:r w:rsidRPr="005A2A7D">
        <w:rPr>
          <w:rFonts w:ascii="Times New Roman" w:hAnsi="Times New Roman" w:cs="Times New Roman"/>
          <w:sz w:val="28"/>
        </w:rPr>
        <w:t>.</w:t>
      </w:r>
    </w:p>
    <w:p w:rsidR="005A2A7D" w:rsidRPr="005A2A7D" w:rsidRDefault="005A2A7D" w:rsidP="005A2A7D">
      <w:pPr>
        <w:spacing w:after="0" w:line="360" w:lineRule="auto"/>
        <w:ind w:firstLine="709"/>
        <w:jc w:val="both"/>
        <w:rPr>
          <w:rFonts w:ascii="Times New Roman" w:hAnsi="Times New Roman" w:cs="Times New Roman"/>
          <w:sz w:val="28"/>
        </w:rPr>
      </w:pPr>
      <w:r w:rsidRPr="005A2A7D">
        <w:rPr>
          <w:rFonts w:ascii="Times New Roman" w:hAnsi="Times New Roman" w:cs="Times New Roman"/>
          <w:sz w:val="28"/>
        </w:rPr>
        <w:t xml:space="preserve">Інший представник готельного ланцюгу - Intercontinental Kyiv, пропонує розширені можливості </w:t>
      </w:r>
      <w:proofErr w:type="gramStart"/>
      <w:r w:rsidRPr="005A2A7D">
        <w:rPr>
          <w:rFonts w:ascii="Times New Roman" w:hAnsi="Times New Roman" w:cs="Times New Roman"/>
          <w:sz w:val="28"/>
        </w:rPr>
        <w:t>для як</w:t>
      </w:r>
      <w:proofErr w:type="gramEnd"/>
      <w:r w:rsidRPr="005A2A7D">
        <w:rPr>
          <w:rFonts w:ascii="Times New Roman" w:hAnsi="Times New Roman" w:cs="Times New Roman"/>
          <w:sz w:val="28"/>
        </w:rPr>
        <w:t xml:space="preserve"> ділових подорожей, так і для туристів. Зараз обидва готелі активно впроваджують програму InterContinental Insider </w:t>
      </w:r>
      <w:r w:rsidRPr="005A2A7D">
        <w:rPr>
          <w:rFonts w:ascii="Times New Roman" w:hAnsi="Times New Roman" w:cs="Times New Roman"/>
          <w:sz w:val="28"/>
        </w:rPr>
        <w:lastRenderedPageBreak/>
        <w:t>Collection, яка дозволяє учасникам проводити унікальні ділові заходи та пізнавальні події, де вони можуть краще вивчати національно-культурні особливості регіону.</w:t>
      </w:r>
    </w:p>
    <w:p w:rsidR="005A2A7D" w:rsidRPr="005A2A7D" w:rsidRDefault="005A2A7D" w:rsidP="005A2A7D">
      <w:pPr>
        <w:spacing w:after="0" w:line="360" w:lineRule="auto"/>
        <w:ind w:firstLine="709"/>
        <w:jc w:val="both"/>
        <w:rPr>
          <w:rFonts w:ascii="Times New Roman" w:hAnsi="Times New Roman" w:cs="Times New Roman"/>
          <w:sz w:val="28"/>
        </w:rPr>
      </w:pPr>
      <w:r w:rsidRPr="005A2A7D">
        <w:rPr>
          <w:rFonts w:ascii="Times New Roman" w:hAnsi="Times New Roman" w:cs="Times New Roman"/>
          <w:sz w:val="28"/>
        </w:rPr>
        <w:t>Загалом, присутність міжнародних готельних ланцюгів на українському ринку гостинності сприяє підняттю якості сервісних послуг та розвитку готельного бізнесу в країні. Це є чудовим прикладом для створення нових українських готельних ланцюгів, які мають потенціал виходу на міжнародний рівень та залучення іноземних мереж для подальшого розвитку.</w:t>
      </w:r>
    </w:p>
    <w:p w:rsidR="005A2A7D" w:rsidRPr="005A2A7D" w:rsidRDefault="005A2A7D" w:rsidP="005A2A7D">
      <w:pPr>
        <w:spacing w:line="360" w:lineRule="auto"/>
        <w:jc w:val="both"/>
        <w:rPr>
          <w:rFonts w:ascii="Times New Roman" w:hAnsi="Times New Roman" w:cs="Times New Roman"/>
          <w:sz w:val="28"/>
        </w:rPr>
      </w:pPr>
    </w:p>
    <w:p w:rsidR="00F85519" w:rsidRDefault="00F85519" w:rsidP="005A2A7D">
      <w:pPr>
        <w:pStyle w:val="2"/>
        <w:numPr>
          <w:ilvl w:val="1"/>
          <w:numId w:val="5"/>
        </w:numPr>
        <w:spacing w:before="0" w:line="360" w:lineRule="auto"/>
        <w:jc w:val="center"/>
        <w:rPr>
          <w:rFonts w:ascii="Times New Roman" w:hAnsi="Times New Roman" w:cs="Times New Roman"/>
          <w:b/>
          <w:color w:val="auto"/>
          <w:sz w:val="28"/>
          <w:szCs w:val="28"/>
          <w:lang w:val="uk-UA"/>
        </w:rPr>
      </w:pPr>
      <w:bookmarkStart w:id="6" w:name="_Toc164790270"/>
      <w:r w:rsidRPr="00A24FE6">
        <w:rPr>
          <w:rFonts w:ascii="Times New Roman" w:hAnsi="Times New Roman" w:cs="Times New Roman"/>
          <w:b/>
          <w:color w:val="auto"/>
          <w:sz w:val="28"/>
          <w:szCs w:val="28"/>
          <w:lang w:val="uk-UA"/>
        </w:rPr>
        <w:t>Тенденції розвитку готельних ланцюгів в Україні</w:t>
      </w:r>
      <w:bookmarkEnd w:id="6"/>
    </w:p>
    <w:p w:rsidR="005A2A7D" w:rsidRDefault="005A2A7D" w:rsidP="005A2A7D">
      <w:pPr>
        <w:rPr>
          <w:lang w:val="uk-UA"/>
        </w:rPr>
      </w:pPr>
    </w:p>
    <w:p w:rsidR="003B5C1F" w:rsidRPr="003B5C1F" w:rsidRDefault="003B5C1F" w:rsidP="003B5C1F">
      <w:pPr>
        <w:spacing w:after="0" w:line="360" w:lineRule="auto"/>
        <w:ind w:firstLine="709"/>
        <w:jc w:val="both"/>
        <w:rPr>
          <w:rFonts w:ascii="Times New Roman" w:hAnsi="Times New Roman" w:cs="Times New Roman"/>
          <w:sz w:val="28"/>
        </w:rPr>
      </w:pPr>
      <w:r w:rsidRPr="003B5C1F">
        <w:rPr>
          <w:rFonts w:ascii="Times New Roman" w:hAnsi="Times New Roman" w:cs="Times New Roman"/>
          <w:sz w:val="28"/>
        </w:rPr>
        <w:t>В сучасний час частка готельних ланцюгів на готельному ринку країни складає всього близько 2%, що вважається дуже низьким показником [4]. При аналізі готельних мереж виявляється значне переважання національних мереж, і це пояснюється рядом факторів, таких як економічна відсталість країни, низька платоспроможність потенційних клієнтів, недосконалість нормативно-правової та фіскальної систем, а також нестабільність суспільно-військової ситуації тощо</w:t>
      </w:r>
      <w:r w:rsidR="00C56020" w:rsidRPr="00C56020">
        <w:rPr>
          <w:rFonts w:ascii="Times New Roman" w:hAnsi="Times New Roman" w:cs="Times New Roman"/>
          <w:sz w:val="28"/>
        </w:rPr>
        <w:t xml:space="preserve"> [8]</w:t>
      </w:r>
      <w:r w:rsidRPr="003B5C1F">
        <w:rPr>
          <w:rFonts w:ascii="Times New Roman" w:hAnsi="Times New Roman" w:cs="Times New Roman"/>
          <w:sz w:val="28"/>
        </w:rPr>
        <w:t>.</w:t>
      </w:r>
    </w:p>
    <w:p w:rsidR="003B5C1F" w:rsidRPr="003B5C1F" w:rsidRDefault="003B5C1F" w:rsidP="003B5C1F">
      <w:pPr>
        <w:spacing w:after="0" w:line="360" w:lineRule="auto"/>
        <w:ind w:firstLine="709"/>
        <w:jc w:val="both"/>
        <w:rPr>
          <w:rFonts w:ascii="Times New Roman" w:hAnsi="Times New Roman" w:cs="Times New Roman"/>
          <w:sz w:val="28"/>
        </w:rPr>
      </w:pPr>
      <w:r w:rsidRPr="003B5C1F">
        <w:rPr>
          <w:rFonts w:ascii="Times New Roman" w:hAnsi="Times New Roman" w:cs="Times New Roman"/>
          <w:sz w:val="28"/>
        </w:rPr>
        <w:t>Міжнародні готельні мережі, такі як Rezidor Hotel Group та Accor, є найбільш представленими в Україні. Вони вступають на український готельний ринок обережно, переважно обмежуючи свою присутність одни</w:t>
      </w:r>
      <w:r w:rsidR="00C56020">
        <w:rPr>
          <w:rFonts w:ascii="Times New Roman" w:hAnsi="Times New Roman" w:cs="Times New Roman"/>
          <w:sz w:val="28"/>
        </w:rPr>
        <w:t xml:space="preserve">м-двома готелями (див. </w:t>
      </w:r>
      <w:r w:rsidR="00C56020">
        <w:rPr>
          <w:rFonts w:ascii="Times New Roman" w:hAnsi="Times New Roman" w:cs="Times New Roman"/>
          <w:sz w:val="28"/>
          <w:lang w:val="uk-UA"/>
        </w:rPr>
        <w:t>т</w:t>
      </w:r>
      <w:r w:rsidR="001D7643">
        <w:rPr>
          <w:rFonts w:ascii="Times New Roman" w:hAnsi="Times New Roman" w:cs="Times New Roman"/>
          <w:sz w:val="28"/>
        </w:rPr>
        <w:t>аблицю 1.3</w:t>
      </w:r>
      <w:r w:rsidRPr="003B5C1F">
        <w:rPr>
          <w:rFonts w:ascii="Times New Roman" w:hAnsi="Times New Roman" w:cs="Times New Roman"/>
          <w:sz w:val="28"/>
        </w:rPr>
        <w:t>). Найбільше готелів міжнародних мереж розташовані в Києві (9 готелів). Міжнародні готельні мережі також виявляють інтерес до ділових і відпочинкових центрів України, таких як м. Запоріжжя, м. Львів, м. Трускавець та ТРК Буковель.</w:t>
      </w:r>
    </w:p>
    <w:p w:rsidR="003B5C1F" w:rsidRPr="003B5C1F" w:rsidRDefault="003B5C1F" w:rsidP="003B5C1F">
      <w:pPr>
        <w:spacing w:after="0" w:line="360" w:lineRule="auto"/>
        <w:ind w:firstLine="709"/>
        <w:jc w:val="both"/>
        <w:rPr>
          <w:rFonts w:ascii="Times New Roman" w:hAnsi="Times New Roman" w:cs="Times New Roman"/>
          <w:sz w:val="28"/>
        </w:rPr>
      </w:pPr>
      <w:r>
        <w:rPr>
          <w:rFonts w:ascii="Times New Roman" w:hAnsi="Times New Roman" w:cs="Times New Roman"/>
          <w:sz w:val="28"/>
        </w:rPr>
        <w:t>Особливіст</w:t>
      </w:r>
      <w:r w:rsidRPr="003B5C1F">
        <w:rPr>
          <w:rFonts w:ascii="Times New Roman" w:hAnsi="Times New Roman" w:cs="Times New Roman"/>
          <w:sz w:val="28"/>
        </w:rPr>
        <w:t xml:space="preserve">ю розвитку міжнародних готельних мереж в Україні є тенденція відкривати готелі різних класів, зокрема, 4- та 5-зіркові готелі в потужних ділових та туристичних центрах, а нині також представлені </w:t>
      </w:r>
      <w:proofErr w:type="gramStart"/>
      <w:r w:rsidRPr="003B5C1F">
        <w:rPr>
          <w:rFonts w:ascii="Times New Roman" w:hAnsi="Times New Roman" w:cs="Times New Roman"/>
          <w:sz w:val="28"/>
        </w:rPr>
        <w:t>на ринку</w:t>
      </w:r>
      <w:proofErr w:type="gramEnd"/>
      <w:r w:rsidRPr="003B5C1F">
        <w:rPr>
          <w:rFonts w:ascii="Times New Roman" w:hAnsi="Times New Roman" w:cs="Times New Roman"/>
          <w:sz w:val="28"/>
        </w:rPr>
        <w:t xml:space="preserve"> бюджетні (3-зіркові) бренди, такі як Ibis та Ramada.</w:t>
      </w:r>
    </w:p>
    <w:p w:rsidR="003B5C1F" w:rsidRPr="003B5C1F" w:rsidRDefault="003B5C1F" w:rsidP="003B5C1F">
      <w:pPr>
        <w:spacing w:after="0" w:line="360" w:lineRule="auto"/>
        <w:ind w:firstLine="709"/>
        <w:jc w:val="both"/>
        <w:rPr>
          <w:rFonts w:ascii="Times New Roman" w:hAnsi="Times New Roman" w:cs="Times New Roman"/>
          <w:sz w:val="28"/>
        </w:rPr>
      </w:pPr>
      <w:r w:rsidRPr="003B5C1F">
        <w:rPr>
          <w:rFonts w:ascii="Times New Roman" w:hAnsi="Times New Roman" w:cs="Times New Roman"/>
          <w:sz w:val="28"/>
        </w:rPr>
        <w:lastRenderedPageBreak/>
        <w:t>Агресивна військова кампанія Російської Федерації справляє негативний вплив на входження міжнародних готельних мереж в Україну. Наприклад, внаслідок анексії АР Крим були втрачені 2 готелі мережі Rezidor Hotel Group в м. Алушта та готель мережі Best Western в м. Севастополі. Внаслідок військових дій на Донбасі міжнародний ланцюг Rezidor Hotel Group припинив свою діяльність в м. Донецьк. Ця ситуація додатково ускладнює перспективи входження міжнародних готельних мереж в українську економіку</w:t>
      </w:r>
      <w:r w:rsidR="00C56020">
        <w:rPr>
          <w:rFonts w:ascii="Times New Roman" w:hAnsi="Times New Roman" w:cs="Times New Roman"/>
          <w:sz w:val="28"/>
          <w:lang w:val="uk-UA"/>
        </w:rPr>
        <w:t xml:space="preserve"> </w:t>
      </w:r>
      <w:r w:rsidR="00C56020" w:rsidRPr="00C56020">
        <w:rPr>
          <w:rFonts w:ascii="Times New Roman" w:hAnsi="Times New Roman" w:cs="Times New Roman"/>
          <w:sz w:val="28"/>
        </w:rPr>
        <w:t>[6]</w:t>
      </w:r>
      <w:r w:rsidRPr="003B5C1F">
        <w:rPr>
          <w:rFonts w:ascii="Times New Roman" w:hAnsi="Times New Roman" w:cs="Times New Roman"/>
          <w:sz w:val="28"/>
        </w:rPr>
        <w:t>.</w:t>
      </w:r>
    </w:p>
    <w:p w:rsidR="005A2A7D" w:rsidRDefault="001D7643" w:rsidP="001D7643">
      <w:pPr>
        <w:spacing w:line="360" w:lineRule="auto"/>
        <w:ind w:firstLine="709"/>
        <w:jc w:val="right"/>
        <w:rPr>
          <w:rFonts w:ascii="Times New Roman" w:hAnsi="Times New Roman" w:cs="Times New Roman"/>
          <w:sz w:val="28"/>
          <w:lang w:val="uk-UA"/>
        </w:rPr>
      </w:pPr>
      <w:r>
        <w:rPr>
          <w:rFonts w:ascii="Times New Roman" w:hAnsi="Times New Roman" w:cs="Times New Roman"/>
          <w:sz w:val="28"/>
          <w:lang w:val="uk-UA"/>
        </w:rPr>
        <w:t>Таблиця 1.3.</w:t>
      </w:r>
    </w:p>
    <w:p w:rsidR="001D7643" w:rsidRPr="001D7643" w:rsidRDefault="001D7643" w:rsidP="001D7643">
      <w:pPr>
        <w:spacing w:line="360" w:lineRule="auto"/>
        <w:ind w:firstLine="709"/>
        <w:jc w:val="center"/>
        <w:rPr>
          <w:rFonts w:ascii="Times New Roman" w:hAnsi="Times New Roman" w:cs="Times New Roman"/>
          <w:sz w:val="28"/>
        </w:rPr>
      </w:pPr>
      <w:r w:rsidRPr="001D7643">
        <w:rPr>
          <w:rFonts w:ascii="Times New Roman" w:hAnsi="Times New Roman" w:cs="Times New Roman"/>
          <w:sz w:val="28"/>
        </w:rPr>
        <w:t>Міжнародні готельні ланцюги в Україні</w:t>
      </w:r>
    </w:p>
    <w:tbl>
      <w:tblPr>
        <w:tblStyle w:val="aa"/>
        <w:tblW w:w="5000" w:type="pct"/>
        <w:tblLook w:val="04A0" w:firstRow="1" w:lastRow="0" w:firstColumn="1" w:lastColumn="0" w:noHBand="0" w:noVBand="1"/>
      </w:tblPr>
      <w:tblGrid>
        <w:gridCol w:w="2159"/>
        <w:gridCol w:w="2179"/>
        <w:gridCol w:w="2053"/>
        <w:gridCol w:w="1586"/>
        <w:gridCol w:w="1368"/>
      </w:tblGrid>
      <w:tr w:rsidR="001D7643" w:rsidRPr="001D7643" w:rsidTr="001D7643">
        <w:tc>
          <w:tcPr>
            <w:tcW w:w="1214" w:type="pct"/>
            <w:hideMark/>
          </w:tcPr>
          <w:p w:rsidR="001D7643" w:rsidRPr="001D7643" w:rsidRDefault="001D7643" w:rsidP="00DD412B">
            <w:pPr>
              <w:jc w:val="center"/>
              <w:rPr>
                <w:rFonts w:ascii="Times New Roman" w:hAnsi="Times New Roman" w:cs="Times New Roman"/>
                <w:sz w:val="28"/>
                <w:szCs w:val="28"/>
              </w:rPr>
            </w:pPr>
            <w:r w:rsidRPr="001D7643">
              <w:rPr>
                <w:rFonts w:ascii="Times New Roman" w:hAnsi="Times New Roman" w:cs="Times New Roman"/>
                <w:sz w:val="28"/>
                <w:szCs w:val="28"/>
              </w:rPr>
              <w:t>Готельна мережа</w:t>
            </w:r>
          </w:p>
        </w:tc>
        <w:tc>
          <w:tcPr>
            <w:tcW w:w="1224" w:type="pct"/>
            <w:hideMark/>
          </w:tcPr>
          <w:p w:rsidR="001D7643" w:rsidRPr="001D7643" w:rsidRDefault="001D7643" w:rsidP="00DD412B">
            <w:pPr>
              <w:jc w:val="center"/>
              <w:rPr>
                <w:rFonts w:ascii="Times New Roman" w:hAnsi="Times New Roman" w:cs="Times New Roman"/>
                <w:sz w:val="28"/>
                <w:szCs w:val="28"/>
              </w:rPr>
            </w:pPr>
            <w:r w:rsidRPr="001D7643">
              <w:rPr>
                <w:rFonts w:ascii="Times New Roman" w:hAnsi="Times New Roman" w:cs="Times New Roman"/>
                <w:sz w:val="28"/>
                <w:szCs w:val="28"/>
              </w:rPr>
              <w:t>Бренд</w:t>
            </w:r>
          </w:p>
        </w:tc>
        <w:tc>
          <w:tcPr>
            <w:tcW w:w="1157" w:type="pct"/>
            <w:hideMark/>
          </w:tcPr>
          <w:p w:rsidR="001D7643" w:rsidRPr="001D7643" w:rsidRDefault="001D7643" w:rsidP="00DD412B">
            <w:pPr>
              <w:jc w:val="center"/>
              <w:rPr>
                <w:rFonts w:ascii="Times New Roman" w:hAnsi="Times New Roman" w:cs="Times New Roman"/>
                <w:sz w:val="28"/>
                <w:szCs w:val="28"/>
              </w:rPr>
            </w:pPr>
            <w:r w:rsidRPr="001D7643">
              <w:rPr>
                <w:rFonts w:ascii="Times New Roman" w:hAnsi="Times New Roman" w:cs="Times New Roman"/>
                <w:sz w:val="28"/>
                <w:szCs w:val="28"/>
              </w:rPr>
              <w:t>Готель</w:t>
            </w:r>
          </w:p>
        </w:tc>
        <w:tc>
          <w:tcPr>
            <w:tcW w:w="615" w:type="pct"/>
            <w:hideMark/>
          </w:tcPr>
          <w:p w:rsidR="001D7643" w:rsidRPr="001D7643" w:rsidRDefault="001D7643" w:rsidP="00DD412B">
            <w:pPr>
              <w:jc w:val="center"/>
              <w:rPr>
                <w:rFonts w:ascii="Times New Roman" w:hAnsi="Times New Roman" w:cs="Times New Roman"/>
                <w:sz w:val="28"/>
                <w:szCs w:val="28"/>
              </w:rPr>
            </w:pPr>
            <w:r w:rsidRPr="001D7643">
              <w:rPr>
                <w:rFonts w:ascii="Times New Roman" w:hAnsi="Times New Roman" w:cs="Times New Roman"/>
                <w:sz w:val="28"/>
                <w:szCs w:val="28"/>
              </w:rPr>
              <w:t>Місто</w:t>
            </w:r>
          </w:p>
        </w:tc>
        <w:tc>
          <w:tcPr>
            <w:tcW w:w="790" w:type="pct"/>
            <w:hideMark/>
          </w:tcPr>
          <w:p w:rsidR="001D7643" w:rsidRPr="001D7643" w:rsidRDefault="001D7643" w:rsidP="00DD412B">
            <w:pPr>
              <w:jc w:val="center"/>
              <w:rPr>
                <w:rFonts w:ascii="Times New Roman" w:hAnsi="Times New Roman" w:cs="Times New Roman"/>
                <w:sz w:val="28"/>
                <w:szCs w:val="28"/>
              </w:rPr>
            </w:pPr>
            <w:r w:rsidRPr="001D7643">
              <w:rPr>
                <w:rFonts w:ascii="Times New Roman" w:hAnsi="Times New Roman" w:cs="Times New Roman"/>
                <w:sz w:val="28"/>
                <w:szCs w:val="28"/>
              </w:rPr>
              <w:t>Кількість номерів</w:t>
            </w:r>
          </w:p>
        </w:tc>
      </w:tr>
      <w:tr w:rsidR="001D7643" w:rsidRPr="001D7643" w:rsidTr="001D7643">
        <w:tc>
          <w:tcPr>
            <w:tcW w:w="1214"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Rezidor Hotel Group</w:t>
            </w:r>
          </w:p>
        </w:tc>
        <w:tc>
          <w:tcPr>
            <w:tcW w:w="1224"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Redisson Blu Hotels &amp;Resorts</w:t>
            </w:r>
          </w:p>
        </w:tc>
        <w:tc>
          <w:tcPr>
            <w:tcW w:w="1157"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Redisson Blu Hotel 5*</w:t>
            </w:r>
          </w:p>
        </w:tc>
        <w:tc>
          <w:tcPr>
            <w:tcW w:w="615"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Київ</w:t>
            </w:r>
          </w:p>
        </w:tc>
        <w:tc>
          <w:tcPr>
            <w:tcW w:w="790"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255</w:t>
            </w:r>
          </w:p>
        </w:tc>
      </w:tr>
      <w:tr w:rsidR="001D7643" w:rsidRPr="001D7643" w:rsidTr="001D7643">
        <w:tc>
          <w:tcPr>
            <w:tcW w:w="1214"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Rezidor Hotel Group</w:t>
            </w:r>
          </w:p>
        </w:tc>
        <w:tc>
          <w:tcPr>
            <w:tcW w:w="1224"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Redisson Blu Hotels &amp;Resorts</w:t>
            </w:r>
          </w:p>
        </w:tc>
        <w:tc>
          <w:tcPr>
            <w:tcW w:w="1157"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Redisson Blu Hotel Podil 4*</w:t>
            </w:r>
          </w:p>
        </w:tc>
        <w:tc>
          <w:tcPr>
            <w:tcW w:w="615"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Київ</w:t>
            </w:r>
          </w:p>
        </w:tc>
        <w:tc>
          <w:tcPr>
            <w:tcW w:w="790"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164</w:t>
            </w:r>
          </w:p>
        </w:tc>
      </w:tr>
      <w:tr w:rsidR="001D7643" w:rsidRPr="001D7643" w:rsidTr="001D7643">
        <w:tc>
          <w:tcPr>
            <w:tcW w:w="1214"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Rezidor Hotel Group</w:t>
            </w:r>
          </w:p>
        </w:tc>
        <w:tc>
          <w:tcPr>
            <w:tcW w:w="1224"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Redisson Blu Resorts</w:t>
            </w:r>
          </w:p>
        </w:tc>
        <w:tc>
          <w:tcPr>
            <w:tcW w:w="1157"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Redisson Blu Resorts 4*</w:t>
            </w:r>
          </w:p>
        </w:tc>
        <w:tc>
          <w:tcPr>
            <w:tcW w:w="615"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Буковель</w:t>
            </w:r>
          </w:p>
        </w:tc>
        <w:tc>
          <w:tcPr>
            <w:tcW w:w="790"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252</w:t>
            </w:r>
          </w:p>
        </w:tc>
      </w:tr>
      <w:tr w:rsidR="001D7643" w:rsidRPr="001D7643" w:rsidTr="001D7643">
        <w:tc>
          <w:tcPr>
            <w:tcW w:w="1214"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Rezidor Hotel Group</w:t>
            </w:r>
          </w:p>
        </w:tc>
        <w:tc>
          <w:tcPr>
            <w:tcW w:w="1224"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Park Inn by Redisson</w:t>
            </w:r>
          </w:p>
        </w:tc>
        <w:tc>
          <w:tcPr>
            <w:tcW w:w="1157"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Park Inn by Redisson 4*</w:t>
            </w:r>
          </w:p>
        </w:tc>
        <w:tc>
          <w:tcPr>
            <w:tcW w:w="615"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Київ</w:t>
            </w:r>
          </w:p>
        </w:tc>
        <w:tc>
          <w:tcPr>
            <w:tcW w:w="790"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196</w:t>
            </w:r>
          </w:p>
        </w:tc>
      </w:tr>
      <w:tr w:rsidR="001D7643" w:rsidRPr="001D7643" w:rsidTr="001D7643">
        <w:tc>
          <w:tcPr>
            <w:tcW w:w="1214"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Global Hyatt Corporation</w:t>
            </w:r>
          </w:p>
        </w:tc>
        <w:tc>
          <w:tcPr>
            <w:tcW w:w="1224"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Hyatt Regency</w:t>
            </w:r>
          </w:p>
        </w:tc>
        <w:tc>
          <w:tcPr>
            <w:tcW w:w="1157"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Hyatt Regency 5*</w:t>
            </w:r>
          </w:p>
        </w:tc>
        <w:tc>
          <w:tcPr>
            <w:tcW w:w="615"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Київ</w:t>
            </w:r>
          </w:p>
        </w:tc>
        <w:tc>
          <w:tcPr>
            <w:tcW w:w="790"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234</w:t>
            </w:r>
          </w:p>
        </w:tc>
      </w:tr>
      <w:tr w:rsidR="001D7643" w:rsidRPr="001D7643" w:rsidTr="001D7643">
        <w:tc>
          <w:tcPr>
            <w:tcW w:w="1214"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Rixos</w:t>
            </w:r>
          </w:p>
        </w:tc>
        <w:tc>
          <w:tcPr>
            <w:tcW w:w="1224"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Rixos Hotels</w:t>
            </w:r>
          </w:p>
        </w:tc>
        <w:tc>
          <w:tcPr>
            <w:tcW w:w="1157"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Rixos Hotel 5*</w:t>
            </w:r>
          </w:p>
        </w:tc>
        <w:tc>
          <w:tcPr>
            <w:tcW w:w="615"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Трускавець</w:t>
            </w:r>
          </w:p>
        </w:tc>
        <w:tc>
          <w:tcPr>
            <w:tcW w:w="790"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370</w:t>
            </w:r>
          </w:p>
        </w:tc>
      </w:tr>
      <w:tr w:rsidR="001D7643" w:rsidRPr="001D7643" w:rsidTr="001D7643">
        <w:tc>
          <w:tcPr>
            <w:tcW w:w="1214"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Intercontinental Hotel Group</w:t>
            </w:r>
          </w:p>
        </w:tc>
        <w:tc>
          <w:tcPr>
            <w:tcW w:w="1224"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Intercontinental Hotel Group</w:t>
            </w:r>
          </w:p>
        </w:tc>
        <w:tc>
          <w:tcPr>
            <w:tcW w:w="1157"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Intercontinental Hotel 5*</w:t>
            </w:r>
          </w:p>
        </w:tc>
        <w:tc>
          <w:tcPr>
            <w:tcW w:w="615"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Київ</w:t>
            </w:r>
          </w:p>
        </w:tc>
        <w:tc>
          <w:tcPr>
            <w:tcW w:w="790"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272</w:t>
            </w:r>
          </w:p>
        </w:tc>
      </w:tr>
      <w:tr w:rsidR="001D7643" w:rsidRPr="001D7643" w:rsidTr="001D7643">
        <w:tc>
          <w:tcPr>
            <w:tcW w:w="1214"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Accor</w:t>
            </w:r>
          </w:p>
        </w:tc>
        <w:tc>
          <w:tcPr>
            <w:tcW w:w="1224"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Ibis</w:t>
            </w:r>
          </w:p>
        </w:tc>
        <w:tc>
          <w:tcPr>
            <w:tcW w:w="1157"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Ibis 3*</w:t>
            </w:r>
          </w:p>
        </w:tc>
        <w:tc>
          <w:tcPr>
            <w:tcW w:w="615"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Київ</w:t>
            </w:r>
          </w:p>
        </w:tc>
        <w:tc>
          <w:tcPr>
            <w:tcW w:w="790"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212</w:t>
            </w:r>
          </w:p>
        </w:tc>
      </w:tr>
      <w:tr w:rsidR="001D7643" w:rsidRPr="001D7643" w:rsidTr="001D7643">
        <w:tc>
          <w:tcPr>
            <w:tcW w:w="1214"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Accor</w:t>
            </w:r>
          </w:p>
        </w:tc>
        <w:tc>
          <w:tcPr>
            <w:tcW w:w="1224"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Ibis Styles</w:t>
            </w:r>
          </w:p>
        </w:tc>
        <w:tc>
          <w:tcPr>
            <w:tcW w:w="1157"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Ibis Styles 3*</w:t>
            </w:r>
          </w:p>
        </w:tc>
        <w:tc>
          <w:tcPr>
            <w:tcW w:w="615"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Львів</w:t>
            </w:r>
          </w:p>
        </w:tc>
        <w:tc>
          <w:tcPr>
            <w:tcW w:w="790"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77</w:t>
            </w:r>
          </w:p>
        </w:tc>
      </w:tr>
      <w:tr w:rsidR="001D7643" w:rsidRPr="001D7643" w:rsidTr="001D7643">
        <w:tc>
          <w:tcPr>
            <w:tcW w:w="1214"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Accor</w:t>
            </w:r>
          </w:p>
        </w:tc>
        <w:tc>
          <w:tcPr>
            <w:tcW w:w="1224"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Fairmont</w:t>
            </w:r>
          </w:p>
        </w:tc>
        <w:tc>
          <w:tcPr>
            <w:tcW w:w="1157"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Fairmont Grand Hotel 5*</w:t>
            </w:r>
          </w:p>
        </w:tc>
        <w:tc>
          <w:tcPr>
            <w:tcW w:w="615"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Київ</w:t>
            </w:r>
          </w:p>
        </w:tc>
        <w:tc>
          <w:tcPr>
            <w:tcW w:w="790"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258</w:t>
            </w:r>
          </w:p>
        </w:tc>
      </w:tr>
      <w:tr w:rsidR="001D7643" w:rsidRPr="001D7643" w:rsidTr="001D7643">
        <w:tc>
          <w:tcPr>
            <w:tcW w:w="1214"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lastRenderedPageBreak/>
              <w:t>Hilton</w:t>
            </w:r>
          </w:p>
        </w:tc>
        <w:tc>
          <w:tcPr>
            <w:tcW w:w="1224"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Hilton</w:t>
            </w:r>
          </w:p>
        </w:tc>
        <w:tc>
          <w:tcPr>
            <w:tcW w:w="1157"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Hilton Hotel 5*</w:t>
            </w:r>
          </w:p>
        </w:tc>
        <w:tc>
          <w:tcPr>
            <w:tcW w:w="615"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Київ</w:t>
            </w:r>
          </w:p>
        </w:tc>
        <w:tc>
          <w:tcPr>
            <w:tcW w:w="790"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262</w:t>
            </w:r>
          </w:p>
        </w:tc>
      </w:tr>
      <w:tr w:rsidR="001D7643" w:rsidRPr="001D7643" w:rsidTr="001D7643">
        <w:tc>
          <w:tcPr>
            <w:tcW w:w="1214"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Wyndham Worldwide</w:t>
            </w:r>
          </w:p>
        </w:tc>
        <w:tc>
          <w:tcPr>
            <w:tcW w:w="1224"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Ramada Worldwide</w:t>
            </w:r>
          </w:p>
        </w:tc>
        <w:tc>
          <w:tcPr>
            <w:tcW w:w="1157"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Ramada Lviv 3*</w:t>
            </w:r>
          </w:p>
        </w:tc>
        <w:tc>
          <w:tcPr>
            <w:tcW w:w="615"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Львів</w:t>
            </w:r>
          </w:p>
        </w:tc>
        <w:tc>
          <w:tcPr>
            <w:tcW w:w="790"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103</w:t>
            </w:r>
          </w:p>
        </w:tc>
      </w:tr>
      <w:tr w:rsidR="001D7643" w:rsidRPr="001D7643" w:rsidTr="001D7643">
        <w:tc>
          <w:tcPr>
            <w:tcW w:w="1214"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Wyndham Worldwide</w:t>
            </w:r>
          </w:p>
        </w:tc>
        <w:tc>
          <w:tcPr>
            <w:tcW w:w="1224"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Ramada Worldwide</w:t>
            </w:r>
          </w:p>
        </w:tc>
        <w:tc>
          <w:tcPr>
            <w:tcW w:w="1157"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Ramada Encore 4*</w:t>
            </w:r>
          </w:p>
        </w:tc>
        <w:tc>
          <w:tcPr>
            <w:tcW w:w="615"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Київ</w:t>
            </w:r>
          </w:p>
        </w:tc>
        <w:tc>
          <w:tcPr>
            <w:tcW w:w="790"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264</w:t>
            </w:r>
          </w:p>
        </w:tc>
      </w:tr>
      <w:tr w:rsidR="001D7643" w:rsidRPr="001D7643" w:rsidTr="001D7643">
        <w:tc>
          <w:tcPr>
            <w:tcW w:w="1214"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Marriott</w:t>
            </w:r>
          </w:p>
        </w:tc>
        <w:tc>
          <w:tcPr>
            <w:tcW w:w="1224"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Four Points by Sheraton</w:t>
            </w:r>
          </w:p>
        </w:tc>
        <w:tc>
          <w:tcPr>
            <w:tcW w:w="1157"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Four Points by Sheraton 4*</w:t>
            </w:r>
          </w:p>
        </w:tc>
        <w:tc>
          <w:tcPr>
            <w:tcW w:w="615"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Запоріжжя</w:t>
            </w:r>
          </w:p>
        </w:tc>
        <w:tc>
          <w:tcPr>
            <w:tcW w:w="790" w:type="pct"/>
            <w:hideMark/>
          </w:tcPr>
          <w:p w:rsidR="001D7643" w:rsidRPr="001D7643" w:rsidRDefault="001D7643" w:rsidP="00DD412B">
            <w:pPr>
              <w:spacing w:line="360" w:lineRule="auto"/>
              <w:jc w:val="both"/>
              <w:rPr>
                <w:rFonts w:ascii="Times New Roman" w:hAnsi="Times New Roman" w:cs="Times New Roman"/>
                <w:sz w:val="28"/>
                <w:szCs w:val="28"/>
              </w:rPr>
            </w:pPr>
            <w:r w:rsidRPr="001D7643">
              <w:rPr>
                <w:rFonts w:ascii="Times New Roman" w:hAnsi="Times New Roman" w:cs="Times New Roman"/>
                <w:sz w:val="28"/>
                <w:szCs w:val="28"/>
              </w:rPr>
              <w:t>164</w:t>
            </w:r>
          </w:p>
        </w:tc>
      </w:tr>
    </w:tbl>
    <w:p w:rsidR="005A2A7D" w:rsidRDefault="005A2A7D" w:rsidP="005A2A7D">
      <w:pPr>
        <w:rPr>
          <w:lang w:val="uk-UA"/>
        </w:rPr>
      </w:pPr>
    </w:p>
    <w:p w:rsidR="001D7643" w:rsidRPr="001D7643" w:rsidRDefault="001D7643" w:rsidP="001D7643">
      <w:pPr>
        <w:spacing w:after="0" w:line="360" w:lineRule="auto"/>
        <w:ind w:firstLine="709"/>
        <w:jc w:val="both"/>
        <w:rPr>
          <w:rFonts w:ascii="Times New Roman" w:hAnsi="Times New Roman" w:cs="Times New Roman"/>
          <w:sz w:val="28"/>
        </w:rPr>
      </w:pPr>
      <w:r w:rsidRPr="001D7643">
        <w:rPr>
          <w:rFonts w:ascii="Times New Roman" w:hAnsi="Times New Roman" w:cs="Times New Roman"/>
          <w:sz w:val="28"/>
          <w:lang w:val="uk-UA"/>
        </w:rPr>
        <w:t xml:space="preserve">Навіть за наявності негативних прикладів, український готельний ринок за останні роки став свідком входження світових лідерів готельного бізнесу, таких як </w:t>
      </w:r>
      <w:r w:rsidRPr="001D7643">
        <w:rPr>
          <w:rFonts w:ascii="Times New Roman" w:hAnsi="Times New Roman" w:cs="Times New Roman"/>
          <w:sz w:val="28"/>
        </w:rPr>
        <w:t>Wyndham</w:t>
      </w:r>
      <w:r w:rsidRPr="001D7643">
        <w:rPr>
          <w:rFonts w:ascii="Times New Roman" w:hAnsi="Times New Roman" w:cs="Times New Roman"/>
          <w:sz w:val="28"/>
          <w:lang w:val="uk-UA"/>
        </w:rPr>
        <w:t xml:space="preserve"> </w:t>
      </w:r>
      <w:r w:rsidRPr="001D7643">
        <w:rPr>
          <w:rFonts w:ascii="Times New Roman" w:hAnsi="Times New Roman" w:cs="Times New Roman"/>
          <w:sz w:val="28"/>
        </w:rPr>
        <w:t>Worldwide</w:t>
      </w:r>
      <w:r w:rsidRPr="001D7643">
        <w:rPr>
          <w:rFonts w:ascii="Times New Roman" w:hAnsi="Times New Roman" w:cs="Times New Roman"/>
          <w:sz w:val="28"/>
          <w:lang w:val="uk-UA"/>
        </w:rPr>
        <w:t xml:space="preserve"> та </w:t>
      </w:r>
      <w:r w:rsidRPr="001D7643">
        <w:rPr>
          <w:rFonts w:ascii="Times New Roman" w:hAnsi="Times New Roman" w:cs="Times New Roman"/>
          <w:sz w:val="28"/>
        </w:rPr>
        <w:t>Marriott</w:t>
      </w:r>
      <w:r w:rsidRPr="001D7643">
        <w:rPr>
          <w:rFonts w:ascii="Times New Roman" w:hAnsi="Times New Roman" w:cs="Times New Roman"/>
          <w:sz w:val="28"/>
          <w:lang w:val="uk-UA"/>
        </w:rPr>
        <w:t xml:space="preserve">. </w:t>
      </w:r>
      <w:r w:rsidRPr="001D7643">
        <w:rPr>
          <w:rFonts w:ascii="Times New Roman" w:hAnsi="Times New Roman" w:cs="Times New Roman"/>
          <w:sz w:val="28"/>
        </w:rPr>
        <w:t>В даний момент також ведуться перемовини з численними незалежними готелями щодо їх приєднання до міжнародних готельних ланцюгів.</w:t>
      </w:r>
    </w:p>
    <w:p w:rsidR="001D7643" w:rsidRPr="00AC23B8" w:rsidRDefault="001D7643" w:rsidP="001D7643">
      <w:pPr>
        <w:spacing w:after="0" w:line="360" w:lineRule="auto"/>
        <w:ind w:firstLine="709"/>
        <w:jc w:val="both"/>
        <w:rPr>
          <w:rFonts w:ascii="Times New Roman" w:hAnsi="Times New Roman" w:cs="Times New Roman"/>
          <w:sz w:val="28"/>
        </w:rPr>
      </w:pPr>
      <w:r w:rsidRPr="001D7643">
        <w:rPr>
          <w:rFonts w:ascii="Times New Roman" w:hAnsi="Times New Roman" w:cs="Times New Roman"/>
          <w:sz w:val="28"/>
        </w:rPr>
        <w:t>Умови низької представленості міжнародних готельних мереж призвели до активізації діяльності національних компаній. Феномен розвитку національних готельних ланцюгів пояснюється їхньою кращою адаптацією під потреби українського ринку, а також значно нижчою вартістю готельних послуг порівняно з представниками міжнародних корпорацій. Основні</w:t>
      </w:r>
      <w:r w:rsidRPr="00AC23B8">
        <w:rPr>
          <w:rFonts w:ascii="Times New Roman" w:hAnsi="Times New Roman" w:cs="Times New Roman"/>
          <w:sz w:val="28"/>
        </w:rPr>
        <w:t xml:space="preserve"> </w:t>
      </w:r>
      <w:r w:rsidRPr="001D7643">
        <w:rPr>
          <w:rFonts w:ascii="Times New Roman" w:hAnsi="Times New Roman" w:cs="Times New Roman"/>
          <w:sz w:val="28"/>
        </w:rPr>
        <w:t>позиції</w:t>
      </w:r>
      <w:r w:rsidRPr="00AC23B8">
        <w:rPr>
          <w:rFonts w:ascii="Times New Roman" w:hAnsi="Times New Roman" w:cs="Times New Roman"/>
          <w:sz w:val="28"/>
        </w:rPr>
        <w:t xml:space="preserve"> </w:t>
      </w:r>
      <w:r w:rsidRPr="001D7643">
        <w:rPr>
          <w:rFonts w:ascii="Times New Roman" w:hAnsi="Times New Roman" w:cs="Times New Roman"/>
          <w:sz w:val="28"/>
        </w:rPr>
        <w:t>серед</w:t>
      </w:r>
      <w:r w:rsidRPr="00AC23B8">
        <w:rPr>
          <w:rFonts w:ascii="Times New Roman" w:hAnsi="Times New Roman" w:cs="Times New Roman"/>
          <w:sz w:val="28"/>
        </w:rPr>
        <w:t xml:space="preserve"> </w:t>
      </w:r>
      <w:r w:rsidRPr="001D7643">
        <w:rPr>
          <w:rFonts w:ascii="Times New Roman" w:hAnsi="Times New Roman" w:cs="Times New Roman"/>
          <w:sz w:val="28"/>
        </w:rPr>
        <w:t>внутрішніх</w:t>
      </w:r>
      <w:r w:rsidRPr="00AC23B8">
        <w:rPr>
          <w:rFonts w:ascii="Times New Roman" w:hAnsi="Times New Roman" w:cs="Times New Roman"/>
          <w:sz w:val="28"/>
        </w:rPr>
        <w:t xml:space="preserve"> </w:t>
      </w:r>
      <w:r w:rsidRPr="001D7643">
        <w:rPr>
          <w:rFonts w:ascii="Times New Roman" w:hAnsi="Times New Roman" w:cs="Times New Roman"/>
          <w:sz w:val="28"/>
        </w:rPr>
        <w:t>ланцюгів</w:t>
      </w:r>
      <w:r w:rsidRPr="00AC23B8">
        <w:rPr>
          <w:rFonts w:ascii="Times New Roman" w:hAnsi="Times New Roman" w:cs="Times New Roman"/>
          <w:sz w:val="28"/>
        </w:rPr>
        <w:t xml:space="preserve"> </w:t>
      </w:r>
      <w:r w:rsidRPr="001D7643">
        <w:rPr>
          <w:rFonts w:ascii="Times New Roman" w:hAnsi="Times New Roman" w:cs="Times New Roman"/>
          <w:sz w:val="28"/>
        </w:rPr>
        <w:t>належать</w:t>
      </w:r>
      <w:r w:rsidRPr="00AC23B8">
        <w:rPr>
          <w:rFonts w:ascii="Times New Roman" w:hAnsi="Times New Roman" w:cs="Times New Roman"/>
          <w:sz w:val="28"/>
        </w:rPr>
        <w:t xml:space="preserve"> </w:t>
      </w:r>
      <w:r w:rsidRPr="001D7643">
        <w:rPr>
          <w:rFonts w:ascii="Times New Roman" w:hAnsi="Times New Roman" w:cs="Times New Roman"/>
          <w:sz w:val="28"/>
          <w:lang w:val="en-US"/>
        </w:rPr>
        <w:t>Premier</w:t>
      </w:r>
      <w:r w:rsidRPr="00AC23B8">
        <w:rPr>
          <w:rFonts w:ascii="Times New Roman" w:hAnsi="Times New Roman" w:cs="Times New Roman"/>
          <w:sz w:val="28"/>
        </w:rPr>
        <w:t xml:space="preserve"> </w:t>
      </w:r>
      <w:r w:rsidRPr="001D7643">
        <w:rPr>
          <w:rFonts w:ascii="Times New Roman" w:hAnsi="Times New Roman" w:cs="Times New Roman"/>
          <w:sz w:val="28"/>
          <w:lang w:val="en-US"/>
        </w:rPr>
        <w:t>International</w:t>
      </w:r>
      <w:r w:rsidRPr="00AC23B8">
        <w:rPr>
          <w:rFonts w:ascii="Times New Roman" w:hAnsi="Times New Roman" w:cs="Times New Roman"/>
          <w:sz w:val="28"/>
        </w:rPr>
        <w:t xml:space="preserve">, </w:t>
      </w:r>
      <w:r w:rsidRPr="001D7643">
        <w:rPr>
          <w:rFonts w:ascii="Times New Roman" w:hAnsi="Times New Roman" w:cs="Times New Roman"/>
          <w:sz w:val="28"/>
          <w:lang w:val="en-US"/>
        </w:rPr>
        <w:t>Reikartz</w:t>
      </w:r>
      <w:r w:rsidRPr="00AC23B8">
        <w:rPr>
          <w:rFonts w:ascii="Times New Roman" w:hAnsi="Times New Roman" w:cs="Times New Roman"/>
          <w:sz w:val="28"/>
        </w:rPr>
        <w:t xml:space="preserve"> </w:t>
      </w:r>
      <w:r w:rsidRPr="001D7643">
        <w:rPr>
          <w:rFonts w:ascii="Times New Roman" w:hAnsi="Times New Roman" w:cs="Times New Roman"/>
          <w:sz w:val="28"/>
          <w:lang w:val="en-US"/>
        </w:rPr>
        <w:t>Hospitality</w:t>
      </w:r>
      <w:r w:rsidRPr="00AC23B8">
        <w:rPr>
          <w:rFonts w:ascii="Times New Roman" w:hAnsi="Times New Roman" w:cs="Times New Roman"/>
          <w:sz w:val="28"/>
        </w:rPr>
        <w:t xml:space="preserve"> </w:t>
      </w:r>
      <w:r w:rsidRPr="001D7643">
        <w:rPr>
          <w:rFonts w:ascii="Times New Roman" w:hAnsi="Times New Roman" w:cs="Times New Roman"/>
          <w:sz w:val="28"/>
          <w:lang w:val="en-US"/>
        </w:rPr>
        <w:t>Group</w:t>
      </w:r>
      <w:r w:rsidRPr="00AC23B8">
        <w:rPr>
          <w:rFonts w:ascii="Times New Roman" w:hAnsi="Times New Roman" w:cs="Times New Roman"/>
          <w:sz w:val="28"/>
        </w:rPr>
        <w:t xml:space="preserve"> </w:t>
      </w:r>
      <w:r w:rsidRPr="001D7643">
        <w:rPr>
          <w:rFonts w:ascii="Times New Roman" w:hAnsi="Times New Roman" w:cs="Times New Roman"/>
          <w:sz w:val="28"/>
        </w:rPr>
        <w:t>та</w:t>
      </w:r>
      <w:r w:rsidRPr="00AC23B8">
        <w:rPr>
          <w:rFonts w:ascii="Times New Roman" w:hAnsi="Times New Roman" w:cs="Times New Roman"/>
          <w:sz w:val="28"/>
        </w:rPr>
        <w:t xml:space="preserve"> </w:t>
      </w:r>
      <w:r w:rsidRPr="001D7643">
        <w:rPr>
          <w:rFonts w:ascii="Times New Roman" w:hAnsi="Times New Roman" w:cs="Times New Roman"/>
          <w:sz w:val="28"/>
          <w:lang w:val="en-US"/>
        </w:rPr>
        <w:t>Royal</w:t>
      </w:r>
      <w:r w:rsidRPr="00AC23B8">
        <w:rPr>
          <w:rFonts w:ascii="Times New Roman" w:hAnsi="Times New Roman" w:cs="Times New Roman"/>
          <w:sz w:val="28"/>
        </w:rPr>
        <w:t xml:space="preserve"> </w:t>
      </w:r>
      <w:r w:rsidRPr="001D7643">
        <w:rPr>
          <w:rFonts w:ascii="Times New Roman" w:hAnsi="Times New Roman" w:cs="Times New Roman"/>
          <w:sz w:val="28"/>
          <w:lang w:val="en-US"/>
        </w:rPr>
        <w:t>Hospitality</w:t>
      </w:r>
      <w:r w:rsidRPr="00AC23B8">
        <w:rPr>
          <w:rFonts w:ascii="Times New Roman" w:hAnsi="Times New Roman" w:cs="Times New Roman"/>
          <w:sz w:val="28"/>
        </w:rPr>
        <w:t xml:space="preserve"> </w:t>
      </w:r>
      <w:r w:rsidRPr="001D7643">
        <w:rPr>
          <w:rFonts w:ascii="Times New Roman" w:hAnsi="Times New Roman" w:cs="Times New Roman"/>
          <w:sz w:val="28"/>
          <w:lang w:val="en-US"/>
        </w:rPr>
        <w:t>Group</w:t>
      </w:r>
      <w:r w:rsidR="00C56020" w:rsidRPr="00AC23B8">
        <w:rPr>
          <w:rFonts w:ascii="Times New Roman" w:hAnsi="Times New Roman" w:cs="Times New Roman"/>
          <w:sz w:val="28"/>
        </w:rPr>
        <w:t xml:space="preserve"> [19]</w:t>
      </w:r>
      <w:r w:rsidRPr="00AC23B8">
        <w:rPr>
          <w:rFonts w:ascii="Times New Roman" w:hAnsi="Times New Roman" w:cs="Times New Roman"/>
          <w:sz w:val="28"/>
        </w:rPr>
        <w:t>.</w:t>
      </w:r>
    </w:p>
    <w:p w:rsidR="001D7643" w:rsidRPr="001D7643" w:rsidRDefault="001D7643" w:rsidP="001D7643">
      <w:pPr>
        <w:spacing w:after="0" w:line="360" w:lineRule="auto"/>
        <w:ind w:firstLine="709"/>
        <w:jc w:val="both"/>
        <w:rPr>
          <w:rFonts w:ascii="Times New Roman" w:hAnsi="Times New Roman" w:cs="Times New Roman"/>
          <w:sz w:val="28"/>
        </w:rPr>
      </w:pPr>
      <w:r w:rsidRPr="00AC23B8">
        <w:rPr>
          <w:rFonts w:ascii="Times New Roman" w:hAnsi="Times New Roman" w:cs="Times New Roman"/>
          <w:sz w:val="28"/>
          <w:lang w:val="en-US"/>
        </w:rPr>
        <w:t xml:space="preserve">Reikartz Hospitality Group, </w:t>
      </w:r>
      <w:r w:rsidRPr="001D7643">
        <w:rPr>
          <w:rFonts w:ascii="Times New Roman" w:hAnsi="Times New Roman" w:cs="Times New Roman"/>
          <w:sz w:val="28"/>
        </w:rPr>
        <w:t>об</w:t>
      </w:r>
      <w:r w:rsidRPr="00AC23B8">
        <w:rPr>
          <w:rFonts w:ascii="Times New Roman" w:hAnsi="Times New Roman" w:cs="Times New Roman"/>
          <w:sz w:val="28"/>
          <w:lang w:val="en-US"/>
        </w:rPr>
        <w:t>'</w:t>
      </w:r>
      <w:r w:rsidRPr="001D7643">
        <w:rPr>
          <w:rFonts w:ascii="Times New Roman" w:hAnsi="Times New Roman" w:cs="Times New Roman"/>
          <w:sz w:val="28"/>
        </w:rPr>
        <w:t>єднуючи</w:t>
      </w:r>
      <w:r w:rsidRPr="00AC23B8">
        <w:rPr>
          <w:rFonts w:ascii="Times New Roman" w:hAnsi="Times New Roman" w:cs="Times New Roman"/>
          <w:sz w:val="28"/>
          <w:lang w:val="en-US"/>
        </w:rPr>
        <w:t xml:space="preserve"> 35 </w:t>
      </w:r>
      <w:r w:rsidRPr="001D7643">
        <w:rPr>
          <w:rFonts w:ascii="Times New Roman" w:hAnsi="Times New Roman" w:cs="Times New Roman"/>
          <w:sz w:val="28"/>
        </w:rPr>
        <w:t>готелів</w:t>
      </w:r>
      <w:r w:rsidRPr="00AC23B8">
        <w:rPr>
          <w:rFonts w:ascii="Times New Roman" w:hAnsi="Times New Roman" w:cs="Times New Roman"/>
          <w:sz w:val="28"/>
          <w:lang w:val="en-US"/>
        </w:rPr>
        <w:t xml:space="preserve">, </w:t>
      </w:r>
      <w:r w:rsidRPr="001D7643">
        <w:rPr>
          <w:rFonts w:ascii="Times New Roman" w:hAnsi="Times New Roman" w:cs="Times New Roman"/>
          <w:sz w:val="28"/>
        </w:rPr>
        <w:t>є</w:t>
      </w:r>
      <w:r w:rsidRPr="00AC23B8">
        <w:rPr>
          <w:rFonts w:ascii="Times New Roman" w:hAnsi="Times New Roman" w:cs="Times New Roman"/>
          <w:sz w:val="28"/>
          <w:lang w:val="en-US"/>
        </w:rPr>
        <w:t xml:space="preserve"> </w:t>
      </w:r>
      <w:r w:rsidRPr="001D7643">
        <w:rPr>
          <w:rFonts w:ascii="Times New Roman" w:hAnsi="Times New Roman" w:cs="Times New Roman"/>
          <w:sz w:val="28"/>
        </w:rPr>
        <w:t>єдиним</w:t>
      </w:r>
      <w:r w:rsidRPr="00AC23B8">
        <w:rPr>
          <w:rFonts w:ascii="Times New Roman" w:hAnsi="Times New Roman" w:cs="Times New Roman"/>
          <w:sz w:val="28"/>
          <w:lang w:val="en-US"/>
        </w:rPr>
        <w:t xml:space="preserve"> </w:t>
      </w:r>
      <w:r w:rsidRPr="001D7643">
        <w:rPr>
          <w:rFonts w:ascii="Times New Roman" w:hAnsi="Times New Roman" w:cs="Times New Roman"/>
          <w:sz w:val="28"/>
        </w:rPr>
        <w:t>готельним</w:t>
      </w:r>
      <w:r w:rsidRPr="00AC23B8">
        <w:rPr>
          <w:rFonts w:ascii="Times New Roman" w:hAnsi="Times New Roman" w:cs="Times New Roman"/>
          <w:sz w:val="28"/>
          <w:lang w:val="en-US"/>
        </w:rPr>
        <w:t xml:space="preserve"> </w:t>
      </w:r>
      <w:r w:rsidRPr="001D7643">
        <w:rPr>
          <w:rFonts w:ascii="Times New Roman" w:hAnsi="Times New Roman" w:cs="Times New Roman"/>
          <w:sz w:val="28"/>
        </w:rPr>
        <w:t>ланцюгом</w:t>
      </w:r>
      <w:r w:rsidRPr="00AC23B8">
        <w:rPr>
          <w:rFonts w:ascii="Times New Roman" w:hAnsi="Times New Roman" w:cs="Times New Roman"/>
          <w:sz w:val="28"/>
          <w:lang w:val="en-US"/>
        </w:rPr>
        <w:t xml:space="preserve"> </w:t>
      </w:r>
      <w:r w:rsidRPr="001D7643">
        <w:rPr>
          <w:rFonts w:ascii="Times New Roman" w:hAnsi="Times New Roman" w:cs="Times New Roman"/>
          <w:sz w:val="28"/>
        </w:rPr>
        <w:t>в</w:t>
      </w:r>
      <w:r w:rsidRPr="00AC23B8">
        <w:rPr>
          <w:rFonts w:ascii="Times New Roman" w:hAnsi="Times New Roman" w:cs="Times New Roman"/>
          <w:sz w:val="28"/>
          <w:lang w:val="en-US"/>
        </w:rPr>
        <w:t xml:space="preserve"> </w:t>
      </w:r>
      <w:r w:rsidRPr="001D7643">
        <w:rPr>
          <w:rFonts w:ascii="Times New Roman" w:hAnsi="Times New Roman" w:cs="Times New Roman"/>
          <w:sz w:val="28"/>
        </w:rPr>
        <w:t>країні</w:t>
      </w:r>
      <w:r w:rsidRPr="00AC23B8">
        <w:rPr>
          <w:rFonts w:ascii="Times New Roman" w:hAnsi="Times New Roman" w:cs="Times New Roman"/>
          <w:sz w:val="28"/>
          <w:lang w:val="en-US"/>
        </w:rPr>
        <w:t xml:space="preserve">, </w:t>
      </w:r>
      <w:r w:rsidRPr="001D7643">
        <w:rPr>
          <w:rFonts w:ascii="Times New Roman" w:hAnsi="Times New Roman" w:cs="Times New Roman"/>
          <w:sz w:val="28"/>
        </w:rPr>
        <w:t>представленим</w:t>
      </w:r>
      <w:r w:rsidRPr="00AC23B8">
        <w:rPr>
          <w:rFonts w:ascii="Times New Roman" w:hAnsi="Times New Roman" w:cs="Times New Roman"/>
          <w:sz w:val="28"/>
          <w:lang w:val="en-US"/>
        </w:rPr>
        <w:t xml:space="preserve"> </w:t>
      </w:r>
      <w:r w:rsidRPr="001D7643">
        <w:rPr>
          <w:rFonts w:ascii="Times New Roman" w:hAnsi="Times New Roman" w:cs="Times New Roman"/>
          <w:sz w:val="28"/>
        </w:rPr>
        <w:t>різними</w:t>
      </w:r>
      <w:r w:rsidRPr="00AC23B8">
        <w:rPr>
          <w:rFonts w:ascii="Times New Roman" w:hAnsi="Times New Roman" w:cs="Times New Roman"/>
          <w:sz w:val="28"/>
          <w:lang w:val="en-US"/>
        </w:rPr>
        <w:t xml:space="preserve"> </w:t>
      </w:r>
      <w:r w:rsidRPr="001D7643">
        <w:rPr>
          <w:rFonts w:ascii="Times New Roman" w:hAnsi="Times New Roman" w:cs="Times New Roman"/>
          <w:sz w:val="28"/>
        </w:rPr>
        <w:t>брендами</w:t>
      </w:r>
      <w:r w:rsidRPr="00AC23B8">
        <w:rPr>
          <w:rFonts w:ascii="Times New Roman" w:hAnsi="Times New Roman" w:cs="Times New Roman"/>
          <w:sz w:val="28"/>
          <w:lang w:val="en-US"/>
        </w:rPr>
        <w:t xml:space="preserve">. </w:t>
      </w:r>
      <w:r w:rsidRPr="001D7643">
        <w:rPr>
          <w:rFonts w:ascii="Times New Roman" w:hAnsi="Times New Roman" w:cs="Times New Roman"/>
          <w:sz w:val="28"/>
        </w:rPr>
        <w:t>Зокрема</w:t>
      </w:r>
      <w:r w:rsidRPr="00AC23B8">
        <w:rPr>
          <w:rFonts w:ascii="Times New Roman" w:hAnsi="Times New Roman" w:cs="Times New Roman"/>
          <w:sz w:val="28"/>
          <w:lang w:val="en-US"/>
        </w:rPr>
        <w:t xml:space="preserve">, </w:t>
      </w:r>
      <w:r w:rsidRPr="001D7643">
        <w:rPr>
          <w:rFonts w:ascii="Times New Roman" w:hAnsi="Times New Roman" w:cs="Times New Roman"/>
          <w:sz w:val="28"/>
        </w:rPr>
        <w:t>під</w:t>
      </w:r>
      <w:r w:rsidRPr="00AC23B8">
        <w:rPr>
          <w:rFonts w:ascii="Times New Roman" w:hAnsi="Times New Roman" w:cs="Times New Roman"/>
          <w:sz w:val="28"/>
          <w:lang w:val="en-US"/>
        </w:rPr>
        <w:t xml:space="preserve"> </w:t>
      </w:r>
      <w:r w:rsidRPr="001D7643">
        <w:rPr>
          <w:rFonts w:ascii="Times New Roman" w:hAnsi="Times New Roman" w:cs="Times New Roman"/>
          <w:sz w:val="28"/>
        </w:rPr>
        <w:t>брендом</w:t>
      </w:r>
      <w:r w:rsidRPr="00AC23B8">
        <w:rPr>
          <w:rFonts w:ascii="Times New Roman" w:hAnsi="Times New Roman" w:cs="Times New Roman"/>
          <w:sz w:val="28"/>
          <w:lang w:val="en-US"/>
        </w:rPr>
        <w:t xml:space="preserve"> Reikartz Hotels &amp; Resorts </w:t>
      </w:r>
      <w:r w:rsidRPr="001D7643">
        <w:rPr>
          <w:rFonts w:ascii="Times New Roman" w:hAnsi="Times New Roman" w:cs="Times New Roman"/>
          <w:sz w:val="28"/>
        </w:rPr>
        <w:t>діє</w:t>
      </w:r>
      <w:r w:rsidRPr="00AC23B8">
        <w:rPr>
          <w:rFonts w:ascii="Times New Roman" w:hAnsi="Times New Roman" w:cs="Times New Roman"/>
          <w:sz w:val="28"/>
          <w:lang w:val="en-US"/>
        </w:rPr>
        <w:t xml:space="preserve"> 23 </w:t>
      </w:r>
      <w:r w:rsidRPr="001D7643">
        <w:rPr>
          <w:rFonts w:ascii="Times New Roman" w:hAnsi="Times New Roman" w:cs="Times New Roman"/>
          <w:sz w:val="28"/>
        </w:rPr>
        <w:t>готелі</w:t>
      </w:r>
      <w:r w:rsidRPr="00AC23B8">
        <w:rPr>
          <w:rFonts w:ascii="Times New Roman" w:hAnsi="Times New Roman" w:cs="Times New Roman"/>
          <w:sz w:val="28"/>
          <w:lang w:val="en-US"/>
        </w:rPr>
        <w:t xml:space="preserve">, </w:t>
      </w:r>
      <w:r w:rsidRPr="001D7643">
        <w:rPr>
          <w:rFonts w:ascii="Times New Roman" w:hAnsi="Times New Roman" w:cs="Times New Roman"/>
          <w:sz w:val="28"/>
        </w:rPr>
        <w:t>розташовані</w:t>
      </w:r>
      <w:r w:rsidRPr="00AC23B8">
        <w:rPr>
          <w:rFonts w:ascii="Times New Roman" w:hAnsi="Times New Roman" w:cs="Times New Roman"/>
          <w:sz w:val="28"/>
          <w:lang w:val="en-US"/>
        </w:rPr>
        <w:t xml:space="preserve"> </w:t>
      </w:r>
      <w:r w:rsidRPr="001D7643">
        <w:rPr>
          <w:rFonts w:ascii="Times New Roman" w:hAnsi="Times New Roman" w:cs="Times New Roman"/>
          <w:sz w:val="28"/>
        </w:rPr>
        <w:t>по</w:t>
      </w:r>
      <w:r w:rsidRPr="00AC23B8">
        <w:rPr>
          <w:rFonts w:ascii="Times New Roman" w:hAnsi="Times New Roman" w:cs="Times New Roman"/>
          <w:sz w:val="28"/>
          <w:lang w:val="en-US"/>
        </w:rPr>
        <w:t xml:space="preserve"> </w:t>
      </w:r>
      <w:r w:rsidRPr="001D7643">
        <w:rPr>
          <w:rFonts w:ascii="Times New Roman" w:hAnsi="Times New Roman" w:cs="Times New Roman"/>
          <w:sz w:val="28"/>
        </w:rPr>
        <w:t>всій</w:t>
      </w:r>
      <w:r w:rsidRPr="00AC23B8">
        <w:rPr>
          <w:rFonts w:ascii="Times New Roman" w:hAnsi="Times New Roman" w:cs="Times New Roman"/>
          <w:sz w:val="28"/>
          <w:lang w:val="en-US"/>
        </w:rPr>
        <w:t xml:space="preserve"> </w:t>
      </w:r>
      <w:r w:rsidRPr="001D7643">
        <w:rPr>
          <w:rFonts w:ascii="Times New Roman" w:hAnsi="Times New Roman" w:cs="Times New Roman"/>
          <w:sz w:val="28"/>
        </w:rPr>
        <w:t>Україні</w:t>
      </w:r>
      <w:r w:rsidRPr="00AC23B8">
        <w:rPr>
          <w:rFonts w:ascii="Times New Roman" w:hAnsi="Times New Roman" w:cs="Times New Roman"/>
          <w:sz w:val="28"/>
          <w:lang w:val="en-US"/>
        </w:rPr>
        <w:t xml:space="preserve">, </w:t>
      </w:r>
      <w:r w:rsidRPr="001D7643">
        <w:rPr>
          <w:rFonts w:ascii="Times New Roman" w:hAnsi="Times New Roman" w:cs="Times New Roman"/>
          <w:sz w:val="28"/>
        </w:rPr>
        <w:t>і</w:t>
      </w:r>
      <w:r w:rsidRPr="00AC23B8">
        <w:rPr>
          <w:rFonts w:ascii="Times New Roman" w:hAnsi="Times New Roman" w:cs="Times New Roman"/>
          <w:sz w:val="28"/>
          <w:lang w:val="en-US"/>
        </w:rPr>
        <w:t xml:space="preserve"> </w:t>
      </w:r>
      <w:r w:rsidRPr="001D7643">
        <w:rPr>
          <w:rFonts w:ascii="Times New Roman" w:hAnsi="Times New Roman" w:cs="Times New Roman"/>
          <w:sz w:val="28"/>
        </w:rPr>
        <w:t>забезпечують</w:t>
      </w:r>
      <w:r w:rsidRPr="00AC23B8">
        <w:rPr>
          <w:rFonts w:ascii="Times New Roman" w:hAnsi="Times New Roman" w:cs="Times New Roman"/>
          <w:sz w:val="28"/>
          <w:lang w:val="en-US"/>
        </w:rPr>
        <w:t xml:space="preserve"> </w:t>
      </w:r>
      <w:r w:rsidRPr="001D7643">
        <w:rPr>
          <w:rFonts w:ascii="Times New Roman" w:hAnsi="Times New Roman" w:cs="Times New Roman"/>
          <w:sz w:val="28"/>
        </w:rPr>
        <w:t>сегмент</w:t>
      </w:r>
      <w:r w:rsidRPr="00AC23B8">
        <w:rPr>
          <w:rFonts w:ascii="Times New Roman" w:hAnsi="Times New Roman" w:cs="Times New Roman"/>
          <w:sz w:val="28"/>
          <w:lang w:val="en-US"/>
        </w:rPr>
        <w:t xml:space="preserve"> 4-</w:t>
      </w:r>
      <w:r w:rsidRPr="001D7643">
        <w:rPr>
          <w:rFonts w:ascii="Times New Roman" w:hAnsi="Times New Roman" w:cs="Times New Roman"/>
          <w:sz w:val="28"/>
        </w:rPr>
        <w:t>зіркового</w:t>
      </w:r>
      <w:r w:rsidRPr="00AC23B8">
        <w:rPr>
          <w:rFonts w:ascii="Times New Roman" w:hAnsi="Times New Roman" w:cs="Times New Roman"/>
          <w:sz w:val="28"/>
          <w:lang w:val="en-US"/>
        </w:rPr>
        <w:t xml:space="preserve"> </w:t>
      </w:r>
      <w:r w:rsidRPr="001D7643">
        <w:rPr>
          <w:rFonts w:ascii="Times New Roman" w:hAnsi="Times New Roman" w:cs="Times New Roman"/>
          <w:sz w:val="28"/>
        </w:rPr>
        <w:t>розміщення</w:t>
      </w:r>
      <w:r w:rsidRPr="00AC23B8">
        <w:rPr>
          <w:rFonts w:ascii="Times New Roman" w:hAnsi="Times New Roman" w:cs="Times New Roman"/>
          <w:sz w:val="28"/>
          <w:lang w:val="en-US"/>
        </w:rPr>
        <w:t xml:space="preserve">, </w:t>
      </w:r>
      <w:r w:rsidRPr="001D7643">
        <w:rPr>
          <w:rFonts w:ascii="Times New Roman" w:hAnsi="Times New Roman" w:cs="Times New Roman"/>
          <w:sz w:val="28"/>
        </w:rPr>
        <w:t>що</w:t>
      </w:r>
      <w:r w:rsidRPr="00AC23B8">
        <w:rPr>
          <w:rFonts w:ascii="Times New Roman" w:hAnsi="Times New Roman" w:cs="Times New Roman"/>
          <w:sz w:val="28"/>
          <w:lang w:val="en-US"/>
        </w:rPr>
        <w:t xml:space="preserve"> </w:t>
      </w:r>
      <w:r w:rsidRPr="001D7643">
        <w:rPr>
          <w:rFonts w:ascii="Times New Roman" w:hAnsi="Times New Roman" w:cs="Times New Roman"/>
          <w:sz w:val="28"/>
        </w:rPr>
        <w:t>є</w:t>
      </w:r>
      <w:r w:rsidRPr="00AC23B8">
        <w:rPr>
          <w:rFonts w:ascii="Times New Roman" w:hAnsi="Times New Roman" w:cs="Times New Roman"/>
          <w:sz w:val="28"/>
          <w:lang w:val="en-US"/>
        </w:rPr>
        <w:t xml:space="preserve"> </w:t>
      </w:r>
      <w:r w:rsidRPr="001D7643">
        <w:rPr>
          <w:rFonts w:ascii="Times New Roman" w:hAnsi="Times New Roman" w:cs="Times New Roman"/>
          <w:sz w:val="28"/>
        </w:rPr>
        <w:t>найбільш</w:t>
      </w:r>
      <w:r w:rsidRPr="00AC23B8">
        <w:rPr>
          <w:rFonts w:ascii="Times New Roman" w:hAnsi="Times New Roman" w:cs="Times New Roman"/>
          <w:sz w:val="28"/>
          <w:lang w:val="en-US"/>
        </w:rPr>
        <w:t xml:space="preserve"> </w:t>
      </w:r>
      <w:r w:rsidRPr="001D7643">
        <w:rPr>
          <w:rFonts w:ascii="Times New Roman" w:hAnsi="Times New Roman" w:cs="Times New Roman"/>
          <w:sz w:val="28"/>
        </w:rPr>
        <w:t>затребуваним</w:t>
      </w:r>
      <w:r w:rsidRPr="00AC23B8">
        <w:rPr>
          <w:rFonts w:ascii="Times New Roman" w:hAnsi="Times New Roman" w:cs="Times New Roman"/>
          <w:sz w:val="28"/>
          <w:lang w:val="en-US"/>
        </w:rPr>
        <w:t xml:space="preserve"> </w:t>
      </w:r>
      <w:proofErr w:type="gramStart"/>
      <w:r w:rsidRPr="001D7643">
        <w:rPr>
          <w:rFonts w:ascii="Times New Roman" w:hAnsi="Times New Roman" w:cs="Times New Roman"/>
          <w:sz w:val="28"/>
        </w:rPr>
        <w:t>на</w:t>
      </w:r>
      <w:r w:rsidRPr="00AC23B8">
        <w:rPr>
          <w:rFonts w:ascii="Times New Roman" w:hAnsi="Times New Roman" w:cs="Times New Roman"/>
          <w:sz w:val="28"/>
          <w:lang w:val="en-US"/>
        </w:rPr>
        <w:t xml:space="preserve"> </w:t>
      </w:r>
      <w:r w:rsidRPr="001D7643">
        <w:rPr>
          <w:rFonts w:ascii="Times New Roman" w:hAnsi="Times New Roman" w:cs="Times New Roman"/>
          <w:sz w:val="28"/>
        </w:rPr>
        <w:t>ринку</w:t>
      </w:r>
      <w:proofErr w:type="gramEnd"/>
      <w:r w:rsidRPr="00AC23B8">
        <w:rPr>
          <w:rFonts w:ascii="Times New Roman" w:hAnsi="Times New Roman" w:cs="Times New Roman"/>
          <w:sz w:val="28"/>
          <w:lang w:val="en-US"/>
        </w:rPr>
        <w:t xml:space="preserve"> </w:t>
      </w:r>
      <w:r w:rsidRPr="001D7643">
        <w:rPr>
          <w:rFonts w:ascii="Times New Roman" w:hAnsi="Times New Roman" w:cs="Times New Roman"/>
          <w:sz w:val="28"/>
        </w:rPr>
        <w:t>готельних</w:t>
      </w:r>
      <w:r w:rsidRPr="00AC23B8">
        <w:rPr>
          <w:rFonts w:ascii="Times New Roman" w:hAnsi="Times New Roman" w:cs="Times New Roman"/>
          <w:sz w:val="28"/>
          <w:lang w:val="en-US"/>
        </w:rPr>
        <w:t xml:space="preserve"> </w:t>
      </w:r>
      <w:r w:rsidRPr="001D7643">
        <w:rPr>
          <w:rFonts w:ascii="Times New Roman" w:hAnsi="Times New Roman" w:cs="Times New Roman"/>
          <w:sz w:val="28"/>
        </w:rPr>
        <w:t>послуг</w:t>
      </w:r>
      <w:r w:rsidRPr="00AC23B8">
        <w:rPr>
          <w:rFonts w:ascii="Times New Roman" w:hAnsi="Times New Roman" w:cs="Times New Roman"/>
          <w:sz w:val="28"/>
          <w:lang w:val="en-US"/>
        </w:rPr>
        <w:t xml:space="preserve">. </w:t>
      </w:r>
      <w:r w:rsidRPr="001D7643">
        <w:rPr>
          <w:rFonts w:ascii="Times New Roman" w:hAnsi="Times New Roman" w:cs="Times New Roman"/>
          <w:sz w:val="28"/>
        </w:rPr>
        <w:t>Інші</w:t>
      </w:r>
      <w:r w:rsidRPr="00AC23B8">
        <w:rPr>
          <w:rFonts w:ascii="Times New Roman" w:hAnsi="Times New Roman" w:cs="Times New Roman"/>
          <w:sz w:val="28"/>
          <w:lang w:val="en-US"/>
        </w:rPr>
        <w:t xml:space="preserve"> </w:t>
      </w:r>
      <w:r w:rsidRPr="001D7643">
        <w:rPr>
          <w:rFonts w:ascii="Times New Roman" w:hAnsi="Times New Roman" w:cs="Times New Roman"/>
          <w:sz w:val="28"/>
        </w:rPr>
        <w:t>бренди</w:t>
      </w:r>
      <w:r w:rsidRPr="00AC23B8">
        <w:rPr>
          <w:rFonts w:ascii="Times New Roman" w:hAnsi="Times New Roman" w:cs="Times New Roman"/>
          <w:sz w:val="28"/>
          <w:lang w:val="en-US"/>
        </w:rPr>
        <w:t xml:space="preserve">, </w:t>
      </w:r>
      <w:r w:rsidRPr="001D7643">
        <w:rPr>
          <w:rFonts w:ascii="Times New Roman" w:hAnsi="Times New Roman" w:cs="Times New Roman"/>
          <w:sz w:val="28"/>
        </w:rPr>
        <w:t>такі</w:t>
      </w:r>
      <w:r w:rsidRPr="00AC23B8">
        <w:rPr>
          <w:rFonts w:ascii="Times New Roman" w:hAnsi="Times New Roman" w:cs="Times New Roman"/>
          <w:sz w:val="28"/>
          <w:lang w:val="en-US"/>
        </w:rPr>
        <w:t xml:space="preserve"> </w:t>
      </w:r>
      <w:r w:rsidRPr="001D7643">
        <w:rPr>
          <w:rFonts w:ascii="Times New Roman" w:hAnsi="Times New Roman" w:cs="Times New Roman"/>
          <w:sz w:val="28"/>
        </w:rPr>
        <w:t>як</w:t>
      </w:r>
      <w:r w:rsidRPr="00AC23B8">
        <w:rPr>
          <w:rFonts w:ascii="Times New Roman" w:hAnsi="Times New Roman" w:cs="Times New Roman"/>
          <w:sz w:val="28"/>
          <w:lang w:val="en-US"/>
        </w:rPr>
        <w:t xml:space="preserve"> "</w:t>
      </w:r>
      <w:r w:rsidRPr="001D7643">
        <w:rPr>
          <w:rFonts w:ascii="Times New Roman" w:hAnsi="Times New Roman" w:cs="Times New Roman"/>
          <w:sz w:val="28"/>
        </w:rPr>
        <w:t>Раціотель</w:t>
      </w:r>
      <w:r w:rsidRPr="00AC23B8">
        <w:rPr>
          <w:rFonts w:ascii="Times New Roman" w:hAnsi="Times New Roman" w:cs="Times New Roman"/>
          <w:sz w:val="28"/>
          <w:lang w:val="en-US"/>
        </w:rPr>
        <w:t xml:space="preserve">" </w:t>
      </w:r>
      <w:r w:rsidRPr="001D7643">
        <w:rPr>
          <w:rFonts w:ascii="Times New Roman" w:hAnsi="Times New Roman" w:cs="Times New Roman"/>
          <w:sz w:val="28"/>
        </w:rPr>
        <w:t>та</w:t>
      </w:r>
      <w:r w:rsidRPr="00AC23B8">
        <w:rPr>
          <w:rFonts w:ascii="Times New Roman" w:hAnsi="Times New Roman" w:cs="Times New Roman"/>
          <w:sz w:val="28"/>
          <w:lang w:val="en-US"/>
        </w:rPr>
        <w:t xml:space="preserve"> Optima Hotel, </w:t>
      </w:r>
      <w:r w:rsidRPr="001D7643">
        <w:rPr>
          <w:rFonts w:ascii="Times New Roman" w:hAnsi="Times New Roman" w:cs="Times New Roman"/>
          <w:sz w:val="28"/>
        </w:rPr>
        <w:t>включають</w:t>
      </w:r>
      <w:r w:rsidRPr="00AC23B8">
        <w:rPr>
          <w:rFonts w:ascii="Times New Roman" w:hAnsi="Times New Roman" w:cs="Times New Roman"/>
          <w:sz w:val="28"/>
          <w:lang w:val="en-US"/>
        </w:rPr>
        <w:t xml:space="preserve"> </w:t>
      </w:r>
      <w:r w:rsidRPr="001D7643">
        <w:rPr>
          <w:rFonts w:ascii="Times New Roman" w:hAnsi="Times New Roman" w:cs="Times New Roman"/>
          <w:sz w:val="28"/>
        </w:rPr>
        <w:t>по</w:t>
      </w:r>
      <w:r w:rsidRPr="00AC23B8">
        <w:rPr>
          <w:rFonts w:ascii="Times New Roman" w:hAnsi="Times New Roman" w:cs="Times New Roman"/>
          <w:sz w:val="28"/>
          <w:lang w:val="en-US"/>
        </w:rPr>
        <w:t xml:space="preserve"> 5 </w:t>
      </w:r>
      <w:r w:rsidRPr="001D7643">
        <w:rPr>
          <w:rFonts w:ascii="Times New Roman" w:hAnsi="Times New Roman" w:cs="Times New Roman"/>
          <w:sz w:val="28"/>
        </w:rPr>
        <w:t>готелів</w:t>
      </w:r>
      <w:r w:rsidRPr="00AC23B8">
        <w:rPr>
          <w:rFonts w:ascii="Times New Roman" w:hAnsi="Times New Roman" w:cs="Times New Roman"/>
          <w:sz w:val="28"/>
          <w:lang w:val="en-US"/>
        </w:rPr>
        <w:t xml:space="preserve">. </w:t>
      </w:r>
      <w:r w:rsidRPr="001D7643">
        <w:rPr>
          <w:rFonts w:ascii="Times New Roman" w:hAnsi="Times New Roman" w:cs="Times New Roman"/>
          <w:sz w:val="28"/>
        </w:rPr>
        <w:t>Курортні готелі, представлені брендом "Віта Парк", є менш представленими, з всього 2 готелями, але позитивною рисою є їх вихід на міжнародний ринок.</w:t>
      </w:r>
    </w:p>
    <w:p w:rsidR="001D7643" w:rsidRPr="001D7643" w:rsidRDefault="001D7643" w:rsidP="001D7643">
      <w:pPr>
        <w:spacing w:after="0" w:line="360" w:lineRule="auto"/>
        <w:ind w:firstLine="709"/>
        <w:jc w:val="both"/>
        <w:rPr>
          <w:rFonts w:ascii="Times New Roman" w:hAnsi="Times New Roman" w:cs="Times New Roman"/>
          <w:sz w:val="28"/>
        </w:rPr>
      </w:pPr>
      <w:r w:rsidRPr="001D7643">
        <w:rPr>
          <w:rFonts w:ascii="Times New Roman" w:hAnsi="Times New Roman" w:cs="Times New Roman"/>
          <w:sz w:val="28"/>
        </w:rPr>
        <w:t xml:space="preserve">Узагальнюючи, аналіз готельних мереж України наводить на підставі передбачити кілька тенденцій, таких як поява світових та національних </w:t>
      </w:r>
      <w:r w:rsidRPr="001D7643">
        <w:rPr>
          <w:rFonts w:ascii="Times New Roman" w:hAnsi="Times New Roman" w:cs="Times New Roman"/>
          <w:sz w:val="28"/>
        </w:rPr>
        <w:lastRenderedPageBreak/>
        <w:t>брендів економ класу, домінування національних мереж, вихід національних мереж на світовий рівень, входження азійських корпорацій на український готельний ринок, нерівномірний територіальний розподіл підприємств у ланцюгах та розширення переліку брендів, об'єднуючи національні готельні мережі.</w:t>
      </w:r>
    </w:p>
    <w:p w:rsidR="005A2A7D" w:rsidRDefault="005A2A7D" w:rsidP="001D7643">
      <w:pPr>
        <w:spacing w:line="360" w:lineRule="auto"/>
        <w:ind w:firstLine="709"/>
        <w:jc w:val="both"/>
        <w:rPr>
          <w:rFonts w:ascii="Times New Roman" w:hAnsi="Times New Roman" w:cs="Times New Roman"/>
          <w:sz w:val="28"/>
        </w:rPr>
      </w:pPr>
    </w:p>
    <w:p w:rsidR="00C56020" w:rsidRDefault="00C56020" w:rsidP="001D7643">
      <w:pPr>
        <w:spacing w:line="360" w:lineRule="auto"/>
        <w:ind w:firstLine="709"/>
        <w:jc w:val="both"/>
        <w:rPr>
          <w:rFonts w:ascii="Times New Roman" w:hAnsi="Times New Roman" w:cs="Times New Roman"/>
          <w:sz w:val="28"/>
        </w:rPr>
      </w:pPr>
    </w:p>
    <w:p w:rsidR="00C56020" w:rsidRDefault="00C56020" w:rsidP="001D7643">
      <w:pPr>
        <w:spacing w:line="360" w:lineRule="auto"/>
        <w:ind w:firstLine="709"/>
        <w:jc w:val="both"/>
        <w:rPr>
          <w:rFonts w:ascii="Times New Roman" w:hAnsi="Times New Roman" w:cs="Times New Roman"/>
          <w:sz w:val="28"/>
        </w:rPr>
      </w:pPr>
    </w:p>
    <w:p w:rsidR="00C56020" w:rsidRDefault="00C56020" w:rsidP="001D7643">
      <w:pPr>
        <w:spacing w:line="360" w:lineRule="auto"/>
        <w:ind w:firstLine="709"/>
        <w:jc w:val="both"/>
        <w:rPr>
          <w:rFonts w:ascii="Times New Roman" w:hAnsi="Times New Roman" w:cs="Times New Roman"/>
          <w:sz w:val="28"/>
        </w:rPr>
      </w:pPr>
    </w:p>
    <w:p w:rsidR="00C56020" w:rsidRDefault="00C56020" w:rsidP="001D7643">
      <w:pPr>
        <w:spacing w:line="360" w:lineRule="auto"/>
        <w:ind w:firstLine="709"/>
        <w:jc w:val="both"/>
        <w:rPr>
          <w:rFonts w:ascii="Times New Roman" w:hAnsi="Times New Roman" w:cs="Times New Roman"/>
          <w:sz w:val="28"/>
        </w:rPr>
      </w:pPr>
    </w:p>
    <w:p w:rsidR="00C56020" w:rsidRDefault="00C56020" w:rsidP="001D7643">
      <w:pPr>
        <w:spacing w:line="360" w:lineRule="auto"/>
        <w:ind w:firstLine="709"/>
        <w:jc w:val="both"/>
        <w:rPr>
          <w:rFonts w:ascii="Times New Roman" w:hAnsi="Times New Roman" w:cs="Times New Roman"/>
          <w:sz w:val="28"/>
        </w:rPr>
      </w:pPr>
    </w:p>
    <w:p w:rsidR="00C56020" w:rsidRDefault="00C56020" w:rsidP="001D7643">
      <w:pPr>
        <w:spacing w:line="360" w:lineRule="auto"/>
        <w:ind w:firstLine="709"/>
        <w:jc w:val="both"/>
        <w:rPr>
          <w:rFonts w:ascii="Times New Roman" w:hAnsi="Times New Roman" w:cs="Times New Roman"/>
          <w:sz w:val="28"/>
        </w:rPr>
      </w:pPr>
    </w:p>
    <w:p w:rsidR="00C56020" w:rsidRPr="001D7643" w:rsidRDefault="00C56020" w:rsidP="001D7643">
      <w:pPr>
        <w:spacing w:line="360" w:lineRule="auto"/>
        <w:ind w:firstLine="709"/>
        <w:jc w:val="both"/>
        <w:rPr>
          <w:rFonts w:ascii="Times New Roman" w:hAnsi="Times New Roman" w:cs="Times New Roman"/>
          <w:sz w:val="28"/>
        </w:rPr>
      </w:pPr>
    </w:p>
    <w:p w:rsidR="005A2A7D" w:rsidRDefault="005A2A7D" w:rsidP="005A2A7D">
      <w:pPr>
        <w:rPr>
          <w:lang w:val="uk-UA"/>
        </w:rPr>
      </w:pPr>
    </w:p>
    <w:p w:rsidR="00266793" w:rsidRDefault="00266793" w:rsidP="005A2A7D">
      <w:pPr>
        <w:rPr>
          <w:lang w:val="uk-UA"/>
        </w:rPr>
      </w:pPr>
    </w:p>
    <w:p w:rsidR="00266793" w:rsidRDefault="00266793" w:rsidP="005A2A7D">
      <w:pPr>
        <w:rPr>
          <w:lang w:val="uk-UA"/>
        </w:rPr>
      </w:pPr>
    </w:p>
    <w:p w:rsidR="00266793" w:rsidRDefault="00266793" w:rsidP="005A2A7D">
      <w:pPr>
        <w:rPr>
          <w:lang w:val="uk-UA"/>
        </w:rPr>
      </w:pPr>
    </w:p>
    <w:p w:rsidR="00266793" w:rsidRDefault="00266793" w:rsidP="005A2A7D">
      <w:pPr>
        <w:rPr>
          <w:lang w:val="uk-UA"/>
        </w:rPr>
      </w:pPr>
    </w:p>
    <w:p w:rsidR="00266793" w:rsidRDefault="00266793" w:rsidP="005A2A7D">
      <w:pPr>
        <w:rPr>
          <w:lang w:val="uk-UA"/>
        </w:rPr>
      </w:pPr>
    </w:p>
    <w:p w:rsidR="00DD412B" w:rsidRDefault="00DD412B" w:rsidP="005A2A7D">
      <w:pPr>
        <w:rPr>
          <w:lang w:val="uk-UA"/>
        </w:rPr>
      </w:pPr>
    </w:p>
    <w:p w:rsidR="00DD412B" w:rsidRDefault="00DD412B" w:rsidP="005A2A7D">
      <w:pPr>
        <w:rPr>
          <w:lang w:val="uk-UA"/>
        </w:rPr>
      </w:pPr>
    </w:p>
    <w:p w:rsidR="00DD412B" w:rsidRDefault="00DD412B" w:rsidP="005A2A7D">
      <w:pPr>
        <w:rPr>
          <w:lang w:val="uk-UA"/>
        </w:rPr>
      </w:pPr>
    </w:p>
    <w:p w:rsidR="00DD412B" w:rsidRDefault="00DD412B" w:rsidP="005A2A7D">
      <w:pPr>
        <w:rPr>
          <w:lang w:val="uk-UA"/>
        </w:rPr>
      </w:pPr>
    </w:p>
    <w:p w:rsidR="00DD412B" w:rsidRDefault="00DD412B" w:rsidP="005A2A7D">
      <w:pPr>
        <w:rPr>
          <w:lang w:val="uk-UA"/>
        </w:rPr>
      </w:pPr>
    </w:p>
    <w:p w:rsidR="00266793" w:rsidRPr="005A2A7D" w:rsidRDefault="00266793" w:rsidP="005A2A7D">
      <w:pPr>
        <w:rPr>
          <w:lang w:val="uk-UA"/>
        </w:rPr>
      </w:pPr>
    </w:p>
    <w:p w:rsidR="00F85519" w:rsidRPr="00A24FE6" w:rsidRDefault="00F85519" w:rsidP="00667172">
      <w:pPr>
        <w:pStyle w:val="1"/>
        <w:spacing w:before="0" w:line="360" w:lineRule="auto"/>
        <w:jc w:val="center"/>
        <w:rPr>
          <w:rFonts w:ascii="Times New Roman" w:hAnsi="Times New Roman" w:cs="Times New Roman"/>
          <w:b/>
          <w:color w:val="auto"/>
          <w:sz w:val="28"/>
          <w:szCs w:val="28"/>
          <w:lang w:val="uk-UA"/>
        </w:rPr>
      </w:pPr>
      <w:bookmarkStart w:id="7" w:name="_Toc164790271"/>
      <w:r w:rsidRPr="00A24FE6">
        <w:rPr>
          <w:rFonts w:ascii="Times New Roman" w:hAnsi="Times New Roman" w:cs="Times New Roman"/>
          <w:b/>
          <w:color w:val="auto"/>
          <w:sz w:val="28"/>
          <w:szCs w:val="28"/>
          <w:lang w:val="uk-UA"/>
        </w:rPr>
        <w:lastRenderedPageBreak/>
        <w:t>РОЗДІЛ 2. ОСОБЛИВОСТІ ОРГАНІЗАЦІЇ ОБСЛУГОВУВАННЯ У ГОТЕЛЬНИХ ЛАНЦЮГАХ Radisson Hotel Group</w:t>
      </w:r>
      <w:bookmarkEnd w:id="7"/>
    </w:p>
    <w:p w:rsidR="00F85519" w:rsidRDefault="00F85519" w:rsidP="00667172">
      <w:pPr>
        <w:pStyle w:val="2"/>
        <w:spacing w:before="0" w:line="360" w:lineRule="auto"/>
        <w:jc w:val="center"/>
        <w:rPr>
          <w:rFonts w:ascii="Times New Roman" w:hAnsi="Times New Roman" w:cs="Times New Roman"/>
          <w:b/>
          <w:color w:val="auto"/>
          <w:sz w:val="28"/>
          <w:szCs w:val="28"/>
          <w:lang w:val="uk-UA"/>
        </w:rPr>
      </w:pPr>
      <w:bookmarkStart w:id="8" w:name="_Toc164790272"/>
      <w:r w:rsidRPr="00A24FE6">
        <w:rPr>
          <w:rFonts w:ascii="Times New Roman" w:hAnsi="Times New Roman" w:cs="Times New Roman"/>
          <w:b/>
          <w:color w:val="auto"/>
          <w:sz w:val="28"/>
          <w:szCs w:val="28"/>
          <w:lang w:val="uk-UA"/>
        </w:rPr>
        <w:t>2.1 Стандарти обслуговування та їх вплив на репутацію готельного ланцюга</w:t>
      </w:r>
      <w:bookmarkEnd w:id="8"/>
    </w:p>
    <w:p w:rsidR="00266793" w:rsidRDefault="00266793" w:rsidP="00266793">
      <w:pPr>
        <w:rPr>
          <w:lang w:val="uk-UA"/>
        </w:rPr>
      </w:pPr>
    </w:p>
    <w:p w:rsidR="00B61CF9" w:rsidRPr="00B61CF9" w:rsidRDefault="00B61CF9" w:rsidP="00B61CF9">
      <w:pPr>
        <w:spacing w:after="0" w:line="360" w:lineRule="auto"/>
        <w:ind w:firstLine="709"/>
        <w:jc w:val="both"/>
        <w:rPr>
          <w:rFonts w:ascii="Times New Roman" w:hAnsi="Times New Roman" w:cs="Times New Roman"/>
          <w:sz w:val="28"/>
        </w:rPr>
      </w:pPr>
      <w:r w:rsidRPr="00B61CF9">
        <w:rPr>
          <w:rFonts w:ascii="Times New Roman" w:hAnsi="Times New Roman" w:cs="Times New Roman"/>
          <w:sz w:val="28"/>
          <w:lang w:val="uk-UA"/>
        </w:rPr>
        <w:t xml:space="preserve">Готель </w:t>
      </w:r>
      <w:r w:rsidRPr="00B61CF9">
        <w:rPr>
          <w:rFonts w:ascii="Times New Roman" w:hAnsi="Times New Roman" w:cs="Times New Roman"/>
          <w:sz w:val="28"/>
        </w:rPr>
        <w:t>Radisson</w:t>
      </w:r>
      <w:r w:rsidRPr="00B61CF9">
        <w:rPr>
          <w:rFonts w:ascii="Times New Roman" w:hAnsi="Times New Roman" w:cs="Times New Roman"/>
          <w:sz w:val="28"/>
          <w:lang w:val="uk-UA"/>
        </w:rPr>
        <w:t xml:space="preserve"> </w:t>
      </w:r>
      <w:r w:rsidRPr="00B61CF9">
        <w:rPr>
          <w:rFonts w:ascii="Times New Roman" w:hAnsi="Times New Roman" w:cs="Times New Roman"/>
          <w:sz w:val="28"/>
        </w:rPr>
        <w:t>Blu</w:t>
      </w:r>
      <w:r w:rsidRPr="00B61CF9">
        <w:rPr>
          <w:rFonts w:ascii="Times New Roman" w:hAnsi="Times New Roman" w:cs="Times New Roman"/>
          <w:sz w:val="28"/>
          <w:lang w:val="uk-UA"/>
        </w:rPr>
        <w:t xml:space="preserve"> розташований у самому центрі Києва, всього за п'ять хвилин від станції метро "Золоті ворота" та в одному кілометрі від вулиці Хрещатик. </w:t>
      </w:r>
      <w:r w:rsidRPr="00B61CF9">
        <w:rPr>
          <w:rFonts w:ascii="Times New Roman" w:hAnsi="Times New Roman" w:cs="Times New Roman"/>
          <w:sz w:val="28"/>
        </w:rPr>
        <w:t>Основна інформація про готель включає:</w:t>
      </w:r>
    </w:p>
    <w:p w:rsidR="00B61CF9" w:rsidRPr="00B61CF9" w:rsidRDefault="00B61CF9" w:rsidP="00B61CF9">
      <w:pPr>
        <w:numPr>
          <w:ilvl w:val="0"/>
          <w:numId w:val="8"/>
        </w:numPr>
        <w:spacing w:after="0" w:line="360" w:lineRule="auto"/>
        <w:ind w:left="0" w:firstLine="709"/>
        <w:jc w:val="both"/>
        <w:rPr>
          <w:rFonts w:ascii="Times New Roman" w:hAnsi="Times New Roman" w:cs="Times New Roman"/>
          <w:sz w:val="28"/>
        </w:rPr>
      </w:pPr>
      <w:r w:rsidRPr="00B61CF9">
        <w:rPr>
          <w:rFonts w:ascii="Times New Roman" w:hAnsi="Times New Roman" w:cs="Times New Roman"/>
          <w:sz w:val="28"/>
        </w:rPr>
        <w:t>Назва: Radisson Blu Hotel;</w:t>
      </w:r>
    </w:p>
    <w:p w:rsidR="00B61CF9" w:rsidRPr="00B61CF9" w:rsidRDefault="00B61CF9" w:rsidP="00B61CF9">
      <w:pPr>
        <w:numPr>
          <w:ilvl w:val="0"/>
          <w:numId w:val="8"/>
        </w:numPr>
        <w:spacing w:after="0" w:line="360" w:lineRule="auto"/>
        <w:ind w:left="0" w:firstLine="709"/>
        <w:jc w:val="both"/>
        <w:rPr>
          <w:rFonts w:ascii="Times New Roman" w:hAnsi="Times New Roman" w:cs="Times New Roman"/>
          <w:sz w:val="28"/>
        </w:rPr>
      </w:pPr>
      <w:r w:rsidRPr="00B61CF9">
        <w:rPr>
          <w:rFonts w:ascii="Times New Roman" w:hAnsi="Times New Roman" w:cs="Times New Roman"/>
          <w:sz w:val="28"/>
        </w:rPr>
        <w:t>Приналежність: Частина всесвітньо відомої готельної мережі "Radisson Hotel Group";</w:t>
      </w:r>
    </w:p>
    <w:p w:rsidR="00B61CF9" w:rsidRPr="00B61CF9" w:rsidRDefault="00B61CF9" w:rsidP="00B61CF9">
      <w:pPr>
        <w:numPr>
          <w:ilvl w:val="0"/>
          <w:numId w:val="8"/>
        </w:numPr>
        <w:spacing w:after="0" w:line="360" w:lineRule="auto"/>
        <w:ind w:left="0" w:firstLine="709"/>
        <w:jc w:val="both"/>
        <w:rPr>
          <w:rFonts w:ascii="Times New Roman" w:hAnsi="Times New Roman" w:cs="Times New Roman"/>
          <w:sz w:val="28"/>
        </w:rPr>
      </w:pPr>
      <w:r w:rsidRPr="00B61CF9">
        <w:rPr>
          <w:rFonts w:ascii="Times New Roman" w:hAnsi="Times New Roman" w:cs="Times New Roman"/>
          <w:sz w:val="28"/>
        </w:rPr>
        <w:t>Форма власності: Акціонерна;</w:t>
      </w:r>
    </w:p>
    <w:p w:rsidR="00B61CF9" w:rsidRPr="00B61CF9" w:rsidRDefault="00B61CF9" w:rsidP="00B61CF9">
      <w:pPr>
        <w:numPr>
          <w:ilvl w:val="0"/>
          <w:numId w:val="8"/>
        </w:numPr>
        <w:spacing w:after="0" w:line="360" w:lineRule="auto"/>
        <w:ind w:left="0" w:firstLine="709"/>
        <w:jc w:val="both"/>
        <w:rPr>
          <w:rFonts w:ascii="Times New Roman" w:hAnsi="Times New Roman" w:cs="Times New Roman"/>
          <w:sz w:val="28"/>
        </w:rPr>
      </w:pPr>
      <w:r w:rsidRPr="00B61CF9">
        <w:rPr>
          <w:rFonts w:ascii="Times New Roman" w:hAnsi="Times New Roman" w:cs="Times New Roman"/>
          <w:sz w:val="28"/>
        </w:rPr>
        <w:t>Адреса: м. Київ, Ярославів Вал, 22;</w:t>
      </w:r>
    </w:p>
    <w:p w:rsidR="00B61CF9" w:rsidRPr="00B61CF9" w:rsidRDefault="00B61CF9" w:rsidP="00B61CF9">
      <w:pPr>
        <w:numPr>
          <w:ilvl w:val="0"/>
          <w:numId w:val="8"/>
        </w:numPr>
        <w:spacing w:after="0" w:line="360" w:lineRule="auto"/>
        <w:ind w:left="0" w:firstLine="709"/>
        <w:jc w:val="both"/>
        <w:rPr>
          <w:rFonts w:ascii="Times New Roman" w:hAnsi="Times New Roman" w:cs="Times New Roman"/>
          <w:sz w:val="28"/>
        </w:rPr>
      </w:pPr>
      <w:r w:rsidRPr="00B61CF9">
        <w:rPr>
          <w:rFonts w:ascii="Times New Roman" w:hAnsi="Times New Roman" w:cs="Times New Roman"/>
          <w:sz w:val="28"/>
        </w:rPr>
        <w:t>Місце розташування: На перетині вулиць Ярославів Вал і Стрілецька.</w:t>
      </w:r>
    </w:p>
    <w:p w:rsidR="00B61CF9" w:rsidRPr="00B61CF9" w:rsidRDefault="00B61CF9" w:rsidP="00B61CF9">
      <w:pPr>
        <w:spacing w:after="0" w:line="360" w:lineRule="auto"/>
        <w:ind w:firstLine="709"/>
        <w:jc w:val="both"/>
        <w:rPr>
          <w:rFonts w:ascii="Times New Roman" w:hAnsi="Times New Roman" w:cs="Times New Roman"/>
          <w:sz w:val="28"/>
        </w:rPr>
      </w:pPr>
      <w:r w:rsidRPr="00B61CF9">
        <w:rPr>
          <w:rFonts w:ascii="Times New Roman" w:hAnsi="Times New Roman" w:cs="Times New Roman"/>
          <w:sz w:val="28"/>
        </w:rPr>
        <w:t>Будівля готелю є архітектурним пам'ятником, побудованим у 1903 році. У 2005 році вона пройшла реставрацію для майбутнього функціонування як готель чотирьохзіркового рівня Radisson Blu, який працює протягом всього року. Головними гостями є ті, хто приїжджає в готель з працевлаштуванням, на конгреси, симпозіуми та конференції.</w:t>
      </w:r>
    </w:p>
    <w:p w:rsidR="00B61CF9" w:rsidRPr="00B61CF9" w:rsidRDefault="00B61CF9" w:rsidP="00B61CF9">
      <w:pPr>
        <w:spacing w:after="0" w:line="360" w:lineRule="auto"/>
        <w:ind w:firstLine="709"/>
        <w:jc w:val="both"/>
        <w:rPr>
          <w:rFonts w:ascii="Times New Roman" w:hAnsi="Times New Roman" w:cs="Times New Roman"/>
          <w:sz w:val="28"/>
        </w:rPr>
      </w:pPr>
      <w:r w:rsidRPr="00B61CF9">
        <w:rPr>
          <w:rFonts w:ascii="Times New Roman" w:hAnsi="Times New Roman" w:cs="Times New Roman"/>
          <w:sz w:val="28"/>
        </w:rPr>
        <w:t>Функціональні групи приміщень готелю включають:</w:t>
      </w:r>
    </w:p>
    <w:p w:rsidR="00B61CF9" w:rsidRPr="00B61CF9" w:rsidRDefault="00B61CF9" w:rsidP="00B61CF9">
      <w:pPr>
        <w:numPr>
          <w:ilvl w:val="0"/>
          <w:numId w:val="9"/>
        </w:numPr>
        <w:spacing w:after="0" w:line="360" w:lineRule="auto"/>
        <w:ind w:left="0" w:firstLine="709"/>
        <w:jc w:val="both"/>
        <w:rPr>
          <w:rFonts w:ascii="Times New Roman" w:hAnsi="Times New Roman" w:cs="Times New Roman"/>
          <w:sz w:val="28"/>
        </w:rPr>
      </w:pPr>
      <w:r w:rsidRPr="00B61CF9">
        <w:rPr>
          <w:rFonts w:ascii="Times New Roman" w:hAnsi="Times New Roman" w:cs="Times New Roman"/>
          <w:sz w:val="28"/>
        </w:rPr>
        <w:t>Група приймально-допоміжних приміщень із вестибюлем;</w:t>
      </w:r>
    </w:p>
    <w:p w:rsidR="00B61CF9" w:rsidRPr="00B61CF9" w:rsidRDefault="00B61CF9" w:rsidP="00B61CF9">
      <w:pPr>
        <w:numPr>
          <w:ilvl w:val="0"/>
          <w:numId w:val="9"/>
        </w:numPr>
        <w:spacing w:after="0" w:line="360" w:lineRule="auto"/>
        <w:ind w:left="0" w:firstLine="709"/>
        <w:jc w:val="both"/>
        <w:rPr>
          <w:rFonts w:ascii="Times New Roman" w:hAnsi="Times New Roman" w:cs="Times New Roman"/>
          <w:sz w:val="28"/>
        </w:rPr>
      </w:pPr>
      <w:r w:rsidRPr="00B61CF9">
        <w:rPr>
          <w:rFonts w:ascii="Times New Roman" w:hAnsi="Times New Roman" w:cs="Times New Roman"/>
          <w:sz w:val="28"/>
        </w:rPr>
        <w:t>Група приміщень адміністрації;</w:t>
      </w:r>
    </w:p>
    <w:p w:rsidR="00B61CF9" w:rsidRPr="00B61CF9" w:rsidRDefault="00B61CF9" w:rsidP="00B61CF9">
      <w:pPr>
        <w:numPr>
          <w:ilvl w:val="0"/>
          <w:numId w:val="9"/>
        </w:numPr>
        <w:spacing w:after="0" w:line="360" w:lineRule="auto"/>
        <w:ind w:left="0" w:firstLine="709"/>
        <w:jc w:val="both"/>
        <w:rPr>
          <w:rFonts w:ascii="Times New Roman" w:hAnsi="Times New Roman" w:cs="Times New Roman"/>
          <w:sz w:val="28"/>
        </w:rPr>
      </w:pPr>
      <w:r w:rsidRPr="00B61CF9">
        <w:rPr>
          <w:rFonts w:ascii="Times New Roman" w:hAnsi="Times New Roman" w:cs="Times New Roman"/>
          <w:sz w:val="28"/>
        </w:rPr>
        <w:t>Приміщення житлової групи;</w:t>
      </w:r>
    </w:p>
    <w:p w:rsidR="00B61CF9" w:rsidRPr="00B61CF9" w:rsidRDefault="00B61CF9" w:rsidP="00B61CF9">
      <w:pPr>
        <w:numPr>
          <w:ilvl w:val="0"/>
          <w:numId w:val="9"/>
        </w:numPr>
        <w:spacing w:after="0" w:line="360" w:lineRule="auto"/>
        <w:ind w:left="0" w:firstLine="709"/>
        <w:jc w:val="both"/>
        <w:rPr>
          <w:rFonts w:ascii="Times New Roman" w:hAnsi="Times New Roman" w:cs="Times New Roman"/>
          <w:sz w:val="28"/>
        </w:rPr>
      </w:pPr>
      <w:r w:rsidRPr="00B61CF9">
        <w:rPr>
          <w:rFonts w:ascii="Times New Roman" w:hAnsi="Times New Roman" w:cs="Times New Roman"/>
          <w:sz w:val="28"/>
        </w:rPr>
        <w:t>Група приміщень громадського призначення;</w:t>
      </w:r>
    </w:p>
    <w:p w:rsidR="00B61CF9" w:rsidRPr="00B61CF9" w:rsidRDefault="00B61CF9" w:rsidP="00B61CF9">
      <w:pPr>
        <w:numPr>
          <w:ilvl w:val="0"/>
          <w:numId w:val="9"/>
        </w:numPr>
        <w:spacing w:after="0" w:line="360" w:lineRule="auto"/>
        <w:ind w:left="0" w:firstLine="709"/>
        <w:jc w:val="both"/>
        <w:rPr>
          <w:rFonts w:ascii="Times New Roman" w:hAnsi="Times New Roman" w:cs="Times New Roman"/>
          <w:sz w:val="28"/>
        </w:rPr>
      </w:pPr>
      <w:r w:rsidRPr="00B61CF9">
        <w:rPr>
          <w:rFonts w:ascii="Times New Roman" w:hAnsi="Times New Roman" w:cs="Times New Roman"/>
          <w:sz w:val="28"/>
        </w:rPr>
        <w:t>Блок підсобних і господарських приміщень.</w:t>
      </w:r>
    </w:p>
    <w:p w:rsidR="00B61CF9" w:rsidRPr="00B61CF9" w:rsidRDefault="00B61CF9" w:rsidP="00B61CF9">
      <w:pPr>
        <w:spacing w:after="0" w:line="360" w:lineRule="auto"/>
        <w:ind w:firstLine="709"/>
        <w:jc w:val="both"/>
        <w:rPr>
          <w:rFonts w:ascii="Times New Roman" w:hAnsi="Times New Roman" w:cs="Times New Roman"/>
          <w:sz w:val="28"/>
        </w:rPr>
      </w:pPr>
      <w:r w:rsidRPr="00B61CF9">
        <w:rPr>
          <w:rFonts w:ascii="Times New Roman" w:hAnsi="Times New Roman" w:cs="Times New Roman"/>
          <w:sz w:val="28"/>
        </w:rPr>
        <w:t xml:space="preserve">Всі ці групи об'єднуються блоком приймально-допоміжних приміщень із вестибюлем, який відіграє важливу роль у створенні першого враження про готель. У вестибюлі проводяться прийом, реєстрація та розміщення гостей, надання інформації та інші готельні послуги. Зонування і дизайн вестибюлю </w:t>
      </w:r>
      <w:r w:rsidRPr="00B61CF9">
        <w:rPr>
          <w:rFonts w:ascii="Times New Roman" w:hAnsi="Times New Roman" w:cs="Times New Roman"/>
          <w:sz w:val="28"/>
        </w:rPr>
        <w:lastRenderedPageBreak/>
        <w:t>допомагають оптимізувати рух клієнтів та створюють комфортні умови для короткочасного відпочинку гостей.</w:t>
      </w:r>
    </w:p>
    <w:p w:rsidR="00B61CF9" w:rsidRPr="00B61CF9" w:rsidRDefault="00B61CF9" w:rsidP="00B61CF9">
      <w:pPr>
        <w:spacing w:after="0" w:line="360" w:lineRule="auto"/>
        <w:ind w:firstLine="709"/>
        <w:jc w:val="both"/>
        <w:rPr>
          <w:rFonts w:ascii="Times New Roman" w:hAnsi="Times New Roman" w:cs="Times New Roman"/>
          <w:sz w:val="28"/>
        </w:rPr>
      </w:pPr>
      <w:r w:rsidRPr="00B61CF9">
        <w:rPr>
          <w:rFonts w:ascii="Times New Roman" w:hAnsi="Times New Roman" w:cs="Times New Roman"/>
          <w:sz w:val="28"/>
        </w:rPr>
        <w:t>Блок приміщень адміністрації знаходиться на першому поверсі готелю і має зручний доступ до інших функціональних груп. Він включає кабінети директора, заступників, головного інженера, управляючого та інші службові приміщення.</w:t>
      </w:r>
    </w:p>
    <w:p w:rsidR="00B61CF9" w:rsidRPr="00B61CF9" w:rsidRDefault="00B61CF9" w:rsidP="00B61CF9">
      <w:pPr>
        <w:spacing w:after="0" w:line="360" w:lineRule="auto"/>
        <w:ind w:firstLine="709"/>
        <w:jc w:val="both"/>
        <w:rPr>
          <w:rFonts w:ascii="Times New Roman" w:hAnsi="Times New Roman" w:cs="Times New Roman"/>
          <w:sz w:val="28"/>
        </w:rPr>
      </w:pPr>
      <w:r w:rsidRPr="00B61CF9">
        <w:rPr>
          <w:rFonts w:ascii="Times New Roman" w:hAnsi="Times New Roman" w:cs="Times New Roman"/>
          <w:sz w:val="28"/>
        </w:rPr>
        <w:t>Житлова група приміщень, яка становить більше половини об'єму будівлі, складається з номерів та пов'язаних з ними допоміжних приміщень. Коридори відіграють важливу роль у створенні першого враження про готель та є комунікаційним зв'язком між різними частинами готелю.</w:t>
      </w:r>
    </w:p>
    <w:p w:rsidR="007F6B7C" w:rsidRPr="007F6B7C" w:rsidRDefault="007F6B7C" w:rsidP="007F6B7C">
      <w:pPr>
        <w:spacing w:after="0" w:line="360" w:lineRule="auto"/>
        <w:ind w:firstLine="709"/>
        <w:jc w:val="both"/>
        <w:rPr>
          <w:rFonts w:ascii="Times New Roman" w:hAnsi="Times New Roman" w:cs="Times New Roman"/>
          <w:sz w:val="28"/>
        </w:rPr>
      </w:pPr>
      <w:r w:rsidRPr="007F6B7C">
        <w:rPr>
          <w:rFonts w:ascii="Times New Roman" w:hAnsi="Times New Roman" w:cs="Times New Roman"/>
          <w:sz w:val="28"/>
        </w:rPr>
        <w:t>Нещодавно зведений готель "Radisson Blu Hotel" пропонує 255 просторих номерів, включаючи 183 стандартних, 49 бізнес-класу, 22 люксових номери та 1 президентський номер, що включає три номери для осіб з обмеженими фізичними можливостями. Усі номери є просторими та обладнані відповідно до міжнародних стандартів. Кожен номер оснащений плазмовим телевізором, системою контролю клімату, телефоном, WI-FI доступом в Інтернет, сейфом, зручним письмовим столом, міні-баром та комфортним ліжком. Ванна кімната обладнана всім необхідним для комфортного перебування: міні-парфумерією, халатами та тапочками, феном та рушниками.</w:t>
      </w:r>
    </w:p>
    <w:p w:rsidR="007F6B7C" w:rsidRPr="007F6B7C" w:rsidRDefault="007F6B7C" w:rsidP="007F6B7C">
      <w:pPr>
        <w:spacing w:after="0" w:line="360" w:lineRule="auto"/>
        <w:ind w:firstLine="709"/>
        <w:jc w:val="both"/>
        <w:rPr>
          <w:rFonts w:ascii="Times New Roman" w:hAnsi="Times New Roman" w:cs="Times New Roman"/>
          <w:sz w:val="28"/>
        </w:rPr>
      </w:pPr>
      <w:r w:rsidRPr="007F6B7C">
        <w:rPr>
          <w:rFonts w:ascii="Times New Roman" w:hAnsi="Times New Roman" w:cs="Times New Roman"/>
          <w:sz w:val="28"/>
        </w:rPr>
        <w:t>Група приміщень громадського призначення забезпечує простір і умови для технологічного процесу створення та організації споживання готельних послуг у спеціально відділених приміщеннях загального користування, таких як заклади харчування, торгівля, спортивно-оздоровчі, ділові, розважальні та культурно-масові заклади.</w:t>
      </w:r>
    </w:p>
    <w:p w:rsidR="007F6B7C" w:rsidRPr="007F6B7C" w:rsidRDefault="007F6B7C" w:rsidP="007F6B7C">
      <w:pPr>
        <w:spacing w:after="0" w:line="360" w:lineRule="auto"/>
        <w:ind w:firstLine="709"/>
        <w:jc w:val="both"/>
        <w:rPr>
          <w:rFonts w:ascii="Times New Roman" w:hAnsi="Times New Roman" w:cs="Times New Roman"/>
          <w:sz w:val="28"/>
        </w:rPr>
      </w:pPr>
      <w:r w:rsidRPr="007F6B7C">
        <w:rPr>
          <w:rFonts w:ascii="Times New Roman" w:hAnsi="Times New Roman" w:cs="Times New Roman"/>
          <w:sz w:val="28"/>
        </w:rPr>
        <w:t xml:space="preserve">Готель "Radisson Blu Hotel" також пропонує сучасні конференц-зали для проведення різноманітних заходів та ділових зустрічей, від невеликих засідань для 8 осіб до великих прийомів на 250 осіб. Конференц-зали площею 407 кв. метрів розташовані на першому поверсі і включають великий конференц-зал Embassy Suite для проведення конференцій і прийомів. Зал може бути </w:t>
      </w:r>
      <w:r w:rsidRPr="007F6B7C">
        <w:rPr>
          <w:rFonts w:ascii="Times New Roman" w:hAnsi="Times New Roman" w:cs="Times New Roman"/>
          <w:sz w:val="28"/>
        </w:rPr>
        <w:lastRenderedPageBreak/>
        <w:t>розділений звукоізоляційними стінами, а його вікна забезпечують природне освітлення.</w:t>
      </w:r>
    </w:p>
    <w:p w:rsidR="007F6B7C" w:rsidRPr="007F6B7C" w:rsidRDefault="007F6B7C" w:rsidP="007F6B7C">
      <w:pPr>
        <w:spacing w:after="0" w:line="360" w:lineRule="auto"/>
        <w:ind w:firstLine="709"/>
        <w:jc w:val="both"/>
        <w:rPr>
          <w:rFonts w:ascii="Times New Roman" w:hAnsi="Times New Roman" w:cs="Times New Roman"/>
          <w:sz w:val="28"/>
        </w:rPr>
      </w:pPr>
      <w:r w:rsidRPr="007F6B7C">
        <w:rPr>
          <w:rFonts w:ascii="Times New Roman" w:hAnsi="Times New Roman" w:cs="Times New Roman"/>
          <w:sz w:val="28"/>
        </w:rPr>
        <w:t>У готелі також є три ресторани: Bistro Côté Est, Mille Miglia та бар K-Largo Cigar, які пропонують різноманітні страви та напої для задоволення різних смаків гостей.</w:t>
      </w:r>
    </w:p>
    <w:p w:rsidR="00266793" w:rsidRDefault="00AC23B8" w:rsidP="00B61CF9">
      <w:pPr>
        <w:spacing w:after="0" w:line="360" w:lineRule="auto"/>
        <w:ind w:firstLine="709"/>
        <w:jc w:val="both"/>
        <w:rPr>
          <w:rFonts w:ascii="Times New Roman" w:hAnsi="Times New Roman" w:cs="Times New Roman"/>
          <w:sz w:val="28"/>
        </w:rPr>
      </w:pPr>
      <w:r w:rsidRPr="00AC23B8">
        <w:rPr>
          <w:rFonts w:ascii="Times New Roman" w:hAnsi="Times New Roman" w:cs="Times New Roman"/>
          <w:sz w:val="28"/>
        </w:rPr>
        <w:t>Radisson Hotel Group, як великий міжнародний готельний ланцюг, дотримується високих стандартів обслуговування, що має важливе значення для їхньої глобальної репутації.</w:t>
      </w:r>
      <w:r>
        <w:rPr>
          <w:rFonts w:ascii="Times New Roman" w:hAnsi="Times New Roman" w:cs="Times New Roman"/>
          <w:sz w:val="28"/>
          <w:lang w:val="uk-UA"/>
        </w:rPr>
        <w:t xml:space="preserve"> </w:t>
      </w:r>
      <w:r w:rsidRPr="00AC23B8">
        <w:rPr>
          <w:rFonts w:ascii="Times New Roman" w:hAnsi="Times New Roman" w:cs="Times New Roman"/>
          <w:sz w:val="28"/>
        </w:rPr>
        <w:t>Основа стандартів обслуговування Radisson полягає у забезпеченні виняткового досвіду для гостей. Це охоплює все: від швидкості реєстрації та виїзду до чистоти номерів та якості обслуговування в ресторанах. Якісне обслуговування впливає на відгуки гостей на таких платформах, як TripAdvisor, Booking.com та інших, що безпосередньо впливає на репутацію бренду</w:t>
      </w:r>
      <w:r>
        <w:rPr>
          <w:rFonts w:ascii="Times New Roman" w:hAnsi="Times New Roman" w:cs="Times New Roman"/>
          <w:sz w:val="28"/>
          <w:lang w:val="uk-UA"/>
        </w:rPr>
        <w:t xml:space="preserve"> (таблиця 2.1.)</w:t>
      </w:r>
      <w:r w:rsidRPr="00AC23B8">
        <w:rPr>
          <w:rFonts w:ascii="Times New Roman" w:hAnsi="Times New Roman" w:cs="Times New Roman"/>
          <w:sz w:val="28"/>
        </w:rPr>
        <w:t>.</w:t>
      </w:r>
    </w:p>
    <w:p w:rsidR="00AC23B8" w:rsidRDefault="00AC23B8" w:rsidP="00AC23B8">
      <w:pPr>
        <w:spacing w:after="0" w:line="360" w:lineRule="auto"/>
        <w:ind w:firstLine="709"/>
        <w:jc w:val="right"/>
        <w:rPr>
          <w:rFonts w:ascii="Times New Roman" w:hAnsi="Times New Roman" w:cs="Times New Roman"/>
          <w:sz w:val="28"/>
          <w:lang w:val="uk-UA"/>
        </w:rPr>
      </w:pPr>
      <w:r>
        <w:rPr>
          <w:rFonts w:ascii="Times New Roman" w:hAnsi="Times New Roman" w:cs="Times New Roman"/>
          <w:sz w:val="28"/>
          <w:lang w:val="uk-UA"/>
        </w:rPr>
        <w:t>Таблиця 2.1.</w:t>
      </w:r>
    </w:p>
    <w:p w:rsidR="00AC23B8" w:rsidRPr="00AC23B8" w:rsidRDefault="00AC23B8" w:rsidP="00AC23B8">
      <w:pPr>
        <w:spacing w:after="0" w:line="360" w:lineRule="auto"/>
        <w:ind w:firstLine="709"/>
        <w:jc w:val="center"/>
        <w:rPr>
          <w:rFonts w:ascii="Times New Roman" w:hAnsi="Times New Roman" w:cs="Times New Roman"/>
          <w:sz w:val="28"/>
          <w:lang w:val="uk-UA"/>
        </w:rPr>
      </w:pPr>
      <w:r>
        <w:rPr>
          <w:rFonts w:ascii="Times New Roman" w:hAnsi="Times New Roman" w:cs="Times New Roman"/>
          <w:sz w:val="28"/>
          <w:lang w:val="uk-UA"/>
        </w:rPr>
        <w:t>Гостьовий досвід</w:t>
      </w:r>
    </w:p>
    <w:tbl>
      <w:tblPr>
        <w:tblStyle w:val="aa"/>
        <w:tblW w:w="5000" w:type="pct"/>
        <w:tblLook w:val="04A0" w:firstRow="1" w:lastRow="0" w:firstColumn="1" w:lastColumn="0" w:noHBand="0" w:noVBand="1"/>
      </w:tblPr>
      <w:tblGrid>
        <w:gridCol w:w="2577"/>
        <w:gridCol w:w="6768"/>
      </w:tblGrid>
      <w:tr w:rsidR="00AC23B8" w:rsidRPr="00AC23B8" w:rsidTr="00AC23B8">
        <w:tc>
          <w:tcPr>
            <w:tcW w:w="1379" w:type="pct"/>
            <w:hideMark/>
          </w:tcPr>
          <w:p w:rsidR="00AC23B8" w:rsidRPr="00AC23B8" w:rsidRDefault="00AC23B8" w:rsidP="00AC23B8">
            <w:pPr>
              <w:spacing w:line="360" w:lineRule="auto"/>
              <w:jc w:val="center"/>
              <w:rPr>
                <w:rFonts w:ascii="Times New Roman" w:hAnsi="Times New Roman" w:cs="Times New Roman"/>
                <w:sz w:val="28"/>
                <w:szCs w:val="28"/>
              </w:rPr>
            </w:pPr>
            <w:r w:rsidRPr="00AC23B8">
              <w:rPr>
                <w:rFonts w:ascii="Times New Roman" w:hAnsi="Times New Roman" w:cs="Times New Roman"/>
                <w:sz w:val="28"/>
                <w:szCs w:val="28"/>
              </w:rPr>
              <w:t>Категорія</w:t>
            </w:r>
          </w:p>
        </w:tc>
        <w:tc>
          <w:tcPr>
            <w:tcW w:w="3621" w:type="pct"/>
            <w:hideMark/>
          </w:tcPr>
          <w:p w:rsidR="00AC23B8" w:rsidRPr="00AC23B8" w:rsidRDefault="00AC23B8" w:rsidP="00AC23B8">
            <w:pPr>
              <w:spacing w:line="360" w:lineRule="auto"/>
              <w:jc w:val="center"/>
              <w:rPr>
                <w:rFonts w:ascii="Times New Roman" w:hAnsi="Times New Roman" w:cs="Times New Roman"/>
                <w:sz w:val="28"/>
                <w:szCs w:val="28"/>
              </w:rPr>
            </w:pPr>
            <w:r w:rsidRPr="00AC23B8">
              <w:rPr>
                <w:rFonts w:ascii="Times New Roman" w:hAnsi="Times New Roman" w:cs="Times New Roman"/>
                <w:sz w:val="28"/>
                <w:szCs w:val="28"/>
              </w:rPr>
              <w:t>Деталі</w:t>
            </w:r>
          </w:p>
        </w:tc>
      </w:tr>
      <w:tr w:rsidR="00AC23B8" w:rsidRPr="00AC23B8" w:rsidTr="00AC23B8">
        <w:tc>
          <w:tcPr>
            <w:tcW w:w="1379" w:type="pct"/>
            <w:vMerge w:val="restart"/>
            <w:hideMark/>
          </w:tcPr>
          <w:p w:rsidR="00AC23B8" w:rsidRPr="00AC23B8" w:rsidRDefault="00AC23B8" w:rsidP="00AC23B8">
            <w:pPr>
              <w:spacing w:line="360" w:lineRule="auto"/>
              <w:jc w:val="center"/>
              <w:rPr>
                <w:rFonts w:ascii="Times New Roman" w:hAnsi="Times New Roman" w:cs="Times New Roman"/>
                <w:sz w:val="28"/>
                <w:szCs w:val="28"/>
              </w:rPr>
            </w:pPr>
            <w:r w:rsidRPr="00AC23B8">
              <w:rPr>
                <w:rFonts w:ascii="Times New Roman" w:hAnsi="Times New Roman" w:cs="Times New Roman"/>
                <w:sz w:val="28"/>
                <w:szCs w:val="28"/>
              </w:rPr>
              <w:t>Процес реєстрації та виїзду</w:t>
            </w:r>
          </w:p>
        </w:tc>
        <w:tc>
          <w:tcPr>
            <w:tcW w:w="3621" w:type="pct"/>
            <w:hideMark/>
          </w:tcPr>
          <w:p w:rsidR="00AC23B8" w:rsidRPr="00AC23B8" w:rsidRDefault="00AC23B8" w:rsidP="00AC23B8">
            <w:pPr>
              <w:spacing w:line="360" w:lineRule="auto"/>
              <w:jc w:val="both"/>
              <w:rPr>
                <w:rFonts w:ascii="Times New Roman" w:hAnsi="Times New Roman" w:cs="Times New Roman"/>
                <w:sz w:val="28"/>
                <w:szCs w:val="28"/>
              </w:rPr>
            </w:pPr>
            <w:r w:rsidRPr="00AC23B8">
              <w:rPr>
                <w:rFonts w:ascii="Times New Roman" w:hAnsi="Times New Roman" w:cs="Times New Roman"/>
                <w:sz w:val="28"/>
                <w:szCs w:val="28"/>
              </w:rPr>
              <w:t>Швидкість обслуговування: Radisson використовує автоматизовані системи для зменшення часу очікування та оптимізації процесу.</w:t>
            </w:r>
          </w:p>
        </w:tc>
      </w:tr>
      <w:tr w:rsidR="00AC23B8" w:rsidRPr="00AC23B8" w:rsidTr="00AC23B8">
        <w:tc>
          <w:tcPr>
            <w:tcW w:w="1379" w:type="pct"/>
            <w:vMerge/>
            <w:hideMark/>
          </w:tcPr>
          <w:p w:rsidR="00AC23B8" w:rsidRPr="00AC23B8" w:rsidRDefault="00AC23B8" w:rsidP="00AC23B8">
            <w:pPr>
              <w:spacing w:line="360" w:lineRule="auto"/>
              <w:jc w:val="center"/>
              <w:rPr>
                <w:rFonts w:ascii="Times New Roman" w:hAnsi="Times New Roman" w:cs="Times New Roman"/>
                <w:sz w:val="28"/>
                <w:szCs w:val="28"/>
              </w:rPr>
            </w:pPr>
          </w:p>
        </w:tc>
        <w:tc>
          <w:tcPr>
            <w:tcW w:w="3621" w:type="pct"/>
            <w:hideMark/>
          </w:tcPr>
          <w:p w:rsidR="00AC23B8" w:rsidRPr="00AC23B8" w:rsidRDefault="00AC23B8" w:rsidP="00AC23B8">
            <w:pPr>
              <w:spacing w:line="360" w:lineRule="auto"/>
              <w:jc w:val="both"/>
              <w:rPr>
                <w:rFonts w:ascii="Times New Roman" w:hAnsi="Times New Roman" w:cs="Times New Roman"/>
                <w:sz w:val="28"/>
                <w:szCs w:val="28"/>
              </w:rPr>
            </w:pPr>
            <w:r w:rsidRPr="00AC23B8">
              <w:rPr>
                <w:rFonts w:ascii="Times New Roman" w:hAnsi="Times New Roman" w:cs="Times New Roman"/>
                <w:sz w:val="28"/>
                <w:szCs w:val="28"/>
              </w:rPr>
              <w:t>Гнучкість процесів: Можливість раннього заїзду та пізнього виїзду, адаптація до потреб гостей підвищує загальну задоволеність.</w:t>
            </w:r>
          </w:p>
        </w:tc>
      </w:tr>
      <w:tr w:rsidR="00AC23B8" w:rsidRPr="00AC23B8" w:rsidTr="00AC23B8">
        <w:tc>
          <w:tcPr>
            <w:tcW w:w="1379" w:type="pct"/>
            <w:vMerge w:val="restart"/>
            <w:hideMark/>
          </w:tcPr>
          <w:p w:rsidR="00AC23B8" w:rsidRPr="00AC23B8" w:rsidRDefault="00AC23B8" w:rsidP="00AC23B8">
            <w:pPr>
              <w:spacing w:line="360" w:lineRule="auto"/>
              <w:jc w:val="center"/>
              <w:rPr>
                <w:rFonts w:ascii="Times New Roman" w:hAnsi="Times New Roman" w:cs="Times New Roman"/>
                <w:sz w:val="28"/>
                <w:szCs w:val="28"/>
              </w:rPr>
            </w:pPr>
            <w:r w:rsidRPr="00AC23B8">
              <w:rPr>
                <w:rFonts w:ascii="Times New Roman" w:hAnsi="Times New Roman" w:cs="Times New Roman"/>
                <w:sz w:val="28"/>
                <w:szCs w:val="28"/>
              </w:rPr>
              <w:t>Чистота та зручності у номерах</w:t>
            </w:r>
          </w:p>
        </w:tc>
        <w:tc>
          <w:tcPr>
            <w:tcW w:w="3621" w:type="pct"/>
            <w:hideMark/>
          </w:tcPr>
          <w:p w:rsidR="00AC23B8" w:rsidRPr="00AC23B8" w:rsidRDefault="00AC23B8" w:rsidP="00AC23B8">
            <w:pPr>
              <w:spacing w:line="360" w:lineRule="auto"/>
              <w:jc w:val="both"/>
              <w:rPr>
                <w:rFonts w:ascii="Times New Roman" w:hAnsi="Times New Roman" w:cs="Times New Roman"/>
                <w:sz w:val="28"/>
                <w:szCs w:val="28"/>
              </w:rPr>
            </w:pPr>
            <w:r w:rsidRPr="00AC23B8">
              <w:rPr>
                <w:rFonts w:ascii="Times New Roman" w:hAnsi="Times New Roman" w:cs="Times New Roman"/>
                <w:sz w:val="28"/>
                <w:szCs w:val="28"/>
              </w:rPr>
              <w:t>Високі стандарти чистоти: Регулярне прибирання, використання якісних засобів для чищення, дотримання санітарних норм.</w:t>
            </w:r>
          </w:p>
        </w:tc>
      </w:tr>
      <w:tr w:rsidR="00AC23B8" w:rsidRPr="00AC23B8" w:rsidTr="00AC23B8">
        <w:tc>
          <w:tcPr>
            <w:tcW w:w="1379" w:type="pct"/>
            <w:vMerge/>
            <w:hideMark/>
          </w:tcPr>
          <w:p w:rsidR="00AC23B8" w:rsidRPr="00AC23B8" w:rsidRDefault="00AC23B8" w:rsidP="00AC23B8">
            <w:pPr>
              <w:spacing w:line="360" w:lineRule="auto"/>
              <w:jc w:val="center"/>
              <w:rPr>
                <w:rFonts w:ascii="Times New Roman" w:hAnsi="Times New Roman" w:cs="Times New Roman"/>
                <w:sz w:val="28"/>
                <w:szCs w:val="28"/>
              </w:rPr>
            </w:pPr>
          </w:p>
        </w:tc>
        <w:tc>
          <w:tcPr>
            <w:tcW w:w="3621" w:type="pct"/>
            <w:hideMark/>
          </w:tcPr>
          <w:p w:rsidR="00AC23B8" w:rsidRPr="00AC23B8" w:rsidRDefault="00AC23B8" w:rsidP="00AC23B8">
            <w:pPr>
              <w:spacing w:line="360" w:lineRule="auto"/>
              <w:jc w:val="both"/>
              <w:rPr>
                <w:rFonts w:ascii="Times New Roman" w:hAnsi="Times New Roman" w:cs="Times New Roman"/>
                <w:sz w:val="28"/>
                <w:szCs w:val="28"/>
              </w:rPr>
            </w:pPr>
            <w:r w:rsidRPr="00AC23B8">
              <w:rPr>
                <w:rFonts w:ascii="Times New Roman" w:hAnsi="Times New Roman" w:cs="Times New Roman"/>
                <w:sz w:val="28"/>
                <w:szCs w:val="28"/>
              </w:rPr>
              <w:t>Оновлення та утримання обладнання: Сучасні зручності, якісне освітлення, комфортні меблі, функціональне обладнання, швидкий інтернет.</w:t>
            </w:r>
          </w:p>
        </w:tc>
      </w:tr>
      <w:tr w:rsidR="00AC23B8" w:rsidRPr="00AC23B8" w:rsidTr="00AC23B8">
        <w:tc>
          <w:tcPr>
            <w:tcW w:w="1379" w:type="pct"/>
            <w:vMerge w:val="restart"/>
            <w:hideMark/>
          </w:tcPr>
          <w:p w:rsidR="00AC23B8" w:rsidRPr="00AC23B8" w:rsidRDefault="00AC23B8" w:rsidP="00AC23B8">
            <w:pPr>
              <w:spacing w:line="360" w:lineRule="auto"/>
              <w:jc w:val="center"/>
              <w:rPr>
                <w:rFonts w:ascii="Times New Roman" w:hAnsi="Times New Roman" w:cs="Times New Roman"/>
                <w:sz w:val="28"/>
                <w:szCs w:val="28"/>
              </w:rPr>
            </w:pPr>
            <w:r w:rsidRPr="00AC23B8">
              <w:rPr>
                <w:rFonts w:ascii="Times New Roman" w:hAnsi="Times New Roman" w:cs="Times New Roman"/>
                <w:sz w:val="28"/>
                <w:szCs w:val="28"/>
              </w:rPr>
              <w:lastRenderedPageBreak/>
              <w:t>Якість обслуговування в ресторанах</w:t>
            </w:r>
          </w:p>
        </w:tc>
        <w:tc>
          <w:tcPr>
            <w:tcW w:w="3621" w:type="pct"/>
            <w:hideMark/>
          </w:tcPr>
          <w:p w:rsidR="00AC23B8" w:rsidRPr="00AC23B8" w:rsidRDefault="00AC23B8" w:rsidP="00AC23B8">
            <w:pPr>
              <w:spacing w:line="360" w:lineRule="auto"/>
              <w:jc w:val="both"/>
              <w:rPr>
                <w:rFonts w:ascii="Times New Roman" w:hAnsi="Times New Roman" w:cs="Times New Roman"/>
                <w:sz w:val="28"/>
                <w:szCs w:val="28"/>
              </w:rPr>
            </w:pPr>
            <w:r w:rsidRPr="00AC23B8">
              <w:rPr>
                <w:rFonts w:ascii="Times New Roman" w:hAnsi="Times New Roman" w:cs="Times New Roman"/>
                <w:sz w:val="28"/>
                <w:szCs w:val="28"/>
              </w:rPr>
              <w:t>Різноманітність і якість харчування: Широкий вибір якісних, свіжих страв.</w:t>
            </w:r>
          </w:p>
        </w:tc>
      </w:tr>
      <w:tr w:rsidR="00AC23B8" w:rsidRPr="00AC23B8" w:rsidTr="00AC23B8">
        <w:tc>
          <w:tcPr>
            <w:tcW w:w="1379" w:type="pct"/>
            <w:vMerge/>
            <w:hideMark/>
          </w:tcPr>
          <w:p w:rsidR="00AC23B8" w:rsidRPr="00AC23B8" w:rsidRDefault="00AC23B8" w:rsidP="00AC23B8">
            <w:pPr>
              <w:spacing w:line="360" w:lineRule="auto"/>
              <w:jc w:val="center"/>
              <w:rPr>
                <w:rFonts w:ascii="Times New Roman" w:hAnsi="Times New Roman" w:cs="Times New Roman"/>
                <w:sz w:val="28"/>
                <w:szCs w:val="28"/>
              </w:rPr>
            </w:pPr>
          </w:p>
        </w:tc>
        <w:tc>
          <w:tcPr>
            <w:tcW w:w="3621" w:type="pct"/>
            <w:hideMark/>
          </w:tcPr>
          <w:p w:rsidR="00AC23B8" w:rsidRPr="00AC23B8" w:rsidRDefault="00AC23B8" w:rsidP="00AC23B8">
            <w:pPr>
              <w:spacing w:line="360" w:lineRule="auto"/>
              <w:jc w:val="both"/>
              <w:rPr>
                <w:rFonts w:ascii="Times New Roman" w:hAnsi="Times New Roman" w:cs="Times New Roman"/>
                <w:sz w:val="28"/>
                <w:szCs w:val="28"/>
              </w:rPr>
            </w:pPr>
            <w:r w:rsidRPr="00AC23B8">
              <w:rPr>
                <w:rFonts w:ascii="Times New Roman" w:hAnsi="Times New Roman" w:cs="Times New Roman"/>
                <w:sz w:val="28"/>
                <w:szCs w:val="28"/>
              </w:rPr>
              <w:t>Обслуговування в ресторані: Ввічливість, професіоналізм та швидкість обслуговування.</w:t>
            </w:r>
          </w:p>
        </w:tc>
      </w:tr>
      <w:tr w:rsidR="00AC23B8" w:rsidRPr="00AC23B8" w:rsidTr="00AC23B8">
        <w:tc>
          <w:tcPr>
            <w:tcW w:w="1379" w:type="pct"/>
            <w:vMerge w:val="restart"/>
            <w:hideMark/>
          </w:tcPr>
          <w:p w:rsidR="00AC23B8" w:rsidRPr="00AC23B8" w:rsidRDefault="00AC23B8" w:rsidP="00AC23B8">
            <w:pPr>
              <w:spacing w:line="360" w:lineRule="auto"/>
              <w:jc w:val="center"/>
              <w:rPr>
                <w:rFonts w:ascii="Times New Roman" w:hAnsi="Times New Roman" w:cs="Times New Roman"/>
                <w:sz w:val="28"/>
                <w:szCs w:val="28"/>
              </w:rPr>
            </w:pPr>
            <w:r w:rsidRPr="00AC23B8">
              <w:rPr>
                <w:rFonts w:ascii="Times New Roman" w:hAnsi="Times New Roman" w:cs="Times New Roman"/>
                <w:sz w:val="28"/>
                <w:szCs w:val="28"/>
              </w:rPr>
              <w:t>Вплив на онлайн-репутацію</w:t>
            </w:r>
          </w:p>
        </w:tc>
        <w:tc>
          <w:tcPr>
            <w:tcW w:w="3621" w:type="pct"/>
            <w:hideMark/>
          </w:tcPr>
          <w:p w:rsidR="00AC23B8" w:rsidRPr="00AC23B8" w:rsidRDefault="00AC23B8" w:rsidP="00AC23B8">
            <w:pPr>
              <w:spacing w:line="360" w:lineRule="auto"/>
              <w:jc w:val="both"/>
              <w:rPr>
                <w:rFonts w:ascii="Times New Roman" w:hAnsi="Times New Roman" w:cs="Times New Roman"/>
                <w:sz w:val="28"/>
                <w:szCs w:val="28"/>
              </w:rPr>
            </w:pPr>
            <w:r w:rsidRPr="00AC23B8">
              <w:rPr>
                <w:rFonts w:ascii="Times New Roman" w:hAnsi="Times New Roman" w:cs="Times New Roman"/>
                <w:sz w:val="28"/>
                <w:szCs w:val="28"/>
              </w:rPr>
              <w:t>Відгуки на онлайн-платформах: Позитивні відгуки на TripAdvisor, Booking.com тощо покращують онлайн-репутацію.</w:t>
            </w:r>
          </w:p>
        </w:tc>
      </w:tr>
      <w:tr w:rsidR="00AC23B8" w:rsidRPr="00AC23B8" w:rsidTr="00AC23B8">
        <w:tc>
          <w:tcPr>
            <w:tcW w:w="1379" w:type="pct"/>
            <w:vMerge/>
            <w:hideMark/>
          </w:tcPr>
          <w:p w:rsidR="00AC23B8" w:rsidRPr="00AC23B8" w:rsidRDefault="00AC23B8" w:rsidP="00AC23B8">
            <w:pPr>
              <w:spacing w:line="360" w:lineRule="auto"/>
              <w:jc w:val="center"/>
              <w:rPr>
                <w:rFonts w:ascii="Times New Roman" w:hAnsi="Times New Roman" w:cs="Times New Roman"/>
                <w:sz w:val="28"/>
                <w:szCs w:val="28"/>
              </w:rPr>
            </w:pPr>
          </w:p>
        </w:tc>
        <w:tc>
          <w:tcPr>
            <w:tcW w:w="3621" w:type="pct"/>
            <w:hideMark/>
          </w:tcPr>
          <w:p w:rsidR="00AC23B8" w:rsidRPr="00AC23B8" w:rsidRDefault="00AC23B8" w:rsidP="00AC23B8">
            <w:pPr>
              <w:spacing w:line="360" w:lineRule="auto"/>
              <w:jc w:val="both"/>
              <w:rPr>
                <w:rFonts w:ascii="Times New Roman" w:hAnsi="Times New Roman" w:cs="Times New Roman"/>
                <w:sz w:val="28"/>
                <w:szCs w:val="28"/>
              </w:rPr>
            </w:pPr>
            <w:r w:rsidRPr="00AC23B8">
              <w:rPr>
                <w:rFonts w:ascii="Times New Roman" w:hAnsi="Times New Roman" w:cs="Times New Roman"/>
                <w:sz w:val="28"/>
                <w:szCs w:val="28"/>
              </w:rPr>
              <w:t>Відповіді на відгуки: Активна взаємодія з гостями, що залишають відгуки, демонструє відданість високому рівню обслуговування.</w:t>
            </w:r>
          </w:p>
        </w:tc>
      </w:tr>
    </w:tbl>
    <w:p w:rsidR="00266793" w:rsidRDefault="00266793" w:rsidP="00266793"/>
    <w:p w:rsidR="00AC23B8" w:rsidRPr="00AC23B8" w:rsidRDefault="00AC23B8" w:rsidP="00AC23B8">
      <w:pPr>
        <w:spacing w:after="0" w:line="360" w:lineRule="auto"/>
        <w:ind w:firstLine="709"/>
        <w:jc w:val="both"/>
        <w:rPr>
          <w:rFonts w:ascii="Times New Roman" w:hAnsi="Times New Roman" w:cs="Times New Roman"/>
          <w:sz w:val="28"/>
        </w:rPr>
      </w:pPr>
      <w:r w:rsidRPr="00AC23B8">
        <w:rPr>
          <w:rFonts w:ascii="Times New Roman" w:hAnsi="Times New Roman" w:cs="Times New Roman"/>
          <w:sz w:val="28"/>
        </w:rPr>
        <w:t>Radisson Hotel Group, як міжнародний готельний ланцюг, активно підтримує відповідність міжнародним стандартам гостинності, що має ключове значення для їхньої глобальної стратегії і репутації.</w:t>
      </w:r>
    </w:p>
    <w:p w:rsidR="00AC23B8" w:rsidRPr="00AC23B8" w:rsidRDefault="00AC23B8" w:rsidP="00AC23B8">
      <w:pPr>
        <w:spacing w:after="0" w:line="360" w:lineRule="auto"/>
        <w:ind w:firstLine="709"/>
        <w:jc w:val="both"/>
        <w:rPr>
          <w:rFonts w:ascii="Times New Roman" w:hAnsi="Times New Roman" w:cs="Times New Roman"/>
          <w:sz w:val="28"/>
        </w:rPr>
      </w:pPr>
      <w:r w:rsidRPr="00AC23B8">
        <w:rPr>
          <w:rFonts w:ascii="Times New Roman" w:hAnsi="Times New Roman" w:cs="Times New Roman"/>
          <w:sz w:val="28"/>
        </w:rPr>
        <w:t>Міжнародні стандарти гостинності включають ряд вимог, які забезпечують високу якість послуг у готелях. Ці стандарти охоплюють:</w:t>
      </w:r>
    </w:p>
    <w:p w:rsidR="00AC23B8" w:rsidRPr="00AC23B8" w:rsidRDefault="00AC23B8" w:rsidP="00AC23B8">
      <w:pPr>
        <w:numPr>
          <w:ilvl w:val="0"/>
          <w:numId w:val="10"/>
        </w:numPr>
        <w:spacing w:after="0" w:line="360" w:lineRule="auto"/>
        <w:jc w:val="both"/>
        <w:rPr>
          <w:rFonts w:ascii="Times New Roman" w:hAnsi="Times New Roman" w:cs="Times New Roman"/>
          <w:sz w:val="28"/>
        </w:rPr>
      </w:pPr>
      <w:r w:rsidRPr="00AC23B8">
        <w:rPr>
          <w:rFonts w:ascii="Times New Roman" w:hAnsi="Times New Roman" w:cs="Times New Roman"/>
          <w:bCs/>
          <w:sz w:val="28"/>
        </w:rPr>
        <w:t>Якість обслуговування</w:t>
      </w:r>
      <w:r>
        <w:rPr>
          <w:rFonts w:ascii="Times New Roman" w:hAnsi="Times New Roman" w:cs="Times New Roman"/>
          <w:sz w:val="28"/>
        </w:rPr>
        <w:t>: в</w:t>
      </w:r>
      <w:r w:rsidRPr="00AC23B8">
        <w:rPr>
          <w:rFonts w:ascii="Times New Roman" w:hAnsi="Times New Roman" w:cs="Times New Roman"/>
          <w:sz w:val="28"/>
        </w:rPr>
        <w:t>вічливість, професіоналізм, швидкість обслуговування.</w:t>
      </w:r>
    </w:p>
    <w:p w:rsidR="00AC23B8" w:rsidRPr="00AC23B8" w:rsidRDefault="00AC23B8" w:rsidP="00AC23B8">
      <w:pPr>
        <w:numPr>
          <w:ilvl w:val="0"/>
          <w:numId w:val="10"/>
        </w:numPr>
        <w:spacing w:after="0" w:line="360" w:lineRule="auto"/>
        <w:jc w:val="both"/>
        <w:rPr>
          <w:rFonts w:ascii="Times New Roman" w:hAnsi="Times New Roman" w:cs="Times New Roman"/>
          <w:sz w:val="28"/>
        </w:rPr>
      </w:pPr>
      <w:r w:rsidRPr="00AC23B8">
        <w:rPr>
          <w:rFonts w:ascii="Times New Roman" w:hAnsi="Times New Roman" w:cs="Times New Roman"/>
          <w:bCs/>
          <w:sz w:val="28"/>
        </w:rPr>
        <w:t>Стандарти чистоти</w:t>
      </w:r>
      <w:r>
        <w:rPr>
          <w:rFonts w:ascii="Times New Roman" w:hAnsi="Times New Roman" w:cs="Times New Roman"/>
          <w:sz w:val="28"/>
        </w:rPr>
        <w:t>: с</w:t>
      </w:r>
      <w:r w:rsidRPr="00AC23B8">
        <w:rPr>
          <w:rFonts w:ascii="Times New Roman" w:hAnsi="Times New Roman" w:cs="Times New Roman"/>
          <w:sz w:val="28"/>
        </w:rPr>
        <w:t>трогі процедури прибирання і гігієни.</w:t>
      </w:r>
    </w:p>
    <w:p w:rsidR="00AC23B8" w:rsidRPr="00AC23B8" w:rsidRDefault="00AC23B8" w:rsidP="00AC23B8">
      <w:pPr>
        <w:numPr>
          <w:ilvl w:val="0"/>
          <w:numId w:val="10"/>
        </w:numPr>
        <w:spacing w:after="0" w:line="360" w:lineRule="auto"/>
        <w:jc w:val="both"/>
        <w:rPr>
          <w:rFonts w:ascii="Times New Roman" w:hAnsi="Times New Roman" w:cs="Times New Roman"/>
          <w:sz w:val="28"/>
        </w:rPr>
      </w:pPr>
      <w:r w:rsidRPr="00AC23B8">
        <w:rPr>
          <w:rFonts w:ascii="Times New Roman" w:hAnsi="Times New Roman" w:cs="Times New Roman"/>
          <w:bCs/>
          <w:sz w:val="28"/>
        </w:rPr>
        <w:t>Безпека і безпечність</w:t>
      </w:r>
      <w:r>
        <w:rPr>
          <w:rFonts w:ascii="Times New Roman" w:hAnsi="Times New Roman" w:cs="Times New Roman"/>
          <w:sz w:val="28"/>
        </w:rPr>
        <w:t>: з</w:t>
      </w:r>
      <w:r w:rsidRPr="00AC23B8">
        <w:rPr>
          <w:rFonts w:ascii="Times New Roman" w:hAnsi="Times New Roman" w:cs="Times New Roman"/>
          <w:sz w:val="28"/>
        </w:rPr>
        <w:t>абезпечення безпеки гостей і працівників.</w:t>
      </w:r>
    </w:p>
    <w:p w:rsidR="00AC23B8" w:rsidRPr="00AC23B8" w:rsidRDefault="00AC23B8" w:rsidP="00AC23B8">
      <w:pPr>
        <w:numPr>
          <w:ilvl w:val="0"/>
          <w:numId w:val="10"/>
        </w:numPr>
        <w:spacing w:after="0" w:line="360" w:lineRule="auto"/>
        <w:jc w:val="both"/>
        <w:rPr>
          <w:rFonts w:ascii="Times New Roman" w:hAnsi="Times New Roman" w:cs="Times New Roman"/>
          <w:sz w:val="28"/>
        </w:rPr>
      </w:pPr>
      <w:r w:rsidRPr="00AC23B8">
        <w:rPr>
          <w:rFonts w:ascii="Times New Roman" w:hAnsi="Times New Roman" w:cs="Times New Roman"/>
          <w:bCs/>
          <w:sz w:val="28"/>
        </w:rPr>
        <w:t>Зручності та амініті</w:t>
      </w:r>
      <w:r>
        <w:rPr>
          <w:rFonts w:ascii="Times New Roman" w:hAnsi="Times New Roman" w:cs="Times New Roman"/>
          <w:sz w:val="28"/>
        </w:rPr>
        <w:t>: н</w:t>
      </w:r>
      <w:r w:rsidRPr="00AC23B8">
        <w:rPr>
          <w:rFonts w:ascii="Times New Roman" w:hAnsi="Times New Roman" w:cs="Times New Roman"/>
          <w:sz w:val="28"/>
        </w:rPr>
        <w:t>аявність стандартних зручностей в кожному номері.</w:t>
      </w:r>
    </w:p>
    <w:p w:rsidR="00AC23B8" w:rsidRPr="00AC23B8" w:rsidRDefault="00AC23B8" w:rsidP="00AC23B8">
      <w:pPr>
        <w:numPr>
          <w:ilvl w:val="0"/>
          <w:numId w:val="10"/>
        </w:numPr>
        <w:spacing w:after="0" w:line="360" w:lineRule="auto"/>
        <w:jc w:val="both"/>
        <w:rPr>
          <w:rFonts w:ascii="Times New Roman" w:hAnsi="Times New Roman" w:cs="Times New Roman"/>
          <w:sz w:val="28"/>
        </w:rPr>
      </w:pPr>
      <w:r w:rsidRPr="00AC23B8">
        <w:rPr>
          <w:rFonts w:ascii="Times New Roman" w:hAnsi="Times New Roman" w:cs="Times New Roman"/>
          <w:bCs/>
          <w:sz w:val="28"/>
        </w:rPr>
        <w:t>Екологічна стійкість</w:t>
      </w:r>
      <w:r>
        <w:rPr>
          <w:rFonts w:ascii="Times New Roman" w:hAnsi="Times New Roman" w:cs="Times New Roman"/>
          <w:sz w:val="28"/>
        </w:rPr>
        <w:t>: е</w:t>
      </w:r>
      <w:r w:rsidRPr="00AC23B8">
        <w:rPr>
          <w:rFonts w:ascii="Times New Roman" w:hAnsi="Times New Roman" w:cs="Times New Roman"/>
          <w:sz w:val="28"/>
        </w:rPr>
        <w:t>кологічні ініціативи і практики.</w:t>
      </w:r>
    </w:p>
    <w:p w:rsidR="00AC23B8" w:rsidRPr="00AC23B8" w:rsidRDefault="00AC23B8" w:rsidP="00AC23B8">
      <w:pPr>
        <w:spacing w:after="0" w:line="360" w:lineRule="auto"/>
        <w:ind w:firstLine="709"/>
        <w:jc w:val="both"/>
        <w:rPr>
          <w:rFonts w:ascii="Times New Roman" w:hAnsi="Times New Roman" w:cs="Times New Roman"/>
          <w:sz w:val="28"/>
        </w:rPr>
      </w:pPr>
      <w:r w:rsidRPr="00AC23B8">
        <w:rPr>
          <w:rFonts w:ascii="Times New Roman" w:hAnsi="Times New Roman" w:cs="Times New Roman"/>
          <w:sz w:val="28"/>
        </w:rPr>
        <w:t>Radisson впроваджує ці ста</w:t>
      </w:r>
      <w:r>
        <w:rPr>
          <w:rFonts w:ascii="Times New Roman" w:hAnsi="Times New Roman" w:cs="Times New Roman"/>
          <w:sz w:val="28"/>
        </w:rPr>
        <w:t>ндарти через кілька механізмів:</w:t>
      </w:r>
    </w:p>
    <w:p w:rsidR="00AC23B8" w:rsidRPr="00AC23B8" w:rsidRDefault="00AC23B8" w:rsidP="00AC23B8">
      <w:pPr>
        <w:pStyle w:val="a9"/>
        <w:numPr>
          <w:ilvl w:val="0"/>
          <w:numId w:val="11"/>
        </w:numPr>
        <w:spacing w:after="0" w:line="360" w:lineRule="auto"/>
        <w:ind w:left="0" w:firstLine="709"/>
        <w:jc w:val="both"/>
        <w:rPr>
          <w:rFonts w:ascii="Times New Roman" w:hAnsi="Times New Roman" w:cs="Times New Roman"/>
          <w:sz w:val="28"/>
        </w:rPr>
      </w:pPr>
      <w:r w:rsidRPr="00AC23B8">
        <w:rPr>
          <w:rFonts w:ascii="Times New Roman" w:hAnsi="Times New Roman" w:cs="Times New Roman"/>
          <w:sz w:val="28"/>
        </w:rPr>
        <w:t>Постійне навчання персоналу гарантує, що стандарти якості дотримуються на всіх рівнях.</w:t>
      </w:r>
    </w:p>
    <w:p w:rsidR="00AC23B8" w:rsidRPr="00AC23B8" w:rsidRDefault="00AC23B8" w:rsidP="00AC23B8">
      <w:pPr>
        <w:pStyle w:val="a9"/>
        <w:numPr>
          <w:ilvl w:val="0"/>
          <w:numId w:val="11"/>
        </w:numPr>
        <w:spacing w:after="0" w:line="360" w:lineRule="auto"/>
        <w:ind w:left="0" w:firstLine="709"/>
        <w:jc w:val="both"/>
        <w:rPr>
          <w:rFonts w:ascii="Times New Roman" w:hAnsi="Times New Roman" w:cs="Times New Roman"/>
          <w:sz w:val="28"/>
        </w:rPr>
      </w:pPr>
      <w:r w:rsidRPr="00AC23B8">
        <w:rPr>
          <w:rFonts w:ascii="Times New Roman" w:hAnsi="Times New Roman" w:cs="Times New Roman"/>
          <w:sz w:val="28"/>
        </w:rPr>
        <w:t>Регулярні перевірки і аудити гарантують дотримання стандартів у всіх готелях мережі.</w:t>
      </w:r>
    </w:p>
    <w:p w:rsidR="00AC23B8" w:rsidRDefault="00AC23B8" w:rsidP="00AC23B8">
      <w:pPr>
        <w:pStyle w:val="a9"/>
        <w:numPr>
          <w:ilvl w:val="0"/>
          <w:numId w:val="11"/>
        </w:numPr>
        <w:spacing w:after="0" w:line="360" w:lineRule="auto"/>
        <w:ind w:left="0" w:firstLine="709"/>
        <w:jc w:val="both"/>
        <w:rPr>
          <w:rFonts w:ascii="Times New Roman" w:hAnsi="Times New Roman" w:cs="Times New Roman"/>
          <w:sz w:val="28"/>
        </w:rPr>
      </w:pPr>
      <w:r w:rsidRPr="00AC23B8">
        <w:rPr>
          <w:rFonts w:ascii="Times New Roman" w:hAnsi="Times New Roman" w:cs="Times New Roman"/>
          <w:sz w:val="28"/>
        </w:rPr>
        <w:t>Стандартні процедури обслуговування, які забезпечують уніформність досвіду гостей.</w:t>
      </w:r>
    </w:p>
    <w:p w:rsidR="00C863A5" w:rsidRPr="00C863A5" w:rsidRDefault="00AC23B8" w:rsidP="00C863A5">
      <w:pPr>
        <w:spacing w:after="0" w:line="360" w:lineRule="auto"/>
        <w:ind w:firstLine="709"/>
        <w:jc w:val="both"/>
        <w:rPr>
          <w:rFonts w:ascii="Times New Roman" w:hAnsi="Times New Roman" w:cs="Times New Roman"/>
          <w:sz w:val="28"/>
          <w:lang w:val="uk-UA"/>
        </w:rPr>
      </w:pPr>
      <w:r w:rsidRPr="00AC23B8">
        <w:rPr>
          <w:rFonts w:ascii="Times New Roman" w:hAnsi="Times New Roman" w:cs="Times New Roman"/>
          <w:sz w:val="28"/>
        </w:rPr>
        <w:lastRenderedPageBreak/>
        <w:t xml:space="preserve">Уніформність і високий рівень сервісу в усіх готелях Radisson зміцнює довіру клієнтів. Гості, які відвідували один готель ланцюга, можуть очікувати ті ж високі стандарти </w:t>
      </w:r>
      <w:proofErr w:type="gramStart"/>
      <w:r w:rsidRPr="00AC23B8">
        <w:rPr>
          <w:rFonts w:ascii="Times New Roman" w:hAnsi="Times New Roman" w:cs="Times New Roman"/>
          <w:sz w:val="28"/>
        </w:rPr>
        <w:t>в будь</w:t>
      </w:r>
      <w:proofErr w:type="gramEnd"/>
      <w:r w:rsidRPr="00AC23B8">
        <w:rPr>
          <w:rFonts w:ascii="Times New Roman" w:hAnsi="Times New Roman" w:cs="Times New Roman"/>
          <w:sz w:val="28"/>
        </w:rPr>
        <w:t>-якому</w:t>
      </w:r>
      <w:r>
        <w:rPr>
          <w:rFonts w:ascii="Times New Roman" w:hAnsi="Times New Roman" w:cs="Times New Roman"/>
          <w:sz w:val="28"/>
        </w:rPr>
        <w:t xml:space="preserve"> іншому готелі Radisson у світі. </w:t>
      </w:r>
      <w:r w:rsidRPr="00AC23B8">
        <w:rPr>
          <w:rFonts w:ascii="Times New Roman" w:hAnsi="Times New Roman" w:cs="Times New Roman"/>
          <w:sz w:val="28"/>
        </w:rPr>
        <w:t>Строга відповідність міжнародним стандартам сприяє підвищенню впізнаваності бренду і його позитивного іміджу. Це також допомагає у міжнародній експансії і залученні нових ринків.</w:t>
      </w:r>
      <w:r w:rsidR="00C863A5">
        <w:rPr>
          <w:rFonts w:ascii="Times New Roman" w:hAnsi="Times New Roman" w:cs="Times New Roman"/>
          <w:sz w:val="28"/>
          <w:lang w:val="uk-UA"/>
        </w:rPr>
        <w:t xml:space="preserve"> </w:t>
      </w:r>
      <w:r w:rsidR="00C863A5" w:rsidRPr="00C863A5">
        <w:rPr>
          <w:rFonts w:ascii="Times New Roman" w:hAnsi="Times New Roman" w:cs="Times New Roman"/>
          <w:sz w:val="28"/>
        </w:rPr>
        <w:t>Підтримка консистенції в різних культурних та регіональних контекстах може бути складною. Також важливо адаптуватися до змінних вимог та очікувань гостей.</w:t>
      </w:r>
      <w:r w:rsidR="00C863A5">
        <w:rPr>
          <w:rFonts w:ascii="Times New Roman" w:hAnsi="Times New Roman" w:cs="Times New Roman"/>
          <w:sz w:val="28"/>
          <w:lang w:val="uk-UA"/>
        </w:rPr>
        <w:t xml:space="preserve"> </w:t>
      </w:r>
      <w:r w:rsidR="00C863A5" w:rsidRPr="00C863A5">
        <w:rPr>
          <w:rFonts w:ascii="Times New Roman" w:hAnsi="Times New Roman" w:cs="Times New Roman"/>
          <w:sz w:val="28"/>
          <w:lang w:val="uk-UA"/>
        </w:rPr>
        <w:t xml:space="preserve">Стандартизація дозволяє </w:t>
      </w:r>
      <w:r w:rsidR="00C863A5" w:rsidRPr="00C863A5">
        <w:rPr>
          <w:rFonts w:ascii="Times New Roman" w:hAnsi="Times New Roman" w:cs="Times New Roman"/>
          <w:sz w:val="28"/>
        </w:rPr>
        <w:t>Radisson</w:t>
      </w:r>
      <w:r w:rsidR="00C863A5" w:rsidRPr="00C863A5">
        <w:rPr>
          <w:rFonts w:ascii="Times New Roman" w:hAnsi="Times New Roman" w:cs="Times New Roman"/>
          <w:sz w:val="28"/>
          <w:lang w:val="uk-UA"/>
        </w:rPr>
        <w:t xml:space="preserve"> легко адаптуватися до нових ринків із впевненістю у якості сервісу, що сприяє глобальному розширенню.</w:t>
      </w:r>
      <w:r w:rsidR="00C863A5">
        <w:rPr>
          <w:rFonts w:ascii="Times New Roman" w:hAnsi="Times New Roman" w:cs="Times New Roman"/>
          <w:sz w:val="28"/>
          <w:lang w:val="uk-UA"/>
        </w:rPr>
        <w:t xml:space="preserve"> </w:t>
      </w:r>
      <w:r w:rsidR="00C863A5" w:rsidRPr="00C863A5">
        <w:rPr>
          <w:rFonts w:ascii="Times New Roman" w:hAnsi="Times New Roman" w:cs="Times New Roman"/>
          <w:sz w:val="28"/>
          <w:lang w:val="uk-UA"/>
        </w:rPr>
        <w:t xml:space="preserve">Загалом, відповідність міжнародним стандартам є важливим компонентом стратегії </w:t>
      </w:r>
      <w:r w:rsidR="00C863A5" w:rsidRPr="00C863A5">
        <w:rPr>
          <w:rFonts w:ascii="Times New Roman" w:hAnsi="Times New Roman" w:cs="Times New Roman"/>
          <w:sz w:val="28"/>
        </w:rPr>
        <w:t>Radisson</w:t>
      </w:r>
      <w:r w:rsidR="00C863A5" w:rsidRPr="00C863A5">
        <w:rPr>
          <w:rFonts w:ascii="Times New Roman" w:hAnsi="Times New Roman" w:cs="Times New Roman"/>
          <w:sz w:val="28"/>
          <w:lang w:val="uk-UA"/>
        </w:rPr>
        <w:t xml:space="preserve"> </w:t>
      </w:r>
      <w:r w:rsidR="00C863A5" w:rsidRPr="00C863A5">
        <w:rPr>
          <w:rFonts w:ascii="Times New Roman" w:hAnsi="Times New Roman" w:cs="Times New Roman"/>
          <w:sz w:val="28"/>
        </w:rPr>
        <w:t>Hotel</w:t>
      </w:r>
      <w:r w:rsidR="00C863A5" w:rsidRPr="00C863A5">
        <w:rPr>
          <w:rFonts w:ascii="Times New Roman" w:hAnsi="Times New Roman" w:cs="Times New Roman"/>
          <w:sz w:val="28"/>
          <w:lang w:val="uk-UA"/>
        </w:rPr>
        <w:t xml:space="preserve"> </w:t>
      </w:r>
      <w:r w:rsidR="00C863A5" w:rsidRPr="00C863A5">
        <w:rPr>
          <w:rFonts w:ascii="Times New Roman" w:hAnsi="Times New Roman" w:cs="Times New Roman"/>
          <w:sz w:val="28"/>
        </w:rPr>
        <w:t>Group</w:t>
      </w:r>
      <w:r w:rsidR="00C863A5" w:rsidRPr="00C863A5">
        <w:rPr>
          <w:rFonts w:ascii="Times New Roman" w:hAnsi="Times New Roman" w:cs="Times New Roman"/>
          <w:sz w:val="28"/>
          <w:lang w:val="uk-UA"/>
        </w:rPr>
        <w:t>, який впливає на їхню глобальну репутацію та успіх у гостинній індустрії.</w:t>
      </w:r>
    </w:p>
    <w:p w:rsidR="00C863A5" w:rsidRDefault="00C863A5" w:rsidP="00AC23B8">
      <w:pPr>
        <w:spacing w:after="0" w:line="360" w:lineRule="auto"/>
        <w:ind w:firstLine="709"/>
        <w:jc w:val="both"/>
        <w:rPr>
          <w:rFonts w:ascii="Times New Roman" w:hAnsi="Times New Roman" w:cs="Times New Roman"/>
          <w:sz w:val="28"/>
          <w:lang w:val="uk-UA"/>
        </w:rPr>
      </w:pPr>
      <w:r w:rsidRPr="00C863A5">
        <w:rPr>
          <w:rFonts w:ascii="Times New Roman" w:hAnsi="Times New Roman" w:cs="Times New Roman"/>
          <w:sz w:val="28"/>
        </w:rPr>
        <w:t>Radisson</w:t>
      </w:r>
      <w:r w:rsidRPr="00C863A5">
        <w:rPr>
          <w:rFonts w:ascii="Times New Roman" w:hAnsi="Times New Roman" w:cs="Times New Roman"/>
          <w:sz w:val="28"/>
          <w:lang w:val="uk-UA"/>
        </w:rPr>
        <w:t xml:space="preserve"> </w:t>
      </w:r>
      <w:r w:rsidRPr="00C863A5">
        <w:rPr>
          <w:rFonts w:ascii="Times New Roman" w:hAnsi="Times New Roman" w:cs="Times New Roman"/>
          <w:sz w:val="28"/>
        </w:rPr>
        <w:t>Hotel</w:t>
      </w:r>
      <w:r w:rsidRPr="00C863A5">
        <w:rPr>
          <w:rFonts w:ascii="Times New Roman" w:hAnsi="Times New Roman" w:cs="Times New Roman"/>
          <w:sz w:val="28"/>
          <w:lang w:val="uk-UA"/>
        </w:rPr>
        <w:t xml:space="preserve"> </w:t>
      </w:r>
      <w:r w:rsidRPr="00C863A5">
        <w:rPr>
          <w:rFonts w:ascii="Times New Roman" w:hAnsi="Times New Roman" w:cs="Times New Roman"/>
          <w:sz w:val="28"/>
        </w:rPr>
        <w:t>Group</w:t>
      </w:r>
      <w:r w:rsidRPr="00C863A5">
        <w:rPr>
          <w:rFonts w:ascii="Times New Roman" w:hAnsi="Times New Roman" w:cs="Times New Roman"/>
          <w:sz w:val="28"/>
          <w:lang w:val="uk-UA"/>
        </w:rPr>
        <w:t xml:space="preserve"> активно інтегрує інновації та адаптується до нових технологічних трендів у гостинній індустрії, що значно покращує досвід гостей та підтримує конкурентоспроможність бренду</w:t>
      </w:r>
      <w:r>
        <w:rPr>
          <w:rFonts w:ascii="Times New Roman" w:hAnsi="Times New Roman" w:cs="Times New Roman"/>
          <w:sz w:val="28"/>
          <w:lang w:val="uk-UA"/>
        </w:rPr>
        <w:t xml:space="preserve"> (таблиця 2.2.)</w:t>
      </w:r>
      <w:r w:rsidRPr="00C863A5">
        <w:rPr>
          <w:rFonts w:ascii="Times New Roman" w:hAnsi="Times New Roman" w:cs="Times New Roman"/>
          <w:sz w:val="28"/>
          <w:lang w:val="uk-UA"/>
        </w:rPr>
        <w:t>.</w:t>
      </w:r>
    </w:p>
    <w:p w:rsidR="00C863A5" w:rsidRDefault="00C863A5" w:rsidP="00C863A5">
      <w:pPr>
        <w:spacing w:after="0" w:line="360" w:lineRule="auto"/>
        <w:ind w:firstLine="709"/>
        <w:jc w:val="right"/>
        <w:rPr>
          <w:rFonts w:ascii="Times New Roman" w:hAnsi="Times New Roman" w:cs="Times New Roman"/>
          <w:sz w:val="28"/>
          <w:lang w:val="uk-UA"/>
        </w:rPr>
      </w:pPr>
      <w:r>
        <w:rPr>
          <w:rFonts w:ascii="Times New Roman" w:hAnsi="Times New Roman" w:cs="Times New Roman"/>
          <w:sz w:val="28"/>
          <w:lang w:val="uk-UA"/>
        </w:rPr>
        <w:t>Таблиця 2.2.</w:t>
      </w:r>
    </w:p>
    <w:p w:rsidR="00C863A5" w:rsidRDefault="00C863A5" w:rsidP="00C863A5">
      <w:pPr>
        <w:spacing w:after="0" w:line="360" w:lineRule="auto"/>
        <w:ind w:firstLine="709"/>
        <w:jc w:val="center"/>
        <w:rPr>
          <w:rFonts w:ascii="Times New Roman" w:hAnsi="Times New Roman" w:cs="Times New Roman"/>
          <w:sz w:val="28"/>
        </w:rPr>
      </w:pPr>
      <w:r w:rsidRPr="00C863A5">
        <w:rPr>
          <w:rFonts w:ascii="Times New Roman" w:hAnsi="Times New Roman" w:cs="Times New Roman"/>
          <w:sz w:val="28"/>
        </w:rPr>
        <w:t>Інновації та адаптація</w:t>
      </w:r>
    </w:p>
    <w:tbl>
      <w:tblPr>
        <w:tblStyle w:val="aa"/>
        <w:tblW w:w="5000" w:type="pct"/>
        <w:tblLook w:val="04A0" w:firstRow="1" w:lastRow="0" w:firstColumn="1" w:lastColumn="0" w:noHBand="0" w:noVBand="1"/>
      </w:tblPr>
      <w:tblGrid>
        <w:gridCol w:w="2174"/>
        <w:gridCol w:w="2536"/>
        <w:gridCol w:w="4635"/>
      </w:tblGrid>
      <w:tr w:rsidR="00C863A5" w:rsidRPr="00C863A5" w:rsidTr="00C863A5">
        <w:tc>
          <w:tcPr>
            <w:tcW w:w="1163" w:type="pct"/>
            <w:hideMark/>
          </w:tcPr>
          <w:p w:rsidR="00C863A5" w:rsidRPr="00C863A5" w:rsidRDefault="00C863A5" w:rsidP="00C863A5">
            <w:pPr>
              <w:jc w:val="center"/>
              <w:rPr>
                <w:rFonts w:ascii="Times New Roman" w:hAnsi="Times New Roman" w:cs="Times New Roman"/>
                <w:sz w:val="28"/>
                <w:szCs w:val="28"/>
              </w:rPr>
            </w:pPr>
            <w:r w:rsidRPr="00C863A5">
              <w:rPr>
                <w:rFonts w:ascii="Times New Roman" w:hAnsi="Times New Roman" w:cs="Times New Roman"/>
                <w:sz w:val="28"/>
                <w:szCs w:val="28"/>
              </w:rPr>
              <w:t>Інновація</w:t>
            </w:r>
          </w:p>
        </w:tc>
        <w:tc>
          <w:tcPr>
            <w:tcW w:w="1357" w:type="pct"/>
            <w:hideMark/>
          </w:tcPr>
          <w:p w:rsidR="00C863A5" w:rsidRPr="00C863A5" w:rsidRDefault="00C863A5" w:rsidP="00C863A5">
            <w:pPr>
              <w:jc w:val="center"/>
              <w:rPr>
                <w:rFonts w:ascii="Times New Roman" w:hAnsi="Times New Roman" w:cs="Times New Roman"/>
                <w:sz w:val="28"/>
                <w:szCs w:val="28"/>
              </w:rPr>
            </w:pPr>
            <w:r w:rsidRPr="00C863A5">
              <w:rPr>
                <w:rFonts w:ascii="Times New Roman" w:hAnsi="Times New Roman" w:cs="Times New Roman"/>
                <w:sz w:val="28"/>
                <w:szCs w:val="28"/>
              </w:rPr>
              <w:t>Опис</w:t>
            </w:r>
          </w:p>
        </w:tc>
        <w:tc>
          <w:tcPr>
            <w:tcW w:w="2480" w:type="pct"/>
            <w:hideMark/>
          </w:tcPr>
          <w:p w:rsidR="00C863A5" w:rsidRPr="00C863A5" w:rsidRDefault="00C863A5" w:rsidP="00C863A5">
            <w:pPr>
              <w:jc w:val="center"/>
              <w:rPr>
                <w:rFonts w:ascii="Times New Roman" w:hAnsi="Times New Roman" w:cs="Times New Roman"/>
                <w:sz w:val="28"/>
                <w:szCs w:val="28"/>
              </w:rPr>
            </w:pPr>
            <w:r w:rsidRPr="00C863A5">
              <w:rPr>
                <w:rFonts w:ascii="Times New Roman" w:hAnsi="Times New Roman" w:cs="Times New Roman"/>
                <w:sz w:val="28"/>
                <w:szCs w:val="28"/>
              </w:rPr>
              <w:t>Вплив</w:t>
            </w:r>
          </w:p>
        </w:tc>
      </w:tr>
      <w:tr w:rsidR="00C863A5" w:rsidRPr="00C863A5" w:rsidTr="00C863A5">
        <w:tc>
          <w:tcPr>
            <w:tcW w:w="1163" w:type="pct"/>
            <w:hideMark/>
          </w:tcPr>
          <w:p w:rsidR="00C863A5" w:rsidRPr="00C863A5" w:rsidRDefault="00C863A5" w:rsidP="00C863A5">
            <w:pPr>
              <w:spacing w:line="360" w:lineRule="auto"/>
              <w:jc w:val="both"/>
              <w:rPr>
                <w:rFonts w:ascii="Times New Roman" w:hAnsi="Times New Roman" w:cs="Times New Roman"/>
                <w:sz w:val="28"/>
                <w:szCs w:val="28"/>
              </w:rPr>
            </w:pPr>
            <w:r w:rsidRPr="00C863A5">
              <w:rPr>
                <w:rFonts w:ascii="Times New Roman" w:hAnsi="Times New Roman" w:cs="Times New Roman"/>
                <w:sz w:val="28"/>
                <w:szCs w:val="28"/>
              </w:rPr>
              <w:t>Цифрові ключі</w:t>
            </w:r>
          </w:p>
        </w:tc>
        <w:tc>
          <w:tcPr>
            <w:tcW w:w="1357" w:type="pct"/>
            <w:hideMark/>
          </w:tcPr>
          <w:p w:rsidR="00C863A5" w:rsidRPr="00C863A5" w:rsidRDefault="00C863A5" w:rsidP="00C863A5">
            <w:pPr>
              <w:spacing w:line="360" w:lineRule="auto"/>
              <w:jc w:val="both"/>
              <w:rPr>
                <w:rFonts w:ascii="Times New Roman" w:hAnsi="Times New Roman" w:cs="Times New Roman"/>
                <w:sz w:val="28"/>
                <w:szCs w:val="28"/>
              </w:rPr>
            </w:pPr>
            <w:r w:rsidRPr="00C863A5">
              <w:rPr>
                <w:rFonts w:ascii="Times New Roman" w:hAnsi="Times New Roman" w:cs="Times New Roman"/>
                <w:sz w:val="28"/>
                <w:szCs w:val="28"/>
              </w:rPr>
              <w:t>Дозволяють гостям відкривати номери за допомогою смартфона, без використання традиційних карткових ключів.</w:t>
            </w:r>
          </w:p>
        </w:tc>
        <w:tc>
          <w:tcPr>
            <w:tcW w:w="2480" w:type="pct"/>
            <w:hideMark/>
          </w:tcPr>
          <w:p w:rsidR="00C863A5" w:rsidRDefault="00C863A5" w:rsidP="00C863A5">
            <w:pPr>
              <w:spacing w:line="360" w:lineRule="auto"/>
              <w:jc w:val="both"/>
              <w:rPr>
                <w:rFonts w:ascii="Times New Roman" w:hAnsi="Times New Roman" w:cs="Times New Roman"/>
                <w:sz w:val="28"/>
                <w:szCs w:val="28"/>
              </w:rPr>
            </w:pPr>
            <w:r w:rsidRPr="00C863A5">
              <w:rPr>
                <w:rFonts w:ascii="Times New Roman" w:hAnsi="Times New Roman" w:cs="Times New Roman"/>
                <w:sz w:val="28"/>
                <w:szCs w:val="28"/>
              </w:rPr>
              <w:t>Зручність: Миттєвий доступ до номера</w:t>
            </w:r>
            <w:r>
              <w:rPr>
                <w:rFonts w:ascii="Times New Roman" w:hAnsi="Times New Roman" w:cs="Times New Roman"/>
                <w:sz w:val="28"/>
                <w:szCs w:val="28"/>
              </w:rPr>
              <w:t xml:space="preserve"> без очікування на рецепції.</w:t>
            </w:r>
          </w:p>
          <w:p w:rsidR="00C863A5" w:rsidRDefault="00C863A5" w:rsidP="00C863A5">
            <w:pPr>
              <w:spacing w:line="360" w:lineRule="auto"/>
              <w:jc w:val="both"/>
              <w:rPr>
                <w:rFonts w:ascii="Times New Roman" w:hAnsi="Times New Roman" w:cs="Times New Roman"/>
                <w:sz w:val="28"/>
                <w:szCs w:val="28"/>
              </w:rPr>
            </w:pPr>
            <w:r w:rsidRPr="00C863A5">
              <w:rPr>
                <w:rFonts w:ascii="Times New Roman" w:hAnsi="Times New Roman" w:cs="Times New Roman"/>
                <w:sz w:val="28"/>
                <w:szCs w:val="28"/>
              </w:rPr>
              <w:t>Безпека: Зниження ризику втрати а</w:t>
            </w:r>
            <w:r>
              <w:rPr>
                <w:rFonts w:ascii="Times New Roman" w:hAnsi="Times New Roman" w:cs="Times New Roman"/>
                <w:sz w:val="28"/>
                <w:szCs w:val="28"/>
              </w:rPr>
              <w:t>бо крадіжки фізичних ключів.</w:t>
            </w:r>
          </w:p>
          <w:p w:rsidR="00C863A5" w:rsidRPr="00C863A5" w:rsidRDefault="00C863A5" w:rsidP="00C863A5">
            <w:pPr>
              <w:spacing w:line="360" w:lineRule="auto"/>
              <w:jc w:val="both"/>
              <w:rPr>
                <w:rFonts w:ascii="Times New Roman" w:hAnsi="Times New Roman" w:cs="Times New Roman"/>
                <w:sz w:val="28"/>
                <w:szCs w:val="28"/>
              </w:rPr>
            </w:pPr>
            <w:r w:rsidRPr="00C863A5">
              <w:rPr>
                <w:rFonts w:ascii="Times New Roman" w:hAnsi="Times New Roman" w:cs="Times New Roman"/>
                <w:sz w:val="28"/>
                <w:szCs w:val="28"/>
              </w:rPr>
              <w:t>Екологічність: Менше використання пластику.</w:t>
            </w:r>
          </w:p>
        </w:tc>
      </w:tr>
      <w:tr w:rsidR="00C863A5" w:rsidRPr="00C863A5" w:rsidTr="00C863A5">
        <w:tc>
          <w:tcPr>
            <w:tcW w:w="1163" w:type="pct"/>
            <w:hideMark/>
          </w:tcPr>
          <w:p w:rsidR="00C863A5" w:rsidRPr="00C863A5" w:rsidRDefault="00C863A5" w:rsidP="00C863A5">
            <w:pPr>
              <w:spacing w:line="360" w:lineRule="auto"/>
              <w:jc w:val="both"/>
              <w:rPr>
                <w:rFonts w:ascii="Times New Roman" w:hAnsi="Times New Roman" w:cs="Times New Roman"/>
                <w:sz w:val="28"/>
                <w:szCs w:val="28"/>
              </w:rPr>
            </w:pPr>
            <w:r w:rsidRPr="00C863A5">
              <w:rPr>
                <w:rFonts w:ascii="Times New Roman" w:hAnsi="Times New Roman" w:cs="Times New Roman"/>
                <w:sz w:val="28"/>
                <w:szCs w:val="28"/>
              </w:rPr>
              <w:t>Онлайн-чек-ін та чек-аут</w:t>
            </w:r>
          </w:p>
        </w:tc>
        <w:tc>
          <w:tcPr>
            <w:tcW w:w="1357" w:type="pct"/>
            <w:hideMark/>
          </w:tcPr>
          <w:p w:rsidR="00C863A5" w:rsidRPr="00C863A5" w:rsidRDefault="00C863A5" w:rsidP="00C863A5">
            <w:pPr>
              <w:spacing w:line="360" w:lineRule="auto"/>
              <w:jc w:val="both"/>
              <w:rPr>
                <w:rFonts w:ascii="Times New Roman" w:hAnsi="Times New Roman" w:cs="Times New Roman"/>
                <w:sz w:val="28"/>
                <w:szCs w:val="28"/>
              </w:rPr>
            </w:pPr>
            <w:r w:rsidRPr="00C863A5">
              <w:rPr>
                <w:rFonts w:ascii="Times New Roman" w:hAnsi="Times New Roman" w:cs="Times New Roman"/>
                <w:sz w:val="28"/>
                <w:szCs w:val="28"/>
              </w:rPr>
              <w:t xml:space="preserve">Послуги, які дозволяють гостям реєструватися та виписуватися через мобільний </w:t>
            </w:r>
            <w:r w:rsidRPr="00C863A5">
              <w:rPr>
                <w:rFonts w:ascii="Times New Roman" w:hAnsi="Times New Roman" w:cs="Times New Roman"/>
                <w:sz w:val="28"/>
                <w:szCs w:val="28"/>
              </w:rPr>
              <w:lastRenderedPageBreak/>
              <w:t>додаток або вебсайт.</w:t>
            </w:r>
          </w:p>
        </w:tc>
        <w:tc>
          <w:tcPr>
            <w:tcW w:w="2480" w:type="pct"/>
            <w:hideMark/>
          </w:tcPr>
          <w:p w:rsidR="00C863A5" w:rsidRDefault="00C863A5" w:rsidP="00C863A5">
            <w:pPr>
              <w:spacing w:line="360" w:lineRule="auto"/>
              <w:jc w:val="both"/>
              <w:rPr>
                <w:rFonts w:ascii="Times New Roman" w:hAnsi="Times New Roman" w:cs="Times New Roman"/>
                <w:sz w:val="28"/>
                <w:szCs w:val="28"/>
              </w:rPr>
            </w:pPr>
            <w:r w:rsidRPr="00C863A5">
              <w:rPr>
                <w:rFonts w:ascii="Times New Roman" w:hAnsi="Times New Roman" w:cs="Times New Roman"/>
                <w:sz w:val="28"/>
                <w:szCs w:val="28"/>
              </w:rPr>
              <w:lastRenderedPageBreak/>
              <w:t>Ефективність: Скорочення часу н</w:t>
            </w:r>
            <w:r>
              <w:rPr>
                <w:rFonts w:ascii="Times New Roman" w:hAnsi="Times New Roman" w:cs="Times New Roman"/>
                <w:sz w:val="28"/>
                <w:szCs w:val="28"/>
              </w:rPr>
              <w:t>а адміністративні процедури.</w:t>
            </w:r>
          </w:p>
          <w:p w:rsidR="00C863A5" w:rsidRDefault="00C863A5" w:rsidP="00C863A5">
            <w:pPr>
              <w:spacing w:line="360" w:lineRule="auto"/>
              <w:jc w:val="both"/>
              <w:rPr>
                <w:rFonts w:ascii="Times New Roman" w:hAnsi="Times New Roman" w:cs="Times New Roman"/>
                <w:sz w:val="28"/>
                <w:szCs w:val="28"/>
              </w:rPr>
            </w:pPr>
            <w:r w:rsidRPr="00C863A5">
              <w:rPr>
                <w:rFonts w:ascii="Times New Roman" w:hAnsi="Times New Roman" w:cs="Times New Roman"/>
                <w:sz w:val="28"/>
                <w:szCs w:val="28"/>
              </w:rPr>
              <w:t>Гнучкість: Керування перебуванням на свій</w:t>
            </w:r>
            <w:r>
              <w:rPr>
                <w:rFonts w:ascii="Times New Roman" w:hAnsi="Times New Roman" w:cs="Times New Roman"/>
                <w:sz w:val="28"/>
                <w:szCs w:val="28"/>
              </w:rPr>
              <w:t xml:space="preserve"> розсуд</w:t>
            </w:r>
          </w:p>
          <w:p w:rsidR="00C863A5" w:rsidRPr="00C863A5" w:rsidRDefault="00C863A5" w:rsidP="00C863A5">
            <w:pPr>
              <w:spacing w:line="360" w:lineRule="auto"/>
              <w:jc w:val="both"/>
              <w:rPr>
                <w:rFonts w:ascii="Times New Roman" w:hAnsi="Times New Roman" w:cs="Times New Roman"/>
                <w:sz w:val="28"/>
                <w:szCs w:val="28"/>
              </w:rPr>
            </w:pPr>
            <w:r w:rsidRPr="00C863A5">
              <w:rPr>
                <w:rFonts w:ascii="Times New Roman" w:hAnsi="Times New Roman" w:cs="Times New Roman"/>
                <w:sz w:val="28"/>
                <w:szCs w:val="28"/>
              </w:rPr>
              <w:lastRenderedPageBreak/>
              <w:t>Адаптація до потреб: Зручно для гостей, що прибувають в незручний час.</w:t>
            </w:r>
          </w:p>
        </w:tc>
      </w:tr>
      <w:tr w:rsidR="00C863A5" w:rsidRPr="00C863A5" w:rsidTr="00C863A5">
        <w:tc>
          <w:tcPr>
            <w:tcW w:w="1163" w:type="pct"/>
            <w:hideMark/>
          </w:tcPr>
          <w:p w:rsidR="00C863A5" w:rsidRPr="00C863A5" w:rsidRDefault="00C863A5" w:rsidP="00C863A5">
            <w:pPr>
              <w:spacing w:line="360" w:lineRule="auto"/>
              <w:jc w:val="both"/>
              <w:rPr>
                <w:rFonts w:ascii="Times New Roman" w:hAnsi="Times New Roman" w:cs="Times New Roman"/>
                <w:sz w:val="28"/>
                <w:szCs w:val="28"/>
              </w:rPr>
            </w:pPr>
            <w:r w:rsidRPr="00C863A5">
              <w:rPr>
                <w:rFonts w:ascii="Times New Roman" w:hAnsi="Times New Roman" w:cs="Times New Roman"/>
                <w:sz w:val="28"/>
                <w:szCs w:val="28"/>
              </w:rPr>
              <w:lastRenderedPageBreak/>
              <w:t>Персоналізовані послуги через мобільні додатки</w:t>
            </w:r>
          </w:p>
        </w:tc>
        <w:tc>
          <w:tcPr>
            <w:tcW w:w="1357" w:type="pct"/>
            <w:hideMark/>
          </w:tcPr>
          <w:p w:rsidR="00C863A5" w:rsidRPr="00C863A5" w:rsidRDefault="00C863A5" w:rsidP="00C863A5">
            <w:pPr>
              <w:spacing w:line="360" w:lineRule="auto"/>
              <w:jc w:val="both"/>
              <w:rPr>
                <w:rFonts w:ascii="Times New Roman" w:hAnsi="Times New Roman" w:cs="Times New Roman"/>
                <w:sz w:val="28"/>
                <w:szCs w:val="28"/>
              </w:rPr>
            </w:pPr>
            <w:r w:rsidRPr="00C863A5">
              <w:rPr>
                <w:rFonts w:ascii="Times New Roman" w:hAnsi="Times New Roman" w:cs="Times New Roman"/>
                <w:sz w:val="28"/>
                <w:szCs w:val="28"/>
              </w:rPr>
              <w:t>Додатки, що дозволяють гостям замовляти послуги, як кімнатне обслуговування, та отримувати інформацію про готель.</w:t>
            </w:r>
          </w:p>
        </w:tc>
        <w:tc>
          <w:tcPr>
            <w:tcW w:w="2480" w:type="pct"/>
            <w:hideMark/>
          </w:tcPr>
          <w:p w:rsidR="00C863A5" w:rsidRDefault="00C863A5" w:rsidP="00C863A5">
            <w:pPr>
              <w:spacing w:line="360" w:lineRule="auto"/>
              <w:jc w:val="both"/>
              <w:rPr>
                <w:rFonts w:ascii="Times New Roman" w:hAnsi="Times New Roman" w:cs="Times New Roman"/>
                <w:sz w:val="28"/>
                <w:szCs w:val="28"/>
              </w:rPr>
            </w:pPr>
            <w:r w:rsidRPr="00C863A5">
              <w:rPr>
                <w:rFonts w:ascii="Times New Roman" w:hAnsi="Times New Roman" w:cs="Times New Roman"/>
                <w:sz w:val="28"/>
                <w:szCs w:val="28"/>
              </w:rPr>
              <w:t>Персоналізація: Налаштування перебуван</w:t>
            </w:r>
            <w:r>
              <w:rPr>
                <w:rFonts w:ascii="Times New Roman" w:hAnsi="Times New Roman" w:cs="Times New Roman"/>
                <w:sz w:val="28"/>
                <w:szCs w:val="28"/>
              </w:rPr>
              <w:t>ня за особистими перевагами.</w:t>
            </w:r>
          </w:p>
          <w:p w:rsidR="00C863A5" w:rsidRDefault="00C863A5" w:rsidP="00C863A5">
            <w:pPr>
              <w:spacing w:line="360" w:lineRule="auto"/>
              <w:jc w:val="both"/>
              <w:rPr>
                <w:rFonts w:ascii="Times New Roman" w:hAnsi="Times New Roman" w:cs="Times New Roman"/>
                <w:sz w:val="28"/>
                <w:szCs w:val="28"/>
              </w:rPr>
            </w:pPr>
            <w:r w:rsidRPr="00C863A5">
              <w:rPr>
                <w:rFonts w:ascii="Times New Roman" w:hAnsi="Times New Roman" w:cs="Times New Roman"/>
                <w:sz w:val="28"/>
                <w:szCs w:val="28"/>
              </w:rPr>
              <w:t>Інтерактивність: Інфо</w:t>
            </w:r>
            <w:r>
              <w:rPr>
                <w:rFonts w:ascii="Times New Roman" w:hAnsi="Times New Roman" w:cs="Times New Roman"/>
                <w:sz w:val="28"/>
                <w:szCs w:val="28"/>
              </w:rPr>
              <w:t>рмація та послуги на вимогу.</w:t>
            </w:r>
          </w:p>
          <w:p w:rsidR="00C863A5" w:rsidRPr="00C863A5" w:rsidRDefault="00C863A5" w:rsidP="00C863A5">
            <w:pPr>
              <w:spacing w:line="360" w:lineRule="auto"/>
              <w:jc w:val="both"/>
              <w:rPr>
                <w:rFonts w:ascii="Times New Roman" w:hAnsi="Times New Roman" w:cs="Times New Roman"/>
                <w:sz w:val="28"/>
                <w:szCs w:val="28"/>
              </w:rPr>
            </w:pPr>
            <w:r w:rsidRPr="00C863A5">
              <w:rPr>
                <w:rFonts w:ascii="Times New Roman" w:hAnsi="Times New Roman" w:cs="Times New Roman"/>
                <w:sz w:val="28"/>
                <w:szCs w:val="28"/>
              </w:rPr>
              <w:t>Маркетингові можливості: Використання даних для цільових пропозицій.</w:t>
            </w:r>
          </w:p>
        </w:tc>
      </w:tr>
    </w:tbl>
    <w:p w:rsidR="00C863A5" w:rsidRPr="00C863A5" w:rsidRDefault="00C863A5" w:rsidP="00C863A5">
      <w:pPr>
        <w:spacing w:after="0" w:line="360" w:lineRule="auto"/>
        <w:ind w:firstLine="709"/>
        <w:jc w:val="both"/>
        <w:rPr>
          <w:rFonts w:ascii="Times New Roman" w:hAnsi="Times New Roman" w:cs="Times New Roman"/>
          <w:sz w:val="28"/>
          <w:lang w:val="uk-UA"/>
        </w:rPr>
      </w:pPr>
      <w:r w:rsidRPr="00C863A5">
        <w:rPr>
          <w:rFonts w:ascii="Times New Roman" w:hAnsi="Times New Roman" w:cs="Times New Roman"/>
          <w:sz w:val="28"/>
        </w:rPr>
        <w:t>Молоді мандрівники, які є особливо залежними від технологій, шукають готелі, які інтегрують інноваційні рішення для покращення досвіду.</w:t>
      </w:r>
      <w:r>
        <w:rPr>
          <w:rFonts w:ascii="Times New Roman" w:hAnsi="Times New Roman" w:cs="Times New Roman"/>
          <w:sz w:val="28"/>
          <w:lang w:val="uk-UA"/>
        </w:rPr>
        <w:t xml:space="preserve"> </w:t>
      </w:r>
      <w:r w:rsidRPr="00C863A5">
        <w:rPr>
          <w:rFonts w:ascii="Times New Roman" w:hAnsi="Times New Roman" w:cs="Times New Roman"/>
          <w:sz w:val="28"/>
          <w:lang w:val="uk-UA"/>
        </w:rPr>
        <w:t>Інноваційні рішення стають "</w:t>
      </w:r>
      <w:r w:rsidRPr="00C863A5">
        <w:rPr>
          <w:rFonts w:ascii="Times New Roman" w:hAnsi="Times New Roman" w:cs="Times New Roman"/>
          <w:sz w:val="28"/>
        </w:rPr>
        <w:t>shareable</w:t>
      </w:r>
      <w:r w:rsidRPr="00C863A5">
        <w:rPr>
          <w:rFonts w:ascii="Times New Roman" w:hAnsi="Times New Roman" w:cs="Times New Roman"/>
          <w:sz w:val="28"/>
          <w:lang w:val="uk-UA"/>
        </w:rPr>
        <w:t>" контентом в соціальних мережах, що може привабити увагу молодшого покоління та сприяти вірусному поширенню інформації про бренд.</w:t>
      </w:r>
    </w:p>
    <w:p w:rsidR="00C863A5" w:rsidRPr="00C863A5" w:rsidRDefault="00C863A5" w:rsidP="00C863A5">
      <w:pPr>
        <w:spacing w:after="0" w:line="360" w:lineRule="auto"/>
        <w:ind w:firstLine="709"/>
        <w:jc w:val="both"/>
        <w:rPr>
          <w:rFonts w:ascii="Times New Roman" w:hAnsi="Times New Roman" w:cs="Times New Roman"/>
          <w:sz w:val="28"/>
        </w:rPr>
      </w:pPr>
      <w:r w:rsidRPr="00C863A5">
        <w:rPr>
          <w:rFonts w:ascii="Times New Roman" w:hAnsi="Times New Roman" w:cs="Times New Roman"/>
          <w:sz w:val="28"/>
        </w:rPr>
        <w:t>Таким чином, активне впровадження новітніх технологій та адаптація до поточних трендів дозволяють Radisson Hotel Group не тільки вдосконалювати оперативну ефективність, але й збільшувати свою привабливість у сучасному, швидко змінюваному світі гостинності.</w:t>
      </w:r>
    </w:p>
    <w:p w:rsidR="00C863A5" w:rsidRDefault="00C863A5" w:rsidP="00C863A5">
      <w:pPr>
        <w:spacing w:after="0" w:line="360" w:lineRule="auto"/>
        <w:ind w:firstLine="709"/>
        <w:jc w:val="both"/>
        <w:rPr>
          <w:rFonts w:ascii="Times New Roman" w:hAnsi="Times New Roman" w:cs="Times New Roman"/>
          <w:sz w:val="28"/>
        </w:rPr>
      </w:pPr>
      <w:r w:rsidRPr="00C863A5">
        <w:rPr>
          <w:rFonts w:ascii="Times New Roman" w:hAnsi="Times New Roman" w:cs="Times New Roman"/>
          <w:sz w:val="28"/>
        </w:rPr>
        <w:t>Відповідальність та сталість в сучасному бізнесі, особливо в готельній індустрії, стають все більш важливими для споживачів</w:t>
      </w:r>
      <w:r>
        <w:rPr>
          <w:rFonts w:ascii="Times New Roman" w:hAnsi="Times New Roman" w:cs="Times New Roman"/>
          <w:sz w:val="28"/>
          <w:lang w:val="uk-UA"/>
        </w:rPr>
        <w:t xml:space="preserve"> (таблиця 2.3.)</w:t>
      </w:r>
      <w:r w:rsidRPr="00C863A5">
        <w:rPr>
          <w:rFonts w:ascii="Times New Roman" w:hAnsi="Times New Roman" w:cs="Times New Roman"/>
          <w:sz w:val="28"/>
        </w:rPr>
        <w:t>.</w:t>
      </w:r>
    </w:p>
    <w:p w:rsidR="00C863A5" w:rsidRDefault="00C863A5" w:rsidP="00C863A5">
      <w:pPr>
        <w:spacing w:after="0" w:line="360" w:lineRule="auto"/>
        <w:ind w:firstLine="709"/>
        <w:jc w:val="right"/>
        <w:rPr>
          <w:rFonts w:ascii="Times New Roman" w:hAnsi="Times New Roman" w:cs="Times New Roman"/>
          <w:sz w:val="28"/>
          <w:lang w:val="uk-UA"/>
        </w:rPr>
      </w:pPr>
      <w:r>
        <w:rPr>
          <w:rFonts w:ascii="Times New Roman" w:hAnsi="Times New Roman" w:cs="Times New Roman"/>
          <w:sz w:val="28"/>
          <w:lang w:val="uk-UA"/>
        </w:rPr>
        <w:t>Таблиця 2.3.</w:t>
      </w:r>
    </w:p>
    <w:p w:rsidR="00C863A5" w:rsidRPr="00C863A5" w:rsidRDefault="00C863A5" w:rsidP="00C863A5">
      <w:pPr>
        <w:spacing w:after="0" w:line="360" w:lineRule="auto"/>
        <w:ind w:firstLine="709"/>
        <w:jc w:val="center"/>
        <w:rPr>
          <w:rFonts w:ascii="Times New Roman" w:hAnsi="Times New Roman" w:cs="Times New Roman"/>
          <w:sz w:val="28"/>
          <w:lang w:val="uk-UA"/>
        </w:rPr>
      </w:pPr>
      <w:r w:rsidRPr="00C863A5">
        <w:rPr>
          <w:rFonts w:ascii="Times New Roman" w:hAnsi="Times New Roman" w:cs="Times New Roman"/>
          <w:sz w:val="28"/>
        </w:rPr>
        <w:t>Відповідальність та сталість</w:t>
      </w:r>
    </w:p>
    <w:tbl>
      <w:tblPr>
        <w:tblStyle w:val="aa"/>
        <w:tblW w:w="5000" w:type="pct"/>
        <w:tblLook w:val="04A0" w:firstRow="1" w:lastRow="0" w:firstColumn="1" w:lastColumn="0" w:noHBand="0" w:noVBand="1"/>
      </w:tblPr>
      <w:tblGrid>
        <w:gridCol w:w="2319"/>
        <w:gridCol w:w="7026"/>
      </w:tblGrid>
      <w:tr w:rsidR="00C863A5" w:rsidRPr="00C863A5" w:rsidTr="00C863A5">
        <w:tc>
          <w:tcPr>
            <w:tcW w:w="1241" w:type="pct"/>
            <w:hideMark/>
          </w:tcPr>
          <w:p w:rsidR="00C863A5" w:rsidRPr="00C863A5" w:rsidRDefault="00C863A5" w:rsidP="00C863A5">
            <w:pPr>
              <w:jc w:val="center"/>
              <w:rPr>
                <w:rFonts w:ascii="Times New Roman" w:hAnsi="Times New Roman" w:cs="Times New Roman"/>
                <w:sz w:val="28"/>
              </w:rPr>
            </w:pPr>
            <w:r w:rsidRPr="00C863A5">
              <w:rPr>
                <w:rFonts w:ascii="Times New Roman" w:hAnsi="Times New Roman" w:cs="Times New Roman"/>
                <w:sz w:val="28"/>
              </w:rPr>
              <w:t>Еко-ініціативи</w:t>
            </w:r>
          </w:p>
        </w:tc>
        <w:tc>
          <w:tcPr>
            <w:tcW w:w="3759" w:type="pct"/>
            <w:hideMark/>
          </w:tcPr>
          <w:p w:rsidR="00C863A5" w:rsidRPr="00C863A5" w:rsidRDefault="00C863A5" w:rsidP="00C863A5">
            <w:pPr>
              <w:jc w:val="center"/>
              <w:rPr>
                <w:rFonts w:ascii="Times New Roman" w:hAnsi="Times New Roman" w:cs="Times New Roman"/>
                <w:sz w:val="28"/>
              </w:rPr>
            </w:pPr>
            <w:r w:rsidRPr="00C863A5">
              <w:rPr>
                <w:rFonts w:ascii="Times New Roman" w:hAnsi="Times New Roman" w:cs="Times New Roman"/>
                <w:sz w:val="28"/>
              </w:rPr>
              <w:t>Вплив</w:t>
            </w:r>
          </w:p>
        </w:tc>
      </w:tr>
      <w:tr w:rsidR="00C863A5" w:rsidRPr="00C863A5" w:rsidTr="00C863A5">
        <w:tc>
          <w:tcPr>
            <w:tcW w:w="1241" w:type="pct"/>
            <w:hideMark/>
          </w:tcPr>
          <w:p w:rsidR="00C863A5" w:rsidRPr="00C863A5" w:rsidRDefault="00C863A5" w:rsidP="00C863A5">
            <w:pPr>
              <w:spacing w:line="360" w:lineRule="auto"/>
              <w:jc w:val="both"/>
              <w:rPr>
                <w:rFonts w:ascii="Times New Roman" w:hAnsi="Times New Roman" w:cs="Times New Roman"/>
                <w:sz w:val="28"/>
              </w:rPr>
            </w:pPr>
            <w:r w:rsidRPr="00C863A5">
              <w:rPr>
                <w:rFonts w:ascii="Times New Roman" w:hAnsi="Times New Roman" w:cs="Times New Roman"/>
                <w:sz w:val="28"/>
              </w:rPr>
              <w:t>Зменшення використання пластику</w:t>
            </w:r>
          </w:p>
        </w:tc>
        <w:tc>
          <w:tcPr>
            <w:tcW w:w="3759" w:type="pct"/>
            <w:hideMark/>
          </w:tcPr>
          <w:p w:rsidR="00C863A5" w:rsidRPr="00C863A5" w:rsidRDefault="00C863A5" w:rsidP="00C863A5">
            <w:pPr>
              <w:spacing w:line="360" w:lineRule="auto"/>
              <w:jc w:val="both"/>
              <w:rPr>
                <w:rFonts w:ascii="Times New Roman" w:hAnsi="Times New Roman" w:cs="Times New Roman"/>
                <w:sz w:val="28"/>
              </w:rPr>
            </w:pPr>
            <w:r w:rsidRPr="00C863A5">
              <w:rPr>
                <w:rFonts w:ascii="Times New Roman" w:hAnsi="Times New Roman" w:cs="Times New Roman"/>
                <w:sz w:val="28"/>
              </w:rPr>
              <w:t>Заміна пластикових одноразових предметів на біорозкладаючі або вторинні матеріали допомагає зменшити негативний вплив на довкілля.</w:t>
            </w:r>
          </w:p>
        </w:tc>
      </w:tr>
      <w:tr w:rsidR="00C863A5" w:rsidRPr="00C863A5" w:rsidTr="00C863A5">
        <w:tc>
          <w:tcPr>
            <w:tcW w:w="1241" w:type="pct"/>
            <w:hideMark/>
          </w:tcPr>
          <w:p w:rsidR="00C863A5" w:rsidRPr="00C863A5" w:rsidRDefault="00C863A5" w:rsidP="00C863A5">
            <w:pPr>
              <w:spacing w:line="360" w:lineRule="auto"/>
              <w:jc w:val="both"/>
              <w:rPr>
                <w:rFonts w:ascii="Times New Roman" w:hAnsi="Times New Roman" w:cs="Times New Roman"/>
                <w:sz w:val="28"/>
              </w:rPr>
            </w:pPr>
            <w:r w:rsidRPr="00C863A5">
              <w:rPr>
                <w:rFonts w:ascii="Times New Roman" w:hAnsi="Times New Roman" w:cs="Times New Roman"/>
                <w:sz w:val="28"/>
              </w:rPr>
              <w:lastRenderedPageBreak/>
              <w:t>Енергозберігаючі технології</w:t>
            </w:r>
          </w:p>
        </w:tc>
        <w:tc>
          <w:tcPr>
            <w:tcW w:w="3759" w:type="pct"/>
            <w:hideMark/>
          </w:tcPr>
          <w:p w:rsidR="00C863A5" w:rsidRPr="00C863A5" w:rsidRDefault="00C863A5" w:rsidP="00C863A5">
            <w:pPr>
              <w:spacing w:line="360" w:lineRule="auto"/>
              <w:jc w:val="both"/>
              <w:rPr>
                <w:rFonts w:ascii="Times New Roman" w:hAnsi="Times New Roman" w:cs="Times New Roman"/>
                <w:sz w:val="28"/>
              </w:rPr>
            </w:pPr>
            <w:r w:rsidRPr="00C863A5">
              <w:rPr>
                <w:rFonts w:ascii="Times New Roman" w:hAnsi="Times New Roman" w:cs="Times New Roman"/>
                <w:sz w:val="28"/>
              </w:rPr>
              <w:t>Впровадження систем енергоефективності, таких як LED-освітлення, і автоматизація систем опалення та кондиціювання, допомагають знизити витрати енергії.</w:t>
            </w:r>
          </w:p>
        </w:tc>
      </w:tr>
      <w:tr w:rsidR="00C863A5" w:rsidRPr="00C863A5" w:rsidTr="00C863A5">
        <w:tc>
          <w:tcPr>
            <w:tcW w:w="1241" w:type="pct"/>
            <w:hideMark/>
          </w:tcPr>
          <w:p w:rsidR="00C863A5" w:rsidRPr="00C863A5" w:rsidRDefault="00C863A5" w:rsidP="00C863A5">
            <w:pPr>
              <w:spacing w:line="360" w:lineRule="auto"/>
              <w:jc w:val="both"/>
              <w:rPr>
                <w:rFonts w:ascii="Times New Roman" w:hAnsi="Times New Roman" w:cs="Times New Roman"/>
                <w:sz w:val="28"/>
              </w:rPr>
            </w:pPr>
            <w:r w:rsidRPr="00C863A5">
              <w:rPr>
                <w:rFonts w:ascii="Times New Roman" w:hAnsi="Times New Roman" w:cs="Times New Roman"/>
                <w:sz w:val="28"/>
              </w:rPr>
              <w:t>Програми переробки</w:t>
            </w:r>
          </w:p>
        </w:tc>
        <w:tc>
          <w:tcPr>
            <w:tcW w:w="3759" w:type="pct"/>
            <w:hideMark/>
          </w:tcPr>
          <w:p w:rsidR="00C863A5" w:rsidRPr="00C863A5" w:rsidRDefault="00C863A5" w:rsidP="00C863A5">
            <w:pPr>
              <w:spacing w:line="360" w:lineRule="auto"/>
              <w:jc w:val="both"/>
              <w:rPr>
                <w:rFonts w:ascii="Times New Roman" w:hAnsi="Times New Roman" w:cs="Times New Roman"/>
                <w:sz w:val="28"/>
              </w:rPr>
            </w:pPr>
            <w:r w:rsidRPr="00C863A5">
              <w:rPr>
                <w:rFonts w:ascii="Times New Roman" w:hAnsi="Times New Roman" w:cs="Times New Roman"/>
                <w:sz w:val="28"/>
              </w:rPr>
              <w:t>Впровадження програм переробки відходів допомагає зменшити кількість відходів та сприяє вторинному використанню ресурсів.</w:t>
            </w:r>
          </w:p>
        </w:tc>
      </w:tr>
      <w:tr w:rsidR="00C863A5" w:rsidRPr="00C863A5" w:rsidTr="00C863A5">
        <w:tc>
          <w:tcPr>
            <w:tcW w:w="1241" w:type="pct"/>
            <w:vMerge w:val="restart"/>
            <w:hideMark/>
          </w:tcPr>
          <w:p w:rsidR="00C863A5" w:rsidRPr="00C863A5" w:rsidRDefault="00C863A5" w:rsidP="00C863A5">
            <w:pPr>
              <w:spacing w:line="360" w:lineRule="auto"/>
              <w:jc w:val="both"/>
              <w:rPr>
                <w:rFonts w:ascii="Times New Roman" w:hAnsi="Times New Roman" w:cs="Times New Roman"/>
                <w:sz w:val="28"/>
              </w:rPr>
            </w:pPr>
            <w:r w:rsidRPr="00C863A5">
              <w:rPr>
                <w:rFonts w:ascii="Times New Roman" w:hAnsi="Times New Roman" w:cs="Times New Roman"/>
                <w:sz w:val="28"/>
              </w:rPr>
              <w:t>Вплив на репутацію</w:t>
            </w:r>
          </w:p>
        </w:tc>
        <w:tc>
          <w:tcPr>
            <w:tcW w:w="3759" w:type="pct"/>
            <w:hideMark/>
          </w:tcPr>
          <w:p w:rsidR="00C863A5" w:rsidRPr="00C863A5" w:rsidRDefault="00C863A5" w:rsidP="00C863A5">
            <w:pPr>
              <w:spacing w:line="360" w:lineRule="auto"/>
              <w:jc w:val="both"/>
              <w:rPr>
                <w:rFonts w:ascii="Times New Roman" w:hAnsi="Times New Roman" w:cs="Times New Roman"/>
                <w:sz w:val="28"/>
              </w:rPr>
            </w:pPr>
            <w:r w:rsidRPr="00C863A5">
              <w:rPr>
                <w:rFonts w:ascii="Times New Roman" w:hAnsi="Times New Roman" w:cs="Times New Roman"/>
                <w:sz w:val="28"/>
              </w:rPr>
              <w:t>Реалізація еко-ініціатив дозволяє Radisson стати прикладом відповідального бренду, що дбає про довкілля.</w:t>
            </w:r>
          </w:p>
        </w:tc>
      </w:tr>
      <w:tr w:rsidR="00C863A5" w:rsidRPr="00C863A5" w:rsidTr="00C863A5">
        <w:tc>
          <w:tcPr>
            <w:tcW w:w="1241" w:type="pct"/>
            <w:vMerge/>
            <w:hideMark/>
          </w:tcPr>
          <w:p w:rsidR="00C863A5" w:rsidRPr="00C863A5" w:rsidRDefault="00C863A5" w:rsidP="00C863A5">
            <w:pPr>
              <w:spacing w:line="360" w:lineRule="auto"/>
              <w:jc w:val="both"/>
              <w:rPr>
                <w:rFonts w:ascii="Times New Roman" w:hAnsi="Times New Roman" w:cs="Times New Roman"/>
                <w:sz w:val="28"/>
              </w:rPr>
            </w:pPr>
          </w:p>
        </w:tc>
        <w:tc>
          <w:tcPr>
            <w:tcW w:w="3759" w:type="pct"/>
            <w:hideMark/>
          </w:tcPr>
          <w:p w:rsidR="00C863A5" w:rsidRPr="00C863A5" w:rsidRDefault="00C863A5" w:rsidP="00C863A5">
            <w:pPr>
              <w:spacing w:line="360" w:lineRule="auto"/>
              <w:jc w:val="both"/>
              <w:rPr>
                <w:rFonts w:ascii="Times New Roman" w:hAnsi="Times New Roman" w:cs="Times New Roman"/>
                <w:sz w:val="28"/>
              </w:rPr>
            </w:pPr>
            <w:r w:rsidRPr="00C863A5">
              <w:rPr>
                <w:rFonts w:ascii="Times New Roman" w:hAnsi="Times New Roman" w:cs="Times New Roman"/>
                <w:sz w:val="28"/>
              </w:rPr>
              <w:t>Споживачі все більше приділяють увагу екологічній відповідальності підприємств, тому готелі, які приділяють увагу сталому розвитку, привертають більше клієнтів.</w:t>
            </w:r>
          </w:p>
        </w:tc>
      </w:tr>
      <w:tr w:rsidR="00C863A5" w:rsidRPr="00C863A5" w:rsidTr="00C863A5">
        <w:tc>
          <w:tcPr>
            <w:tcW w:w="1241" w:type="pct"/>
            <w:vMerge w:val="restart"/>
            <w:hideMark/>
          </w:tcPr>
          <w:p w:rsidR="00C863A5" w:rsidRPr="00C863A5" w:rsidRDefault="00C863A5" w:rsidP="00C863A5">
            <w:pPr>
              <w:spacing w:line="360" w:lineRule="auto"/>
              <w:jc w:val="both"/>
              <w:rPr>
                <w:rFonts w:ascii="Times New Roman" w:hAnsi="Times New Roman" w:cs="Times New Roman"/>
                <w:sz w:val="28"/>
              </w:rPr>
            </w:pPr>
            <w:r w:rsidRPr="00C863A5">
              <w:rPr>
                <w:rFonts w:ascii="Times New Roman" w:hAnsi="Times New Roman" w:cs="Times New Roman"/>
                <w:sz w:val="28"/>
              </w:rPr>
              <w:t>Внутрішня сталість</w:t>
            </w:r>
          </w:p>
        </w:tc>
        <w:tc>
          <w:tcPr>
            <w:tcW w:w="3759" w:type="pct"/>
            <w:hideMark/>
          </w:tcPr>
          <w:p w:rsidR="00C863A5" w:rsidRPr="00C863A5" w:rsidRDefault="00C863A5" w:rsidP="00C863A5">
            <w:pPr>
              <w:spacing w:line="360" w:lineRule="auto"/>
              <w:jc w:val="both"/>
              <w:rPr>
                <w:rFonts w:ascii="Times New Roman" w:hAnsi="Times New Roman" w:cs="Times New Roman"/>
                <w:sz w:val="28"/>
              </w:rPr>
            </w:pPr>
            <w:r w:rsidRPr="00C863A5">
              <w:rPr>
                <w:rFonts w:ascii="Times New Roman" w:hAnsi="Times New Roman" w:cs="Times New Roman"/>
                <w:sz w:val="28"/>
              </w:rPr>
              <w:t>Зменшення використання енергії, води та інших ресурсів допомагає знизити витрати і підвищити ефективність.</w:t>
            </w:r>
          </w:p>
        </w:tc>
      </w:tr>
      <w:tr w:rsidR="00C863A5" w:rsidRPr="00C863A5" w:rsidTr="00C863A5">
        <w:tc>
          <w:tcPr>
            <w:tcW w:w="1241" w:type="pct"/>
            <w:vMerge/>
            <w:hideMark/>
          </w:tcPr>
          <w:p w:rsidR="00C863A5" w:rsidRPr="00C863A5" w:rsidRDefault="00C863A5" w:rsidP="00C863A5">
            <w:pPr>
              <w:spacing w:line="360" w:lineRule="auto"/>
              <w:jc w:val="both"/>
              <w:rPr>
                <w:rFonts w:ascii="Times New Roman" w:hAnsi="Times New Roman" w:cs="Times New Roman"/>
                <w:sz w:val="28"/>
              </w:rPr>
            </w:pPr>
          </w:p>
        </w:tc>
        <w:tc>
          <w:tcPr>
            <w:tcW w:w="3759" w:type="pct"/>
            <w:hideMark/>
          </w:tcPr>
          <w:p w:rsidR="00C863A5" w:rsidRPr="00C863A5" w:rsidRDefault="00C863A5" w:rsidP="00C863A5">
            <w:pPr>
              <w:spacing w:line="360" w:lineRule="auto"/>
              <w:jc w:val="both"/>
              <w:rPr>
                <w:rFonts w:ascii="Times New Roman" w:hAnsi="Times New Roman" w:cs="Times New Roman"/>
                <w:sz w:val="28"/>
              </w:rPr>
            </w:pPr>
            <w:r w:rsidRPr="00C863A5">
              <w:rPr>
                <w:rFonts w:ascii="Times New Roman" w:hAnsi="Times New Roman" w:cs="Times New Roman"/>
                <w:sz w:val="28"/>
              </w:rPr>
              <w:t>Впровадження еко-ініціатив може підвищити мотивацію персоналу, оскільки вони беруть участь у діяльності, спрямованій на благо суспільства та навколишнього середовища.</w:t>
            </w:r>
          </w:p>
        </w:tc>
      </w:tr>
      <w:tr w:rsidR="00C863A5" w:rsidRPr="00C863A5" w:rsidTr="00C863A5">
        <w:tc>
          <w:tcPr>
            <w:tcW w:w="1241" w:type="pct"/>
            <w:vMerge w:val="restart"/>
            <w:hideMark/>
          </w:tcPr>
          <w:p w:rsidR="00C863A5" w:rsidRPr="00C863A5" w:rsidRDefault="00C863A5" w:rsidP="00C863A5">
            <w:pPr>
              <w:spacing w:line="360" w:lineRule="auto"/>
              <w:jc w:val="both"/>
              <w:rPr>
                <w:rFonts w:ascii="Times New Roman" w:hAnsi="Times New Roman" w:cs="Times New Roman"/>
                <w:sz w:val="28"/>
              </w:rPr>
            </w:pPr>
            <w:r w:rsidRPr="00C863A5">
              <w:rPr>
                <w:rFonts w:ascii="Times New Roman" w:hAnsi="Times New Roman" w:cs="Times New Roman"/>
                <w:sz w:val="28"/>
              </w:rPr>
              <w:t>Виклики та можливості</w:t>
            </w:r>
          </w:p>
        </w:tc>
        <w:tc>
          <w:tcPr>
            <w:tcW w:w="3759" w:type="pct"/>
            <w:hideMark/>
          </w:tcPr>
          <w:p w:rsidR="00C863A5" w:rsidRPr="00C863A5" w:rsidRDefault="00C863A5" w:rsidP="00C863A5">
            <w:pPr>
              <w:spacing w:line="360" w:lineRule="auto"/>
              <w:jc w:val="both"/>
              <w:rPr>
                <w:rFonts w:ascii="Times New Roman" w:hAnsi="Times New Roman" w:cs="Times New Roman"/>
                <w:sz w:val="28"/>
              </w:rPr>
            </w:pPr>
            <w:r w:rsidRPr="00C863A5">
              <w:rPr>
                <w:rFonts w:ascii="Times New Roman" w:hAnsi="Times New Roman" w:cs="Times New Roman"/>
                <w:sz w:val="28"/>
              </w:rPr>
              <w:t>Впровадження еко-ініціатив може вимагати значних інвестицій та зусиль, а також потребує впровадження нових процесів та технологій.</w:t>
            </w:r>
          </w:p>
        </w:tc>
      </w:tr>
      <w:tr w:rsidR="00C863A5" w:rsidRPr="00C863A5" w:rsidTr="00C863A5">
        <w:tc>
          <w:tcPr>
            <w:tcW w:w="1241" w:type="pct"/>
            <w:vMerge/>
            <w:hideMark/>
          </w:tcPr>
          <w:p w:rsidR="00C863A5" w:rsidRPr="00C863A5" w:rsidRDefault="00C863A5" w:rsidP="00C863A5">
            <w:pPr>
              <w:spacing w:line="360" w:lineRule="auto"/>
              <w:jc w:val="both"/>
              <w:rPr>
                <w:rFonts w:ascii="Times New Roman" w:hAnsi="Times New Roman" w:cs="Times New Roman"/>
                <w:sz w:val="28"/>
              </w:rPr>
            </w:pPr>
          </w:p>
        </w:tc>
        <w:tc>
          <w:tcPr>
            <w:tcW w:w="3759" w:type="pct"/>
            <w:hideMark/>
          </w:tcPr>
          <w:p w:rsidR="00C863A5" w:rsidRPr="00C863A5" w:rsidRDefault="00C863A5" w:rsidP="00C863A5">
            <w:pPr>
              <w:spacing w:line="360" w:lineRule="auto"/>
              <w:jc w:val="both"/>
              <w:rPr>
                <w:rFonts w:ascii="Times New Roman" w:hAnsi="Times New Roman" w:cs="Times New Roman"/>
                <w:sz w:val="28"/>
              </w:rPr>
            </w:pPr>
            <w:r w:rsidRPr="00C863A5">
              <w:rPr>
                <w:rFonts w:ascii="Times New Roman" w:hAnsi="Times New Roman" w:cs="Times New Roman"/>
                <w:sz w:val="28"/>
              </w:rPr>
              <w:t>Посилення фокусу на сталому розвитку може стати додатковим позитивним фактором в конкурентному боротьбі, а також сприяти залученню інвестицій та розвитку нових ринків.</w:t>
            </w:r>
          </w:p>
        </w:tc>
      </w:tr>
    </w:tbl>
    <w:p w:rsidR="00AC23B8" w:rsidRDefault="00AC23B8" w:rsidP="00DD412B">
      <w:pPr>
        <w:spacing w:after="0" w:line="360" w:lineRule="auto"/>
        <w:ind w:firstLine="709"/>
        <w:jc w:val="both"/>
        <w:rPr>
          <w:rFonts w:ascii="Times New Roman" w:hAnsi="Times New Roman" w:cs="Times New Roman"/>
          <w:sz w:val="28"/>
        </w:rPr>
      </w:pPr>
    </w:p>
    <w:p w:rsidR="00DD412B" w:rsidRPr="00DD412B" w:rsidRDefault="00DD412B" w:rsidP="00DD412B">
      <w:pPr>
        <w:spacing w:after="0" w:line="360" w:lineRule="auto"/>
        <w:ind w:firstLine="709"/>
        <w:jc w:val="both"/>
        <w:rPr>
          <w:rFonts w:ascii="Times New Roman" w:hAnsi="Times New Roman" w:cs="Times New Roman"/>
          <w:sz w:val="28"/>
        </w:rPr>
      </w:pPr>
      <w:r w:rsidRPr="00DD412B">
        <w:rPr>
          <w:rFonts w:ascii="Times New Roman" w:hAnsi="Times New Roman" w:cs="Times New Roman"/>
          <w:sz w:val="28"/>
        </w:rPr>
        <w:t xml:space="preserve">Навчання та розвиток персоналу є ключовими складовими успіху будь-якого готельного бізнесу, і Radisson Hotel Group не виняток. Радисон проводить регулярні тренінги та семінари для свого персоналу з різних </w:t>
      </w:r>
      <w:r w:rsidRPr="00DD412B">
        <w:rPr>
          <w:rFonts w:ascii="Times New Roman" w:hAnsi="Times New Roman" w:cs="Times New Roman"/>
          <w:sz w:val="28"/>
        </w:rPr>
        <w:lastRenderedPageBreak/>
        <w:t>напрямків готельної діяльності, включаючи обслуговування гостей, кулінарію, управління та маркетинг. Крім того, вони надають доступ до онлайн-курсів та навчальних ресурсів для зручного самостійного навчання працівників, а також організовують курси, що призводять до отримання сертифікатів. Підвищення рівня знань та навичок персоналу безпосередньо впливає на якість обслуговування гостей і репутацію компанії. Можливість професійного розвитку та навчання є важливим мотиваційним фактором для працівників, що сприяє збереженню талантів та залученню нових співробітників. Постійна оцінка навчальних програм та зворотний зв'язок від гостей дозволяють Radisson адаптувати та покращувати свої підходи до навчання персоналу. Все це впливає на забезпечення високих стандартів обслуговування та задоволення гостей, що сприяє позитивній репутації бренду і залученню нових клієнтів.</w:t>
      </w:r>
    </w:p>
    <w:p w:rsidR="00DD412B" w:rsidRPr="00DD412B" w:rsidRDefault="00DD412B" w:rsidP="00DD412B">
      <w:pPr>
        <w:spacing w:after="0" w:line="360" w:lineRule="auto"/>
        <w:ind w:firstLine="709"/>
        <w:jc w:val="both"/>
        <w:rPr>
          <w:rFonts w:ascii="Times New Roman" w:hAnsi="Times New Roman" w:cs="Times New Roman"/>
          <w:vanish/>
          <w:sz w:val="28"/>
        </w:rPr>
      </w:pPr>
      <w:r w:rsidRPr="00DD412B">
        <w:rPr>
          <w:rFonts w:ascii="Times New Roman" w:hAnsi="Times New Roman" w:cs="Times New Roman"/>
          <w:vanish/>
          <w:sz w:val="28"/>
        </w:rPr>
        <w:t>Начало формы</w:t>
      </w:r>
    </w:p>
    <w:p w:rsidR="00266793" w:rsidRPr="00C863A5" w:rsidRDefault="00266793" w:rsidP="00266793">
      <w:pPr>
        <w:rPr>
          <w:lang w:val="uk-UA"/>
        </w:rPr>
      </w:pPr>
    </w:p>
    <w:p w:rsidR="00F85519" w:rsidRDefault="00F85519" w:rsidP="00667172">
      <w:pPr>
        <w:pStyle w:val="2"/>
        <w:spacing w:before="0" w:line="360" w:lineRule="auto"/>
        <w:jc w:val="center"/>
        <w:rPr>
          <w:rFonts w:ascii="Times New Roman" w:hAnsi="Times New Roman" w:cs="Times New Roman"/>
          <w:b/>
          <w:color w:val="auto"/>
          <w:sz w:val="28"/>
          <w:szCs w:val="28"/>
          <w:lang w:val="uk-UA"/>
        </w:rPr>
      </w:pPr>
      <w:bookmarkStart w:id="9" w:name="_Toc164790273"/>
      <w:r w:rsidRPr="00A24FE6">
        <w:rPr>
          <w:rFonts w:ascii="Times New Roman" w:hAnsi="Times New Roman" w:cs="Times New Roman"/>
          <w:b/>
          <w:color w:val="auto"/>
          <w:sz w:val="28"/>
          <w:szCs w:val="28"/>
          <w:lang w:val="uk-UA"/>
        </w:rPr>
        <w:t>2.2 Маркетингові стратегії готельних ланцюгів в сфері обслуговування</w:t>
      </w:r>
      <w:bookmarkEnd w:id="9"/>
    </w:p>
    <w:p w:rsidR="00DD412B" w:rsidRDefault="00DD412B" w:rsidP="00DD412B">
      <w:pPr>
        <w:rPr>
          <w:lang w:val="uk-UA"/>
        </w:rPr>
      </w:pPr>
    </w:p>
    <w:p w:rsidR="00DD412B" w:rsidRDefault="00245030" w:rsidP="0004260B">
      <w:pPr>
        <w:spacing w:after="120" w:line="360" w:lineRule="auto"/>
        <w:ind w:firstLine="709"/>
        <w:jc w:val="both"/>
        <w:rPr>
          <w:rFonts w:ascii="Times New Roman" w:hAnsi="Times New Roman" w:cs="Times New Roman"/>
          <w:sz w:val="28"/>
          <w:lang w:val="uk-UA"/>
        </w:rPr>
      </w:pPr>
      <w:r w:rsidRPr="00245030">
        <w:rPr>
          <w:rFonts w:ascii="Times New Roman" w:hAnsi="Times New Roman" w:cs="Times New Roman"/>
          <w:sz w:val="28"/>
          <w:lang w:val="uk-UA"/>
        </w:rPr>
        <w:t xml:space="preserve">Для аналізу маркетингових стратегій готельних ланцюгів </w:t>
      </w:r>
      <w:r w:rsidRPr="00245030">
        <w:rPr>
          <w:rFonts w:ascii="Times New Roman" w:hAnsi="Times New Roman" w:cs="Times New Roman"/>
          <w:sz w:val="28"/>
        </w:rPr>
        <w:t>Radisson</w:t>
      </w:r>
      <w:r w:rsidRPr="00245030">
        <w:rPr>
          <w:rFonts w:ascii="Times New Roman" w:hAnsi="Times New Roman" w:cs="Times New Roman"/>
          <w:sz w:val="28"/>
          <w:lang w:val="uk-UA"/>
        </w:rPr>
        <w:t xml:space="preserve"> </w:t>
      </w:r>
      <w:r w:rsidRPr="00245030">
        <w:rPr>
          <w:rFonts w:ascii="Times New Roman" w:hAnsi="Times New Roman" w:cs="Times New Roman"/>
          <w:sz w:val="28"/>
        </w:rPr>
        <w:t>Hotel</w:t>
      </w:r>
      <w:r w:rsidRPr="00245030">
        <w:rPr>
          <w:rFonts w:ascii="Times New Roman" w:hAnsi="Times New Roman" w:cs="Times New Roman"/>
          <w:sz w:val="28"/>
          <w:lang w:val="uk-UA"/>
        </w:rPr>
        <w:t xml:space="preserve"> </w:t>
      </w:r>
      <w:r w:rsidRPr="00245030">
        <w:rPr>
          <w:rFonts w:ascii="Times New Roman" w:hAnsi="Times New Roman" w:cs="Times New Roman"/>
          <w:sz w:val="28"/>
        </w:rPr>
        <w:t>Group</w:t>
      </w:r>
      <w:r w:rsidRPr="00245030">
        <w:rPr>
          <w:rFonts w:ascii="Times New Roman" w:hAnsi="Times New Roman" w:cs="Times New Roman"/>
          <w:sz w:val="28"/>
          <w:lang w:val="uk-UA"/>
        </w:rPr>
        <w:t xml:space="preserve"> в сфері обслуговування</w:t>
      </w:r>
      <w:r>
        <w:rPr>
          <w:rFonts w:ascii="Times New Roman" w:hAnsi="Times New Roman" w:cs="Times New Roman"/>
          <w:sz w:val="28"/>
          <w:lang w:val="uk-UA"/>
        </w:rPr>
        <w:t xml:space="preserve"> була розроблена анкета для </w:t>
      </w:r>
      <w:r w:rsidR="0004260B">
        <w:rPr>
          <w:rFonts w:ascii="Times New Roman" w:hAnsi="Times New Roman" w:cs="Times New Roman"/>
          <w:sz w:val="28"/>
          <w:lang w:val="uk-UA"/>
        </w:rPr>
        <w:t xml:space="preserve">60 </w:t>
      </w:r>
      <w:r>
        <w:rPr>
          <w:rFonts w:ascii="Times New Roman" w:hAnsi="Times New Roman" w:cs="Times New Roman"/>
          <w:sz w:val="28"/>
          <w:lang w:val="uk-UA"/>
        </w:rPr>
        <w:t>гостей цього ланцюга (Додаток А).</w:t>
      </w:r>
    </w:p>
    <w:p w:rsidR="0004260B" w:rsidRDefault="0004260B" w:rsidP="0004260B">
      <w:pPr>
        <w:spacing w:after="120" w:line="360" w:lineRule="auto"/>
        <w:ind w:firstLine="709"/>
        <w:jc w:val="both"/>
        <w:rPr>
          <w:rFonts w:ascii="Times New Roman" w:hAnsi="Times New Roman" w:cs="Times New Roman"/>
          <w:sz w:val="28"/>
          <w:lang w:val="uk-UA"/>
        </w:rPr>
      </w:pPr>
      <w:r>
        <w:rPr>
          <w:rFonts w:ascii="Times New Roman" w:hAnsi="Times New Roman" w:cs="Times New Roman"/>
          <w:sz w:val="28"/>
          <w:lang w:val="uk-UA"/>
        </w:rPr>
        <w:t>На перше питання: «</w:t>
      </w:r>
      <w:r w:rsidRPr="0004260B">
        <w:rPr>
          <w:rFonts w:ascii="Times New Roman" w:hAnsi="Times New Roman" w:cs="Times New Roman"/>
          <w:sz w:val="28"/>
          <w:lang w:val="uk-UA"/>
        </w:rPr>
        <w:t>Як ви дізналися про готелі Radisson Hotel Group?</w:t>
      </w:r>
      <w:r>
        <w:rPr>
          <w:rFonts w:ascii="Times New Roman" w:hAnsi="Times New Roman" w:cs="Times New Roman"/>
          <w:sz w:val="28"/>
          <w:lang w:val="uk-UA"/>
        </w:rPr>
        <w:t>» ми отримали такі відповіді (рис.2.1.)</w:t>
      </w:r>
    </w:p>
    <w:p w:rsidR="0004260B" w:rsidRDefault="0004260B" w:rsidP="0004260B">
      <w:pPr>
        <w:spacing w:line="360" w:lineRule="auto"/>
        <w:jc w:val="both"/>
        <w:rPr>
          <w:rFonts w:ascii="Times New Roman" w:hAnsi="Times New Roman" w:cs="Times New Roman"/>
          <w:sz w:val="28"/>
          <w:lang w:val="uk-UA"/>
        </w:rPr>
      </w:pPr>
      <w:r>
        <w:rPr>
          <w:rFonts w:ascii="Times New Roman" w:hAnsi="Times New Roman" w:cs="Times New Roman"/>
          <w:noProof/>
          <w:sz w:val="28"/>
          <w:lang w:eastAsia="ru-RU"/>
        </w:rPr>
        <w:drawing>
          <wp:inline distT="0" distB="0" distL="0" distR="0" wp14:anchorId="515ACC10" wp14:editId="235363D2">
            <wp:extent cx="5753100" cy="228600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04260B" w:rsidRDefault="0004260B" w:rsidP="0004260B">
      <w:pPr>
        <w:spacing w:after="0" w:line="360" w:lineRule="auto"/>
        <w:ind w:firstLine="709"/>
        <w:jc w:val="both"/>
        <w:rPr>
          <w:rFonts w:ascii="Times New Roman" w:hAnsi="Times New Roman" w:cs="Times New Roman"/>
          <w:sz w:val="28"/>
          <w:lang w:val="uk-UA"/>
        </w:rPr>
      </w:pPr>
      <w:r>
        <w:rPr>
          <w:rFonts w:ascii="Times New Roman" w:hAnsi="Times New Roman" w:cs="Times New Roman"/>
          <w:sz w:val="28"/>
          <w:lang w:val="uk-UA"/>
        </w:rPr>
        <w:lastRenderedPageBreak/>
        <w:t>Рис.2.1. Графічне відображення результатів відповідей «</w:t>
      </w:r>
      <w:r w:rsidRPr="0004260B">
        <w:rPr>
          <w:rFonts w:ascii="Times New Roman" w:hAnsi="Times New Roman" w:cs="Times New Roman"/>
          <w:sz w:val="28"/>
          <w:lang w:val="uk-UA"/>
        </w:rPr>
        <w:t>Як ви дізналися про готелі Radisson Hotel Group?</w:t>
      </w:r>
      <w:r>
        <w:rPr>
          <w:rFonts w:ascii="Times New Roman" w:hAnsi="Times New Roman" w:cs="Times New Roman"/>
          <w:sz w:val="28"/>
          <w:lang w:val="uk-UA"/>
        </w:rPr>
        <w:t>»</w:t>
      </w:r>
    </w:p>
    <w:p w:rsidR="0004260B" w:rsidRDefault="0004260B" w:rsidP="0004260B">
      <w:pPr>
        <w:spacing w:after="0" w:line="360" w:lineRule="auto"/>
        <w:ind w:firstLine="709"/>
        <w:jc w:val="both"/>
        <w:rPr>
          <w:rFonts w:ascii="Times New Roman" w:hAnsi="Times New Roman" w:cs="Times New Roman"/>
          <w:sz w:val="28"/>
          <w:lang w:val="uk-UA"/>
        </w:rPr>
      </w:pPr>
      <w:r w:rsidRPr="0004260B">
        <w:rPr>
          <w:rFonts w:ascii="Times New Roman" w:hAnsi="Times New Roman" w:cs="Times New Roman"/>
          <w:sz w:val="28"/>
          <w:lang w:val="uk-UA"/>
        </w:rPr>
        <w:t xml:space="preserve">Результати показують, що більшість гостей дізналися про готелі </w:t>
      </w:r>
      <w:r w:rsidRPr="0004260B">
        <w:rPr>
          <w:rFonts w:ascii="Times New Roman" w:hAnsi="Times New Roman" w:cs="Times New Roman"/>
          <w:sz w:val="28"/>
        </w:rPr>
        <w:t>Radisson</w:t>
      </w:r>
      <w:r w:rsidRPr="0004260B">
        <w:rPr>
          <w:rFonts w:ascii="Times New Roman" w:hAnsi="Times New Roman" w:cs="Times New Roman"/>
          <w:sz w:val="28"/>
          <w:lang w:val="uk-UA"/>
        </w:rPr>
        <w:t xml:space="preserve"> </w:t>
      </w:r>
      <w:r w:rsidRPr="0004260B">
        <w:rPr>
          <w:rFonts w:ascii="Times New Roman" w:hAnsi="Times New Roman" w:cs="Times New Roman"/>
          <w:sz w:val="28"/>
        </w:rPr>
        <w:t>Hotel</w:t>
      </w:r>
      <w:r w:rsidRPr="0004260B">
        <w:rPr>
          <w:rFonts w:ascii="Times New Roman" w:hAnsi="Times New Roman" w:cs="Times New Roman"/>
          <w:sz w:val="28"/>
          <w:lang w:val="uk-UA"/>
        </w:rPr>
        <w:t xml:space="preserve"> </w:t>
      </w:r>
      <w:r w:rsidRPr="0004260B">
        <w:rPr>
          <w:rFonts w:ascii="Times New Roman" w:hAnsi="Times New Roman" w:cs="Times New Roman"/>
          <w:sz w:val="28"/>
        </w:rPr>
        <w:t>Group</w:t>
      </w:r>
      <w:r w:rsidRPr="0004260B">
        <w:rPr>
          <w:rFonts w:ascii="Times New Roman" w:hAnsi="Times New Roman" w:cs="Times New Roman"/>
          <w:sz w:val="28"/>
          <w:lang w:val="uk-UA"/>
        </w:rPr>
        <w:t xml:space="preserve"> через рекламу в Інтернеті або через рекомендації від друзів або родичів. Соціальні мережі також мають певний вплив, але телевізійна реклама та інші джерела є менш важливими.</w:t>
      </w:r>
    </w:p>
    <w:p w:rsidR="0004260B" w:rsidRDefault="0004260B" w:rsidP="0004260B">
      <w:pPr>
        <w:spacing w:after="0" w:line="360" w:lineRule="auto"/>
        <w:ind w:firstLine="709"/>
        <w:jc w:val="both"/>
        <w:rPr>
          <w:rFonts w:ascii="Times New Roman" w:hAnsi="Times New Roman" w:cs="Times New Roman"/>
          <w:sz w:val="28"/>
          <w:lang w:val="uk-UA"/>
        </w:rPr>
      </w:pPr>
      <w:r>
        <w:rPr>
          <w:rFonts w:ascii="Times New Roman" w:hAnsi="Times New Roman" w:cs="Times New Roman"/>
          <w:sz w:val="28"/>
          <w:lang w:val="uk-UA"/>
        </w:rPr>
        <w:t>На друге питання «</w:t>
      </w:r>
      <w:r w:rsidRPr="0004260B">
        <w:rPr>
          <w:rFonts w:ascii="Times New Roman" w:hAnsi="Times New Roman" w:cs="Times New Roman"/>
          <w:sz w:val="28"/>
          <w:lang w:val="uk-UA"/>
        </w:rPr>
        <w:t>Що вас найбільше залучило до вибору готелів Radisson Hotel Group?</w:t>
      </w:r>
      <w:r>
        <w:rPr>
          <w:rFonts w:ascii="Times New Roman" w:hAnsi="Times New Roman" w:cs="Times New Roman"/>
          <w:sz w:val="28"/>
          <w:lang w:val="uk-UA"/>
        </w:rPr>
        <w:t>» отримали такі відповіді (рис.2.2.)</w:t>
      </w:r>
    </w:p>
    <w:p w:rsidR="0004260B" w:rsidRDefault="0004260B" w:rsidP="0004260B">
      <w:pPr>
        <w:spacing w:line="360" w:lineRule="auto"/>
        <w:jc w:val="both"/>
        <w:rPr>
          <w:rFonts w:ascii="Times New Roman" w:hAnsi="Times New Roman" w:cs="Times New Roman"/>
          <w:sz w:val="28"/>
          <w:lang w:val="uk-UA"/>
        </w:rPr>
      </w:pPr>
      <w:r>
        <w:rPr>
          <w:rFonts w:ascii="Times New Roman" w:hAnsi="Times New Roman" w:cs="Times New Roman"/>
          <w:noProof/>
          <w:sz w:val="28"/>
          <w:lang w:eastAsia="ru-RU"/>
        </w:rPr>
        <w:drawing>
          <wp:inline distT="0" distB="0" distL="0" distR="0" wp14:anchorId="5129393E" wp14:editId="3585E414">
            <wp:extent cx="5753100" cy="2286000"/>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4260B" w:rsidRDefault="0004260B" w:rsidP="0004260B">
      <w:pPr>
        <w:spacing w:after="0" w:line="360" w:lineRule="auto"/>
        <w:ind w:firstLine="709"/>
        <w:jc w:val="both"/>
        <w:rPr>
          <w:rFonts w:ascii="Times New Roman" w:hAnsi="Times New Roman" w:cs="Times New Roman"/>
          <w:sz w:val="28"/>
          <w:lang w:val="uk-UA"/>
        </w:rPr>
      </w:pPr>
      <w:r>
        <w:rPr>
          <w:rFonts w:ascii="Times New Roman" w:hAnsi="Times New Roman" w:cs="Times New Roman"/>
          <w:sz w:val="28"/>
          <w:lang w:val="uk-UA"/>
        </w:rPr>
        <w:t>Рис.2.2. Графічне відображення результатів відповідей «</w:t>
      </w:r>
      <w:r w:rsidRPr="0004260B">
        <w:rPr>
          <w:rFonts w:ascii="Times New Roman" w:hAnsi="Times New Roman" w:cs="Times New Roman"/>
          <w:sz w:val="28"/>
          <w:lang w:val="uk-UA"/>
        </w:rPr>
        <w:t>Що вас найбільше залучило до вибору готелів Radisson Hotel Group?</w:t>
      </w:r>
      <w:r>
        <w:rPr>
          <w:rFonts w:ascii="Times New Roman" w:hAnsi="Times New Roman" w:cs="Times New Roman"/>
          <w:sz w:val="28"/>
          <w:lang w:val="uk-UA"/>
        </w:rPr>
        <w:t>»</w:t>
      </w:r>
    </w:p>
    <w:p w:rsidR="0004260B" w:rsidRDefault="0004260B" w:rsidP="0004260B">
      <w:pPr>
        <w:spacing w:after="0" w:line="360" w:lineRule="auto"/>
        <w:ind w:firstLine="709"/>
        <w:jc w:val="both"/>
        <w:rPr>
          <w:rFonts w:ascii="Times New Roman" w:hAnsi="Times New Roman" w:cs="Times New Roman"/>
          <w:sz w:val="28"/>
          <w:lang w:val="uk-UA"/>
        </w:rPr>
      </w:pPr>
      <w:r w:rsidRPr="0004260B">
        <w:rPr>
          <w:rFonts w:ascii="Times New Roman" w:hAnsi="Times New Roman" w:cs="Times New Roman"/>
          <w:sz w:val="28"/>
        </w:rPr>
        <w:t>Результати показують, що для більшості гостей (33%) репутація бренду є основним фактором при виборі готелів Radisson Hotel Group. Це свідчить про успішність маркетингових зусиль компанії у побудові сильного та впізнаваного бренду. Крім того, обслуговування та послуги (30%) є також значущими для гостей, що свідчить про важливість якісного обслуговування для залучення та утримання клієнтів. Розташування готелю також важливе для частини гостей (25%), що підкреслює необхідність уваги до локаційного аспекту в маркетингових стратегіях.</w:t>
      </w:r>
    </w:p>
    <w:p w:rsidR="0004260B" w:rsidRDefault="0004260B" w:rsidP="0004260B">
      <w:pPr>
        <w:spacing w:after="0" w:line="360" w:lineRule="auto"/>
        <w:ind w:firstLine="709"/>
        <w:jc w:val="both"/>
        <w:rPr>
          <w:rFonts w:ascii="Times New Roman" w:hAnsi="Times New Roman" w:cs="Times New Roman"/>
          <w:sz w:val="28"/>
          <w:lang w:val="uk-UA"/>
        </w:rPr>
      </w:pPr>
      <w:r>
        <w:rPr>
          <w:rFonts w:ascii="Times New Roman" w:hAnsi="Times New Roman" w:cs="Times New Roman"/>
          <w:sz w:val="28"/>
          <w:lang w:val="uk-UA"/>
        </w:rPr>
        <w:t>На наступне запитання «</w:t>
      </w:r>
      <w:r w:rsidRPr="0004260B">
        <w:rPr>
          <w:rFonts w:ascii="Times New Roman" w:hAnsi="Times New Roman" w:cs="Times New Roman"/>
          <w:sz w:val="28"/>
          <w:lang w:val="uk-UA"/>
        </w:rPr>
        <w:t xml:space="preserve">Як ви оцінюєте маркетингові стратегії </w:t>
      </w:r>
      <w:r w:rsidRPr="0004260B">
        <w:rPr>
          <w:rFonts w:ascii="Times New Roman" w:hAnsi="Times New Roman" w:cs="Times New Roman"/>
          <w:sz w:val="28"/>
        </w:rPr>
        <w:t>Radisson</w:t>
      </w:r>
      <w:r w:rsidRPr="0004260B">
        <w:rPr>
          <w:rFonts w:ascii="Times New Roman" w:hAnsi="Times New Roman" w:cs="Times New Roman"/>
          <w:sz w:val="28"/>
          <w:lang w:val="uk-UA"/>
        </w:rPr>
        <w:t xml:space="preserve"> </w:t>
      </w:r>
      <w:r w:rsidRPr="0004260B">
        <w:rPr>
          <w:rFonts w:ascii="Times New Roman" w:hAnsi="Times New Roman" w:cs="Times New Roman"/>
          <w:sz w:val="28"/>
        </w:rPr>
        <w:t>Hotel</w:t>
      </w:r>
      <w:r w:rsidRPr="0004260B">
        <w:rPr>
          <w:rFonts w:ascii="Times New Roman" w:hAnsi="Times New Roman" w:cs="Times New Roman"/>
          <w:sz w:val="28"/>
          <w:lang w:val="uk-UA"/>
        </w:rPr>
        <w:t xml:space="preserve"> </w:t>
      </w:r>
      <w:r w:rsidRPr="0004260B">
        <w:rPr>
          <w:rFonts w:ascii="Times New Roman" w:hAnsi="Times New Roman" w:cs="Times New Roman"/>
          <w:sz w:val="28"/>
        </w:rPr>
        <w:t>Group</w:t>
      </w:r>
      <w:r w:rsidRPr="0004260B">
        <w:rPr>
          <w:rFonts w:ascii="Times New Roman" w:hAnsi="Times New Roman" w:cs="Times New Roman"/>
          <w:sz w:val="28"/>
          <w:lang w:val="uk-UA"/>
        </w:rPr>
        <w:t xml:space="preserve"> в сфері обслуговування? </w:t>
      </w:r>
      <w:r w:rsidRPr="0004260B">
        <w:rPr>
          <w:rFonts w:ascii="Times New Roman" w:hAnsi="Times New Roman" w:cs="Times New Roman"/>
          <w:sz w:val="28"/>
        </w:rPr>
        <w:t xml:space="preserve">(Відмінно, Добре, Посередньо, </w:t>
      </w:r>
      <w:proofErr w:type="gramStart"/>
      <w:r w:rsidRPr="0004260B">
        <w:rPr>
          <w:rFonts w:ascii="Times New Roman" w:hAnsi="Times New Roman" w:cs="Times New Roman"/>
          <w:sz w:val="28"/>
        </w:rPr>
        <w:t>Погано</w:t>
      </w:r>
      <w:proofErr w:type="gramEnd"/>
      <w:r w:rsidRPr="0004260B">
        <w:rPr>
          <w:rFonts w:ascii="Times New Roman" w:hAnsi="Times New Roman" w:cs="Times New Roman"/>
          <w:sz w:val="28"/>
        </w:rPr>
        <w:t>)</w:t>
      </w:r>
      <w:r>
        <w:rPr>
          <w:rFonts w:ascii="Times New Roman" w:hAnsi="Times New Roman" w:cs="Times New Roman"/>
          <w:sz w:val="28"/>
          <w:lang w:val="uk-UA"/>
        </w:rPr>
        <w:t>» отримали такі відповіді (рис.2.3.):</w:t>
      </w:r>
    </w:p>
    <w:p w:rsidR="0004260B" w:rsidRDefault="0004260B" w:rsidP="0004260B">
      <w:pPr>
        <w:spacing w:line="360" w:lineRule="auto"/>
        <w:jc w:val="both"/>
        <w:rPr>
          <w:rFonts w:ascii="Times New Roman" w:hAnsi="Times New Roman" w:cs="Times New Roman"/>
          <w:sz w:val="28"/>
          <w:lang w:val="uk-UA"/>
        </w:rPr>
      </w:pPr>
      <w:r>
        <w:rPr>
          <w:rFonts w:ascii="Times New Roman" w:hAnsi="Times New Roman" w:cs="Times New Roman"/>
          <w:noProof/>
          <w:sz w:val="28"/>
          <w:lang w:eastAsia="ru-RU"/>
        </w:rPr>
        <w:lastRenderedPageBreak/>
        <w:drawing>
          <wp:inline distT="0" distB="0" distL="0" distR="0" wp14:anchorId="6C8BA3F6" wp14:editId="441E0642">
            <wp:extent cx="5753100" cy="2286000"/>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4260B" w:rsidRDefault="0004260B" w:rsidP="0004260B">
      <w:pPr>
        <w:spacing w:after="0" w:line="360" w:lineRule="auto"/>
        <w:ind w:firstLine="709"/>
        <w:jc w:val="both"/>
        <w:rPr>
          <w:rFonts w:ascii="Times New Roman" w:hAnsi="Times New Roman" w:cs="Times New Roman"/>
          <w:sz w:val="28"/>
          <w:lang w:val="uk-UA"/>
        </w:rPr>
      </w:pPr>
      <w:r>
        <w:rPr>
          <w:rFonts w:ascii="Times New Roman" w:hAnsi="Times New Roman" w:cs="Times New Roman"/>
          <w:sz w:val="28"/>
          <w:lang w:val="uk-UA"/>
        </w:rPr>
        <w:t>Рис.2.3. Графічне відображення результатів відповідей «</w:t>
      </w:r>
      <w:r w:rsidRPr="0004260B">
        <w:rPr>
          <w:rFonts w:ascii="Times New Roman" w:hAnsi="Times New Roman" w:cs="Times New Roman"/>
          <w:sz w:val="28"/>
          <w:lang w:val="uk-UA"/>
        </w:rPr>
        <w:t xml:space="preserve">Як ви оцінюєте маркетингові стратегії </w:t>
      </w:r>
      <w:r w:rsidRPr="0004260B">
        <w:rPr>
          <w:rFonts w:ascii="Times New Roman" w:hAnsi="Times New Roman" w:cs="Times New Roman"/>
          <w:sz w:val="28"/>
        </w:rPr>
        <w:t>Radisson</w:t>
      </w:r>
      <w:r w:rsidRPr="0004260B">
        <w:rPr>
          <w:rFonts w:ascii="Times New Roman" w:hAnsi="Times New Roman" w:cs="Times New Roman"/>
          <w:sz w:val="28"/>
          <w:lang w:val="uk-UA"/>
        </w:rPr>
        <w:t xml:space="preserve"> </w:t>
      </w:r>
      <w:r w:rsidRPr="0004260B">
        <w:rPr>
          <w:rFonts w:ascii="Times New Roman" w:hAnsi="Times New Roman" w:cs="Times New Roman"/>
          <w:sz w:val="28"/>
        </w:rPr>
        <w:t>Hotel</w:t>
      </w:r>
      <w:r w:rsidRPr="0004260B">
        <w:rPr>
          <w:rFonts w:ascii="Times New Roman" w:hAnsi="Times New Roman" w:cs="Times New Roman"/>
          <w:sz w:val="28"/>
          <w:lang w:val="uk-UA"/>
        </w:rPr>
        <w:t xml:space="preserve"> </w:t>
      </w:r>
      <w:r w:rsidRPr="0004260B">
        <w:rPr>
          <w:rFonts w:ascii="Times New Roman" w:hAnsi="Times New Roman" w:cs="Times New Roman"/>
          <w:sz w:val="28"/>
        </w:rPr>
        <w:t>Group</w:t>
      </w:r>
      <w:r w:rsidRPr="0004260B">
        <w:rPr>
          <w:rFonts w:ascii="Times New Roman" w:hAnsi="Times New Roman" w:cs="Times New Roman"/>
          <w:sz w:val="28"/>
          <w:lang w:val="uk-UA"/>
        </w:rPr>
        <w:t xml:space="preserve"> в сфері обслуговування? (Відмінно, Добре, Посередньо, Погано)</w:t>
      </w:r>
      <w:r>
        <w:rPr>
          <w:rFonts w:ascii="Times New Roman" w:hAnsi="Times New Roman" w:cs="Times New Roman"/>
          <w:sz w:val="28"/>
          <w:lang w:val="uk-UA"/>
        </w:rPr>
        <w:t>»</w:t>
      </w:r>
    </w:p>
    <w:p w:rsidR="00DD412B" w:rsidRDefault="0004260B" w:rsidP="00DE53AB">
      <w:pPr>
        <w:spacing w:after="0" w:line="360" w:lineRule="auto"/>
        <w:ind w:firstLine="709"/>
        <w:jc w:val="both"/>
        <w:rPr>
          <w:rFonts w:ascii="Times New Roman" w:hAnsi="Times New Roman" w:cs="Times New Roman"/>
          <w:sz w:val="28"/>
          <w:lang w:val="uk-UA"/>
        </w:rPr>
      </w:pPr>
      <w:r w:rsidRPr="0004260B">
        <w:rPr>
          <w:rFonts w:ascii="Times New Roman" w:hAnsi="Times New Roman" w:cs="Times New Roman"/>
          <w:sz w:val="28"/>
          <w:lang w:val="uk-UA"/>
        </w:rPr>
        <w:t xml:space="preserve">За результатами анкетування більшість гостей (89%) оцінили маркетингові стратегії </w:t>
      </w:r>
      <w:r w:rsidRPr="0004260B">
        <w:rPr>
          <w:rFonts w:ascii="Times New Roman" w:hAnsi="Times New Roman" w:cs="Times New Roman"/>
          <w:sz w:val="28"/>
        </w:rPr>
        <w:t>Radisson</w:t>
      </w:r>
      <w:r w:rsidRPr="0004260B">
        <w:rPr>
          <w:rFonts w:ascii="Times New Roman" w:hAnsi="Times New Roman" w:cs="Times New Roman"/>
          <w:sz w:val="28"/>
          <w:lang w:val="uk-UA"/>
        </w:rPr>
        <w:t xml:space="preserve"> </w:t>
      </w:r>
      <w:r w:rsidRPr="0004260B">
        <w:rPr>
          <w:rFonts w:ascii="Times New Roman" w:hAnsi="Times New Roman" w:cs="Times New Roman"/>
          <w:sz w:val="28"/>
        </w:rPr>
        <w:t>Hotel</w:t>
      </w:r>
      <w:r w:rsidRPr="0004260B">
        <w:rPr>
          <w:rFonts w:ascii="Times New Roman" w:hAnsi="Times New Roman" w:cs="Times New Roman"/>
          <w:sz w:val="28"/>
          <w:lang w:val="uk-UA"/>
        </w:rPr>
        <w:t xml:space="preserve"> </w:t>
      </w:r>
      <w:r w:rsidRPr="0004260B">
        <w:rPr>
          <w:rFonts w:ascii="Times New Roman" w:hAnsi="Times New Roman" w:cs="Times New Roman"/>
          <w:sz w:val="28"/>
        </w:rPr>
        <w:t>Group</w:t>
      </w:r>
      <w:r w:rsidRPr="0004260B">
        <w:rPr>
          <w:rFonts w:ascii="Times New Roman" w:hAnsi="Times New Roman" w:cs="Times New Roman"/>
          <w:sz w:val="28"/>
          <w:lang w:val="uk-UA"/>
        </w:rPr>
        <w:t xml:space="preserve"> в сфері обслуговування як відмінні або добре. </w:t>
      </w:r>
      <w:r w:rsidRPr="0004260B">
        <w:rPr>
          <w:rFonts w:ascii="Times New Roman" w:hAnsi="Times New Roman" w:cs="Times New Roman"/>
          <w:sz w:val="28"/>
        </w:rPr>
        <w:t>Це свідчить про ефективність заходів, які використовує готельний ланцюг для просування своїх послуг та залучення клієнтів. Невелика кількість гостей (11%) оцінили стратегії як посередні або погані, що може вказувати на необхідність подальшого вдосконалення у цій сфері. Однак загалом, компанія може бути задоволена тим, що більшість клієнтів вважають її маркетингові стратегії в сфері обслуговування ефективними</w:t>
      </w:r>
      <w:r>
        <w:rPr>
          <w:rFonts w:ascii="Times New Roman" w:hAnsi="Times New Roman" w:cs="Times New Roman"/>
          <w:sz w:val="28"/>
          <w:lang w:val="uk-UA"/>
        </w:rPr>
        <w:t>.</w:t>
      </w:r>
    </w:p>
    <w:p w:rsidR="00DE53AB" w:rsidRDefault="00DE53AB" w:rsidP="00DE53AB">
      <w:pPr>
        <w:spacing w:after="0" w:line="360" w:lineRule="auto"/>
        <w:ind w:firstLine="709"/>
        <w:jc w:val="both"/>
        <w:rPr>
          <w:rFonts w:ascii="Times New Roman" w:hAnsi="Times New Roman" w:cs="Times New Roman"/>
          <w:sz w:val="28"/>
          <w:lang w:val="uk-UA"/>
        </w:rPr>
      </w:pPr>
      <w:r>
        <w:rPr>
          <w:rFonts w:ascii="Times New Roman" w:hAnsi="Times New Roman" w:cs="Times New Roman"/>
          <w:sz w:val="28"/>
          <w:lang w:val="uk-UA"/>
        </w:rPr>
        <w:t>Проаналізуємо відповіді на питання: «</w:t>
      </w:r>
      <w:r w:rsidRPr="00DE53AB">
        <w:rPr>
          <w:rFonts w:ascii="Times New Roman" w:hAnsi="Times New Roman" w:cs="Times New Roman"/>
          <w:sz w:val="28"/>
          <w:lang w:val="uk-UA"/>
        </w:rPr>
        <w:t xml:space="preserve">Які маркетингові акції або програми вас найбільше зацікавили під час вашого перебування у готелі </w:t>
      </w:r>
      <w:r w:rsidRPr="00DE53AB">
        <w:rPr>
          <w:rFonts w:ascii="Times New Roman" w:hAnsi="Times New Roman" w:cs="Times New Roman"/>
          <w:sz w:val="28"/>
        </w:rPr>
        <w:t>Radisson</w:t>
      </w:r>
      <w:r w:rsidRPr="00DE53AB">
        <w:rPr>
          <w:rFonts w:ascii="Times New Roman" w:hAnsi="Times New Roman" w:cs="Times New Roman"/>
          <w:sz w:val="28"/>
          <w:lang w:val="uk-UA"/>
        </w:rPr>
        <w:t xml:space="preserve"> </w:t>
      </w:r>
      <w:r w:rsidRPr="00DE53AB">
        <w:rPr>
          <w:rFonts w:ascii="Times New Roman" w:hAnsi="Times New Roman" w:cs="Times New Roman"/>
          <w:sz w:val="28"/>
        </w:rPr>
        <w:t>Hotel</w:t>
      </w:r>
      <w:r w:rsidRPr="00DE53AB">
        <w:rPr>
          <w:rFonts w:ascii="Times New Roman" w:hAnsi="Times New Roman" w:cs="Times New Roman"/>
          <w:sz w:val="28"/>
          <w:lang w:val="uk-UA"/>
        </w:rPr>
        <w:t xml:space="preserve"> </w:t>
      </w:r>
      <w:r w:rsidRPr="00DE53AB">
        <w:rPr>
          <w:rFonts w:ascii="Times New Roman" w:hAnsi="Times New Roman" w:cs="Times New Roman"/>
          <w:sz w:val="28"/>
        </w:rPr>
        <w:t>Group</w:t>
      </w:r>
      <w:r w:rsidRPr="00DE53AB">
        <w:rPr>
          <w:rFonts w:ascii="Times New Roman" w:hAnsi="Times New Roman" w:cs="Times New Roman"/>
          <w:sz w:val="28"/>
          <w:lang w:val="uk-UA"/>
        </w:rPr>
        <w:t xml:space="preserve">? </w:t>
      </w:r>
      <w:r w:rsidRPr="00DE53AB">
        <w:rPr>
          <w:rFonts w:ascii="Times New Roman" w:hAnsi="Times New Roman" w:cs="Times New Roman"/>
          <w:sz w:val="28"/>
        </w:rPr>
        <w:t>(Наприклад: програма лояльності, знижки на подальші перебування, спеціальні пропозиції для клієнтів, інші)</w:t>
      </w:r>
      <w:r>
        <w:rPr>
          <w:rFonts w:ascii="Times New Roman" w:hAnsi="Times New Roman" w:cs="Times New Roman"/>
          <w:sz w:val="28"/>
          <w:lang w:val="uk-UA"/>
        </w:rPr>
        <w:t>». Вони представлені на рис.2.4..</w:t>
      </w:r>
    </w:p>
    <w:p w:rsidR="00DE53AB" w:rsidRPr="00DE53AB" w:rsidRDefault="00DE53AB" w:rsidP="00DE53AB">
      <w:pPr>
        <w:spacing w:after="0" w:line="360" w:lineRule="auto"/>
        <w:ind w:firstLine="709"/>
        <w:jc w:val="both"/>
        <w:rPr>
          <w:rFonts w:ascii="Times New Roman" w:hAnsi="Times New Roman" w:cs="Times New Roman"/>
          <w:sz w:val="28"/>
          <w:lang w:val="uk-UA"/>
        </w:rPr>
      </w:pPr>
      <w:r w:rsidRPr="00DE53AB">
        <w:rPr>
          <w:rFonts w:ascii="Times New Roman" w:hAnsi="Times New Roman" w:cs="Times New Roman"/>
          <w:sz w:val="28"/>
        </w:rPr>
        <w:t>Результати показують, що для більшості гостей (50%) найбільшою зацікавленістю користувалися програми лояльності, що свідчить про важливість створення та просування таких програм для залучення та утримання клієнтів.</w:t>
      </w:r>
    </w:p>
    <w:p w:rsidR="00DE53AB" w:rsidRDefault="00DE53AB" w:rsidP="00DE53AB">
      <w:pPr>
        <w:spacing w:line="360" w:lineRule="auto"/>
        <w:jc w:val="both"/>
        <w:rPr>
          <w:rFonts w:ascii="Times New Roman" w:hAnsi="Times New Roman" w:cs="Times New Roman"/>
          <w:sz w:val="28"/>
          <w:lang w:val="uk-UA"/>
        </w:rPr>
      </w:pPr>
      <w:r>
        <w:rPr>
          <w:rFonts w:ascii="Times New Roman" w:hAnsi="Times New Roman" w:cs="Times New Roman"/>
          <w:noProof/>
          <w:sz w:val="28"/>
          <w:lang w:eastAsia="ru-RU"/>
        </w:rPr>
        <w:lastRenderedPageBreak/>
        <w:drawing>
          <wp:inline distT="0" distB="0" distL="0" distR="0" wp14:anchorId="4EE2EF69" wp14:editId="73077C63">
            <wp:extent cx="5753100" cy="2286000"/>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E53AB" w:rsidRDefault="00DE53AB" w:rsidP="00DE53AB">
      <w:pPr>
        <w:spacing w:after="0" w:line="360" w:lineRule="auto"/>
        <w:ind w:firstLine="709"/>
        <w:jc w:val="both"/>
        <w:rPr>
          <w:rFonts w:ascii="Times New Roman" w:hAnsi="Times New Roman" w:cs="Times New Roman"/>
          <w:sz w:val="28"/>
          <w:lang w:val="uk-UA"/>
        </w:rPr>
      </w:pPr>
      <w:r>
        <w:rPr>
          <w:rFonts w:ascii="Times New Roman" w:hAnsi="Times New Roman" w:cs="Times New Roman"/>
          <w:sz w:val="28"/>
          <w:lang w:val="uk-UA"/>
        </w:rPr>
        <w:t>Рис.2.4. Графічне відображення результатів відповідей «</w:t>
      </w:r>
      <w:r w:rsidRPr="00DE53AB">
        <w:rPr>
          <w:rFonts w:ascii="Times New Roman" w:hAnsi="Times New Roman" w:cs="Times New Roman"/>
          <w:sz w:val="28"/>
          <w:lang w:val="uk-UA"/>
        </w:rPr>
        <w:t xml:space="preserve">Які маркетингові акції або програми вас найбільше зацікавили під час вашого перебування у готелі </w:t>
      </w:r>
      <w:r w:rsidRPr="00DE53AB">
        <w:rPr>
          <w:rFonts w:ascii="Times New Roman" w:hAnsi="Times New Roman" w:cs="Times New Roman"/>
          <w:sz w:val="28"/>
        </w:rPr>
        <w:t>Radisson</w:t>
      </w:r>
      <w:r w:rsidRPr="00DE53AB">
        <w:rPr>
          <w:rFonts w:ascii="Times New Roman" w:hAnsi="Times New Roman" w:cs="Times New Roman"/>
          <w:sz w:val="28"/>
          <w:lang w:val="uk-UA"/>
        </w:rPr>
        <w:t xml:space="preserve"> </w:t>
      </w:r>
      <w:r w:rsidRPr="00DE53AB">
        <w:rPr>
          <w:rFonts w:ascii="Times New Roman" w:hAnsi="Times New Roman" w:cs="Times New Roman"/>
          <w:sz w:val="28"/>
        </w:rPr>
        <w:t>Hotel</w:t>
      </w:r>
      <w:r w:rsidRPr="00DE53AB">
        <w:rPr>
          <w:rFonts w:ascii="Times New Roman" w:hAnsi="Times New Roman" w:cs="Times New Roman"/>
          <w:sz w:val="28"/>
          <w:lang w:val="uk-UA"/>
        </w:rPr>
        <w:t xml:space="preserve"> </w:t>
      </w:r>
      <w:r w:rsidRPr="00DE53AB">
        <w:rPr>
          <w:rFonts w:ascii="Times New Roman" w:hAnsi="Times New Roman" w:cs="Times New Roman"/>
          <w:sz w:val="28"/>
        </w:rPr>
        <w:t>Group</w:t>
      </w:r>
      <w:r w:rsidRPr="00DE53AB">
        <w:rPr>
          <w:rFonts w:ascii="Times New Roman" w:hAnsi="Times New Roman" w:cs="Times New Roman"/>
          <w:sz w:val="28"/>
          <w:lang w:val="uk-UA"/>
        </w:rPr>
        <w:t xml:space="preserve">? </w:t>
      </w:r>
      <w:r w:rsidRPr="00DE53AB">
        <w:rPr>
          <w:rFonts w:ascii="Times New Roman" w:hAnsi="Times New Roman" w:cs="Times New Roman"/>
          <w:sz w:val="28"/>
        </w:rPr>
        <w:t>(Наприклад: програма лояльності, знижки на подальші перебування, спеціальні пропозиції для клієнтів, інші)</w:t>
      </w:r>
      <w:r>
        <w:rPr>
          <w:rFonts w:ascii="Times New Roman" w:hAnsi="Times New Roman" w:cs="Times New Roman"/>
          <w:sz w:val="28"/>
          <w:lang w:val="uk-UA"/>
        </w:rPr>
        <w:t>»</w:t>
      </w:r>
    </w:p>
    <w:p w:rsidR="00DE53AB" w:rsidRDefault="00DE53AB" w:rsidP="00DE53AB">
      <w:pPr>
        <w:spacing w:after="0" w:line="360" w:lineRule="auto"/>
        <w:ind w:firstLine="709"/>
        <w:jc w:val="both"/>
        <w:rPr>
          <w:rFonts w:ascii="Times New Roman" w:hAnsi="Times New Roman" w:cs="Times New Roman"/>
          <w:sz w:val="28"/>
          <w:lang w:val="uk-UA"/>
        </w:rPr>
      </w:pPr>
      <w:r w:rsidRPr="00DE53AB">
        <w:rPr>
          <w:rFonts w:ascii="Times New Roman" w:hAnsi="Times New Roman" w:cs="Times New Roman"/>
          <w:sz w:val="28"/>
        </w:rPr>
        <w:t>Знижки на подальші перебування також викликали інтерес у значної частини гостей (30%), що підкреслює значення рекламних акцій та пропозицій для стимулювання повторних відвідувань. Інші маркетингові акції та програми, такі як спеціальні пропозиції для клієнтів, також мають своє місце у стратегії приваблення та утримання клієнтів.</w:t>
      </w:r>
    </w:p>
    <w:p w:rsidR="00DE53AB" w:rsidRDefault="00673D67" w:rsidP="00DE53AB">
      <w:pPr>
        <w:spacing w:after="0" w:line="360" w:lineRule="auto"/>
        <w:ind w:firstLine="709"/>
        <w:jc w:val="both"/>
        <w:rPr>
          <w:rFonts w:ascii="Times New Roman" w:hAnsi="Times New Roman" w:cs="Times New Roman"/>
          <w:sz w:val="28"/>
          <w:lang w:val="uk-UA"/>
        </w:rPr>
      </w:pPr>
      <w:r>
        <w:rPr>
          <w:rFonts w:ascii="Times New Roman" w:hAnsi="Times New Roman" w:cs="Times New Roman"/>
          <w:sz w:val="28"/>
          <w:lang w:val="uk-UA"/>
        </w:rPr>
        <w:t>Також ми запитали гостей: «</w:t>
      </w:r>
      <w:r w:rsidRPr="00673D67">
        <w:rPr>
          <w:rFonts w:ascii="Times New Roman" w:hAnsi="Times New Roman" w:cs="Times New Roman"/>
          <w:sz w:val="28"/>
        </w:rPr>
        <w:t>Чи маєте ви які-небудь пропозиції щодо того, як ми можемо покращити наші маркетингові стратегії та обслуговування?</w:t>
      </w:r>
      <w:r>
        <w:rPr>
          <w:rFonts w:ascii="Times New Roman" w:hAnsi="Times New Roman" w:cs="Times New Roman"/>
          <w:sz w:val="28"/>
          <w:lang w:val="uk-UA"/>
        </w:rPr>
        <w:t>». Відповіді представлені на рис.2.5.</w:t>
      </w:r>
    </w:p>
    <w:p w:rsidR="00673D67" w:rsidRDefault="00673D67" w:rsidP="00673D67">
      <w:pPr>
        <w:spacing w:after="0" w:line="360" w:lineRule="auto"/>
        <w:jc w:val="both"/>
        <w:rPr>
          <w:rFonts w:ascii="Times New Roman" w:hAnsi="Times New Roman" w:cs="Times New Roman"/>
          <w:sz w:val="28"/>
          <w:lang w:val="uk-UA"/>
        </w:rPr>
      </w:pPr>
      <w:r>
        <w:rPr>
          <w:rFonts w:ascii="Times New Roman" w:hAnsi="Times New Roman" w:cs="Times New Roman"/>
          <w:noProof/>
          <w:sz w:val="28"/>
          <w:lang w:eastAsia="ru-RU"/>
        </w:rPr>
        <w:drawing>
          <wp:inline distT="0" distB="0" distL="0" distR="0" wp14:anchorId="013BDBBA" wp14:editId="7069287D">
            <wp:extent cx="5924550" cy="2790825"/>
            <wp:effectExtent l="0" t="0" r="0" b="9525"/>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73D67" w:rsidRDefault="00673D67" w:rsidP="00673D67">
      <w:pPr>
        <w:spacing w:after="0" w:line="360" w:lineRule="auto"/>
        <w:ind w:firstLine="709"/>
        <w:jc w:val="both"/>
        <w:rPr>
          <w:rFonts w:ascii="Times New Roman" w:hAnsi="Times New Roman" w:cs="Times New Roman"/>
          <w:sz w:val="28"/>
          <w:lang w:val="uk-UA"/>
        </w:rPr>
      </w:pPr>
      <w:r>
        <w:rPr>
          <w:rFonts w:ascii="Times New Roman" w:hAnsi="Times New Roman" w:cs="Times New Roman"/>
          <w:sz w:val="28"/>
          <w:lang w:val="uk-UA"/>
        </w:rPr>
        <w:lastRenderedPageBreak/>
        <w:t>Рис.2.5. Графічне відображення результатів відповідей «</w:t>
      </w:r>
      <w:r w:rsidRPr="00673D67">
        <w:rPr>
          <w:rFonts w:ascii="Times New Roman" w:hAnsi="Times New Roman" w:cs="Times New Roman"/>
          <w:sz w:val="28"/>
          <w:lang w:val="uk-UA"/>
        </w:rPr>
        <w:t>Чи маєте ви які-небудь пропозиції щодо того, як ми можемо покращити наші маркетингові стратегії та обслуговування?</w:t>
      </w:r>
      <w:r>
        <w:rPr>
          <w:rFonts w:ascii="Times New Roman" w:hAnsi="Times New Roman" w:cs="Times New Roman"/>
          <w:sz w:val="28"/>
          <w:lang w:val="uk-UA"/>
        </w:rPr>
        <w:t>»</w:t>
      </w:r>
    </w:p>
    <w:p w:rsidR="00673D67" w:rsidRDefault="00673D67" w:rsidP="00673D67">
      <w:pPr>
        <w:spacing w:after="0" w:line="360" w:lineRule="auto"/>
        <w:ind w:firstLine="709"/>
        <w:jc w:val="both"/>
        <w:rPr>
          <w:rFonts w:ascii="Times New Roman" w:hAnsi="Times New Roman" w:cs="Times New Roman"/>
          <w:sz w:val="28"/>
        </w:rPr>
      </w:pPr>
      <w:r w:rsidRPr="00673D67">
        <w:rPr>
          <w:rFonts w:ascii="Times New Roman" w:hAnsi="Times New Roman" w:cs="Times New Roman"/>
          <w:sz w:val="28"/>
        </w:rPr>
        <w:t>Більшість гостей (67%) мають пропозиції щодо покращення маркетингових стратегій та обслуговування готельного ланцюгу. Це свідчить про активний інтерес та бажання співпраці зі сторони клієнтів у вдосконаленні послуг. Такий відгук може бути джерелом цінної інформації для готельного ланцюгу щодо того, як вдосконалити свої маркетингові стратегії та підвищити задоволеність клієнтів.</w:t>
      </w:r>
    </w:p>
    <w:p w:rsidR="008B2CF4" w:rsidRDefault="008B2CF4" w:rsidP="00673D67">
      <w:pPr>
        <w:spacing w:after="0" w:line="360" w:lineRule="auto"/>
        <w:ind w:firstLine="709"/>
        <w:jc w:val="both"/>
        <w:rPr>
          <w:rFonts w:ascii="Times New Roman" w:hAnsi="Times New Roman" w:cs="Times New Roman"/>
          <w:sz w:val="28"/>
          <w:lang w:val="uk-UA"/>
        </w:rPr>
      </w:pPr>
      <w:r>
        <w:rPr>
          <w:rFonts w:ascii="Times New Roman" w:hAnsi="Times New Roman" w:cs="Times New Roman"/>
          <w:sz w:val="28"/>
          <w:lang w:val="uk-UA"/>
        </w:rPr>
        <w:t>Ми поцікавились серед тих респондентів, які відповіли «так», які саме пропозиції вони б хотіли внести. Ось які відповіді вони надали:</w:t>
      </w:r>
    </w:p>
    <w:p w:rsidR="008B2CF4" w:rsidRPr="008B2CF4" w:rsidRDefault="008B2CF4" w:rsidP="008B2CF4">
      <w:pPr>
        <w:numPr>
          <w:ilvl w:val="0"/>
          <w:numId w:val="15"/>
        </w:numPr>
        <w:tabs>
          <w:tab w:val="clear" w:pos="720"/>
          <w:tab w:val="num" w:pos="993"/>
        </w:tabs>
        <w:spacing w:after="0" w:line="360" w:lineRule="auto"/>
        <w:ind w:left="0" w:firstLine="709"/>
        <w:jc w:val="both"/>
        <w:rPr>
          <w:rFonts w:ascii="Times New Roman" w:hAnsi="Times New Roman" w:cs="Times New Roman"/>
          <w:sz w:val="28"/>
        </w:rPr>
      </w:pPr>
      <w:r w:rsidRPr="008B2CF4">
        <w:rPr>
          <w:rFonts w:ascii="Times New Roman" w:hAnsi="Times New Roman" w:cs="Times New Roman"/>
          <w:sz w:val="28"/>
        </w:rPr>
        <w:t>Збільшити прозорість цін на додаткові послуги та додаткові витрати.</w:t>
      </w:r>
    </w:p>
    <w:p w:rsidR="008B2CF4" w:rsidRPr="008B2CF4" w:rsidRDefault="008B2CF4" w:rsidP="008B2CF4">
      <w:pPr>
        <w:numPr>
          <w:ilvl w:val="0"/>
          <w:numId w:val="15"/>
        </w:numPr>
        <w:tabs>
          <w:tab w:val="clear" w:pos="720"/>
          <w:tab w:val="num" w:pos="993"/>
        </w:tabs>
        <w:spacing w:after="0" w:line="360" w:lineRule="auto"/>
        <w:ind w:left="0" w:firstLine="709"/>
        <w:jc w:val="both"/>
        <w:rPr>
          <w:rFonts w:ascii="Times New Roman" w:hAnsi="Times New Roman" w:cs="Times New Roman"/>
          <w:sz w:val="28"/>
        </w:rPr>
      </w:pPr>
      <w:r w:rsidRPr="008B2CF4">
        <w:rPr>
          <w:rFonts w:ascii="Times New Roman" w:hAnsi="Times New Roman" w:cs="Times New Roman"/>
          <w:sz w:val="28"/>
        </w:rPr>
        <w:t>Покращити комунікацію з клієнтами через електронну пошту та соціальні мережі.</w:t>
      </w:r>
    </w:p>
    <w:p w:rsidR="008B2CF4" w:rsidRPr="008B2CF4" w:rsidRDefault="008B2CF4" w:rsidP="008B2CF4">
      <w:pPr>
        <w:numPr>
          <w:ilvl w:val="0"/>
          <w:numId w:val="15"/>
        </w:numPr>
        <w:tabs>
          <w:tab w:val="clear" w:pos="720"/>
          <w:tab w:val="num" w:pos="993"/>
        </w:tabs>
        <w:spacing w:after="0" w:line="360" w:lineRule="auto"/>
        <w:ind w:left="0" w:firstLine="709"/>
        <w:jc w:val="both"/>
        <w:rPr>
          <w:rFonts w:ascii="Times New Roman" w:hAnsi="Times New Roman" w:cs="Times New Roman"/>
          <w:sz w:val="28"/>
        </w:rPr>
      </w:pPr>
      <w:r w:rsidRPr="008B2CF4">
        <w:rPr>
          <w:rFonts w:ascii="Times New Roman" w:hAnsi="Times New Roman" w:cs="Times New Roman"/>
          <w:sz w:val="28"/>
        </w:rPr>
        <w:t>Розширити програму лояльності, зробити її більш доступною та привабливою.</w:t>
      </w:r>
    </w:p>
    <w:p w:rsidR="008B2CF4" w:rsidRPr="008B2CF4" w:rsidRDefault="008B2CF4" w:rsidP="008B2CF4">
      <w:pPr>
        <w:numPr>
          <w:ilvl w:val="0"/>
          <w:numId w:val="15"/>
        </w:numPr>
        <w:tabs>
          <w:tab w:val="clear" w:pos="720"/>
          <w:tab w:val="num" w:pos="993"/>
        </w:tabs>
        <w:spacing w:after="0" w:line="360" w:lineRule="auto"/>
        <w:ind w:left="0" w:firstLine="709"/>
        <w:jc w:val="both"/>
        <w:rPr>
          <w:rFonts w:ascii="Times New Roman" w:hAnsi="Times New Roman" w:cs="Times New Roman"/>
          <w:sz w:val="28"/>
        </w:rPr>
      </w:pPr>
      <w:r w:rsidRPr="008B2CF4">
        <w:rPr>
          <w:rFonts w:ascii="Times New Roman" w:hAnsi="Times New Roman" w:cs="Times New Roman"/>
          <w:sz w:val="28"/>
        </w:rPr>
        <w:t>Підвищити якість та різноманіття послуг, включаючи додаткові зручності та розваги для гостей.</w:t>
      </w:r>
    </w:p>
    <w:p w:rsidR="008B2CF4" w:rsidRPr="008B2CF4" w:rsidRDefault="008B2CF4" w:rsidP="008B2CF4">
      <w:pPr>
        <w:numPr>
          <w:ilvl w:val="0"/>
          <w:numId w:val="15"/>
        </w:numPr>
        <w:tabs>
          <w:tab w:val="clear" w:pos="720"/>
          <w:tab w:val="num" w:pos="993"/>
        </w:tabs>
        <w:spacing w:after="0" w:line="360" w:lineRule="auto"/>
        <w:ind w:left="0" w:firstLine="709"/>
        <w:jc w:val="both"/>
        <w:rPr>
          <w:rFonts w:ascii="Times New Roman" w:hAnsi="Times New Roman" w:cs="Times New Roman"/>
          <w:sz w:val="28"/>
        </w:rPr>
      </w:pPr>
      <w:r w:rsidRPr="008B2CF4">
        <w:rPr>
          <w:rFonts w:ascii="Times New Roman" w:hAnsi="Times New Roman" w:cs="Times New Roman"/>
          <w:sz w:val="28"/>
        </w:rPr>
        <w:t>Покращити процес бронювання та реєстрації для забезпечення більшої зручності та швидкості обслуговування.</w:t>
      </w:r>
    </w:p>
    <w:p w:rsidR="008B2CF4" w:rsidRPr="008B2CF4" w:rsidRDefault="008B2CF4" w:rsidP="008B2CF4">
      <w:pPr>
        <w:numPr>
          <w:ilvl w:val="0"/>
          <w:numId w:val="15"/>
        </w:numPr>
        <w:tabs>
          <w:tab w:val="clear" w:pos="720"/>
          <w:tab w:val="num" w:pos="993"/>
        </w:tabs>
        <w:spacing w:after="0" w:line="360" w:lineRule="auto"/>
        <w:ind w:left="0" w:firstLine="709"/>
        <w:jc w:val="both"/>
        <w:rPr>
          <w:rFonts w:ascii="Times New Roman" w:hAnsi="Times New Roman" w:cs="Times New Roman"/>
          <w:sz w:val="28"/>
        </w:rPr>
      </w:pPr>
      <w:r w:rsidRPr="008B2CF4">
        <w:rPr>
          <w:rFonts w:ascii="Times New Roman" w:hAnsi="Times New Roman" w:cs="Times New Roman"/>
          <w:sz w:val="28"/>
        </w:rPr>
        <w:t>Запровадити більше акцій та спеціальних пропозицій для привертання нових клієнтів та утримання постійних.</w:t>
      </w:r>
    </w:p>
    <w:p w:rsidR="008B2CF4" w:rsidRDefault="008B2CF4" w:rsidP="008B2CF4">
      <w:pPr>
        <w:spacing w:after="0" w:line="360" w:lineRule="auto"/>
        <w:ind w:firstLine="709"/>
        <w:jc w:val="both"/>
        <w:rPr>
          <w:rFonts w:ascii="Times New Roman" w:hAnsi="Times New Roman" w:cs="Times New Roman"/>
          <w:sz w:val="28"/>
        </w:rPr>
      </w:pPr>
      <w:r w:rsidRPr="008B2CF4">
        <w:rPr>
          <w:rFonts w:ascii="Times New Roman" w:hAnsi="Times New Roman" w:cs="Times New Roman"/>
          <w:sz w:val="28"/>
        </w:rPr>
        <w:t>Пропозиції гостей включають в себе різні аспекти, такі як покращення комунікації, розширення програм лояльності, покращення якості послуг та спеціальні пропозиції. Це підтверджує те, що гості оцінюють якість обслуговування, доступність та привабливість пропозицій як ключові фактори, які впливають на їхній досвід перебування в готелі. Реалізація цих пропозицій може сприяти покращенню маркетингових стратегій готельного ланцюгу та підвищити задоволеність клієнтів.</w:t>
      </w:r>
    </w:p>
    <w:p w:rsidR="007B130A" w:rsidRPr="007B130A" w:rsidRDefault="007B130A" w:rsidP="007B130A">
      <w:pPr>
        <w:spacing w:after="0" w:line="360" w:lineRule="auto"/>
        <w:ind w:firstLine="709"/>
        <w:jc w:val="both"/>
        <w:rPr>
          <w:rFonts w:ascii="Times New Roman" w:hAnsi="Times New Roman" w:cs="Times New Roman"/>
          <w:sz w:val="28"/>
        </w:rPr>
      </w:pPr>
      <w:r>
        <w:rPr>
          <w:rFonts w:ascii="Times New Roman" w:hAnsi="Times New Roman" w:cs="Times New Roman"/>
          <w:sz w:val="28"/>
          <w:lang w:val="uk-UA"/>
        </w:rPr>
        <w:lastRenderedPageBreak/>
        <w:t>Р</w:t>
      </w:r>
      <w:r w:rsidRPr="007B130A">
        <w:rPr>
          <w:rFonts w:ascii="Times New Roman" w:hAnsi="Times New Roman" w:cs="Times New Roman"/>
          <w:sz w:val="28"/>
        </w:rPr>
        <w:t xml:space="preserve">озглянуто значення стандартів обслуговування для готельних ланцюгів на прикладі Radisson Hotel Group. Стандарти визначають якість обслуговування та відчуття гостей під час перебування у готелі. Вони також мають великий вплив на репутацію готельного бренду та визначають його конкурентоспроможність </w:t>
      </w:r>
      <w:proofErr w:type="gramStart"/>
      <w:r w:rsidRPr="007B130A">
        <w:rPr>
          <w:rFonts w:ascii="Times New Roman" w:hAnsi="Times New Roman" w:cs="Times New Roman"/>
          <w:sz w:val="28"/>
        </w:rPr>
        <w:t>на ринку</w:t>
      </w:r>
      <w:proofErr w:type="gramEnd"/>
      <w:r w:rsidRPr="007B130A">
        <w:rPr>
          <w:rFonts w:ascii="Times New Roman" w:hAnsi="Times New Roman" w:cs="Times New Roman"/>
          <w:sz w:val="28"/>
        </w:rPr>
        <w:t xml:space="preserve"> гостинності.</w:t>
      </w:r>
    </w:p>
    <w:p w:rsidR="007B130A" w:rsidRPr="007B130A" w:rsidRDefault="007B130A" w:rsidP="007B130A">
      <w:pPr>
        <w:spacing w:after="0" w:line="360" w:lineRule="auto"/>
        <w:ind w:firstLine="709"/>
        <w:jc w:val="both"/>
        <w:rPr>
          <w:rFonts w:ascii="Times New Roman" w:hAnsi="Times New Roman" w:cs="Times New Roman"/>
          <w:sz w:val="28"/>
        </w:rPr>
      </w:pPr>
      <w:r>
        <w:rPr>
          <w:rFonts w:ascii="Times New Roman" w:hAnsi="Times New Roman" w:cs="Times New Roman"/>
          <w:sz w:val="28"/>
          <w:lang w:val="uk-UA"/>
        </w:rPr>
        <w:t>П</w:t>
      </w:r>
      <w:r w:rsidRPr="007B130A">
        <w:rPr>
          <w:rFonts w:ascii="Times New Roman" w:hAnsi="Times New Roman" w:cs="Times New Roman"/>
          <w:sz w:val="28"/>
        </w:rPr>
        <w:t>роаналізовано маркетингові стратегії, спрямовані на підвищення якості обслуговування в готельних ланцюгах, зокрема в Radisson Hotel Group. Маркетингові стратегії орієнтовані на підвищення свідомості клієнтів про послуги та можливості готелів, а також на створення позитивного враження про бренд та залучення нових клієнтів.</w:t>
      </w:r>
    </w:p>
    <w:p w:rsidR="007B130A" w:rsidRPr="007B130A" w:rsidRDefault="007B130A" w:rsidP="007B130A">
      <w:pPr>
        <w:spacing w:after="0" w:line="360" w:lineRule="auto"/>
        <w:ind w:firstLine="709"/>
        <w:jc w:val="both"/>
        <w:rPr>
          <w:rFonts w:ascii="Times New Roman" w:hAnsi="Times New Roman" w:cs="Times New Roman"/>
          <w:sz w:val="28"/>
        </w:rPr>
      </w:pPr>
      <w:r w:rsidRPr="007B130A">
        <w:rPr>
          <w:rFonts w:ascii="Times New Roman" w:hAnsi="Times New Roman" w:cs="Times New Roman"/>
          <w:sz w:val="28"/>
        </w:rPr>
        <w:t xml:space="preserve">Розділ систематизує та аналізує особливості організації обслуговування у готельних ланцюгах на прикладі Radisson Hotel Group. Вивчення цих аспектів дозволяє краще розуміти те, як готельні ланцюги встановлюють стандарти обслуговування та використовують маркетингові стратегії для підвищення якості своїх послуг та підвищення конкурентоспроможності </w:t>
      </w:r>
      <w:proofErr w:type="gramStart"/>
      <w:r w:rsidRPr="007B130A">
        <w:rPr>
          <w:rFonts w:ascii="Times New Roman" w:hAnsi="Times New Roman" w:cs="Times New Roman"/>
          <w:sz w:val="28"/>
        </w:rPr>
        <w:t>на ринку</w:t>
      </w:r>
      <w:proofErr w:type="gramEnd"/>
      <w:r w:rsidRPr="007B130A">
        <w:rPr>
          <w:rFonts w:ascii="Times New Roman" w:hAnsi="Times New Roman" w:cs="Times New Roman"/>
          <w:sz w:val="28"/>
        </w:rPr>
        <w:t xml:space="preserve"> гостинності.</w:t>
      </w:r>
    </w:p>
    <w:p w:rsidR="006610FC" w:rsidRDefault="006610FC" w:rsidP="007B130A">
      <w:pPr>
        <w:spacing w:after="0" w:line="360" w:lineRule="auto"/>
        <w:ind w:firstLine="709"/>
        <w:jc w:val="both"/>
        <w:rPr>
          <w:rFonts w:ascii="Times New Roman" w:hAnsi="Times New Roman" w:cs="Times New Roman"/>
          <w:sz w:val="28"/>
        </w:rPr>
      </w:pPr>
    </w:p>
    <w:p w:rsidR="006610FC" w:rsidRDefault="006610FC" w:rsidP="007B130A">
      <w:pPr>
        <w:spacing w:after="0" w:line="360" w:lineRule="auto"/>
        <w:ind w:firstLine="709"/>
        <w:jc w:val="both"/>
        <w:rPr>
          <w:rFonts w:ascii="Times New Roman" w:hAnsi="Times New Roman" w:cs="Times New Roman"/>
          <w:sz w:val="28"/>
        </w:rPr>
      </w:pPr>
    </w:p>
    <w:p w:rsidR="006610FC" w:rsidRDefault="006610FC" w:rsidP="007B130A">
      <w:pPr>
        <w:spacing w:after="0" w:line="360" w:lineRule="auto"/>
        <w:ind w:firstLine="709"/>
        <w:jc w:val="both"/>
        <w:rPr>
          <w:rFonts w:ascii="Times New Roman" w:hAnsi="Times New Roman" w:cs="Times New Roman"/>
          <w:sz w:val="28"/>
        </w:rPr>
      </w:pPr>
    </w:p>
    <w:p w:rsidR="006610FC" w:rsidRDefault="006610FC" w:rsidP="007B130A">
      <w:pPr>
        <w:spacing w:after="0" w:line="360" w:lineRule="auto"/>
        <w:ind w:firstLine="709"/>
        <w:jc w:val="both"/>
        <w:rPr>
          <w:rFonts w:ascii="Times New Roman" w:hAnsi="Times New Roman" w:cs="Times New Roman"/>
          <w:sz w:val="28"/>
        </w:rPr>
      </w:pPr>
    </w:p>
    <w:p w:rsidR="006610FC" w:rsidRDefault="006610FC" w:rsidP="007B130A">
      <w:pPr>
        <w:spacing w:after="0" w:line="360" w:lineRule="auto"/>
        <w:ind w:firstLine="709"/>
        <w:jc w:val="both"/>
        <w:rPr>
          <w:rFonts w:ascii="Times New Roman" w:hAnsi="Times New Roman" w:cs="Times New Roman"/>
          <w:sz w:val="28"/>
        </w:rPr>
      </w:pPr>
    </w:p>
    <w:p w:rsidR="006610FC" w:rsidRDefault="006610FC" w:rsidP="007B130A">
      <w:pPr>
        <w:spacing w:after="0" w:line="360" w:lineRule="auto"/>
        <w:ind w:firstLine="709"/>
        <w:jc w:val="both"/>
        <w:rPr>
          <w:rFonts w:ascii="Times New Roman" w:hAnsi="Times New Roman" w:cs="Times New Roman"/>
          <w:sz w:val="28"/>
        </w:rPr>
      </w:pPr>
    </w:p>
    <w:p w:rsidR="006610FC" w:rsidRDefault="006610FC" w:rsidP="007B130A">
      <w:pPr>
        <w:spacing w:after="0" w:line="360" w:lineRule="auto"/>
        <w:ind w:firstLine="709"/>
        <w:jc w:val="both"/>
        <w:rPr>
          <w:rFonts w:ascii="Times New Roman" w:hAnsi="Times New Roman" w:cs="Times New Roman"/>
          <w:sz w:val="28"/>
        </w:rPr>
      </w:pPr>
    </w:p>
    <w:p w:rsidR="006610FC" w:rsidRDefault="006610FC" w:rsidP="007B130A">
      <w:pPr>
        <w:spacing w:after="0" w:line="360" w:lineRule="auto"/>
        <w:ind w:firstLine="709"/>
        <w:jc w:val="both"/>
        <w:rPr>
          <w:rFonts w:ascii="Times New Roman" w:hAnsi="Times New Roman" w:cs="Times New Roman"/>
          <w:sz w:val="28"/>
        </w:rPr>
      </w:pPr>
    </w:p>
    <w:p w:rsidR="006610FC" w:rsidRDefault="006610FC" w:rsidP="007B130A">
      <w:pPr>
        <w:spacing w:after="0" w:line="360" w:lineRule="auto"/>
        <w:ind w:firstLine="709"/>
        <w:jc w:val="both"/>
        <w:rPr>
          <w:rFonts w:ascii="Times New Roman" w:hAnsi="Times New Roman" w:cs="Times New Roman"/>
          <w:sz w:val="28"/>
        </w:rPr>
      </w:pPr>
    </w:p>
    <w:p w:rsidR="006610FC" w:rsidRDefault="006610FC" w:rsidP="007B130A">
      <w:pPr>
        <w:spacing w:after="0" w:line="360" w:lineRule="auto"/>
        <w:ind w:firstLine="709"/>
        <w:jc w:val="both"/>
        <w:rPr>
          <w:rFonts w:ascii="Times New Roman" w:hAnsi="Times New Roman" w:cs="Times New Roman"/>
          <w:sz w:val="28"/>
        </w:rPr>
      </w:pPr>
    </w:p>
    <w:p w:rsidR="007B130A" w:rsidRPr="007B130A" w:rsidRDefault="007B130A" w:rsidP="007B130A">
      <w:pPr>
        <w:spacing w:after="0" w:line="360" w:lineRule="auto"/>
        <w:ind w:firstLine="709"/>
        <w:jc w:val="both"/>
        <w:rPr>
          <w:rFonts w:ascii="Times New Roman" w:hAnsi="Times New Roman" w:cs="Times New Roman"/>
          <w:vanish/>
          <w:sz w:val="28"/>
        </w:rPr>
      </w:pPr>
      <w:r w:rsidRPr="007B130A">
        <w:rPr>
          <w:rFonts w:ascii="Times New Roman" w:hAnsi="Times New Roman" w:cs="Times New Roman"/>
          <w:vanish/>
          <w:sz w:val="28"/>
        </w:rPr>
        <w:t>Начало формы</w:t>
      </w:r>
    </w:p>
    <w:p w:rsidR="00673D67" w:rsidRPr="00DE53AB" w:rsidRDefault="00673D67" w:rsidP="00673D67">
      <w:pPr>
        <w:spacing w:after="0" w:line="360" w:lineRule="auto"/>
        <w:jc w:val="both"/>
        <w:rPr>
          <w:rFonts w:ascii="Times New Roman" w:hAnsi="Times New Roman" w:cs="Times New Roman"/>
          <w:sz w:val="28"/>
          <w:lang w:val="uk-UA"/>
        </w:rPr>
      </w:pPr>
    </w:p>
    <w:p w:rsidR="00F85519" w:rsidRPr="00DD412B" w:rsidRDefault="00F85519" w:rsidP="00667172">
      <w:pPr>
        <w:pStyle w:val="1"/>
        <w:spacing w:before="0" w:line="360" w:lineRule="auto"/>
        <w:jc w:val="center"/>
        <w:rPr>
          <w:rFonts w:ascii="Times New Roman" w:hAnsi="Times New Roman" w:cs="Times New Roman"/>
          <w:b/>
          <w:color w:val="auto"/>
          <w:sz w:val="28"/>
          <w:szCs w:val="28"/>
          <w:lang w:val="uk-UA"/>
        </w:rPr>
      </w:pPr>
      <w:bookmarkStart w:id="10" w:name="_Toc164790274"/>
      <w:r w:rsidRPr="00A24FE6">
        <w:rPr>
          <w:rFonts w:ascii="Times New Roman" w:hAnsi="Times New Roman" w:cs="Times New Roman"/>
          <w:b/>
          <w:color w:val="auto"/>
          <w:sz w:val="28"/>
          <w:szCs w:val="28"/>
          <w:lang w:val="uk-UA"/>
        </w:rPr>
        <w:lastRenderedPageBreak/>
        <w:t xml:space="preserve">РОЗДІЛ 3. </w:t>
      </w:r>
      <w:r w:rsidR="00DD412B">
        <w:rPr>
          <w:rFonts w:ascii="Times New Roman" w:hAnsi="Times New Roman" w:cs="Times New Roman"/>
          <w:b/>
          <w:color w:val="auto"/>
          <w:sz w:val="28"/>
          <w:szCs w:val="28"/>
          <w:lang w:val="ru-UA"/>
        </w:rPr>
        <w:t>РЕКОМЕНДАЦ</w:t>
      </w:r>
      <w:r w:rsidR="00DD412B">
        <w:rPr>
          <w:rFonts w:ascii="Times New Roman" w:hAnsi="Times New Roman" w:cs="Times New Roman"/>
          <w:b/>
          <w:color w:val="auto"/>
          <w:sz w:val="28"/>
          <w:szCs w:val="28"/>
          <w:lang w:val="uk-UA"/>
        </w:rPr>
        <w:t xml:space="preserve">ІЇ ЩОДО ПОКРАЩЕННЯ РОЗВИТКУ ГОТЕЛЬНИХ ЛАНЦЮГІВ </w:t>
      </w:r>
      <w:r w:rsidR="00DD412B" w:rsidRPr="00DD412B">
        <w:rPr>
          <w:rFonts w:ascii="Times New Roman" w:hAnsi="Times New Roman" w:cs="Times New Roman"/>
          <w:b/>
          <w:color w:val="auto"/>
          <w:sz w:val="28"/>
          <w:szCs w:val="28"/>
          <w:lang w:val="uk-UA"/>
        </w:rPr>
        <w:t>ЛАНЦЮГАХ Radisson Hotel Group</w:t>
      </w:r>
      <w:bookmarkEnd w:id="10"/>
    </w:p>
    <w:p w:rsidR="00F85519" w:rsidRDefault="00667394" w:rsidP="00667394">
      <w:pPr>
        <w:pStyle w:val="2"/>
        <w:numPr>
          <w:ilvl w:val="1"/>
          <w:numId w:val="11"/>
        </w:numPr>
        <w:spacing w:before="0" w:line="360" w:lineRule="auto"/>
        <w:jc w:val="center"/>
        <w:rPr>
          <w:rFonts w:ascii="Times New Roman" w:hAnsi="Times New Roman" w:cs="Times New Roman"/>
          <w:b/>
          <w:bCs/>
          <w:color w:val="auto"/>
          <w:sz w:val="28"/>
          <w:szCs w:val="28"/>
          <w:lang w:val="uk-UA"/>
        </w:rPr>
      </w:pPr>
      <w:bookmarkStart w:id="11" w:name="_Toc164790275"/>
      <w:r>
        <w:rPr>
          <w:rFonts w:ascii="Times New Roman" w:hAnsi="Times New Roman" w:cs="Times New Roman"/>
          <w:b/>
          <w:bCs/>
          <w:color w:val="auto"/>
          <w:sz w:val="28"/>
          <w:szCs w:val="28"/>
          <w:lang w:val="uk-UA"/>
        </w:rPr>
        <w:t>Розширення програми лояльності</w:t>
      </w:r>
      <w:bookmarkEnd w:id="11"/>
    </w:p>
    <w:p w:rsidR="00667394" w:rsidRDefault="00667394" w:rsidP="00667394">
      <w:pPr>
        <w:rPr>
          <w:lang w:val="uk-UA"/>
        </w:rPr>
      </w:pPr>
    </w:p>
    <w:p w:rsidR="00667394" w:rsidRDefault="000E746A" w:rsidP="000E746A">
      <w:pPr>
        <w:spacing w:after="0" w:line="360" w:lineRule="auto"/>
        <w:ind w:firstLine="709"/>
        <w:jc w:val="both"/>
        <w:rPr>
          <w:rFonts w:ascii="Times New Roman" w:hAnsi="Times New Roman" w:cs="Times New Roman"/>
          <w:sz w:val="28"/>
          <w:lang w:val="uk-UA"/>
        </w:rPr>
      </w:pPr>
      <w:r w:rsidRPr="000E746A">
        <w:rPr>
          <w:rFonts w:ascii="Times New Roman" w:hAnsi="Times New Roman" w:cs="Times New Roman"/>
          <w:sz w:val="28"/>
          <w:lang w:val="uk-UA"/>
        </w:rPr>
        <w:t xml:space="preserve">Розробка розширеного програми лояльності для готельного ланцюга, такого як </w:t>
      </w:r>
      <w:r w:rsidRPr="000E746A">
        <w:rPr>
          <w:rFonts w:ascii="Times New Roman" w:hAnsi="Times New Roman" w:cs="Times New Roman"/>
          <w:sz w:val="28"/>
        </w:rPr>
        <w:t>Radisson</w:t>
      </w:r>
      <w:r w:rsidRPr="000E746A">
        <w:rPr>
          <w:rFonts w:ascii="Times New Roman" w:hAnsi="Times New Roman" w:cs="Times New Roman"/>
          <w:sz w:val="28"/>
          <w:lang w:val="uk-UA"/>
        </w:rPr>
        <w:t xml:space="preserve"> </w:t>
      </w:r>
      <w:r w:rsidRPr="000E746A">
        <w:rPr>
          <w:rFonts w:ascii="Times New Roman" w:hAnsi="Times New Roman" w:cs="Times New Roman"/>
          <w:sz w:val="28"/>
        </w:rPr>
        <w:t>Hotel</w:t>
      </w:r>
      <w:r w:rsidRPr="000E746A">
        <w:rPr>
          <w:rFonts w:ascii="Times New Roman" w:hAnsi="Times New Roman" w:cs="Times New Roman"/>
          <w:sz w:val="28"/>
          <w:lang w:val="uk-UA"/>
        </w:rPr>
        <w:t xml:space="preserve"> </w:t>
      </w:r>
      <w:r w:rsidRPr="000E746A">
        <w:rPr>
          <w:rFonts w:ascii="Times New Roman" w:hAnsi="Times New Roman" w:cs="Times New Roman"/>
          <w:sz w:val="28"/>
        </w:rPr>
        <w:t>Group</w:t>
      </w:r>
      <w:r w:rsidRPr="000E746A">
        <w:rPr>
          <w:rFonts w:ascii="Times New Roman" w:hAnsi="Times New Roman" w:cs="Times New Roman"/>
          <w:sz w:val="28"/>
          <w:lang w:val="uk-UA"/>
        </w:rPr>
        <w:t xml:space="preserve">, може включати низку інноваційних стратегій, спрямованих на підвищення задоволеності клієнтів та збільшення їхньої відданості бренду. </w:t>
      </w:r>
      <w:r>
        <w:rPr>
          <w:rFonts w:ascii="Times New Roman" w:hAnsi="Times New Roman" w:cs="Times New Roman"/>
          <w:sz w:val="28"/>
          <w:lang w:val="uk-UA"/>
        </w:rPr>
        <w:t>Представимо</w:t>
      </w:r>
      <w:r w:rsidRPr="000E746A">
        <w:rPr>
          <w:rFonts w:ascii="Times New Roman" w:hAnsi="Times New Roman" w:cs="Times New Roman"/>
          <w:sz w:val="28"/>
          <w:lang w:val="uk-UA"/>
        </w:rPr>
        <w:t xml:space="preserve"> декілька ідей для покращення програми лояльності</w:t>
      </w:r>
      <w:r>
        <w:rPr>
          <w:rFonts w:ascii="Times New Roman" w:hAnsi="Times New Roman" w:cs="Times New Roman"/>
          <w:sz w:val="28"/>
          <w:lang w:val="uk-UA"/>
        </w:rPr>
        <w:t>.</w:t>
      </w:r>
    </w:p>
    <w:p w:rsidR="000E746A" w:rsidRDefault="000E746A" w:rsidP="000E746A">
      <w:pPr>
        <w:spacing w:after="0" w:line="360" w:lineRule="auto"/>
        <w:ind w:firstLine="709"/>
        <w:jc w:val="both"/>
        <w:rPr>
          <w:rFonts w:ascii="Times New Roman" w:hAnsi="Times New Roman" w:cs="Times New Roman"/>
          <w:sz w:val="28"/>
          <w:lang w:val="uk-UA"/>
        </w:rPr>
      </w:pPr>
      <w:r w:rsidRPr="000E746A">
        <w:rPr>
          <w:rFonts w:ascii="Times New Roman" w:hAnsi="Times New Roman" w:cs="Times New Roman"/>
          <w:sz w:val="28"/>
          <w:lang w:val="uk-UA"/>
        </w:rPr>
        <w:t xml:space="preserve">Персоналізація винагород в рамках програми лояльності може значно підвищити ефективність такої програми, адже вона прямо відповідає на індивідуальні потреби та бажання клієнтів. Розглянемо більш детально, як саме це може бути реалізовано і які результати можуть бути отримані на прикладі готельного ланцюга </w:t>
      </w:r>
      <w:r w:rsidRPr="000E746A">
        <w:rPr>
          <w:rFonts w:ascii="Times New Roman" w:hAnsi="Times New Roman" w:cs="Times New Roman"/>
          <w:sz w:val="28"/>
        </w:rPr>
        <w:t>Radisson</w:t>
      </w:r>
      <w:r w:rsidRPr="000E746A">
        <w:rPr>
          <w:rFonts w:ascii="Times New Roman" w:hAnsi="Times New Roman" w:cs="Times New Roman"/>
          <w:sz w:val="28"/>
          <w:lang w:val="uk-UA"/>
        </w:rPr>
        <w:t xml:space="preserve"> </w:t>
      </w:r>
      <w:r w:rsidRPr="000E746A">
        <w:rPr>
          <w:rFonts w:ascii="Times New Roman" w:hAnsi="Times New Roman" w:cs="Times New Roman"/>
          <w:sz w:val="28"/>
        </w:rPr>
        <w:t>Hotel</w:t>
      </w:r>
      <w:r w:rsidRPr="000E746A">
        <w:rPr>
          <w:rFonts w:ascii="Times New Roman" w:hAnsi="Times New Roman" w:cs="Times New Roman"/>
          <w:sz w:val="28"/>
          <w:lang w:val="uk-UA"/>
        </w:rPr>
        <w:t xml:space="preserve"> </w:t>
      </w:r>
      <w:r w:rsidRPr="000E746A">
        <w:rPr>
          <w:rFonts w:ascii="Times New Roman" w:hAnsi="Times New Roman" w:cs="Times New Roman"/>
          <w:sz w:val="28"/>
        </w:rPr>
        <w:t>Group</w:t>
      </w:r>
      <w:r>
        <w:rPr>
          <w:rFonts w:ascii="Times New Roman" w:hAnsi="Times New Roman" w:cs="Times New Roman"/>
          <w:sz w:val="28"/>
          <w:lang w:val="uk-UA"/>
        </w:rPr>
        <w:t xml:space="preserve"> (таблиця 3.1.)</w:t>
      </w:r>
      <w:r w:rsidRPr="000E746A">
        <w:rPr>
          <w:rFonts w:ascii="Times New Roman" w:hAnsi="Times New Roman" w:cs="Times New Roman"/>
          <w:sz w:val="28"/>
          <w:lang w:val="uk-UA"/>
        </w:rPr>
        <w:t>.</w:t>
      </w:r>
    </w:p>
    <w:p w:rsidR="000E746A" w:rsidRDefault="000E746A" w:rsidP="000E746A">
      <w:pPr>
        <w:spacing w:after="0" w:line="360" w:lineRule="auto"/>
        <w:ind w:firstLine="709"/>
        <w:jc w:val="right"/>
        <w:rPr>
          <w:rFonts w:ascii="Times New Roman" w:hAnsi="Times New Roman" w:cs="Times New Roman"/>
          <w:sz w:val="28"/>
          <w:lang w:val="uk-UA"/>
        </w:rPr>
      </w:pPr>
      <w:r>
        <w:rPr>
          <w:rFonts w:ascii="Times New Roman" w:hAnsi="Times New Roman" w:cs="Times New Roman"/>
          <w:sz w:val="28"/>
          <w:lang w:val="uk-UA"/>
        </w:rPr>
        <w:t>Таблиця 3.1.</w:t>
      </w:r>
    </w:p>
    <w:p w:rsidR="000E746A" w:rsidRPr="000E746A" w:rsidRDefault="000E746A" w:rsidP="000E746A">
      <w:pPr>
        <w:spacing w:after="0" w:line="360" w:lineRule="auto"/>
        <w:ind w:firstLine="709"/>
        <w:jc w:val="center"/>
        <w:rPr>
          <w:rFonts w:ascii="Times New Roman" w:hAnsi="Times New Roman" w:cs="Times New Roman"/>
          <w:sz w:val="28"/>
          <w:lang w:val="uk-UA"/>
        </w:rPr>
      </w:pPr>
      <w:r w:rsidRPr="000E746A">
        <w:rPr>
          <w:rFonts w:ascii="Times New Roman" w:hAnsi="Times New Roman" w:cs="Times New Roman"/>
          <w:sz w:val="28"/>
        </w:rPr>
        <w:t>Персоналізація винагород в рамках програми лояльності</w:t>
      </w:r>
    </w:p>
    <w:p w:rsidR="00667394" w:rsidRDefault="00667394" w:rsidP="00667394">
      <w:pPr>
        <w:rPr>
          <w:lang w:val="uk-UA"/>
        </w:rPr>
      </w:pPr>
    </w:p>
    <w:tbl>
      <w:tblPr>
        <w:tblStyle w:val="aa"/>
        <w:tblW w:w="5000" w:type="pct"/>
        <w:tblLook w:val="04A0" w:firstRow="1" w:lastRow="0" w:firstColumn="1" w:lastColumn="0" w:noHBand="0" w:noVBand="1"/>
      </w:tblPr>
      <w:tblGrid>
        <w:gridCol w:w="2333"/>
        <w:gridCol w:w="2607"/>
        <w:gridCol w:w="4405"/>
      </w:tblGrid>
      <w:tr w:rsidR="000E746A" w:rsidRPr="000E746A" w:rsidTr="000E746A">
        <w:tc>
          <w:tcPr>
            <w:tcW w:w="1056" w:type="pct"/>
            <w:hideMark/>
          </w:tcPr>
          <w:p w:rsidR="000E746A" w:rsidRPr="000E746A" w:rsidRDefault="000E746A" w:rsidP="000E746A">
            <w:pPr>
              <w:spacing w:line="360" w:lineRule="auto"/>
              <w:jc w:val="center"/>
              <w:rPr>
                <w:rFonts w:ascii="Times New Roman" w:hAnsi="Times New Roman" w:cs="Times New Roman"/>
                <w:sz w:val="28"/>
              </w:rPr>
            </w:pPr>
            <w:r w:rsidRPr="000E746A">
              <w:rPr>
                <w:rFonts w:ascii="Times New Roman" w:hAnsi="Times New Roman" w:cs="Times New Roman"/>
                <w:sz w:val="28"/>
              </w:rPr>
              <w:t>Етап</w:t>
            </w:r>
          </w:p>
        </w:tc>
        <w:tc>
          <w:tcPr>
            <w:tcW w:w="1491" w:type="pct"/>
            <w:hideMark/>
          </w:tcPr>
          <w:p w:rsidR="000E746A" w:rsidRPr="000E746A" w:rsidRDefault="000E746A" w:rsidP="000E746A">
            <w:pPr>
              <w:spacing w:line="360" w:lineRule="auto"/>
              <w:jc w:val="center"/>
              <w:rPr>
                <w:rFonts w:ascii="Times New Roman" w:hAnsi="Times New Roman" w:cs="Times New Roman"/>
                <w:sz w:val="28"/>
              </w:rPr>
            </w:pPr>
            <w:r w:rsidRPr="000E746A">
              <w:rPr>
                <w:rFonts w:ascii="Times New Roman" w:hAnsi="Times New Roman" w:cs="Times New Roman"/>
                <w:sz w:val="28"/>
              </w:rPr>
              <w:t>Опис</w:t>
            </w:r>
          </w:p>
        </w:tc>
        <w:tc>
          <w:tcPr>
            <w:tcW w:w="2453" w:type="pct"/>
            <w:hideMark/>
          </w:tcPr>
          <w:p w:rsidR="000E746A" w:rsidRPr="000E746A" w:rsidRDefault="000E746A" w:rsidP="000E746A">
            <w:pPr>
              <w:spacing w:line="360" w:lineRule="auto"/>
              <w:jc w:val="center"/>
              <w:rPr>
                <w:rFonts w:ascii="Times New Roman" w:hAnsi="Times New Roman" w:cs="Times New Roman"/>
                <w:sz w:val="28"/>
              </w:rPr>
            </w:pPr>
            <w:r w:rsidRPr="000E746A">
              <w:rPr>
                <w:rFonts w:ascii="Times New Roman" w:hAnsi="Times New Roman" w:cs="Times New Roman"/>
                <w:sz w:val="28"/>
              </w:rPr>
              <w:t>Приклади</w:t>
            </w:r>
          </w:p>
        </w:tc>
      </w:tr>
      <w:tr w:rsidR="000E746A" w:rsidRPr="000E746A" w:rsidTr="000E746A">
        <w:tc>
          <w:tcPr>
            <w:tcW w:w="1056" w:type="pct"/>
            <w:hideMark/>
          </w:tcPr>
          <w:p w:rsidR="000E746A" w:rsidRPr="000E746A" w:rsidRDefault="000E746A" w:rsidP="000E746A">
            <w:pPr>
              <w:spacing w:line="360" w:lineRule="auto"/>
              <w:jc w:val="both"/>
              <w:rPr>
                <w:rFonts w:ascii="Times New Roman" w:hAnsi="Times New Roman" w:cs="Times New Roman"/>
                <w:sz w:val="28"/>
              </w:rPr>
            </w:pPr>
            <w:r w:rsidRPr="000E746A">
              <w:rPr>
                <w:rFonts w:ascii="Times New Roman" w:hAnsi="Times New Roman" w:cs="Times New Roman"/>
                <w:sz w:val="28"/>
              </w:rPr>
              <w:t>1. Збір та аналіз даних клієнтів</w:t>
            </w:r>
          </w:p>
        </w:tc>
        <w:tc>
          <w:tcPr>
            <w:tcW w:w="1491" w:type="pct"/>
            <w:hideMark/>
          </w:tcPr>
          <w:p w:rsidR="000E746A" w:rsidRPr="000E746A" w:rsidRDefault="000E746A" w:rsidP="000E746A">
            <w:pPr>
              <w:spacing w:line="360" w:lineRule="auto"/>
              <w:jc w:val="both"/>
              <w:rPr>
                <w:rFonts w:ascii="Times New Roman" w:hAnsi="Times New Roman" w:cs="Times New Roman"/>
                <w:sz w:val="28"/>
              </w:rPr>
            </w:pPr>
            <w:r w:rsidRPr="000E746A">
              <w:rPr>
                <w:rFonts w:ascii="Times New Roman" w:hAnsi="Times New Roman" w:cs="Times New Roman"/>
                <w:sz w:val="28"/>
              </w:rPr>
              <w:t>Використання різноманітних джерел даних для збору інформації про переваги та поведінку клієнтів.</w:t>
            </w:r>
          </w:p>
        </w:tc>
        <w:tc>
          <w:tcPr>
            <w:tcW w:w="2453" w:type="pct"/>
            <w:hideMark/>
          </w:tcPr>
          <w:p w:rsidR="000E746A" w:rsidRDefault="000E746A" w:rsidP="000E746A">
            <w:pPr>
              <w:spacing w:line="360" w:lineRule="auto"/>
              <w:jc w:val="both"/>
              <w:rPr>
                <w:rFonts w:ascii="Times New Roman" w:hAnsi="Times New Roman" w:cs="Times New Roman"/>
                <w:sz w:val="28"/>
              </w:rPr>
            </w:pPr>
            <w:r w:rsidRPr="000E746A">
              <w:rPr>
                <w:rFonts w:ascii="Times New Roman" w:hAnsi="Times New Roman" w:cs="Times New Roman"/>
                <w:sz w:val="28"/>
              </w:rPr>
              <w:t>- Дані бронювань: аналіз історії бронювань для виявлення уподобань в на</w:t>
            </w:r>
            <w:r>
              <w:rPr>
                <w:rFonts w:ascii="Times New Roman" w:hAnsi="Times New Roman" w:cs="Times New Roman"/>
                <w:sz w:val="28"/>
              </w:rPr>
              <w:t>прямках або типах номерів.</w:t>
            </w:r>
          </w:p>
          <w:p w:rsidR="000E746A" w:rsidRDefault="000E746A" w:rsidP="000E746A">
            <w:pPr>
              <w:spacing w:line="360" w:lineRule="auto"/>
              <w:jc w:val="both"/>
              <w:rPr>
                <w:rFonts w:ascii="Times New Roman" w:hAnsi="Times New Roman" w:cs="Times New Roman"/>
                <w:sz w:val="28"/>
              </w:rPr>
            </w:pPr>
            <w:r w:rsidRPr="000E746A">
              <w:rPr>
                <w:rFonts w:ascii="Times New Roman" w:hAnsi="Times New Roman" w:cs="Times New Roman"/>
                <w:sz w:val="28"/>
              </w:rPr>
              <w:t>- Відгуки клієнтів: використання відгуків для з'ясування важ</w:t>
            </w:r>
            <w:r>
              <w:rPr>
                <w:rFonts w:ascii="Times New Roman" w:hAnsi="Times New Roman" w:cs="Times New Roman"/>
                <w:sz w:val="28"/>
              </w:rPr>
              <w:t>ливих аспектів перебування.</w:t>
            </w:r>
          </w:p>
          <w:p w:rsidR="000E746A" w:rsidRPr="000E746A" w:rsidRDefault="000E746A" w:rsidP="000E746A">
            <w:pPr>
              <w:spacing w:line="360" w:lineRule="auto"/>
              <w:jc w:val="both"/>
              <w:rPr>
                <w:rFonts w:ascii="Times New Roman" w:hAnsi="Times New Roman" w:cs="Times New Roman"/>
                <w:sz w:val="28"/>
              </w:rPr>
            </w:pPr>
            <w:r w:rsidRPr="000E746A">
              <w:rPr>
                <w:rFonts w:ascii="Times New Roman" w:hAnsi="Times New Roman" w:cs="Times New Roman"/>
                <w:sz w:val="28"/>
              </w:rPr>
              <w:t>- Поведінка на сайті та додатку: відстеження дій на сайті для зрозуміння інтересів.</w:t>
            </w:r>
          </w:p>
        </w:tc>
      </w:tr>
      <w:tr w:rsidR="000E746A" w:rsidRPr="000E746A" w:rsidTr="000E746A">
        <w:tc>
          <w:tcPr>
            <w:tcW w:w="1056" w:type="pct"/>
            <w:hideMark/>
          </w:tcPr>
          <w:p w:rsidR="000E746A" w:rsidRPr="000E746A" w:rsidRDefault="000E746A" w:rsidP="000E746A">
            <w:pPr>
              <w:spacing w:line="360" w:lineRule="auto"/>
              <w:jc w:val="both"/>
              <w:rPr>
                <w:rFonts w:ascii="Times New Roman" w:hAnsi="Times New Roman" w:cs="Times New Roman"/>
                <w:sz w:val="28"/>
              </w:rPr>
            </w:pPr>
            <w:r w:rsidRPr="000E746A">
              <w:rPr>
                <w:rFonts w:ascii="Times New Roman" w:hAnsi="Times New Roman" w:cs="Times New Roman"/>
                <w:sz w:val="28"/>
              </w:rPr>
              <w:lastRenderedPageBreak/>
              <w:t>2. Реалізація персоналізованих винагород</w:t>
            </w:r>
          </w:p>
        </w:tc>
        <w:tc>
          <w:tcPr>
            <w:tcW w:w="1491" w:type="pct"/>
            <w:hideMark/>
          </w:tcPr>
          <w:p w:rsidR="000E746A" w:rsidRPr="000E746A" w:rsidRDefault="000E746A" w:rsidP="000E746A">
            <w:pPr>
              <w:spacing w:line="360" w:lineRule="auto"/>
              <w:jc w:val="both"/>
              <w:rPr>
                <w:rFonts w:ascii="Times New Roman" w:hAnsi="Times New Roman" w:cs="Times New Roman"/>
                <w:sz w:val="28"/>
              </w:rPr>
            </w:pPr>
            <w:r w:rsidRPr="000E746A">
              <w:rPr>
                <w:rFonts w:ascii="Times New Roman" w:hAnsi="Times New Roman" w:cs="Times New Roman"/>
                <w:sz w:val="28"/>
              </w:rPr>
              <w:t>Розробка та впровадження індивідуальних винагород на основі аналізу даних.</w:t>
            </w:r>
          </w:p>
        </w:tc>
        <w:tc>
          <w:tcPr>
            <w:tcW w:w="2453" w:type="pct"/>
            <w:hideMark/>
          </w:tcPr>
          <w:p w:rsidR="000E746A" w:rsidRDefault="000E746A" w:rsidP="000E746A">
            <w:pPr>
              <w:spacing w:line="360" w:lineRule="auto"/>
              <w:jc w:val="both"/>
              <w:rPr>
                <w:rFonts w:ascii="Times New Roman" w:hAnsi="Times New Roman" w:cs="Times New Roman"/>
                <w:sz w:val="28"/>
              </w:rPr>
            </w:pPr>
            <w:r w:rsidRPr="000E746A">
              <w:rPr>
                <w:rFonts w:ascii="Times New Roman" w:hAnsi="Times New Roman" w:cs="Times New Roman"/>
                <w:sz w:val="28"/>
              </w:rPr>
              <w:t>- Персоналізовані знижки: знижки на брон</w:t>
            </w:r>
            <w:r>
              <w:rPr>
                <w:rFonts w:ascii="Times New Roman" w:hAnsi="Times New Roman" w:cs="Times New Roman"/>
                <w:sz w:val="28"/>
              </w:rPr>
              <w:t>ювання в улюблені напрямки.</w:t>
            </w:r>
          </w:p>
          <w:p w:rsidR="000E746A" w:rsidRDefault="000E746A" w:rsidP="000E746A">
            <w:pPr>
              <w:spacing w:line="360" w:lineRule="auto"/>
              <w:jc w:val="both"/>
              <w:rPr>
                <w:rFonts w:ascii="Times New Roman" w:hAnsi="Times New Roman" w:cs="Times New Roman"/>
                <w:sz w:val="28"/>
              </w:rPr>
            </w:pPr>
            <w:r w:rsidRPr="000E746A">
              <w:rPr>
                <w:rFonts w:ascii="Times New Roman" w:hAnsi="Times New Roman" w:cs="Times New Roman"/>
                <w:sz w:val="28"/>
              </w:rPr>
              <w:t>- Спеціальні пропозиції за інтересами: безкоштовні спа-</w:t>
            </w:r>
            <w:r>
              <w:rPr>
                <w:rFonts w:ascii="Times New Roman" w:hAnsi="Times New Roman" w:cs="Times New Roman"/>
                <w:sz w:val="28"/>
              </w:rPr>
              <w:t>процедури для любителів спа.</w:t>
            </w:r>
          </w:p>
          <w:p w:rsidR="000E746A" w:rsidRPr="000E746A" w:rsidRDefault="000E746A" w:rsidP="000E746A">
            <w:pPr>
              <w:spacing w:line="360" w:lineRule="auto"/>
              <w:jc w:val="both"/>
              <w:rPr>
                <w:rFonts w:ascii="Times New Roman" w:hAnsi="Times New Roman" w:cs="Times New Roman"/>
                <w:sz w:val="28"/>
              </w:rPr>
            </w:pPr>
            <w:r w:rsidRPr="000E746A">
              <w:rPr>
                <w:rFonts w:ascii="Times New Roman" w:hAnsi="Times New Roman" w:cs="Times New Roman"/>
                <w:sz w:val="28"/>
              </w:rPr>
              <w:t xml:space="preserve"> - Сезонні пропозиції: спеціальні пропозиції для бронювання у вибрані сезони.</w:t>
            </w:r>
          </w:p>
        </w:tc>
      </w:tr>
      <w:tr w:rsidR="000E746A" w:rsidRPr="000E746A" w:rsidTr="000E746A">
        <w:tc>
          <w:tcPr>
            <w:tcW w:w="1056" w:type="pct"/>
            <w:hideMark/>
          </w:tcPr>
          <w:p w:rsidR="000E746A" w:rsidRPr="000E746A" w:rsidRDefault="000E746A" w:rsidP="000E746A">
            <w:pPr>
              <w:spacing w:line="360" w:lineRule="auto"/>
              <w:jc w:val="both"/>
              <w:rPr>
                <w:rFonts w:ascii="Times New Roman" w:hAnsi="Times New Roman" w:cs="Times New Roman"/>
                <w:sz w:val="28"/>
              </w:rPr>
            </w:pPr>
            <w:r w:rsidRPr="000E746A">
              <w:rPr>
                <w:rFonts w:ascii="Times New Roman" w:hAnsi="Times New Roman" w:cs="Times New Roman"/>
                <w:sz w:val="28"/>
              </w:rPr>
              <w:t>3. Оцінка ефективності</w:t>
            </w:r>
          </w:p>
        </w:tc>
        <w:tc>
          <w:tcPr>
            <w:tcW w:w="1491" w:type="pct"/>
            <w:hideMark/>
          </w:tcPr>
          <w:p w:rsidR="000E746A" w:rsidRPr="000E746A" w:rsidRDefault="000E746A" w:rsidP="000E746A">
            <w:pPr>
              <w:spacing w:line="360" w:lineRule="auto"/>
              <w:jc w:val="both"/>
              <w:rPr>
                <w:rFonts w:ascii="Times New Roman" w:hAnsi="Times New Roman" w:cs="Times New Roman"/>
                <w:sz w:val="28"/>
              </w:rPr>
            </w:pPr>
            <w:r w:rsidRPr="000E746A">
              <w:rPr>
                <w:rFonts w:ascii="Times New Roman" w:hAnsi="Times New Roman" w:cs="Times New Roman"/>
                <w:sz w:val="28"/>
              </w:rPr>
              <w:t>Моніторинг та оцінка результатів впровадження персоналізованих винагород для забезпечення їхньої ефективності.</w:t>
            </w:r>
          </w:p>
        </w:tc>
        <w:tc>
          <w:tcPr>
            <w:tcW w:w="2453" w:type="pct"/>
            <w:hideMark/>
          </w:tcPr>
          <w:p w:rsidR="000E746A" w:rsidRDefault="000E746A" w:rsidP="000E746A">
            <w:pPr>
              <w:spacing w:line="360" w:lineRule="auto"/>
              <w:jc w:val="both"/>
              <w:rPr>
                <w:rFonts w:ascii="Times New Roman" w:hAnsi="Times New Roman" w:cs="Times New Roman"/>
                <w:sz w:val="28"/>
              </w:rPr>
            </w:pPr>
            <w:r w:rsidRPr="000E746A">
              <w:rPr>
                <w:rFonts w:ascii="Times New Roman" w:hAnsi="Times New Roman" w:cs="Times New Roman"/>
                <w:sz w:val="28"/>
              </w:rPr>
              <w:t>- Моніторинг задоволеності клієнтів: регулярні опи</w:t>
            </w:r>
            <w:r>
              <w:rPr>
                <w:rFonts w:ascii="Times New Roman" w:hAnsi="Times New Roman" w:cs="Times New Roman"/>
                <w:sz w:val="28"/>
              </w:rPr>
              <w:t>тування та аналіз відгуків.</w:t>
            </w:r>
          </w:p>
          <w:p w:rsidR="000E746A" w:rsidRPr="000E746A" w:rsidRDefault="000E746A" w:rsidP="000E746A">
            <w:pPr>
              <w:spacing w:line="360" w:lineRule="auto"/>
              <w:jc w:val="both"/>
              <w:rPr>
                <w:rFonts w:ascii="Times New Roman" w:hAnsi="Times New Roman" w:cs="Times New Roman"/>
                <w:sz w:val="28"/>
              </w:rPr>
            </w:pPr>
            <w:r w:rsidRPr="000E746A">
              <w:rPr>
                <w:rFonts w:ascii="Times New Roman" w:hAnsi="Times New Roman" w:cs="Times New Roman"/>
                <w:sz w:val="28"/>
              </w:rPr>
              <w:t>- Аналіз повторних візитів: відстеження збільшення повторних бронюван</w:t>
            </w:r>
          </w:p>
        </w:tc>
      </w:tr>
    </w:tbl>
    <w:p w:rsidR="00667394" w:rsidRDefault="00667394" w:rsidP="00667394"/>
    <w:p w:rsidR="000E746A" w:rsidRDefault="000E746A" w:rsidP="006F147A">
      <w:pPr>
        <w:spacing w:after="0" w:line="360" w:lineRule="auto"/>
        <w:ind w:firstLine="709"/>
        <w:jc w:val="both"/>
        <w:rPr>
          <w:rFonts w:ascii="Times New Roman" w:hAnsi="Times New Roman" w:cs="Times New Roman"/>
          <w:sz w:val="28"/>
        </w:rPr>
      </w:pPr>
      <w:r w:rsidRPr="000E746A">
        <w:rPr>
          <w:rFonts w:ascii="Times New Roman" w:hAnsi="Times New Roman" w:cs="Times New Roman"/>
          <w:sz w:val="28"/>
        </w:rPr>
        <w:t>Персоналізація винагород може значно збільшити відданість клієнтів, оскільки вона враховує їхні унікальні потреби та бажання. Це не тільки сприяє підвищенню задоволеності клієнтів, але й може збільшити дохідність через збільшення частоти повторних візитів.</w:t>
      </w:r>
    </w:p>
    <w:p w:rsidR="006F147A" w:rsidRDefault="006F147A" w:rsidP="006F147A">
      <w:pPr>
        <w:spacing w:after="0" w:line="360" w:lineRule="auto"/>
        <w:ind w:firstLine="709"/>
        <w:jc w:val="both"/>
        <w:rPr>
          <w:rFonts w:ascii="Times New Roman" w:hAnsi="Times New Roman" w:cs="Times New Roman"/>
          <w:sz w:val="28"/>
          <w:lang w:val="uk-UA"/>
        </w:rPr>
      </w:pPr>
      <w:r w:rsidRPr="006F147A">
        <w:rPr>
          <w:rFonts w:ascii="Times New Roman" w:hAnsi="Times New Roman" w:cs="Times New Roman"/>
          <w:sz w:val="28"/>
        </w:rPr>
        <w:t>Введення гнучких рівнів членства в програму лояльності може значно покращити взаємодію з клієнтами та їхню відданість для готельного ланцюга, такого як Radisson Hotel Group.</w:t>
      </w:r>
      <w:r>
        <w:rPr>
          <w:rFonts w:ascii="Times New Roman" w:hAnsi="Times New Roman" w:cs="Times New Roman"/>
          <w:sz w:val="28"/>
          <w:lang w:val="uk-UA"/>
        </w:rPr>
        <w:t xml:space="preserve"> Основна мета - з</w:t>
      </w:r>
      <w:r w:rsidRPr="006F147A">
        <w:rPr>
          <w:rFonts w:ascii="Times New Roman" w:hAnsi="Times New Roman" w:cs="Times New Roman"/>
          <w:sz w:val="28"/>
          <w:lang w:val="uk-UA"/>
        </w:rPr>
        <w:t>алучення нових клієнтів та збільшення лояльності існуючих за рахунок надання винагород та привілеїв, які стимулюють більш часте використання послуг готелів Radisson</w:t>
      </w:r>
      <w:r>
        <w:rPr>
          <w:rFonts w:ascii="Times New Roman" w:hAnsi="Times New Roman" w:cs="Times New Roman"/>
          <w:sz w:val="28"/>
          <w:lang w:val="uk-UA"/>
        </w:rPr>
        <w:t xml:space="preserve"> (таблиця 3.2.)</w:t>
      </w:r>
      <w:r w:rsidRPr="006F147A">
        <w:rPr>
          <w:rFonts w:ascii="Times New Roman" w:hAnsi="Times New Roman" w:cs="Times New Roman"/>
          <w:sz w:val="28"/>
          <w:lang w:val="uk-UA"/>
        </w:rPr>
        <w:t>.</w:t>
      </w:r>
    </w:p>
    <w:p w:rsidR="006F147A" w:rsidRDefault="006F147A" w:rsidP="006F147A">
      <w:pPr>
        <w:spacing w:after="0" w:line="360" w:lineRule="auto"/>
        <w:ind w:firstLine="709"/>
        <w:jc w:val="right"/>
        <w:rPr>
          <w:rFonts w:ascii="Times New Roman" w:hAnsi="Times New Roman" w:cs="Times New Roman"/>
          <w:sz w:val="28"/>
          <w:lang w:val="uk-UA"/>
        </w:rPr>
      </w:pPr>
      <w:r>
        <w:rPr>
          <w:rFonts w:ascii="Times New Roman" w:hAnsi="Times New Roman" w:cs="Times New Roman"/>
          <w:sz w:val="28"/>
          <w:lang w:val="uk-UA"/>
        </w:rPr>
        <w:t>Таблиця 3.2.</w:t>
      </w:r>
    </w:p>
    <w:p w:rsidR="006F147A" w:rsidRPr="006F147A" w:rsidRDefault="006F147A" w:rsidP="006F147A">
      <w:pPr>
        <w:spacing w:after="0" w:line="360" w:lineRule="auto"/>
        <w:ind w:firstLine="709"/>
        <w:jc w:val="center"/>
        <w:rPr>
          <w:rFonts w:ascii="Times New Roman" w:hAnsi="Times New Roman" w:cs="Times New Roman"/>
          <w:sz w:val="28"/>
          <w:lang w:val="uk-UA"/>
        </w:rPr>
      </w:pPr>
      <w:r w:rsidRPr="006F147A">
        <w:rPr>
          <w:rFonts w:ascii="Times New Roman" w:hAnsi="Times New Roman" w:cs="Times New Roman"/>
          <w:sz w:val="28"/>
        </w:rPr>
        <w:t>Введення гнучких рівнів членства в програму лояльності</w:t>
      </w:r>
    </w:p>
    <w:tbl>
      <w:tblPr>
        <w:tblStyle w:val="aa"/>
        <w:tblW w:w="5000" w:type="pct"/>
        <w:tblLook w:val="04A0" w:firstRow="1" w:lastRow="0" w:firstColumn="1" w:lastColumn="0" w:noHBand="0" w:noVBand="1"/>
      </w:tblPr>
      <w:tblGrid>
        <w:gridCol w:w="1360"/>
        <w:gridCol w:w="1549"/>
        <w:gridCol w:w="1545"/>
        <w:gridCol w:w="1709"/>
        <w:gridCol w:w="1637"/>
        <w:gridCol w:w="1545"/>
      </w:tblGrid>
      <w:tr w:rsidR="006F147A" w:rsidRPr="006F147A" w:rsidTr="006F147A">
        <w:tc>
          <w:tcPr>
            <w:tcW w:w="637" w:type="pct"/>
            <w:hideMark/>
          </w:tcPr>
          <w:p w:rsidR="006F147A" w:rsidRPr="006F147A" w:rsidRDefault="006F147A" w:rsidP="006F147A">
            <w:pPr>
              <w:spacing w:line="360" w:lineRule="auto"/>
              <w:jc w:val="center"/>
              <w:rPr>
                <w:rFonts w:ascii="Times New Roman" w:hAnsi="Times New Roman" w:cs="Times New Roman"/>
                <w:sz w:val="28"/>
                <w:szCs w:val="28"/>
              </w:rPr>
            </w:pPr>
            <w:r w:rsidRPr="006F147A">
              <w:rPr>
                <w:rFonts w:ascii="Times New Roman" w:hAnsi="Times New Roman" w:cs="Times New Roman"/>
                <w:sz w:val="28"/>
                <w:szCs w:val="28"/>
              </w:rPr>
              <w:lastRenderedPageBreak/>
              <w:t>Категорія</w:t>
            </w:r>
          </w:p>
        </w:tc>
        <w:tc>
          <w:tcPr>
            <w:tcW w:w="917" w:type="pct"/>
            <w:hideMark/>
          </w:tcPr>
          <w:p w:rsidR="006F147A" w:rsidRPr="006F147A" w:rsidRDefault="006F147A" w:rsidP="006F147A">
            <w:pPr>
              <w:spacing w:line="360" w:lineRule="auto"/>
              <w:jc w:val="center"/>
              <w:rPr>
                <w:rFonts w:ascii="Times New Roman" w:hAnsi="Times New Roman" w:cs="Times New Roman"/>
                <w:sz w:val="28"/>
                <w:szCs w:val="28"/>
              </w:rPr>
            </w:pPr>
            <w:r w:rsidRPr="006F147A">
              <w:rPr>
                <w:rFonts w:ascii="Times New Roman" w:hAnsi="Times New Roman" w:cs="Times New Roman"/>
                <w:sz w:val="28"/>
                <w:szCs w:val="28"/>
              </w:rPr>
              <w:t>Ключові компоненти</w:t>
            </w:r>
          </w:p>
        </w:tc>
        <w:tc>
          <w:tcPr>
            <w:tcW w:w="835" w:type="pct"/>
            <w:hideMark/>
          </w:tcPr>
          <w:p w:rsidR="006F147A" w:rsidRPr="006F147A" w:rsidRDefault="006F147A" w:rsidP="006F147A">
            <w:pPr>
              <w:spacing w:line="360" w:lineRule="auto"/>
              <w:jc w:val="center"/>
              <w:rPr>
                <w:rFonts w:ascii="Times New Roman" w:hAnsi="Times New Roman" w:cs="Times New Roman"/>
                <w:sz w:val="28"/>
                <w:szCs w:val="28"/>
              </w:rPr>
            </w:pPr>
            <w:r w:rsidRPr="006F147A">
              <w:rPr>
                <w:rFonts w:ascii="Times New Roman" w:hAnsi="Times New Roman" w:cs="Times New Roman"/>
                <w:sz w:val="28"/>
                <w:szCs w:val="28"/>
              </w:rPr>
              <w:t>Очікувані переваги</w:t>
            </w:r>
          </w:p>
        </w:tc>
        <w:tc>
          <w:tcPr>
            <w:tcW w:w="858" w:type="pct"/>
            <w:hideMark/>
          </w:tcPr>
          <w:p w:rsidR="006F147A" w:rsidRPr="006F147A" w:rsidRDefault="006F147A" w:rsidP="006F147A">
            <w:pPr>
              <w:spacing w:line="360" w:lineRule="auto"/>
              <w:jc w:val="center"/>
              <w:rPr>
                <w:rFonts w:ascii="Times New Roman" w:hAnsi="Times New Roman" w:cs="Times New Roman"/>
                <w:sz w:val="28"/>
                <w:szCs w:val="28"/>
              </w:rPr>
            </w:pPr>
            <w:r w:rsidRPr="006F147A">
              <w:rPr>
                <w:rFonts w:ascii="Times New Roman" w:hAnsi="Times New Roman" w:cs="Times New Roman"/>
                <w:sz w:val="28"/>
                <w:szCs w:val="28"/>
              </w:rPr>
              <w:t>Потенційні ризики</w:t>
            </w:r>
          </w:p>
        </w:tc>
        <w:tc>
          <w:tcPr>
            <w:tcW w:w="963" w:type="pct"/>
            <w:hideMark/>
          </w:tcPr>
          <w:p w:rsidR="006F147A" w:rsidRPr="006F147A" w:rsidRDefault="006F147A" w:rsidP="006F147A">
            <w:pPr>
              <w:spacing w:line="360" w:lineRule="auto"/>
              <w:jc w:val="center"/>
              <w:rPr>
                <w:rFonts w:ascii="Times New Roman" w:hAnsi="Times New Roman" w:cs="Times New Roman"/>
                <w:sz w:val="28"/>
                <w:szCs w:val="28"/>
              </w:rPr>
            </w:pPr>
            <w:r w:rsidRPr="006F147A">
              <w:rPr>
                <w:rFonts w:ascii="Times New Roman" w:hAnsi="Times New Roman" w:cs="Times New Roman"/>
                <w:sz w:val="28"/>
                <w:szCs w:val="28"/>
              </w:rPr>
              <w:t>Імплементація</w:t>
            </w:r>
          </w:p>
        </w:tc>
        <w:tc>
          <w:tcPr>
            <w:tcW w:w="790" w:type="pct"/>
            <w:hideMark/>
          </w:tcPr>
          <w:p w:rsidR="006F147A" w:rsidRPr="006F147A" w:rsidRDefault="006F147A" w:rsidP="006F147A">
            <w:pPr>
              <w:spacing w:line="360" w:lineRule="auto"/>
              <w:jc w:val="center"/>
              <w:rPr>
                <w:rFonts w:ascii="Times New Roman" w:hAnsi="Times New Roman" w:cs="Times New Roman"/>
                <w:sz w:val="28"/>
                <w:szCs w:val="28"/>
              </w:rPr>
            </w:pPr>
            <w:r w:rsidRPr="006F147A">
              <w:rPr>
                <w:rFonts w:ascii="Times New Roman" w:hAnsi="Times New Roman" w:cs="Times New Roman"/>
                <w:sz w:val="28"/>
                <w:szCs w:val="28"/>
              </w:rPr>
              <w:t>Оцінка ефективності</w:t>
            </w:r>
          </w:p>
        </w:tc>
      </w:tr>
      <w:tr w:rsidR="006F147A" w:rsidRPr="006F147A" w:rsidTr="006F147A">
        <w:tc>
          <w:tcPr>
            <w:tcW w:w="637" w:type="pct"/>
            <w:hideMark/>
          </w:tcPr>
          <w:p w:rsidR="006F147A" w:rsidRPr="006F147A" w:rsidRDefault="006F147A" w:rsidP="006F147A">
            <w:pPr>
              <w:spacing w:line="360" w:lineRule="auto"/>
              <w:rPr>
                <w:rFonts w:ascii="Times New Roman" w:hAnsi="Times New Roman" w:cs="Times New Roman"/>
                <w:sz w:val="28"/>
                <w:szCs w:val="28"/>
              </w:rPr>
            </w:pPr>
            <w:r w:rsidRPr="006F147A">
              <w:rPr>
                <w:rFonts w:ascii="Times New Roman" w:hAnsi="Times New Roman" w:cs="Times New Roman"/>
                <w:sz w:val="28"/>
                <w:szCs w:val="28"/>
              </w:rPr>
              <w:t>Рівні членства</w:t>
            </w:r>
          </w:p>
        </w:tc>
        <w:tc>
          <w:tcPr>
            <w:tcW w:w="917" w:type="pct"/>
            <w:hideMark/>
          </w:tcPr>
          <w:p w:rsidR="006F147A" w:rsidRPr="006F147A" w:rsidRDefault="006F147A" w:rsidP="006F147A">
            <w:pPr>
              <w:spacing w:line="360" w:lineRule="auto"/>
              <w:rPr>
                <w:rFonts w:ascii="Times New Roman" w:hAnsi="Times New Roman" w:cs="Times New Roman"/>
                <w:sz w:val="28"/>
                <w:szCs w:val="28"/>
              </w:rPr>
            </w:pPr>
            <w:r w:rsidRPr="006F147A">
              <w:rPr>
                <w:rFonts w:ascii="Times New Roman" w:hAnsi="Times New Roman" w:cs="Times New Roman"/>
                <w:sz w:val="28"/>
                <w:szCs w:val="28"/>
              </w:rPr>
              <w:t>Визначення кількох рівнів (базовий, срібний, золотий, платиновий) зі зростаючими перевагами.</w:t>
            </w:r>
          </w:p>
        </w:tc>
        <w:tc>
          <w:tcPr>
            <w:tcW w:w="835" w:type="pct"/>
            <w:hideMark/>
          </w:tcPr>
          <w:p w:rsidR="006F147A" w:rsidRPr="006F147A" w:rsidRDefault="006F147A" w:rsidP="006F147A">
            <w:pPr>
              <w:spacing w:line="360" w:lineRule="auto"/>
              <w:rPr>
                <w:rFonts w:ascii="Times New Roman" w:hAnsi="Times New Roman" w:cs="Times New Roman"/>
                <w:sz w:val="28"/>
                <w:szCs w:val="28"/>
              </w:rPr>
            </w:pPr>
            <w:r w:rsidRPr="006F147A">
              <w:rPr>
                <w:rFonts w:ascii="Times New Roman" w:hAnsi="Times New Roman" w:cs="Times New Roman"/>
                <w:sz w:val="28"/>
                <w:szCs w:val="28"/>
              </w:rPr>
              <w:t>Підвищення задоволеності клієнтів.</w:t>
            </w:r>
          </w:p>
        </w:tc>
        <w:tc>
          <w:tcPr>
            <w:tcW w:w="858" w:type="pct"/>
            <w:hideMark/>
          </w:tcPr>
          <w:p w:rsidR="006F147A" w:rsidRPr="006F147A" w:rsidRDefault="006F147A" w:rsidP="006F147A">
            <w:pPr>
              <w:spacing w:line="360" w:lineRule="auto"/>
              <w:rPr>
                <w:rFonts w:ascii="Times New Roman" w:hAnsi="Times New Roman" w:cs="Times New Roman"/>
                <w:sz w:val="28"/>
                <w:szCs w:val="28"/>
              </w:rPr>
            </w:pPr>
            <w:r w:rsidRPr="006F147A">
              <w:rPr>
                <w:rFonts w:ascii="Times New Roman" w:hAnsi="Times New Roman" w:cs="Times New Roman"/>
                <w:sz w:val="28"/>
                <w:szCs w:val="28"/>
              </w:rPr>
              <w:t>Комплексність управління.</w:t>
            </w:r>
          </w:p>
        </w:tc>
        <w:tc>
          <w:tcPr>
            <w:tcW w:w="963" w:type="pct"/>
            <w:hideMark/>
          </w:tcPr>
          <w:p w:rsidR="006F147A" w:rsidRPr="006F147A" w:rsidRDefault="006F147A" w:rsidP="006F147A">
            <w:pPr>
              <w:spacing w:line="360" w:lineRule="auto"/>
              <w:rPr>
                <w:rFonts w:ascii="Times New Roman" w:hAnsi="Times New Roman" w:cs="Times New Roman"/>
                <w:sz w:val="28"/>
                <w:szCs w:val="28"/>
              </w:rPr>
            </w:pPr>
            <w:r w:rsidRPr="006F147A">
              <w:rPr>
                <w:rFonts w:ascii="Times New Roman" w:hAnsi="Times New Roman" w:cs="Times New Roman"/>
                <w:sz w:val="28"/>
                <w:szCs w:val="28"/>
              </w:rPr>
              <w:t>Використання CRM-систем для відстеження і управління рівнями членства.</w:t>
            </w:r>
          </w:p>
        </w:tc>
        <w:tc>
          <w:tcPr>
            <w:tcW w:w="790" w:type="pct"/>
            <w:hideMark/>
          </w:tcPr>
          <w:p w:rsidR="006F147A" w:rsidRPr="006F147A" w:rsidRDefault="006F147A" w:rsidP="006F147A">
            <w:pPr>
              <w:spacing w:line="360" w:lineRule="auto"/>
              <w:rPr>
                <w:rFonts w:ascii="Times New Roman" w:hAnsi="Times New Roman" w:cs="Times New Roman"/>
                <w:sz w:val="28"/>
                <w:szCs w:val="28"/>
              </w:rPr>
            </w:pPr>
            <w:r w:rsidRPr="006F147A">
              <w:rPr>
                <w:rFonts w:ascii="Times New Roman" w:hAnsi="Times New Roman" w:cs="Times New Roman"/>
                <w:sz w:val="28"/>
                <w:szCs w:val="28"/>
              </w:rPr>
              <w:t>Регулярний аналіз задоволеності клієнтів.</w:t>
            </w:r>
          </w:p>
        </w:tc>
      </w:tr>
      <w:tr w:rsidR="006F147A" w:rsidRPr="006F147A" w:rsidTr="006F147A">
        <w:tc>
          <w:tcPr>
            <w:tcW w:w="637" w:type="pct"/>
            <w:hideMark/>
          </w:tcPr>
          <w:p w:rsidR="006F147A" w:rsidRPr="006F147A" w:rsidRDefault="006F147A" w:rsidP="006F147A">
            <w:pPr>
              <w:spacing w:line="360" w:lineRule="auto"/>
              <w:rPr>
                <w:rFonts w:ascii="Times New Roman" w:hAnsi="Times New Roman" w:cs="Times New Roman"/>
                <w:sz w:val="28"/>
                <w:szCs w:val="28"/>
              </w:rPr>
            </w:pPr>
            <w:r w:rsidRPr="006F147A">
              <w:rPr>
                <w:rFonts w:ascii="Times New Roman" w:hAnsi="Times New Roman" w:cs="Times New Roman"/>
                <w:sz w:val="28"/>
                <w:szCs w:val="28"/>
              </w:rPr>
              <w:t>Критерії кваліфікації</w:t>
            </w:r>
          </w:p>
        </w:tc>
        <w:tc>
          <w:tcPr>
            <w:tcW w:w="917" w:type="pct"/>
            <w:hideMark/>
          </w:tcPr>
          <w:p w:rsidR="006F147A" w:rsidRPr="006F147A" w:rsidRDefault="006F147A" w:rsidP="006F147A">
            <w:pPr>
              <w:spacing w:line="360" w:lineRule="auto"/>
              <w:rPr>
                <w:rFonts w:ascii="Times New Roman" w:hAnsi="Times New Roman" w:cs="Times New Roman"/>
                <w:sz w:val="28"/>
                <w:szCs w:val="28"/>
              </w:rPr>
            </w:pPr>
            <w:r w:rsidRPr="006F147A">
              <w:rPr>
                <w:rFonts w:ascii="Times New Roman" w:hAnsi="Times New Roman" w:cs="Times New Roman"/>
                <w:sz w:val="28"/>
                <w:szCs w:val="28"/>
              </w:rPr>
              <w:t>Встановлення умов для досягнення кожного рівня, заснованих на кількості ночей в готелях або витрачених коштах.</w:t>
            </w:r>
          </w:p>
        </w:tc>
        <w:tc>
          <w:tcPr>
            <w:tcW w:w="835" w:type="pct"/>
            <w:hideMark/>
          </w:tcPr>
          <w:p w:rsidR="006F147A" w:rsidRPr="006F147A" w:rsidRDefault="006F147A" w:rsidP="006F147A">
            <w:pPr>
              <w:spacing w:line="360" w:lineRule="auto"/>
              <w:rPr>
                <w:rFonts w:ascii="Times New Roman" w:hAnsi="Times New Roman" w:cs="Times New Roman"/>
                <w:sz w:val="28"/>
                <w:szCs w:val="28"/>
              </w:rPr>
            </w:pPr>
            <w:r w:rsidRPr="006F147A">
              <w:rPr>
                <w:rFonts w:ascii="Times New Roman" w:hAnsi="Times New Roman" w:cs="Times New Roman"/>
                <w:sz w:val="28"/>
                <w:szCs w:val="28"/>
              </w:rPr>
              <w:t>Підвищення частоти повторних візитів.</w:t>
            </w:r>
          </w:p>
        </w:tc>
        <w:tc>
          <w:tcPr>
            <w:tcW w:w="858" w:type="pct"/>
            <w:hideMark/>
          </w:tcPr>
          <w:p w:rsidR="006F147A" w:rsidRPr="006F147A" w:rsidRDefault="006F147A" w:rsidP="006F147A">
            <w:pPr>
              <w:spacing w:line="360" w:lineRule="auto"/>
              <w:rPr>
                <w:rFonts w:ascii="Times New Roman" w:hAnsi="Times New Roman" w:cs="Times New Roman"/>
                <w:sz w:val="28"/>
                <w:szCs w:val="28"/>
              </w:rPr>
            </w:pPr>
            <w:r w:rsidRPr="006F147A">
              <w:rPr>
                <w:rFonts w:ascii="Times New Roman" w:hAnsi="Times New Roman" w:cs="Times New Roman"/>
                <w:sz w:val="28"/>
                <w:szCs w:val="28"/>
              </w:rPr>
              <w:t>Справедливість відносно різних сегментів клієнтів.</w:t>
            </w:r>
          </w:p>
        </w:tc>
        <w:tc>
          <w:tcPr>
            <w:tcW w:w="963" w:type="pct"/>
            <w:hideMark/>
          </w:tcPr>
          <w:p w:rsidR="006F147A" w:rsidRPr="006F147A" w:rsidRDefault="006F147A" w:rsidP="006F147A">
            <w:pPr>
              <w:spacing w:line="360" w:lineRule="auto"/>
              <w:rPr>
                <w:rFonts w:ascii="Times New Roman" w:hAnsi="Times New Roman" w:cs="Times New Roman"/>
                <w:sz w:val="28"/>
                <w:szCs w:val="28"/>
              </w:rPr>
            </w:pPr>
            <w:r w:rsidRPr="006F147A">
              <w:rPr>
                <w:rFonts w:ascii="Times New Roman" w:hAnsi="Times New Roman" w:cs="Times New Roman"/>
                <w:sz w:val="28"/>
                <w:szCs w:val="28"/>
              </w:rPr>
              <w:t xml:space="preserve">Комунікаційна стратегія для інформування про критерії та переваги кожного рівня через електронні листи, додатки та </w:t>
            </w:r>
            <w:r w:rsidRPr="006F147A">
              <w:rPr>
                <w:rFonts w:ascii="Times New Roman" w:hAnsi="Times New Roman" w:cs="Times New Roman"/>
                <w:sz w:val="28"/>
                <w:szCs w:val="28"/>
              </w:rPr>
              <w:lastRenderedPageBreak/>
              <w:t>інші канали.</w:t>
            </w:r>
          </w:p>
        </w:tc>
        <w:tc>
          <w:tcPr>
            <w:tcW w:w="790" w:type="pct"/>
            <w:hideMark/>
          </w:tcPr>
          <w:p w:rsidR="006F147A" w:rsidRPr="006F147A" w:rsidRDefault="006F147A" w:rsidP="006F147A">
            <w:pPr>
              <w:spacing w:line="360" w:lineRule="auto"/>
              <w:rPr>
                <w:rFonts w:ascii="Times New Roman" w:hAnsi="Times New Roman" w:cs="Times New Roman"/>
                <w:sz w:val="28"/>
                <w:szCs w:val="28"/>
              </w:rPr>
            </w:pPr>
            <w:r w:rsidRPr="006F147A">
              <w:rPr>
                <w:rFonts w:ascii="Times New Roman" w:hAnsi="Times New Roman" w:cs="Times New Roman"/>
                <w:sz w:val="28"/>
                <w:szCs w:val="28"/>
              </w:rPr>
              <w:lastRenderedPageBreak/>
              <w:t>Аналіз повторних візитів.</w:t>
            </w:r>
          </w:p>
        </w:tc>
      </w:tr>
      <w:tr w:rsidR="006F147A" w:rsidRPr="006F147A" w:rsidTr="006F147A">
        <w:tc>
          <w:tcPr>
            <w:tcW w:w="637" w:type="pct"/>
            <w:hideMark/>
          </w:tcPr>
          <w:p w:rsidR="006F147A" w:rsidRPr="006F147A" w:rsidRDefault="006F147A" w:rsidP="006F147A">
            <w:pPr>
              <w:spacing w:line="360" w:lineRule="auto"/>
              <w:rPr>
                <w:rFonts w:ascii="Times New Roman" w:hAnsi="Times New Roman" w:cs="Times New Roman"/>
                <w:sz w:val="28"/>
                <w:szCs w:val="28"/>
              </w:rPr>
            </w:pPr>
            <w:r w:rsidRPr="006F147A">
              <w:rPr>
                <w:rFonts w:ascii="Times New Roman" w:hAnsi="Times New Roman" w:cs="Times New Roman"/>
                <w:sz w:val="28"/>
                <w:szCs w:val="28"/>
              </w:rPr>
              <w:lastRenderedPageBreak/>
              <w:t>Переваги для членів</w:t>
            </w:r>
          </w:p>
        </w:tc>
        <w:tc>
          <w:tcPr>
            <w:tcW w:w="917" w:type="pct"/>
            <w:hideMark/>
          </w:tcPr>
          <w:p w:rsidR="006F147A" w:rsidRPr="006F147A" w:rsidRDefault="006F147A" w:rsidP="006F147A">
            <w:pPr>
              <w:spacing w:line="360" w:lineRule="auto"/>
              <w:rPr>
                <w:rFonts w:ascii="Times New Roman" w:hAnsi="Times New Roman" w:cs="Times New Roman"/>
                <w:sz w:val="28"/>
                <w:szCs w:val="28"/>
              </w:rPr>
            </w:pPr>
            <w:r w:rsidRPr="006F147A">
              <w:rPr>
                <w:rFonts w:ascii="Times New Roman" w:hAnsi="Times New Roman" w:cs="Times New Roman"/>
                <w:sz w:val="28"/>
                <w:szCs w:val="28"/>
              </w:rPr>
              <w:t>Включення бонусів як оновлення класу номера, раннє заселення, пізнє виселення, особливі знижки, доступ до VIP-зон тощо.</w:t>
            </w:r>
          </w:p>
        </w:tc>
        <w:tc>
          <w:tcPr>
            <w:tcW w:w="835" w:type="pct"/>
            <w:hideMark/>
          </w:tcPr>
          <w:p w:rsidR="006F147A" w:rsidRPr="006F147A" w:rsidRDefault="006F147A" w:rsidP="006F147A">
            <w:pPr>
              <w:spacing w:line="360" w:lineRule="auto"/>
              <w:rPr>
                <w:rFonts w:ascii="Times New Roman" w:hAnsi="Times New Roman" w:cs="Times New Roman"/>
                <w:sz w:val="28"/>
                <w:szCs w:val="28"/>
              </w:rPr>
            </w:pPr>
            <w:r w:rsidRPr="006F147A">
              <w:rPr>
                <w:rFonts w:ascii="Times New Roman" w:hAnsi="Times New Roman" w:cs="Times New Roman"/>
                <w:sz w:val="28"/>
                <w:szCs w:val="28"/>
              </w:rPr>
              <w:t>Збільшення доходів через додаткові послуги та вищі рівні членства.</w:t>
            </w:r>
          </w:p>
        </w:tc>
        <w:tc>
          <w:tcPr>
            <w:tcW w:w="858" w:type="pct"/>
            <w:hideMark/>
          </w:tcPr>
          <w:p w:rsidR="006F147A" w:rsidRPr="006F147A" w:rsidRDefault="006F147A" w:rsidP="006F147A">
            <w:pPr>
              <w:spacing w:line="360" w:lineRule="auto"/>
              <w:rPr>
                <w:rFonts w:ascii="Times New Roman" w:hAnsi="Times New Roman" w:cs="Times New Roman"/>
                <w:sz w:val="28"/>
                <w:szCs w:val="28"/>
              </w:rPr>
            </w:pPr>
            <w:r w:rsidRPr="006F147A">
              <w:rPr>
                <w:rFonts w:ascii="Times New Roman" w:hAnsi="Times New Roman" w:cs="Times New Roman"/>
                <w:sz w:val="28"/>
                <w:szCs w:val="28"/>
              </w:rPr>
              <w:t>-</w:t>
            </w:r>
          </w:p>
        </w:tc>
        <w:tc>
          <w:tcPr>
            <w:tcW w:w="963" w:type="pct"/>
            <w:hideMark/>
          </w:tcPr>
          <w:p w:rsidR="006F147A" w:rsidRPr="006F147A" w:rsidRDefault="006F147A" w:rsidP="006F147A">
            <w:pPr>
              <w:spacing w:line="360" w:lineRule="auto"/>
              <w:rPr>
                <w:rFonts w:ascii="Times New Roman" w:hAnsi="Times New Roman" w:cs="Times New Roman"/>
                <w:sz w:val="28"/>
                <w:szCs w:val="28"/>
              </w:rPr>
            </w:pPr>
            <w:r w:rsidRPr="006F147A">
              <w:rPr>
                <w:rFonts w:ascii="Times New Roman" w:hAnsi="Times New Roman" w:cs="Times New Roman"/>
                <w:sz w:val="28"/>
                <w:szCs w:val="28"/>
              </w:rPr>
              <w:t>Залучення персоналу для навчання правильному поясненню переваг та умов програми клієнтам.</w:t>
            </w:r>
          </w:p>
        </w:tc>
        <w:tc>
          <w:tcPr>
            <w:tcW w:w="790" w:type="pct"/>
            <w:hideMark/>
          </w:tcPr>
          <w:p w:rsidR="006F147A" w:rsidRPr="006F147A" w:rsidRDefault="006F147A" w:rsidP="006F147A">
            <w:pPr>
              <w:spacing w:line="360" w:lineRule="auto"/>
              <w:rPr>
                <w:rFonts w:ascii="Times New Roman" w:hAnsi="Times New Roman" w:cs="Times New Roman"/>
                <w:sz w:val="28"/>
                <w:szCs w:val="28"/>
              </w:rPr>
            </w:pPr>
            <w:r w:rsidRPr="006F147A">
              <w:rPr>
                <w:rFonts w:ascii="Times New Roman" w:hAnsi="Times New Roman" w:cs="Times New Roman"/>
                <w:sz w:val="28"/>
                <w:szCs w:val="28"/>
              </w:rPr>
              <w:t>-</w:t>
            </w:r>
          </w:p>
        </w:tc>
      </w:tr>
    </w:tbl>
    <w:p w:rsidR="000E746A" w:rsidRDefault="000E746A" w:rsidP="000E746A">
      <w:pPr>
        <w:spacing w:line="360" w:lineRule="auto"/>
        <w:ind w:firstLine="709"/>
        <w:jc w:val="both"/>
        <w:rPr>
          <w:rFonts w:ascii="Times New Roman" w:hAnsi="Times New Roman" w:cs="Times New Roman"/>
          <w:sz w:val="28"/>
          <w:lang w:val="uk-UA"/>
        </w:rPr>
      </w:pPr>
    </w:p>
    <w:p w:rsidR="006F147A" w:rsidRPr="006F147A" w:rsidRDefault="006F147A" w:rsidP="006F147A">
      <w:pPr>
        <w:spacing w:after="0" w:line="360" w:lineRule="auto"/>
        <w:ind w:firstLine="709"/>
        <w:jc w:val="both"/>
        <w:rPr>
          <w:rFonts w:ascii="Times New Roman" w:hAnsi="Times New Roman" w:cs="Times New Roman"/>
          <w:sz w:val="28"/>
          <w:lang w:val="uk-UA"/>
        </w:rPr>
      </w:pPr>
      <w:r w:rsidRPr="006F147A">
        <w:rPr>
          <w:rFonts w:ascii="Times New Roman" w:hAnsi="Times New Roman" w:cs="Times New Roman"/>
          <w:sz w:val="28"/>
          <w:lang w:val="uk-UA"/>
        </w:rPr>
        <w:t xml:space="preserve">Загалом, впровадження багаторівневої програми лояльності може значно покращити залученість та лояльність клієнтів, а також збільшити фінансову ефективність для </w:t>
      </w:r>
      <w:r w:rsidRPr="006F147A">
        <w:rPr>
          <w:rFonts w:ascii="Times New Roman" w:hAnsi="Times New Roman" w:cs="Times New Roman"/>
          <w:sz w:val="28"/>
        </w:rPr>
        <w:t>Radisson</w:t>
      </w:r>
      <w:r w:rsidRPr="006F147A">
        <w:rPr>
          <w:rFonts w:ascii="Times New Roman" w:hAnsi="Times New Roman" w:cs="Times New Roman"/>
          <w:sz w:val="28"/>
          <w:lang w:val="uk-UA"/>
        </w:rPr>
        <w:t xml:space="preserve"> </w:t>
      </w:r>
      <w:r w:rsidRPr="006F147A">
        <w:rPr>
          <w:rFonts w:ascii="Times New Roman" w:hAnsi="Times New Roman" w:cs="Times New Roman"/>
          <w:sz w:val="28"/>
        </w:rPr>
        <w:t>Hotel</w:t>
      </w:r>
      <w:r w:rsidRPr="006F147A">
        <w:rPr>
          <w:rFonts w:ascii="Times New Roman" w:hAnsi="Times New Roman" w:cs="Times New Roman"/>
          <w:sz w:val="28"/>
          <w:lang w:val="uk-UA"/>
        </w:rPr>
        <w:t xml:space="preserve"> </w:t>
      </w:r>
      <w:r w:rsidRPr="006F147A">
        <w:rPr>
          <w:rFonts w:ascii="Times New Roman" w:hAnsi="Times New Roman" w:cs="Times New Roman"/>
          <w:sz w:val="28"/>
        </w:rPr>
        <w:t>Group</w:t>
      </w:r>
      <w:r w:rsidRPr="006F147A">
        <w:rPr>
          <w:rFonts w:ascii="Times New Roman" w:hAnsi="Times New Roman" w:cs="Times New Roman"/>
          <w:sz w:val="28"/>
          <w:lang w:val="uk-UA"/>
        </w:rPr>
        <w:t>, забезпечуючи вигоду як для клієнтів, так і для компанії.</w:t>
      </w:r>
    </w:p>
    <w:p w:rsidR="006F147A" w:rsidRDefault="006F147A" w:rsidP="006F147A">
      <w:pPr>
        <w:spacing w:after="0" w:line="360" w:lineRule="auto"/>
        <w:ind w:firstLine="709"/>
        <w:jc w:val="both"/>
        <w:rPr>
          <w:rFonts w:ascii="Times New Roman" w:hAnsi="Times New Roman" w:cs="Times New Roman"/>
          <w:sz w:val="28"/>
          <w:lang w:val="uk-UA"/>
        </w:rPr>
      </w:pPr>
      <w:r w:rsidRPr="006F147A">
        <w:rPr>
          <w:rFonts w:ascii="Times New Roman" w:hAnsi="Times New Roman" w:cs="Times New Roman"/>
          <w:sz w:val="28"/>
          <w:lang w:val="uk-UA"/>
        </w:rPr>
        <w:t xml:space="preserve">Використання ексклюзивних заходів та досвідів як частини програми лояльності для готельного ланцюга, такого як </w:t>
      </w:r>
      <w:r w:rsidRPr="006F147A">
        <w:rPr>
          <w:rFonts w:ascii="Times New Roman" w:hAnsi="Times New Roman" w:cs="Times New Roman"/>
          <w:sz w:val="28"/>
        </w:rPr>
        <w:t>Radisson</w:t>
      </w:r>
      <w:r w:rsidRPr="006F147A">
        <w:rPr>
          <w:rFonts w:ascii="Times New Roman" w:hAnsi="Times New Roman" w:cs="Times New Roman"/>
          <w:sz w:val="28"/>
          <w:lang w:val="uk-UA"/>
        </w:rPr>
        <w:t xml:space="preserve"> </w:t>
      </w:r>
      <w:r w:rsidRPr="006F147A">
        <w:rPr>
          <w:rFonts w:ascii="Times New Roman" w:hAnsi="Times New Roman" w:cs="Times New Roman"/>
          <w:sz w:val="28"/>
        </w:rPr>
        <w:t>Hotel</w:t>
      </w:r>
      <w:r w:rsidRPr="006F147A">
        <w:rPr>
          <w:rFonts w:ascii="Times New Roman" w:hAnsi="Times New Roman" w:cs="Times New Roman"/>
          <w:sz w:val="28"/>
          <w:lang w:val="uk-UA"/>
        </w:rPr>
        <w:t xml:space="preserve"> </w:t>
      </w:r>
      <w:r w:rsidRPr="006F147A">
        <w:rPr>
          <w:rFonts w:ascii="Times New Roman" w:hAnsi="Times New Roman" w:cs="Times New Roman"/>
          <w:sz w:val="28"/>
        </w:rPr>
        <w:t>Group</w:t>
      </w:r>
      <w:r w:rsidRPr="006F147A">
        <w:rPr>
          <w:rFonts w:ascii="Times New Roman" w:hAnsi="Times New Roman" w:cs="Times New Roman"/>
          <w:sz w:val="28"/>
          <w:lang w:val="uk-UA"/>
        </w:rPr>
        <w:t>, може відіграти значну роль у залученні та утриманні високоцінних клієнтів</w:t>
      </w:r>
      <w:r>
        <w:rPr>
          <w:rFonts w:ascii="Times New Roman" w:hAnsi="Times New Roman" w:cs="Times New Roman"/>
          <w:sz w:val="28"/>
          <w:lang w:val="uk-UA"/>
        </w:rPr>
        <w:t xml:space="preserve"> (таблиця 3.3.).</w:t>
      </w:r>
    </w:p>
    <w:p w:rsidR="006F147A" w:rsidRDefault="006F147A" w:rsidP="006F147A">
      <w:pPr>
        <w:spacing w:after="0" w:line="360" w:lineRule="auto"/>
        <w:ind w:firstLine="709"/>
        <w:jc w:val="right"/>
        <w:rPr>
          <w:rFonts w:ascii="Times New Roman" w:hAnsi="Times New Roman" w:cs="Times New Roman"/>
          <w:sz w:val="28"/>
          <w:lang w:val="uk-UA"/>
        </w:rPr>
      </w:pPr>
      <w:r>
        <w:rPr>
          <w:rFonts w:ascii="Times New Roman" w:hAnsi="Times New Roman" w:cs="Times New Roman"/>
          <w:sz w:val="28"/>
          <w:lang w:val="uk-UA"/>
        </w:rPr>
        <w:t>Таблиця 3.3.</w:t>
      </w:r>
    </w:p>
    <w:p w:rsidR="006F147A" w:rsidRDefault="006F147A" w:rsidP="006F147A">
      <w:pPr>
        <w:spacing w:after="0" w:line="360" w:lineRule="auto"/>
        <w:ind w:firstLine="709"/>
        <w:jc w:val="center"/>
        <w:rPr>
          <w:rFonts w:ascii="Times New Roman" w:hAnsi="Times New Roman" w:cs="Times New Roman"/>
          <w:sz w:val="28"/>
          <w:lang w:val="uk-UA"/>
        </w:rPr>
      </w:pPr>
      <w:r w:rsidRPr="006F147A">
        <w:rPr>
          <w:rFonts w:ascii="Times New Roman" w:hAnsi="Times New Roman" w:cs="Times New Roman"/>
          <w:sz w:val="28"/>
          <w:lang w:val="uk-UA"/>
        </w:rPr>
        <w:t>Використання ексклюзивних заходів та досвідів</w:t>
      </w:r>
    </w:p>
    <w:tbl>
      <w:tblPr>
        <w:tblStyle w:val="aa"/>
        <w:tblW w:w="5000" w:type="pct"/>
        <w:tblLook w:val="04A0" w:firstRow="1" w:lastRow="0" w:firstColumn="1" w:lastColumn="0" w:noHBand="0" w:noVBand="1"/>
      </w:tblPr>
      <w:tblGrid>
        <w:gridCol w:w="1955"/>
        <w:gridCol w:w="7390"/>
      </w:tblGrid>
      <w:tr w:rsidR="00332883" w:rsidRPr="00332883" w:rsidTr="00332883">
        <w:tc>
          <w:tcPr>
            <w:tcW w:w="967" w:type="pct"/>
            <w:hideMark/>
          </w:tcPr>
          <w:p w:rsidR="00332883" w:rsidRPr="00332883" w:rsidRDefault="00332883" w:rsidP="00332883">
            <w:pPr>
              <w:spacing w:line="360" w:lineRule="auto"/>
              <w:jc w:val="center"/>
              <w:rPr>
                <w:rFonts w:ascii="Times New Roman" w:hAnsi="Times New Roman" w:cs="Times New Roman"/>
                <w:sz w:val="28"/>
              </w:rPr>
            </w:pPr>
            <w:r w:rsidRPr="00332883">
              <w:rPr>
                <w:rFonts w:ascii="Times New Roman" w:hAnsi="Times New Roman" w:cs="Times New Roman"/>
                <w:sz w:val="28"/>
              </w:rPr>
              <w:t>Компонент</w:t>
            </w:r>
          </w:p>
        </w:tc>
        <w:tc>
          <w:tcPr>
            <w:tcW w:w="4033" w:type="pct"/>
            <w:hideMark/>
          </w:tcPr>
          <w:p w:rsidR="00332883" w:rsidRPr="00332883" w:rsidRDefault="00332883" w:rsidP="00332883">
            <w:pPr>
              <w:spacing w:line="360" w:lineRule="auto"/>
              <w:jc w:val="center"/>
              <w:rPr>
                <w:rFonts w:ascii="Times New Roman" w:hAnsi="Times New Roman" w:cs="Times New Roman"/>
                <w:sz w:val="28"/>
              </w:rPr>
            </w:pPr>
            <w:r w:rsidRPr="00332883">
              <w:rPr>
                <w:rFonts w:ascii="Times New Roman" w:hAnsi="Times New Roman" w:cs="Times New Roman"/>
                <w:sz w:val="28"/>
              </w:rPr>
              <w:t>Опис</w:t>
            </w:r>
          </w:p>
        </w:tc>
      </w:tr>
      <w:tr w:rsidR="00332883" w:rsidRPr="00332883" w:rsidTr="00332883">
        <w:tc>
          <w:tcPr>
            <w:tcW w:w="967" w:type="pct"/>
            <w:hideMark/>
          </w:tcPr>
          <w:p w:rsidR="00332883" w:rsidRPr="00332883" w:rsidRDefault="00332883" w:rsidP="00332883">
            <w:pPr>
              <w:spacing w:line="360" w:lineRule="auto"/>
              <w:jc w:val="both"/>
              <w:rPr>
                <w:rFonts w:ascii="Times New Roman" w:hAnsi="Times New Roman" w:cs="Times New Roman"/>
                <w:sz w:val="28"/>
              </w:rPr>
            </w:pPr>
            <w:r w:rsidRPr="00332883">
              <w:rPr>
                <w:rFonts w:ascii="Times New Roman" w:hAnsi="Times New Roman" w:cs="Times New Roman"/>
                <w:sz w:val="28"/>
              </w:rPr>
              <w:lastRenderedPageBreak/>
              <w:t>Ключові компоненти стратегії</w:t>
            </w:r>
          </w:p>
        </w:tc>
        <w:tc>
          <w:tcPr>
            <w:tcW w:w="4033" w:type="pct"/>
            <w:hideMark/>
          </w:tcPr>
          <w:p w:rsidR="00332883" w:rsidRDefault="00332883" w:rsidP="00332883">
            <w:pPr>
              <w:spacing w:line="360" w:lineRule="auto"/>
              <w:jc w:val="both"/>
              <w:rPr>
                <w:rFonts w:ascii="Times New Roman" w:hAnsi="Times New Roman" w:cs="Times New Roman"/>
                <w:sz w:val="28"/>
              </w:rPr>
            </w:pPr>
            <w:r w:rsidRPr="00332883">
              <w:rPr>
                <w:rFonts w:ascii="Times New Roman" w:hAnsi="Times New Roman" w:cs="Times New Roman"/>
                <w:sz w:val="28"/>
              </w:rPr>
              <w:t>Організація заходів: Вибір та організація унікальних заходів (винні д</w:t>
            </w:r>
            <w:r>
              <w:rPr>
                <w:rFonts w:ascii="Times New Roman" w:hAnsi="Times New Roman" w:cs="Times New Roman"/>
                <w:sz w:val="28"/>
              </w:rPr>
              <w:t>егустації, приватні покази).</w:t>
            </w:r>
          </w:p>
          <w:p w:rsidR="00332883" w:rsidRDefault="00332883" w:rsidP="00332883">
            <w:pPr>
              <w:spacing w:line="360" w:lineRule="auto"/>
              <w:jc w:val="both"/>
              <w:rPr>
                <w:rFonts w:ascii="Times New Roman" w:hAnsi="Times New Roman" w:cs="Times New Roman"/>
                <w:sz w:val="28"/>
              </w:rPr>
            </w:pPr>
            <w:r w:rsidRPr="00332883">
              <w:rPr>
                <w:rFonts w:ascii="Times New Roman" w:hAnsi="Times New Roman" w:cs="Times New Roman"/>
                <w:sz w:val="28"/>
              </w:rPr>
              <w:t>Партнерства: Встановлення відн</w:t>
            </w:r>
            <w:r>
              <w:rPr>
                <w:rFonts w:ascii="Times New Roman" w:hAnsi="Times New Roman" w:cs="Times New Roman"/>
                <w:sz w:val="28"/>
              </w:rPr>
              <w:t>осин з місцевими атракціями.</w:t>
            </w:r>
          </w:p>
          <w:p w:rsidR="00332883" w:rsidRPr="00332883" w:rsidRDefault="00332883" w:rsidP="00332883">
            <w:pPr>
              <w:spacing w:line="360" w:lineRule="auto"/>
              <w:jc w:val="both"/>
              <w:rPr>
                <w:rFonts w:ascii="Times New Roman" w:hAnsi="Times New Roman" w:cs="Times New Roman"/>
                <w:sz w:val="28"/>
              </w:rPr>
            </w:pPr>
            <w:r w:rsidRPr="00332883">
              <w:rPr>
                <w:rFonts w:ascii="Times New Roman" w:hAnsi="Times New Roman" w:cs="Times New Roman"/>
                <w:sz w:val="28"/>
              </w:rPr>
              <w:t>Таргетинг учасників: Запрошення на заходи для вищих рівнів членів.</w:t>
            </w:r>
          </w:p>
        </w:tc>
      </w:tr>
      <w:tr w:rsidR="00332883" w:rsidRPr="00332883" w:rsidTr="00332883">
        <w:tc>
          <w:tcPr>
            <w:tcW w:w="967" w:type="pct"/>
            <w:hideMark/>
          </w:tcPr>
          <w:p w:rsidR="00332883" w:rsidRPr="00332883" w:rsidRDefault="00332883" w:rsidP="00332883">
            <w:pPr>
              <w:spacing w:line="360" w:lineRule="auto"/>
              <w:jc w:val="both"/>
              <w:rPr>
                <w:rFonts w:ascii="Times New Roman" w:hAnsi="Times New Roman" w:cs="Times New Roman"/>
                <w:sz w:val="28"/>
              </w:rPr>
            </w:pPr>
            <w:r w:rsidRPr="00332883">
              <w:rPr>
                <w:rFonts w:ascii="Times New Roman" w:hAnsi="Times New Roman" w:cs="Times New Roman"/>
                <w:sz w:val="28"/>
              </w:rPr>
              <w:t>Очікувані переваги</w:t>
            </w:r>
          </w:p>
        </w:tc>
        <w:tc>
          <w:tcPr>
            <w:tcW w:w="4033" w:type="pct"/>
            <w:hideMark/>
          </w:tcPr>
          <w:p w:rsidR="00332883" w:rsidRDefault="00332883" w:rsidP="00332883">
            <w:pPr>
              <w:spacing w:line="360" w:lineRule="auto"/>
              <w:jc w:val="both"/>
              <w:rPr>
                <w:rFonts w:ascii="Times New Roman" w:hAnsi="Times New Roman" w:cs="Times New Roman"/>
                <w:sz w:val="28"/>
              </w:rPr>
            </w:pPr>
            <w:r w:rsidRPr="00332883">
              <w:rPr>
                <w:rFonts w:ascii="Times New Roman" w:hAnsi="Times New Roman" w:cs="Times New Roman"/>
                <w:sz w:val="28"/>
              </w:rPr>
              <w:t>Підвищення задоволеності клієнтів: Ексклюзивні заходи</w:t>
            </w:r>
            <w:r>
              <w:rPr>
                <w:rFonts w:ascii="Times New Roman" w:hAnsi="Times New Roman" w:cs="Times New Roman"/>
                <w:sz w:val="28"/>
              </w:rPr>
              <w:t xml:space="preserve"> створюють позитивні емоції.</w:t>
            </w:r>
          </w:p>
          <w:p w:rsidR="00332883" w:rsidRDefault="00332883" w:rsidP="00332883">
            <w:pPr>
              <w:spacing w:line="360" w:lineRule="auto"/>
              <w:jc w:val="both"/>
              <w:rPr>
                <w:rFonts w:ascii="Times New Roman" w:hAnsi="Times New Roman" w:cs="Times New Roman"/>
                <w:sz w:val="28"/>
              </w:rPr>
            </w:pPr>
            <w:r w:rsidRPr="00332883">
              <w:rPr>
                <w:rFonts w:ascii="Times New Roman" w:hAnsi="Times New Roman" w:cs="Times New Roman"/>
                <w:sz w:val="28"/>
              </w:rPr>
              <w:t>Диференціація від конкурентів: Унікальн</w:t>
            </w:r>
            <w:r>
              <w:rPr>
                <w:rFonts w:ascii="Times New Roman" w:hAnsi="Times New Roman" w:cs="Times New Roman"/>
                <w:sz w:val="28"/>
              </w:rPr>
              <w:t>і події вирізняють Radisson.</w:t>
            </w:r>
          </w:p>
          <w:p w:rsidR="00332883" w:rsidRPr="00332883" w:rsidRDefault="00332883" w:rsidP="00332883">
            <w:pPr>
              <w:spacing w:line="360" w:lineRule="auto"/>
              <w:jc w:val="both"/>
              <w:rPr>
                <w:rFonts w:ascii="Times New Roman" w:hAnsi="Times New Roman" w:cs="Times New Roman"/>
                <w:sz w:val="28"/>
              </w:rPr>
            </w:pPr>
            <w:r w:rsidRPr="00332883">
              <w:rPr>
                <w:rFonts w:ascii="Times New Roman" w:hAnsi="Times New Roman" w:cs="Times New Roman"/>
                <w:sz w:val="28"/>
              </w:rPr>
              <w:t>Стимулювання вищих витрат: Залучені клієнти частіше користуються платними послугами.</w:t>
            </w:r>
          </w:p>
        </w:tc>
      </w:tr>
      <w:tr w:rsidR="00332883" w:rsidRPr="00332883" w:rsidTr="00332883">
        <w:tc>
          <w:tcPr>
            <w:tcW w:w="967" w:type="pct"/>
            <w:hideMark/>
          </w:tcPr>
          <w:p w:rsidR="00332883" w:rsidRPr="00332883" w:rsidRDefault="00332883" w:rsidP="00332883">
            <w:pPr>
              <w:spacing w:line="360" w:lineRule="auto"/>
              <w:jc w:val="both"/>
              <w:rPr>
                <w:rFonts w:ascii="Times New Roman" w:hAnsi="Times New Roman" w:cs="Times New Roman"/>
                <w:sz w:val="28"/>
              </w:rPr>
            </w:pPr>
            <w:r w:rsidRPr="00332883">
              <w:rPr>
                <w:rFonts w:ascii="Times New Roman" w:hAnsi="Times New Roman" w:cs="Times New Roman"/>
                <w:sz w:val="28"/>
              </w:rPr>
              <w:t>Потенційні ризики</w:t>
            </w:r>
          </w:p>
        </w:tc>
        <w:tc>
          <w:tcPr>
            <w:tcW w:w="4033" w:type="pct"/>
            <w:hideMark/>
          </w:tcPr>
          <w:p w:rsidR="00332883" w:rsidRDefault="00332883" w:rsidP="00332883">
            <w:pPr>
              <w:spacing w:line="360" w:lineRule="auto"/>
              <w:jc w:val="both"/>
              <w:rPr>
                <w:rFonts w:ascii="Times New Roman" w:hAnsi="Times New Roman" w:cs="Times New Roman"/>
                <w:sz w:val="28"/>
              </w:rPr>
            </w:pPr>
            <w:r w:rsidRPr="00332883">
              <w:rPr>
                <w:rFonts w:ascii="Times New Roman" w:hAnsi="Times New Roman" w:cs="Times New Roman"/>
                <w:sz w:val="28"/>
              </w:rPr>
              <w:t>Високі витрати на організацію: Організаці</w:t>
            </w:r>
            <w:r>
              <w:rPr>
                <w:rFonts w:ascii="Times New Roman" w:hAnsi="Times New Roman" w:cs="Times New Roman"/>
                <w:sz w:val="28"/>
              </w:rPr>
              <w:t>я може бути дороговартісною.</w:t>
            </w:r>
          </w:p>
          <w:p w:rsidR="00332883" w:rsidRPr="00332883" w:rsidRDefault="00332883" w:rsidP="00332883">
            <w:pPr>
              <w:spacing w:line="360" w:lineRule="auto"/>
              <w:jc w:val="both"/>
              <w:rPr>
                <w:rFonts w:ascii="Times New Roman" w:hAnsi="Times New Roman" w:cs="Times New Roman"/>
                <w:sz w:val="28"/>
              </w:rPr>
            </w:pPr>
            <w:r w:rsidRPr="00332883">
              <w:rPr>
                <w:rFonts w:ascii="Times New Roman" w:hAnsi="Times New Roman" w:cs="Times New Roman"/>
                <w:sz w:val="28"/>
              </w:rPr>
              <w:t>Виключення інших клієнтів: Незадоволення серед тих, хто не має доступу до заходів вищого рівня.</w:t>
            </w:r>
          </w:p>
        </w:tc>
      </w:tr>
      <w:tr w:rsidR="00332883" w:rsidRPr="00332883" w:rsidTr="00332883">
        <w:tc>
          <w:tcPr>
            <w:tcW w:w="967" w:type="pct"/>
            <w:hideMark/>
          </w:tcPr>
          <w:p w:rsidR="00332883" w:rsidRPr="00332883" w:rsidRDefault="00332883" w:rsidP="00332883">
            <w:pPr>
              <w:spacing w:line="360" w:lineRule="auto"/>
              <w:jc w:val="both"/>
              <w:rPr>
                <w:rFonts w:ascii="Times New Roman" w:hAnsi="Times New Roman" w:cs="Times New Roman"/>
                <w:sz w:val="28"/>
              </w:rPr>
            </w:pPr>
            <w:r w:rsidRPr="00332883">
              <w:rPr>
                <w:rFonts w:ascii="Times New Roman" w:hAnsi="Times New Roman" w:cs="Times New Roman"/>
                <w:sz w:val="28"/>
              </w:rPr>
              <w:t>Імплементація</w:t>
            </w:r>
          </w:p>
        </w:tc>
        <w:tc>
          <w:tcPr>
            <w:tcW w:w="4033" w:type="pct"/>
            <w:hideMark/>
          </w:tcPr>
          <w:p w:rsidR="00332883" w:rsidRDefault="00332883" w:rsidP="00332883">
            <w:pPr>
              <w:spacing w:line="360" w:lineRule="auto"/>
              <w:jc w:val="both"/>
              <w:rPr>
                <w:rFonts w:ascii="Times New Roman" w:hAnsi="Times New Roman" w:cs="Times New Roman"/>
                <w:sz w:val="28"/>
              </w:rPr>
            </w:pPr>
            <w:r w:rsidRPr="00332883">
              <w:rPr>
                <w:rFonts w:ascii="Times New Roman" w:hAnsi="Times New Roman" w:cs="Times New Roman"/>
                <w:sz w:val="28"/>
              </w:rPr>
              <w:t>Вибір подій: Аналіз і</w:t>
            </w:r>
            <w:r>
              <w:rPr>
                <w:rFonts w:ascii="Times New Roman" w:hAnsi="Times New Roman" w:cs="Times New Roman"/>
                <w:sz w:val="28"/>
              </w:rPr>
              <w:t>нтересів цільової аудиторії.</w:t>
            </w:r>
          </w:p>
          <w:p w:rsidR="00332883" w:rsidRDefault="00332883" w:rsidP="00332883">
            <w:pPr>
              <w:spacing w:line="360" w:lineRule="auto"/>
              <w:jc w:val="both"/>
              <w:rPr>
                <w:rFonts w:ascii="Times New Roman" w:hAnsi="Times New Roman" w:cs="Times New Roman"/>
                <w:sz w:val="28"/>
              </w:rPr>
            </w:pPr>
            <w:r w:rsidRPr="00332883">
              <w:rPr>
                <w:rFonts w:ascii="Times New Roman" w:hAnsi="Times New Roman" w:cs="Times New Roman"/>
                <w:sz w:val="28"/>
              </w:rPr>
              <w:t>Маркетингова стратегія: Промоція заходів через електро</w:t>
            </w:r>
            <w:r>
              <w:rPr>
                <w:rFonts w:ascii="Times New Roman" w:hAnsi="Times New Roman" w:cs="Times New Roman"/>
                <w:sz w:val="28"/>
              </w:rPr>
              <w:t>нні листи, соціальні мережі.</w:t>
            </w:r>
          </w:p>
          <w:p w:rsidR="00332883" w:rsidRPr="00332883" w:rsidRDefault="00332883" w:rsidP="00332883">
            <w:pPr>
              <w:spacing w:line="360" w:lineRule="auto"/>
              <w:jc w:val="both"/>
              <w:rPr>
                <w:rFonts w:ascii="Times New Roman" w:hAnsi="Times New Roman" w:cs="Times New Roman"/>
                <w:sz w:val="28"/>
              </w:rPr>
            </w:pPr>
            <w:r w:rsidRPr="00332883">
              <w:rPr>
                <w:rFonts w:ascii="Times New Roman" w:hAnsi="Times New Roman" w:cs="Times New Roman"/>
                <w:sz w:val="28"/>
              </w:rPr>
              <w:t>Логістика: Забезпечення гладкого проведення заходів.</w:t>
            </w:r>
          </w:p>
        </w:tc>
      </w:tr>
      <w:tr w:rsidR="00332883" w:rsidRPr="00332883" w:rsidTr="00332883">
        <w:tc>
          <w:tcPr>
            <w:tcW w:w="967" w:type="pct"/>
            <w:hideMark/>
          </w:tcPr>
          <w:p w:rsidR="00332883" w:rsidRPr="00332883" w:rsidRDefault="00332883" w:rsidP="00332883">
            <w:pPr>
              <w:spacing w:line="360" w:lineRule="auto"/>
              <w:jc w:val="both"/>
              <w:rPr>
                <w:rFonts w:ascii="Times New Roman" w:hAnsi="Times New Roman" w:cs="Times New Roman"/>
                <w:sz w:val="28"/>
              </w:rPr>
            </w:pPr>
            <w:r w:rsidRPr="00332883">
              <w:rPr>
                <w:rFonts w:ascii="Times New Roman" w:hAnsi="Times New Roman" w:cs="Times New Roman"/>
                <w:sz w:val="28"/>
              </w:rPr>
              <w:t>Оцінка ефективності</w:t>
            </w:r>
          </w:p>
        </w:tc>
        <w:tc>
          <w:tcPr>
            <w:tcW w:w="4033" w:type="pct"/>
            <w:hideMark/>
          </w:tcPr>
          <w:p w:rsidR="00332883" w:rsidRDefault="00332883" w:rsidP="00332883">
            <w:pPr>
              <w:spacing w:line="360" w:lineRule="auto"/>
              <w:jc w:val="both"/>
              <w:rPr>
                <w:rFonts w:ascii="Times New Roman" w:hAnsi="Times New Roman" w:cs="Times New Roman"/>
                <w:sz w:val="28"/>
              </w:rPr>
            </w:pPr>
            <w:r w:rsidRPr="00332883">
              <w:rPr>
                <w:rFonts w:ascii="Times New Roman" w:hAnsi="Times New Roman" w:cs="Times New Roman"/>
                <w:sz w:val="28"/>
              </w:rPr>
              <w:t>Відгуки учасників: Збір відгук</w:t>
            </w:r>
            <w:r>
              <w:rPr>
                <w:rFonts w:ascii="Times New Roman" w:hAnsi="Times New Roman" w:cs="Times New Roman"/>
                <w:sz w:val="28"/>
              </w:rPr>
              <w:t>ів для оцінки задоволеності.</w:t>
            </w:r>
          </w:p>
          <w:p w:rsidR="00332883" w:rsidRPr="00332883" w:rsidRDefault="00332883" w:rsidP="00332883">
            <w:pPr>
              <w:spacing w:line="360" w:lineRule="auto"/>
              <w:jc w:val="both"/>
              <w:rPr>
                <w:rFonts w:ascii="Times New Roman" w:hAnsi="Times New Roman" w:cs="Times New Roman"/>
                <w:sz w:val="28"/>
              </w:rPr>
            </w:pPr>
            <w:r w:rsidRPr="00332883">
              <w:rPr>
                <w:rFonts w:ascii="Times New Roman" w:hAnsi="Times New Roman" w:cs="Times New Roman"/>
                <w:sz w:val="28"/>
              </w:rPr>
              <w:t>Аналіз повернення інвестицій (ROI): Оцінка впливу заходів на лояльність та фінансові показники.</w:t>
            </w:r>
          </w:p>
        </w:tc>
      </w:tr>
    </w:tbl>
    <w:p w:rsidR="006F147A" w:rsidRPr="00332883" w:rsidRDefault="006F147A" w:rsidP="006F147A">
      <w:pPr>
        <w:spacing w:after="0" w:line="360" w:lineRule="auto"/>
        <w:ind w:firstLine="709"/>
        <w:jc w:val="both"/>
        <w:rPr>
          <w:rFonts w:ascii="Times New Roman" w:hAnsi="Times New Roman" w:cs="Times New Roman"/>
          <w:sz w:val="28"/>
        </w:rPr>
      </w:pPr>
    </w:p>
    <w:p w:rsidR="00CA5B73" w:rsidRPr="00CA5B73" w:rsidRDefault="00CA5B73" w:rsidP="00CA5B73">
      <w:pPr>
        <w:spacing w:after="0" w:line="360" w:lineRule="auto"/>
        <w:ind w:firstLine="709"/>
        <w:jc w:val="both"/>
        <w:rPr>
          <w:rFonts w:ascii="Times New Roman" w:hAnsi="Times New Roman" w:cs="Times New Roman"/>
          <w:sz w:val="28"/>
          <w:lang w:val="uk-UA"/>
        </w:rPr>
      </w:pPr>
      <w:r w:rsidRPr="00CA5B73">
        <w:rPr>
          <w:rFonts w:ascii="Times New Roman" w:hAnsi="Times New Roman" w:cs="Times New Roman"/>
          <w:sz w:val="28"/>
          <w:lang w:val="uk-UA"/>
        </w:rPr>
        <w:t xml:space="preserve">Ексклюзивні заходи та досвіди можуть значно підсилити програму лояльності, забезпечуючи </w:t>
      </w:r>
      <w:r w:rsidRPr="00CA5B73">
        <w:rPr>
          <w:rFonts w:ascii="Times New Roman" w:hAnsi="Times New Roman" w:cs="Times New Roman"/>
          <w:sz w:val="28"/>
        </w:rPr>
        <w:t>Radisson</w:t>
      </w:r>
      <w:r w:rsidRPr="00CA5B73">
        <w:rPr>
          <w:rFonts w:ascii="Times New Roman" w:hAnsi="Times New Roman" w:cs="Times New Roman"/>
          <w:sz w:val="28"/>
          <w:lang w:val="uk-UA"/>
        </w:rPr>
        <w:t xml:space="preserve"> </w:t>
      </w:r>
      <w:r w:rsidRPr="00CA5B73">
        <w:rPr>
          <w:rFonts w:ascii="Times New Roman" w:hAnsi="Times New Roman" w:cs="Times New Roman"/>
          <w:sz w:val="28"/>
        </w:rPr>
        <w:t>Hotel</w:t>
      </w:r>
      <w:r w:rsidRPr="00CA5B73">
        <w:rPr>
          <w:rFonts w:ascii="Times New Roman" w:hAnsi="Times New Roman" w:cs="Times New Roman"/>
          <w:sz w:val="28"/>
          <w:lang w:val="uk-UA"/>
        </w:rPr>
        <w:t xml:space="preserve"> </w:t>
      </w:r>
      <w:r w:rsidRPr="00CA5B73">
        <w:rPr>
          <w:rFonts w:ascii="Times New Roman" w:hAnsi="Times New Roman" w:cs="Times New Roman"/>
          <w:sz w:val="28"/>
        </w:rPr>
        <w:t>Group</w:t>
      </w:r>
      <w:r w:rsidRPr="00CA5B73">
        <w:rPr>
          <w:rFonts w:ascii="Times New Roman" w:hAnsi="Times New Roman" w:cs="Times New Roman"/>
          <w:sz w:val="28"/>
          <w:lang w:val="uk-UA"/>
        </w:rPr>
        <w:t xml:space="preserve"> засоби для зміцнення відносин зі своїми найвідданішими клієнтами.</w:t>
      </w:r>
    </w:p>
    <w:p w:rsidR="00CA5B73" w:rsidRDefault="00DB16E8" w:rsidP="006F147A">
      <w:pPr>
        <w:spacing w:after="0" w:line="360" w:lineRule="auto"/>
        <w:ind w:firstLine="709"/>
        <w:jc w:val="both"/>
        <w:rPr>
          <w:rFonts w:ascii="Times New Roman" w:hAnsi="Times New Roman" w:cs="Times New Roman"/>
          <w:sz w:val="28"/>
          <w:lang w:val="uk-UA"/>
        </w:rPr>
      </w:pPr>
      <w:r w:rsidRPr="00DB16E8">
        <w:rPr>
          <w:rFonts w:ascii="Times New Roman" w:hAnsi="Times New Roman" w:cs="Times New Roman"/>
          <w:sz w:val="28"/>
          <w:lang w:val="uk-UA"/>
        </w:rPr>
        <w:t xml:space="preserve">Впровадження компонентів сталості та відповідальності в програму лояльності готельного ланцюга, такого як </w:t>
      </w:r>
      <w:r w:rsidRPr="00DB16E8">
        <w:rPr>
          <w:rFonts w:ascii="Times New Roman" w:hAnsi="Times New Roman" w:cs="Times New Roman"/>
          <w:sz w:val="28"/>
        </w:rPr>
        <w:t>Radisson</w:t>
      </w:r>
      <w:r w:rsidRPr="00DB16E8">
        <w:rPr>
          <w:rFonts w:ascii="Times New Roman" w:hAnsi="Times New Roman" w:cs="Times New Roman"/>
          <w:sz w:val="28"/>
          <w:lang w:val="uk-UA"/>
        </w:rPr>
        <w:t xml:space="preserve"> </w:t>
      </w:r>
      <w:r w:rsidRPr="00DB16E8">
        <w:rPr>
          <w:rFonts w:ascii="Times New Roman" w:hAnsi="Times New Roman" w:cs="Times New Roman"/>
          <w:sz w:val="28"/>
        </w:rPr>
        <w:t>Hotel</w:t>
      </w:r>
      <w:r w:rsidRPr="00DB16E8">
        <w:rPr>
          <w:rFonts w:ascii="Times New Roman" w:hAnsi="Times New Roman" w:cs="Times New Roman"/>
          <w:sz w:val="28"/>
          <w:lang w:val="uk-UA"/>
        </w:rPr>
        <w:t xml:space="preserve"> </w:t>
      </w:r>
      <w:r w:rsidRPr="00DB16E8">
        <w:rPr>
          <w:rFonts w:ascii="Times New Roman" w:hAnsi="Times New Roman" w:cs="Times New Roman"/>
          <w:sz w:val="28"/>
        </w:rPr>
        <w:t>Group</w:t>
      </w:r>
      <w:r w:rsidRPr="00DB16E8">
        <w:rPr>
          <w:rFonts w:ascii="Times New Roman" w:hAnsi="Times New Roman" w:cs="Times New Roman"/>
          <w:sz w:val="28"/>
          <w:lang w:val="uk-UA"/>
        </w:rPr>
        <w:t xml:space="preserve">, може значно покращити їхнє брендове сприйняття та відповідати зростаючому попиту </w:t>
      </w:r>
      <w:r w:rsidRPr="00DB16E8">
        <w:rPr>
          <w:rFonts w:ascii="Times New Roman" w:hAnsi="Times New Roman" w:cs="Times New Roman"/>
          <w:sz w:val="28"/>
          <w:lang w:val="uk-UA"/>
        </w:rPr>
        <w:lastRenderedPageBreak/>
        <w:t>споживачів на більш сталий та відповідальний бізнес.</w:t>
      </w:r>
      <w:r>
        <w:rPr>
          <w:rFonts w:ascii="Times New Roman" w:hAnsi="Times New Roman" w:cs="Times New Roman"/>
          <w:sz w:val="28"/>
          <w:lang w:val="uk-UA"/>
        </w:rPr>
        <w:t xml:space="preserve"> Основна мета - </w:t>
      </w:r>
      <w:r w:rsidRPr="00DB16E8">
        <w:rPr>
          <w:rFonts w:ascii="Times New Roman" w:hAnsi="Times New Roman" w:cs="Times New Roman"/>
          <w:bCs/>
          <w:sz w:val="28"/>
          <w:lang w:val="uk-UA"/>
        </w:rPr>
        <w:t>збільшення клієнтської лояльності</w:t>
      </w:r>
      <w:r w:rsidRPr="00DB16E8">
        <w:rPr>
          <w:rFonts w:ascii="Times New Roman" w:hAnsi="Times New Roman" w:cs="Times New Roman"/>
          <w:sz w:val="28"/>
          <w:lang w:val="uk-UA"/>
        </w:rPr>
        <w:t xml:space="preserve"> через залучення до сталості, підвищення задоволеності клієнтів, які цінують екологічні ініціативи, та позиціювання </w:t>
      </w:r>
      <w:r w:rsidRPr="00DB16E8">
        <w:rPr>
          <w:rFonts w:ascii="Times New Roman" w:hAnsi="Times New Roman" w:cs="Times New Roman"/>
          <w:sz w:val="28"/>
        </w:rPr>
        <w:t>Radisson</w:t>
      </w:r>
      <w:r w:rsidRPr="00DB16E8">
        <w:rPr>
          <w:rFonts w:ascii="Times New Roman" w:hAnsi="Times New Roman" w:cs="Times New Roman"/>
          <w:sz w:val="28"/>
          <w:lang w:val="uk-UA"/>
        </w:rPr>
        <w:t xml:space="preserve"> як бренду, що дбає про довкілля</w:t>
      </w:r>
      <w:r>
        <w:rPr>
          <w:rFonts w:ascii="Times New Roman" w:hAnsi="Times New Roman" w:cs="Times New Roman"/>
          <w:sz w:val="28"/>
          <w:lang w:val="uk-UA"/>
        </w:rPr>
        <w:t xml:space="preserve"> (таблиця 3.4.)</w:t>
      </w:r>
    </w:p>
    <w:p w:rsidR="00DB16E8" w:rsidRDefault="00DB16E8" w:rsidP="00DB16E8">
      <w:pPr>
        <w:spacing w:after="0" w:line="360" w:lineRule="auto"/>
        <w:ind w:firstLine="709"/>
        <w:jc w:val="right"/>
        <w:rPr>
          <w:rFonts w:ascii="Times New Roman" w:hAnsi="Times New Roman" w:cs="Times New Roman"/>
          <w:sz w:val="28"/>
          <w:lang w:val="uk-UA"/>
        </w:rPr>
      </w:pPr>
      <w:r>
        <w:rPr>
          <w:rFonts w:ascii="Times New Roman" w:hAnsi="Times New Roman" w:cs="Times New Roman"/>
          <w:sz w:val="28"/>
          <w:lang w:val="uk-UA"/>
        </w:rPr>
        <w:t>Таблиця 3.4.</w:t>
      </w:r>
    </w:p>
    <w:p w:rsidR="00DB16E8" w:rsidRPr="00DB16E8" w:rsidRDefault="00DB16E8" w:rsidP="006B529C">
      <w:pPr>
        <w:spacing w:after="0" w:line="360" w:lineRule="auto"/>
        <w:ind w:firstLine="709"/>
        <w:jc w:val="center"/>
        <w:rPr>
          <w:rFonts w:ascii="Times New Roman" w:hAnsi="Times New Roman" w:cs="Times New Roman"/>
          <w:sz w:val="28"/>
          <w:lang w:val="uk-UA"/>
        </w:rPr>
      </w:pPr>
      <w:r w:rsidRPr="00DB16E8">
        <w:rPr>
          <w:rFonts w:ascii="Times New Roman" w:hAnsi="Times New Roman" w:cs="Times New Roman"/>
          <w:sz w:val="28"/>
        </w:rPr>
        <w:t>Впровадження компонентів сталості та відповідальності</w:t>
      </w:r>
    </w:p>
    <w:tbl>
      <w:tblPr>
        <w:tblStyle w:val="aa"/>
        <w:tblW w:w="5000" w:type="pct"/>
        <w:tblLook w:val="04A0" w:firstRow="1" w:lastRow="0" w:firstColumn="1" w:lastColumn="0" w:noHBand="0" w:noVBand="1"/>
      </w:tblPr>
      <w:tblGrid>
        <w:gridCol w:w="2002"/>
        <w:gridCol w:w="1985"/>
        <w:gridCol w:w="5358"/>
      </w:tblGrid>
      <w:tr w:rsidR="006B529C" w:rsidRPr="006B529C" w:rsidTr="006B529C">
        <w:tc>
          <w:tcPr>
            <w:tcW w:w="1071" w:type="pct"/>
            <w:hideMark/>
          </w:tcPr>
          <w:p w:rsidR="006B529C" w:rsidRPr="006B529C" w:rsidRDefault="006B529C" w:rsidP="006B529C">
            <w:pPr>
              <w:spacing w:line="360" w:lineRule="auto"/>
              <w:jc w:val="center"/>
              <w:rPr>
                <w:rFonts w:ascii="Times New Roman" w:hAnsi="Times New Roman" w:cs="Times New Roman"/>
                <w:sz w:val="28"/>
                <w:szCs w:val="28"/>
              </w:rPr>
            </w:pPr>
            <w:r w:rsidRPr="006B529C">
              <w:rPr>
                <w:rFonts w:ascii="Times New Roman" w:hAnsi="Times New Roman" w:cs="Times New Roman"/>
                <w:sz w:val="28"/>
                <w:szCs w:val="28"/>
              </w:rPr>
              <w:t>Категорія</w:t>
            </w:r>
          </w:p>
        </w:tc>
        <w:tc>
          <w:tcPr>
            <w:tcW w:w="1062" w:type="pct"/>
            <w:hideMark/>
          </w:tcPr>
          <w:p w:rsidR="006B529C" w:rsidRPr="006B529C" w:rsidRDefault="006B529C" w:rsidP="006B529C">
            <w:pPr>
              <w:spacing w:line="360" w:lineRule="auto"/>
              <w:jc w:val="center"/>
              <w:rPr>
                <w:rFonts w:ascii="Times New Roman" w:hAnsi="Times New Roman" w:cs="Times New Roman"/>
                <w:sz w:val="28"/>
                <w:szCs w:val="28"/>
              </w:rPr>
            </w:pPr>
            <w:r w:rsidRPr="006B529C">
              <w:rPr>
                <w:rFonts w:ascii="Times New Roman" w:hAnsi="Times New Roman" w:cs="Times New Roman"/>
                <w:sz w:val="28"/>
                <w:szCs w:val="28"/>
              </w:rPr>
              <w:t>Компонент</w:t>
            </w:r>
          </w:p>
        </w:tc>
        <w:tc>
          <w:tcPr>
            <w:tcW w:w="2867" w:type="pct"/>
            <w:hideMark/>
          </w:tcPr>
          <w:p w:rsidR="006B529C" w:rsidRPr="006B529C" w:rsidRDefault="006B529C" w:rsidP="006B529C">
            <w:pPr>
              <w:spacing w:line="360" w:lineRule="auto"/>
              <w:jc w:val="center"/>
              <w:rPr>
                <w:rFonts w:ascii="Times New Roman" w:hAnsi="Times New Roman" w:cs="Times New Roman"/>
                <w:sz w:val="28"/>
                <w:szCs w:val="28"/>
              </w:rPr>
            </w:pPr>
            <w:r w:rsidRPr="006B529C">
              <w:rPr>
                <w:rFonts w:ascii="Times New Roman" w:hAnsi="Times New Roman" w:cs="Times New Roman"/>
                <w:sz w:val="28"/>
                <w:szCs w:val="28"/>
              </w:rPr>
              <w:t>Деталі</w:t>
            </w:r>
          </w:p>
        </w:tc>
      </w:tr>
      <w:tr w:rsidR="006B529C" w:rsidRPr="006B529C" w:rsidTr="006B529C">
        <w:tc>
          <w:tcPr>
            <w:tcW w:w="1071" w:type="pct"/>
            <w:vMerge w:val="restart"/>
            <w:hideMark/>
          </w:tcPr>
          <w:p w:rsidR="006B529C" w:rsidRPr="006B529C" w:rsidRDefault="006B529C" w:rsidP="006B529C">
            <w:pPr>
              <w:spacing w:line="360" w:lineRule="auto"/>
              <w:jc w:val="both"/>
              <w:rPr>
                <w:rFonts w:ascii="Times New Roman" w:hAnsi="Times New Roman" w:cs="Times New Roman"/>
                <w:sz w:val="28"/>
                <w:szCs w:val="28"/>
              </w:rPr>
            </w:pPr>
            <w:r w:rsidRPr="006B529C">
              <w:rPr>
                <w:rFonts w:ascii="Times New Roman" w:hAnsi="Times New Roman" w:cs="Times New Roman"/>
                <w:sz w:val="28"/>
                <w:szCs w:val="28"/>
              </w:rPr>
              <w:t>Ключові компоненти стратегії</w:t>
            </w:r>
          </w:p>
        </w:tc>
        <w:tc>
          <w:tcPr>
            <w:tcW w:w="1062" w:type="pct"/>
            <w:hideMark/>
          </w:tcPr>
          <w:p w:rsidR="006B529C" w:rsidRPr="006B529C" w:rsidRDefault="006B529C" w:rsidP="006B529C">
            <w:pPr>
              <w:spacing w:line="360" w:lineRule="auto"/>
              <w:jc w:val="both"/>
              <w:rPr>
                <w:rFonts w:ascii="Times New Roman" w:hAnsi="Times New Roman" w:cs="Times New Roman"/>
                <w:sz w:val="28"/>
                <w:szCs w:val="28"/>
              </w:rPr>
            </w:pPr>
            <w:r w:rsidRPr="006B529C">
              <w:rPr>
                <w:rFonts w:ascii="Times New Roman" w:hAnsi="Times New Roman" w:cs="Times New Roman"/>
                <w:sz w:val="28"/>
                <w:szCs w:val="28"/>
              </w:rPr>
              <w:t>Екологічно чисті опції</w:t>
            </w:r>
          </w:p>
        </w:tc>
        <w:tc>
          <w:tcPr>
            <w:tcW w:w="2867" w:type="pct"/>
            <w:hideMark/>
          </w:tcPr>
          <w:p w:rsidR="006B529C" w:rsidRPr="006B529C" w:rsidRDefault="006B529C" w:rsidP="006B529C">
            <w:pPr>
              <w:spacing w:line="360" w:lineRule="auto"/>
              <w:jc w:val="both"/>
              <w:rPr>
                <w:rFonts w:ascii="Times New Roman" w:hAnsi="Times New Roman" w:cs="Times New Roman"/>
                <w:sz w:val="28"/>
                <w:szCs w:val="28"/>
              </w:rPr>
            </w:pPr>
            <w:r w:rsidRPr="006B529C">
              <w:rPr>
                <w:rFonts w:ascii="Times New Roman" w:hAnsi="Times New Roman" w:cs="Times New Roman"/>
                <w:sz w:val="28"/>
                <w:szCs w:val="28"/>
              </w:rPr>
              <w:t>Запропонувати клієнтам вибір таких опцій, як відмова від щоденного прибирання, енергозберігаючі прилади, електронні рахунки.</w:t>
            </w:r>
          </w:p>
        </w:tc>
      </w:tr>
      <w:tr w:rsidR="006B529C" w:rsidRPr="006B529C" w:rsidTr="006B529C">
        <w:tc>
          <w:tcPr>
            <w:tcW w:w="1071" w:type="pct"/>
            <w:vMerge/>
            <w:hideMark/>
          </w:tcPr>
          <w:p w:rsidR="006B529C" w:rsidRPr="006B529C" w:rsidRDefault="006B529C" w:rsidP="006B529C">
            <w:pPr>
              <w:spacing w:line="360" w:lineRule="auto"/>
              <w:jc w:val="both"/>
              <w:rPr>
                <w:rFonts w:ascii="Times New Roman" w:hAnsi="Times New Roman" w:cs="Times New Roman"/>
                <w:sz w:val="28"/>
                <w:szCs w:val="28"/>
              </w:rPr>
            </w:pPr>
          </w:p>
        </w:tc>
        <w:tc>
          <w:tcPr>
            <w:tcW w:w="1062" w:type="pct"/>
            <w:hideMark/>
          </w:tcPr>
          <w:p w:rsidR="006B529C" w:rsidRPr="006B529C" w:rsidRDefault="006B529C" w:rsidP="006B529C">
            <w:pPr>
              <w:spacing w:line="360" w:lineRule="auto"/>
              <w:jc w:val="both"/>
              <w:rPr>
                <w:rFonts w:ascii="Times New Roman" w:hAnsi="Times New Roman" w:cs="Times New Roman"/>
                <w:sz w:val="28"/>
                <w:szCs w:val="28"/>
              </w:rPr>
            </w:pPr>
            <w:r w:rsidRPr="006B529C">
              <w:rPr>
                <w:rFonts w:ascii="Times New Roman" w:hAnsi="Times New Roman" w:cs="Times New Roman"/>
                <w:sz w:val="28"/>
                <w:szCs w:val="28"/>
              </w:rPr>
              <w:t>Інцентиви та винагороди</w:t>
            </w:r>
          </w:p>
        </w:tc>
        <w:tc>
          <w:tcPr>
            <w:tcW w:w="2867" w:type="pct"/>
            <w:hideMark/>
          </w:tcPr>
          <w:p w:rsidR="006B529C" w:rsidRPr="006B529C" w:rsidRDefault="006B529C" w:rsidP="006B529C">
            <w:pPr>
              <w:spacing w:line="360" w:lineRule="auto"/>
              <w:jc w:val="both"/>
              <w:rPr>
                <w:rFonts w:ascii="Times New Roman" w:hAnsi="Times New Roman" w:cs="Times New Roman"/>
                <w:sz w:val="28"/>
                <w:szCs w:val="28"/>
              </w:rPr>
            </w:pPr>
            <w:r w:rsidRPr="006B529C">
              <w:rPr>
                <w:rFonts w:ascii="Times New Roman" w:hAnsi="Times New Roman" w:cs="Times New Roman"/>
                <w:sz w:val="28"/>
                <w:szCs w:val="28"/>
              </w:rPr>
              <w:t>Надання бонусних балів або знижок за вибір сталих опцій.</w:t>
            </w:r>
          </w:p>
        </w:tc>
      </w:tr>
      <w:tr w:rsidR="006B529C" w:rsidRPr="006B529C" w:rsidTr="006B529C">
        <w:tc>
          <w:tcPr>
            <w:tcW w:w="1071" w:type="pct"/>
            <w:vMerge/>
            <w:hideMark/>
          </w:tcPr>
          <w:p w:rsidR="006B529C" w:rsidRPr="006B529C" w:rsidRDefault="006B529C" w:rsidP="006B529C">
            <w:pPr>
              <w:spacing w:line="360" w:lineRule="auto"/>
              <w:jc w:val="both"/>
              <w:rPr>
                <w:rFonts w:ascii="Times New Roman" w:hAnsi="Times New Roman" w:cs="Times New Roman"/>
                <w:sz w:val="28"/>
                <w:szCs w:val="28"/>
              </w:rPr>
            </w:pPr>
          </w:p>
        </w:tc>
        <w:tc>
          <w:tcPr>
            <w:tcW w:w="1062" w:type="pct"/>
            <w:hideMark/>
          </w:tcPr>
          <w:p w:rsidR="006B529C" w:rsidRPr="006B529C" w:rsidRDefault="006B529C" w:rsidP="006B529C">
            <w:pPr>
              <w:spacing w:line="360" w:lineRule="auto"/>
              <w:jc w:val="both"/>
              <w:rPr>
                <w:rFonts w:ascii="Times New Roman" w:hAnsi="Times New Roman" w:cs="Times New Roman"/>
                <w:sz w:val="28"/>
                <w:szCs w:val="28"/>
              </w:rPr>
            </w:pPr>
            <w:r w:rsidRPr="006B529C">
              <w:rPr>
                <w:rFonts w:ascii="Times New Roman" w:hAnsi="Times New Roman" w:cs="Times New Roman"/>
                <w:sz w:val="28"/>
                <w:szCs w:val="28"/>
              </w:rPr>
              <w:t>Освітні ініціативи</w:t>
            </w:r>
          </w:p>
        </w:tc>
        <w:tc>
          <w:tcPr>
            <w:tcW w:w="2867" w:type="pct"/>
            <w:hideMark/>
          </w:tcPr>
          <w:p w:rsidR="006B529C" w:rsidRPr="006B529C" w:rsidRDefault="006B529C" w:rsidP="006B529C">
            <w:pPr>
              <w:spacing w:line="360" w:lineRule="auto"/>
              <w:jc w:val="both"/>
              <w:rPr>
                <w:rFonts w:ascii="Times New Roman" w:hAnsi="Times New Roman" w:cs="Times New Roman"/>
                <w:sz w:val="28"/>
                <w:szCs w:val="28"/>
              </w:rPr>
            </w:pPr>
            <w:r w:rsidRPr="006B529C">
              <w:rPr>
                <w:rFonts w:ascii="Times New Roman" w:hAnsi="Times New Roman" w:cs="Times New Roman"/>
                <w:sz w:val="28"/>
                <w:szCs w:val="28"/>
              </w:rPr>
              <w:t>Інформування гостей про вплив їхніх виборів на довкілля та сталі практики готелю.</w:t>
            </w:r>
          </w:p>
        </w:tc>
      </w:tr>
      <w:tr w:rsidR="006B529C" w:rsidRPr="006B529C" w:rsidTr="006B529C">
        <w:tc>
          <w:tcPr>
            <w:tcW w:w="1071" w:type="pct"/>
            <w:vMerge w:val="restart"/>
            <w:hideMark/>
          </w:tcPr>
          <w:p w:rsidR="006B529C" w:rsidRPr="006B529C" w:rsidRDefault="006B529C" w:rsidP="006B529C">
            <w:pPr>
              <w:spacing w:line="360" w:lineRule="auto"/>
              <w:jc w:val="both"/>
              <w:rPr>
                <w:rFonts w:ascii="Times New Roman" w:hAnsi="Times New Roman" w:cs="Times New Roman"/>
                <w:sz w:val="28"/>
                <w:szCs w:val="28"/>
              </w:rPr>
            </w:pPr>
            <w:r w:rsidRPr="006B529C">
              <w:rPr>
                <w:rFonts w:ascii="Times New Roman" w:hAnsi="Times New Roman" w:cs="Times New Roman"/>
                <w:sz w:val="28"/>
                <w:szCs w:val="28"/>
              </w:rPr>
              <w:t>Очікувані переваги</w:t>
            </w:r>
          </w:p>
        </w:tc>
        <w:tc>
          <w:tcPr>
            <w:tcW w:w="1062" w:type="pct"/>
            <w:hideMark/>
          </w:tcPr>
          <w:p w:rsidR="006B529C" w:rsidRPr="006B529C" w:rsidRDefault="006B529C" w:rsidP="006B529C">
            <w:pPr>
              <w:spacing w:line="360" w:lineRule="auto"/>
              <w:jc w:val="both"/>
              <w:rPr>
                <w:rFonts w:ascii="Times New Roman" w:hAnsi="Times New Roman" w:cs="Times New Roman"/>
                <w:sz w:val="28"/>
                <w:szCs w:val="28"/>
              </w:rPr>
            </w:pPr>
            <w:r w:rsidRPr="006B529C">
              <w:rPr>
                <w:rFonts w:ascii="Times New Roman" w:hAnsi="Times New Roman" w:cs="Times New Roman"/>
                <w:sz w:val="28"/>
                <w:szCs w:val="28"/>
              </w:rPr>
              <w:t>Зміцнення репутації бренду</w:t>
            </w:r>
          </w:p>
        </w:tc>
        <w:tc>
          <w:tcPr>
            <w:tcW w:w="2867" w:type="pct"/>
            <w:hideMark/>
          </w:tcPr>
          <w:p w:rsidR="006B529C" w:rsidRPr="006B529C" w:rsidRDefault="006B529C" w:rsidP="006B529C">
            <w:pPr>
              <w:spacing w:line="360" w:lineRule="auto"/>
              <w:jc w:val="both"/>
              <w:rPr>
                <w:rFonts w:ascii="Times New Roman" w:hAnsi="Times New Roman" w:cs="Times New Roman"/>
                <w:sz w:val="28"/>
                <w:szCs w:val="28"/>
              </w:rPr>
            </w:pPr>
            <w:r w:rsidRPr="006B529C">
              <w:rPr>
                <w:rFonts w:ascii="Times New Roman" w:hAnsi="Times New Roman" w:cs="Times New Roman"/>
                <w:sz w:val="28"/>
                <w:szCs w:val="28"/>
              </w:rPr>
              <w:t>Позиціювання Radisson як відповідального і сталого бренду для залучення нових клієнтів.</w:t>
            </w:r>
          </w:p>
        </w:tc>
      </w:tr>
      <w:tr w:rsidR="006B529C" w:rsidRPr="006B529C" w:rsidTr="006B529C">
        <w:tc>
          <w:tcPr>
            <w:tcW w:w="1071" w:type="pct"/>
            <w:vMerge/>
            <w:hideMark/>
          </w:tcPr>
          <w:p w:rsidR="006B529C" w:rsidRPr="006B529C" w:rsidRDefault="006B529C" w:rsidP="006B529C">
            <w:pPr>
              <w:spacing w:line="360" w:lineRule="auto"/>
              <w:jc w:val="both"/>
              <w:rPr>
                <w:rFonts w:ascii="Times New Roman" w:hAnsi="Times New Roman" w:cs="Times New Roman"/>
                <w:sz w:val="28"/>
                <w:szCs w:val="28"/>
              </w:rPr>
            </w:pPr>
          </w:p>
        </w:tc>
        <w:tc>
          <w:tcPr>
            <w:tcW w:w="1062" w:type="pct"/>
            <w:hideMark/>
          </w:tcPr>
          <w:p w:rsidR="006B529C" w:rsidRPr="006B529C" w:rsidRDefault="006B529C" w:rsidP="006B529C">
            <w:pPr>
              <w:spacing w:line="360" w:lineRule="auto"/>
              <w:jc w:val="both"/>
              <w:rPr>
                <w:rFonts w:ascii="Times New Roman" w:hAnsi="Times New Roman" w:cs="Times New Roman"/>
                <w:sz w:val="28"/>
                <w:szCs w:val="28"/>
              </w:rPr>
            </w:pPr>
            <w:r w:rsidRPr="006B529C">
              <w:rPr>
                <w:rFonts w:ascii="Times New Roman" w:hAnsi="Times New Roman" w:cs="Times New Roman"/>
                <w:sz w:val="28"/>
                <w:szCs w:val="28"/>
              </w:rPr>
              <w:t>Збільшення відданості клієнтів</w:t>
            </w:r>
          </w:p>
        </w:tc>
        <w:tc>
          <w:tcPr>
            <w:tcW w:w="2867" w:type="pct"/>
            <w:hideMark/>
          </w:tcPr>
          <w:p w:rsidR="006B529C" w:rsidRPr="006B529C" w:rsidRDefault="006B529C" w:rsidP="006B529C">
            <w:pPr>
              <w:spacing w:line="360" w:lineRule="auto"/>
              <w:jc w:val="both"/>
              <w:rPr>
                <w:rFonts w:ascii="Times New Roman" w:hAnsi="Times New Roman" w:cs="Times New Roman"/>
                <w:sz w:val="28"/>
                <w:szCs w:val="28"/>
              </w:rPr>
            </w:pPr>
            <w:r w:rsidRPr="006B529C">
              <w:rPr>
                <w:rFonts w:ascii="Times New Roman" w:hAnsi="Times New Roman" w:cs="Times New Roman"/>
                <w:sz w:val="28"/>
                <w:szCs w:val="28"/>
              </w:rPr>
              <w:t>Створення глибшого зв'язку з клієнтами, які цінують сталість.</w:t>
            </w:r>
          </w:p>
        </w:tc>
      </w:tr>
      <w:tr w:rsidR="006B529C" w:rsidRPr="006B529C" w:rsidTr="006B529C">
        <w:tc>
          <w:tcPr>
            <w:tcW w:w="1071" w:type="pct"/>
            <w:vMerge/>
            <w:hideMark/>
          </w:tcPr>
          <w:p w:rsidR="006B529C" w:rsidRPr="006B529C" w:rsidRDefault="006B529C" w:rsidP="006B529C">
            <w:pPr>
              <w:spacing w:line="360" w:lineRule="auto"/>
              <w:jc w:val="both"/>
              <w:rPr>
                <w:rFonts w:ascii="Times New Roman" w:hAnsi="Times New Roman" w:cs="Times New Roman"/>
                <w:sz w:val="28"/>
                <w:szCs w:val="28"/>
              </w:rPr>
            </w:pPr>
          </w:p>
        </w:tc>
        <w:tc>
          <w:tcPr>
            <w:tcW w:w="1062" w:type="pct"/>
            <w:hideMark/>
          </w:tcPr>
          <w:p w:rsidR="006B529C" w:rsidRPr="006B529C" w:rsidRDefault="006B529C" w:rsidP="006B529C">
            <w:pPr>
              <w:spacing w:line="360" w:lineRule="auto"/>
              <w:jc w:val="both"/>
              <w:rPr>
                <w:rFonts w:ascii="Times New Roman" w:hAnsi="Times New Roman" w:cs="Times New Roman"/>
                <w:sz w:val="28"/>
                <w:szCs w:val="28"/>
              </w:rPr>
            </w:pPr>
            <w:r w:rsidRPr="006B529C">
              <w:rPr>
                <w:rFonts w:ascii="Times New Roman" w:hAnsi="Times New Roman" w:cs="Times New Roman"/>
                <w:sz w:val="28"/>
                <w:szCs w:val="28"/>
              </w:rPr>
              <w:t>Зниження операційних витрат</w:t>
            </w:r>
          </w:p>
        </w:tc>
        <w:tc>
          <w:tcPr>
            <w:tcW w:w="2867" w:type="pct"/>
            <w:hideMark/>
          </w:tcPr>
          <w:p w:rsidR="006B529C" w:rsidRPr="006B529C" w:rsidRDefault="006B529C" w:rsidP="006B529C">
            <w:pPr>
              <w:spacing w:line="360" w:lineRule="auto"/>
              <w:jc w:val="both"/>
              <w:rPr>
                <w:rFonts w:ascii="Times New Roman" w:hAnsi="Times New Roman" w:cs="Times New Roman"/>
                <w:sz w:val="28"/>
                <w:szCs w:val="28"/>
              </w:rPr>
            </w:pPr>
            <w:r w:rsidRPr="006B529C">
              <w:rPr>
                <w:rFonts w:ascii="Times New Roman" w:hAnsi="Times New Roman" w:cs="Times New Roman"/>
                <w:sz w:val="28"/>
                <w:szCs w:val="28"/>
              </w:rPr>
              <w:t>Економія на ресурсах, таких як вода і енергія, завдяки ефективнішому використанню.</w:t>
            </w:r>
          </w:p>
        </w:tc>
      </w:tr>
      <w:tr w:rsidR="006B529C" w:rsidRPr="006B529C" w:rsidTr="006B529C">
        <w:tc>
          <w:tcPr>
            <w:tcW w:w="1071" w:type="pct"/>
            <w:vMerge w:val="restart"/>
            <w:hideMark/>
          </w:tcPr>
          <w:p w:rsidR="006B529C" w:rsidRPr="006B529C" w:rsidRDefault="006B529C" w:rsidP="006B529C">
            <w:pPr>
              <w:spacing w:line="360" w:lineRule="auto"/>
              <w:jc w:val="both"/>
              <w:rPr>
                <w:rFonts w:ascii="Times New Roman" w:hAnsi="Times New Roman" w:cs="Times New Roman"/>
                <w:sz w:val="28"/>
                <w:szCs w:val="28"/>
              </w:rPr>
            </w:pPr>
            <w:r w:rsidRPr="006B529C">
              <w:rPr>
                <w:rFonts w:ascii="Times New Roman" w:hAnsi="Times New Roman" w:cs="Times New Roman"/>
                <w:sz w:val="28"/>
                <w:szCs w:val="28"/>
              </w:rPr>
              <w:t>Потенційні ризики</w:t>
            </w:r>
          </w:p>
        </w:tc>
        <w:tc>
          <w:tcPr>
            <w:tcW w:w="1062" w:type="pct"/>
            <w:hideMark/>
          </w:tcPr>
          <w:p w:rsidR="006B529C" w:rsidRPr="006B529C" w:rsidRDefault="006B529C" w:rsidP="006B529C">
            <w:pPr>
              <w:spacing w:line="360" w:lineRule="auto"/>
              <w:jc w:val="both"/>
              <w:rPr>
                <w:rFonts w:ascii="Times New Roman" w:hAnsi="Times New Roman" w:cs="Times New Roman"/>
                <w:sz w:val="28"/>
                <w:szCs w:val="28"/>
              </w:rPr>
            </w:pPr>
            <w:r w:rsidRPr="006B529C">
              <w:rPr>
                <w:rFonts w:ascii="Times New Roman" w:hAnsi="Times New Roman" w:cs="Times New Roman"/>
                <w:sz w:val="28"/>
                <w:szCs w:val="28"/>
              </w:rPr>
              <w:t>Перехідні витрати</w:t>
            </w:r>
          </w:p>
        </w:tc>
        <w:tc>
          <w:tcPr>
            <w:tcW w:w="2867" w:type="pct"/>
            <w:hideMark/>
          </w:tcPr>
          <w:p w:rsidR="006B529C" w:rsidRPr="006B529C" w:rsidRDefault="006B529C" w:rsidP="006B529C">
            <w:pPr>
              <w:spacing w:line="360" w:lineRule="auto"/>
              <w:jc w:val="both"/>
              <w:rPr>
                <w:rFonts w:ascii="Times New Roman" w:hAnsi="Times New Roman" w:cs="Times New Roman"/>
                <w:sz w:val="28"/>
                <w:szCs w:val="28"/>
              </w:rPr>
            </w:pPr>
            <w:r w:rsidRPr="006B529C">
              <w:rPr>
                <w:rFonts w:ascii="Times New Roman" w:hAnsi="Times New Roman" w:cs="Times New Roman"/>
                <w:sz w:val="28"/>
                <w:szCs w:val="28"/>
              </w:rPr>
              <w:t>Високі початкові витрати на імплементацію сталих технологій і процесів.</w:t>
            </w:r>
          </w:p>
        </w:tc>
      </w:tr>
      <w:tr w:rsidR="006B529C" w:rsidRPr="006B529C" w:rsidTr="006B529C">
        <w:tc>
          <w:tcPr>
            <w:tcW w:w="1071" w:type="pct"/>
            <w:vMerge/>
            <w:hideMark/>
          </w:tcPr>
          <w:p w:rsidR="006B529C" w:rsidRPr="006B529C" w:rsidRDefault="006B529C" w:rsidP="006B529C">
            <w:pPr>
              <w:spacing w:line="360" w:lineRule="auto"/>
              <w:jc w:val="both"/>
              <w:rPr>
                <w:rFonts w:ascii="Times New Roman" w:hAnsi="Times New Roman" w:cs="Times New Roman"/>
                <w:sz w:val="28"/>
                <w:szCs w:val="28"/>
              </w:rPr>
            </w:pPr>
          </w:p>
        </w:tc>
        <w:tc>
          <w:tcPr>
            <w:tcW w:w="1062" w:type="pct"/>
            <w:hideMark/>
          </w:tcPr>
          <w:p w:rsidR="006B529C" w:rsidRPr="006B529C" w:rsidRDefault="006B529C" w:rsidP="006B529C">
            <w:pPr>
              <w:spacing w:line="360" w:lineRule="auto"/>
              <w:jc w:val="both"/>
              <w:rPr>
                <w:rFonts w:ascii="Times New Roman" w:hAnsi="Times New Roman" w:cs="Times New Roman"/>
                <w:sz w:val="28"/>
                <w:szCs w:val="28"/>
              </w:rPr>
            </w:pPr>
            <w:r w:rsidRPr="006B529C">
              <w:rPr>
                <w:rFonts w:ascii="Times New Roman" w:hAnsi="Times New Roman" w:cs="Times New Roman"/>
                <w:sz w:val="28"/>
                <w:szCs w:val="28"/>
              </w:rPr>
              <w:t>Сприйняття клієнтів</w:t>
            </w:r>
          </w:p>
        </w:tc>
        <w:tc>
          <w:tcPr>
            <w:tcW w:w="2867" w:type="pct"/>
            <w:hideMark/>
          </w:tcPr>
          <w:p w:rsidR="006B529C" w:rsidRPr="006B529C" w:rsidRDefault="006B529C" w:rsidP="006B529C">
            <w:pPr>
              <w:spacing w:line="360" w:lineRule="auto"/>
              <w:jc w:val="both"/>
              <w:rPr>
                <w:rFonts w:ascii="Times New Roman" w:hAnsi="Times New Roman" w:cs="Times New Roman"/>
                <w:sz w:val="28"/>
                <w:szCs w:val="28"/>
              </w:rPr>
            </w:pPr>
            <w:r w:rsidRPr="006B529C">
              <w:rPr>
                <w:rFonts w:ascii="Times New Roman" w:hAnsi="Times New Roman" w:cs="Times New Roman"/>
                <w:sz w:val="28"/>
                <w:szCs w:val="28"/>
              </w:rPr>
              <w:t>Ризик негативного сприйняття сталих практик як зниження якості послуг.</w:t>
            </w:r>
          </w:p>
        </w:tc>
      </w:tr>
      <w:tr w:rsidR="006B529C" w:rsidRPr="006B529C" w:rsidTr="006B529C">
        <w:tc>
          <w:tcPr>
            <w:tcW w:w="1071" w:type="pct"/>
            <w:vMerge w:val="restart"/>
            <w:hideMark/>
          </w:tcPr>
          <w:p w:rsidR="006B529C" w:rsidRPr="006B529C" w:rsidRDefault="006B529C" w:rsidP="006B529C">
            <w:pPr>
              <w:spacing w:line="360" w:lineRule="auto"/>
              <w:jc w:val="both"/>
              <w:rPr>
                <w:rFonts w:ascii="Times New Roman" w:hAnsi="Times New Roman" w:cs="Times New Roman"/>
                <w:sz w:val="28"/>
                <w:szCs w:val="28"/>
              </w:rPr>
            </w:pPr>
            <w:r w:rsidRPr="006B529C">
              <w:rPr>
                <w:rFonts w:ascii="Times New Roman" w:hAnsi="Times New Roman" w:cs="Times New Roman"/>
                <w:sz w:val="28"/>
                <w:szCs w:val="28"/>
              </w:rPr>
              <w:lastRenderedPageBreak/>
              <w:t>Імплементація</w:t>
            </w:r>
          </w:p>
        </w:tc>
        <w:tc>
          <w:tcPr>
            <w:tcW w:w="1062" w:type="pct"/>
            <w:hideMark/>
          </w:tcPr>
          <w:p w:rsidR="006B529C" w:rsidRPr="006B529C" w:rsidRDefault="006B529C" w:rsidP="006B529C">
            <w:pPr>
              <w:spacing w:line="360" w:lineRule="auto"/>
              <w:jc w:val="both"/>
              <w:rPr>
                <w:rFonts w:ascii="Times New Roman" w:hAnsi="Times New Roman" w:cs="Times New Roman"/>
                <w:sz w:val="28"/>
                <w:szCs w:val="28"/>
              </w:rPr>
            </w:pPr>
            <w:r w:rsidRPr="006B529C">
              <w:rPr>
                <w:rFonts w:ascii="Times New Roman" w:hAnsi="Times New Roman" w:cs="Times New Roman"/>
                <w:sz w:val="28"/>
                <w:szCs w:val="28"/>
              </w:rPr>
              <w:t>Інтеграція в програму лояльності</w:t>
            </w:r>
          </w:p>
        </w:tc>
        <w:tc>
          <w:tcPr>
            <w:tcW w:w="2867" w:type="pct"/>
            <w:hideMark/>
          </w:tcPr>
          <w:p w:rsidR="006B529C" w:rsidRPr="006B529C" w:rsidRDefault="006B529C" w:rsidP="006B529C">
            <w:pPr>
              <w:spacing w:line="360" w:lineRule="auto"/>
              <w:jc w:val="both"/>
              <w:rPr>
                <w:rFonts w:ascii="Times New Roman" w:hAnsi="Times New Roman" w:cs="Times New Roman"/>
                <w:sz w:val="28"/>
                <w:szCs w:val="28"/>
              </w:rPr>
            </w:pPr>
            <w:r w:rsidRPr="006B529C">
              <w:rPr>
                <w:rFonts w:ascii="Times New Roman" w:hAnsi="Times New Roman" w:cs="Times New Roman"/>
                <w:sz w:val="28"/>
                <w:szCs w:val="28"/>
              </w:rPr>
              <w:t>Включення сталих опцій і інцентивів у програму лояльності з чіткими вказівками.</w:t>
            </w:r>
          </w:p>
        </w:tc>
      </w:tr>
      <w:tr w:rsidR="006B529C" w:rsidRPr="006B529C" w:rsidTr="006B529C">
        <w:tc>
          <w:tcPr>
            <w:tcW w:w="1071" w:type="pct"/>
            <w:vMerge/>
            <w:hideMark/>
          </w:tcPr>
          <w:p w:rsidR="006B529C" w:rsidRPr="006B529C" w:rsidRDefault="006B529C" w:rsidP="006B529C">
            <w:pPr>
              <w:spacing w:line="360" w:lineRule="auto"/>
              <w:jc w:val="both"/>
              <w:rPr>
                <w:rFonts w:ascii="Times New Roman" w:hAnsi="Times New Roman" w:cs="Times New Roman"/>
                <w:sz w:val="28"/>
                <w:szCs w:val="28"/>
              </w:rPr>
            </w:pPr>
          </w:p>
        </w:tc>
        <w:tc>
          <w:tcPr>
            <w:tcW w:w="1062" w:type="pct"/>
            <w:hideMark/>
          </w:tcPr>
          <w:p w:rsidR="006B529C" w:rsidRPr="006B529C" w:rsidRDefault="006B529C" w:rsidP="006B529C">
            <w:pPr>
              <w:spacing w:line="360" w:lineRule="auto"/>
              <w:jc w:val="both"/>
              <w:rPr>
                <w:rFonts w:ascii="Times New Roman" w:hAnsi="Times New Roman" w:cs="Times New Roman"/>
                <w:sz w:val="28"/>
                <w:szCs w:val="28"/>
              </w:rPr>
            </w:pPr>
            <w:r w:rsidRPr="006B529C">
              <w:rPr>
                <w:rFonts w:ascii="Times New Roman" w:hAnsi="Times New Roman" w:cs="Times New Roman"/>
                <w:sz w:val="28"/>
                <w:szCs w:val="28"/>
              </w:rPr>
              <w:t>Технічне оновлення</w:t>
            </w:r>
          </w:p>
        </w:tc>
        <w:tc>
          <w:tcPr>
            <w:tcW w:w="2867" w:type="pct"/>
            <w:hideMark/>
          </w:tcPr>
          <w:p w:rsidR="006B529C" w:rsidRPr="006B529C" w:rsidRDefault="006B529C" w:rsidP="006B529C">
            <w:pPr>
              <w:spacing w:line="360" w:lineRule="auto"/>
              <w:jc w:val="both"/>
              <w:rPr>
                <w:rFonts w:ascii="Times New Roman" w:hAnsi="Times New Roman" w:cs="Times New Roman"/>
                <w:sz w:val="28"/>
                <w:szCs w:val="28"/>
              </w:rPr>
            </w:pPr>
            <w:r w:rsidRPr="006B529C">
              <w:rPr>
                <w:rFonts w:ascii="Times New Roman" w:hAnsi="Times New Roman" w:cs="Times New Roman"/>
                <w:sz w:val="28"/>
                <w:szCs w:val="28"/>
              </w:rPr>
              <w:t>Оновлення систем управління готелями для автоматизації відстеження виборів сталості.</w:t>
            </w:r>
          </w:p>
        </w:tc>
      </w:tr>
      <w:tr w:rsidR="006B529C" w:rsidRPr="006B529C" w:rsidTr="006B529C">
        <w:tc>
          <w:tcPr>
            <w:tcW w:w="1071" w:type="pct"/>
            <w:vMerge/>
            <w:hideMark/>
          </w:tcPr>
          <w:p w:rsidR="006B529C" w:rsidRPr="006B529C" w:rsidRDefault="006B529C" w:rsidP="006B529C">
            <w:pPr>
              <w:spacing w:line="360" w:lineRule="auto"/>
              <w:jc w:val="both"/>
              <w:rPr>
                <w:rFonts w:ascii="Times New Roman" w:hAnsi="Times New Roman" w:cs="Times New Roman"/>
                <w:sz w:val="28"/>
                <w:szCs w:val="28"/>
              </w:rPr>
            </w:pPr>
          </w:p>
        </w:tc>
        <w:tc>
          <w:tcPr>
            <w:tcW w:w="1062" w:type="pct"/>
            <w:hideMark/>
          </w:tcPr>
          <w:p w:rsidR="006B529C" w:rsidRPr="006B529C" w:rsidRDefault="006B529C" w:rsidP="006B529C">
            <w:pPr>
              <w:spacing w:line="360" w:lineRule="auto"/>
              <w:jc w:val="both"/>
              <w:rPr>
                <w:rFonts w:ascii="Times New Roman" w:hAnsi="Times New Roman" w:cs="Times New Roman"/>
                <w:sz w:val="28"/>
                <w:szCs w:val="28"/>
              </w:rPr>
            </w:pPr>
            <w:r w:rsidRPr="006B529C">
              <w:rPr>
                <w:rFonts w:ascii="Times New Roman" w:hAnsi="Times New Roman" w:cs="Times New Roman"/>
                <w:sz w:val="28"/>
                <w:szCs w:val="28"/>
              </w:rPr>
              <w:t>Маркетинг та освіта</w:t>
            </w:r>
          </w:p>
        </w:tc>
        <w:tc>
          <w:tcPr>
            <w:tcW w:w="2867" w:type="pct"/>
            <w:hideMark/>
          </w:tcPr>
          <w:p w:rsidR="006B529C" w:rsidRPr="006B529C" w:rsidRDefault="006B529C" w:rsidP="006B529C">
            <w:pPr>
              <w:spacing w:line="360" w:lineRule="auto"/>
              <w:jc w:val="both"/>
              <w:rPr>
                <w:rFonts w:ascii="Times New Roman" w:hAnsi="Times New Roman" w:cs="Times New Roman"/>
                <w:sz w:val="28"/>
                <w:szCs w:val="28"/>
              </w:rPr>
            </w:pPr>
            <w:r w:rsidRPr="006B529C">
              <w:rPr>
                <w:rFonts w:ascii="Times New Roman" w:hAnsi="Times New Roman" w:cs="Times New Roman"/>
                <w:sz w:val="28"/>
                <w:szCs w:val="28"/>
              </w:rPr>
              <w:t>Активне інформування гостей через мобільні додатки, веб-сайти, соціальні мережі про переваги сталих практик.</w:t>
            </w:r>
          </w:p>
        </w:tc>
      </w:tr>
      <w:tr w:rsidR="006B529C" w:rsidRPr="006B529C" w:rsidTr="006B529C">
        <w:tc>
          <w:tcPr>
            <w:tcW w:w="1071" w:type="pct"/>
            <w:vMerge w:val="restart"/>
            <w:hideMark/>
          </w:tcPr>
          <w:p w:rsidR="006B529C" w:rsidRPr="006B529C" w:rsidRDefault="006B529C" w:rsidP="006B529C">
            <w:pPr>
              <w:spacing w:line="360" w:lineRule="auto"/>
              <w:jc w:val="both"/>
              <w:rPr>
                <w:rFonts w:ascii="Times New Roman" w:hAnsi="Times New Roman" w:cs="Times New Roman"/>
                <w:sz w:val="28"/>
                <w:szCs w:val="28"/>
              </w:rPr>
            </w:pPr>
            <w:r w:rsidRPr="006B529C">
              <w:rPr>
                <w:rFonts w:ascii="Times New Roman" w:hAnsi="Times New Roman" w:cs="Times New Roman"/>
                <w:sz w:val="28"/>
                <w:szCs w:val="28"/>
              </w:rPr>
              <w:t>Оцінка ефективності</w:t>
            </w:r>
          </w:p>
        </w:tc>
        <w:tc>
          <w:tcPr>
            <w:tcW w:w="1062" w:type="pct"/>
            <w:hideMark/>
          </w:tcPr>
          <w:p w:rsidR="006B529C" w:rsidRPr="006B529C" w:rsidRDefault="006B529C" w:rsidP="006B529C">
            <w:pPr>
              <w:spacing w:line="360" w:lineRule="auto"/>
              <w:jc w:val="both"/>
              <w:rPr>
                <w:rFonts w:ascii="Times New Roman" w:hAnsi="Times New Roman" w:cs="Times New Roman"/>
                <w:sz w:val="28"/>
                <w:szCs w:val="28"/>
              </w:rPr>
            </w:pPr>
            <w:r w:rsidRPr="006B529C">
              <w:rPr>
                <w:rFonts w:ascii="Times New Roman" w:hAnsi="Times New Roman" w:cs="Times New Roman"/>
                <w:sz w:val="28"/>
                <w:szCs w:val="28"/>
              </w:rPr>
              <w:t>Моніторинг і звітність</w:t>
            </w:r>
          </w:p>
        </w:tc>
        <w:tc>
          <w:tcPr>
            <w:tcW w:w="2867" w:type="pct"/>
            <w:hideMark/>
          </w:tcPr>
          <w:p w:rsidR="006B529C" w:rsidRPr="006B529C" w:rsidRDefault="006B529C" w:rsidP="006B529C">
            <w:pPr>
              <w:spacing w:line="360" w:lineRule="auto"/>
              <w:jc w:val="both"/>
              <w:rPr>
                <w:rFonts w:ascii="Times New Roman" w:hAnsi="Times New Roman" w:cs="Times New Roman"/>
                <w:sz w:val="28"/>
                <w:szCs w:val="28"/>
              </w:rPr>
            </w:pPr>
            <w:r w:rsidRPr="006B529C">
              <w:rPr>
                <w:rFonts w:ascii="Times New Roman" w:hAnsi="Times New Roman" w:cs="Times New Roman"/>
                <w:sz w:val="28"/>
                <w:szCs w:val="28"/>
              </w:rPr>
              <w:t>Регулярний моніторинг використання сталих опцій і звітність про вплив на довкілля і економіку.</w:t>
            </w:r>
          </w:p>
        </w:tc>
      </w:tr>
      <w:tr w:rsidR="006B529C" w:rsidRPr="006B529C" w:rsidTr="006B529C">
        <w:tc>
          <w:tcPr>
            <w:tcW w:w="1071" w:type="pct"/>
            <w:vMerge/>
            <w:hideMark/>
          </w:tcPr>
          <w:p w:rsidR="006B529C" w:rsidRPr="006B529C" w:rsidRDefault="006B529C" w:rsidP="006B529C">
            <w:pPr>
              <w:spacing w:line="360" w:lineRule="auto"/>
              <w:jc w:val="both"/>
              <w:rPr>
                <w:rFonts w:ascii="Times New Roman" w:hAnsi="Times New Roman" w:cs="Times New Roman"/>
                <w:sz w:val="28"/>
                <w:szCs w:val="28"/>
              </w:rPr>
            </w:pPr>
          </w:p>
        </w:tc>
        <w:tc>
          <w:tcPr>
            <w:tcW w:w="1062" w:type="pct"/>
            <w:hideMark/>
          </w:tcPr>
          <w:p w:rsidR="006B529C" w:rsidRPr="006B529C" w:rsidRDefault="006B529C" w:rsidP="006B529C">
            <w:pPr>
              <w:spacing w:line="360" w:lineRule="auto"/>
              <w:jc w:val="both"/>
              <w:rPr>
                <w:rFonts w:ascii="Times New Roman" w:hAnsi="Times New Roman" w:cs="Times New Roman"/>
                <w:sz w:val="28"/>
                <w:szCs w:val="28"/>
              </w:rPr>
            </w:pPr>
            <w:r w:rsidRPr="006B529C">
              <w:rPr>
                <w:rFonts w:ascii="Times New Roman" w:hAnsi="Times New Roman" w:cs="Times New Roman"/>
                <w:sz w:val="28"/>
                <w:szCs w:val="28"/>
              </w:rPr>
              <w:t>Зворотній зв'язок від клієнтів</w:t>
            </w:r>
          </w:p>
        </w:tc>
        <w:tc>
          <w:tcPr>
            <w:tcW w:w="2867" w:type="pct"/>
            <w:hideMark/>
          </w:tcPr>
          <w:p w:rsidR="006B529C" w:rsidRPr="006B529C" w:rsidRDefault="006B529C" w:rsidP="006B529C">
            <w:pPr>
              <w:spacing w:line="360" w:lineRule="auto"/>
              <w:jc w:val="both"/>
              <w:rPr>
                <w:rFonts w:ascii="Times New Roman" w:hAnsi="Times New Roman" w:cs="Times New Roman"/>
                <w:sz w:val="28"/>
                <w:szCs w:val="28"/>
              </w:rPr>
            </w:pPr>
            <w:r w:rsidRPr="006B529C">
              <w:rPr>
                <w:rFonts w:ascii="Times New Roman" w:hAnsi="Times New Roman" w:cs="Times New Roman"/>
                <w:sz w:val="28"/>
                <w:szCs w:val="28"/>
              </w:rPr>
              <w:t>Збір і аналіз відгуків клієнтів для оцінки задоволеності та коригування програми.</w:t>
            </w:r>
          </w:p>
        </w:tc>
      </w:tr>
    </w:tbl>
    <w:p w:rsidR="00DB16E8" w:rsidRPr="006B529C" w:rsidRDefault="00DB16E8" w:rsidP="00DB16E8">
      <w:pPr>
        <w:spacing w:after="0" w:line="360" w:lineRule="auto"/>
        <w:ind w:firstLine="709"/>
        <w:rPr>
          <w:rFonts w:ascii="Times New Roman" w:hAnsi="Times New Roman" w:cs="Times New Roman"/>
          <w:sz w:val="28"/>
        </w:rPr>
      </w:pPr>
    </w:p>
    <w:p w:rsidR="00DB16E8" w:rsidRPr="00DB16E8" w:rsidRDefault="00DB16E8" w:rsidP="00DB16E8">
      <w:pPr>
        <w:spacing w:after="0" w:line="360" w:lineRule="auto"/>
        <w:ind w:firstLine="709"/>
        <w:jc w:val="both"/>
        <w:rPr>
          <w:rFonts w:ascii="Times New Roman" w:hAnsi="Times New Roman" w:cs="Times New Roman"/>
          <w:sz w:val="28"/>
          <w:lang w:val="uk-UA"/>
        </w:rPr>
      </w:pPr>
      <w:r w:rsidRPr="00DB16E8">
        <w:rPr>
          <w:rFonts w:ascii="Times New Roman" w:hAnsi="Times New Roman" w:cs="Times New Roman"/>
          <w:sz w:val="28"/>
          <w:lang w:val="uk-UA"/>
        </w:rPr>
        <w:t xml:space="preserve">За допомогою цих стратегій, </w:t>
      </w:r>
      <w:r w:rsidRPr="00DB16E8">
        <w:rPr>
          <w:rFonts w:ascii="Times New Roman" w:hAnsi="Times New Roman" w:cs="Times New Roman"/>
          <w:sz w:val="28"/>
        </w:rPr>
        <w:t>Radisson</w:t>
      </w:r>
      <w:r w:rsidRPr="00DB16E8">
        <w:rPr>
          <w:rFonts w:ascii="Times New Roman" w:hAnsi="Times New Roman" w:cs="Times New Roman"/>
          <w:sz w:val="28"/>
          <w:lang w:val="uk-UA"/>
        </w:rPr>
        <w:t xml:space="preserve"> </w:t>
      </w:r>
      <w:r w:rsidRPr="00DB16E8">
        <w:rPr>
          <w:rFonts w:ascii="Times New Roman" w:hAnsi="Times New Roman" w:cs="Times New Roman"/>
          <w:sz w:val="28"/>
        </w:rPr>
        <w:t>Hotel</w:t>
      </w:r>
      <w:r w:rsidRPr="00DB16E8">
        <w:rPr>
          <w:rFonts w:ascii="Times New Roman" w:hAnsi="Times New Roman" w:cs="Times New Roman"/>
          <w:sz w:val="28"/>
          <w:lang w:val="uk-UA"/>
        </w:rPr>
        <w:t xml:space="preserve"> </w:t>
      </w:r>
      <w:r w:rsidRPr="00DB16E8">
        <w:rPr>
          <w:rFonts w:ascii="Times New Roman" w:hAnsi="Times New Roman" w:cs="Times New Roman"/>
          <w:sz w:val="28"/>
        </w:rPr>
        <w:t>Group</w:t>
      </w:r>
      <w:r w:rsidRPr="00DB16E8">
        <w:rPr>
          <w:rFonts w:ascii="Times New Roman" w:hAnsi="Times New Roman" w:cs="Times New Roman"/>
          <w:sz w:val="28"/>
          <w:lang w:val="uk-UA"/>
        </w:rPr>
        <w:t xml:space="preserve"> може значно покращити свою програму лояльності, внести свій вклад у збереження довкілля, і одночасно залучити та утримати клієнтів, які цінують сталість і відповідальність.</w:t>
      </w:r>
    </w:p>
    <w:p w:rsidR="006F147A" w:rsidRPr="006F147A" w:rsidRDefault="006F147A" w:rsidP="00DB16E8">
      <w:pPr>
        <w:spacing w:after="0" w:line="360" w:lineRule="auto"/>
        <w:ind w:firstLine="709"/>
        <w:rPr>
          <w:rFonts w:ascii="Times New Roman" w:hAnsi="Times New Roman" w:cs="Times New Roman"/>
          <w:vanish/>
          <w:sz w:val="28"/>
          <w:lang w:val="uk-UA"/>
        </w:rPr>
      </w:pPr>
      <w:r w:rsidRPr="006F147A">
        <w:rPr>
          <w:rFonts w:ascii="Times New Roman" w:hAnsi="Times New Roman" w:cs="Times New Roman"/>
          <w:vanish/>
          <w:sz w:val="28"/>
          <w:lang w:val="uk-UA"/>
        </w:rPr>
        <w:t xml:space="preserve"> Начало формы</w:t>
      </w:r>
    </w:p>
    <w:p w:rsidR="006F147A" w:rsidRPr="006F147A" w:rsidRDefault="006F147A" w:rsidP="006F147A">
      <w:pPr>
        <w:spacing w:after="0" w:line="360" w:lineRule="auto"/>
        <w:ind w:firstLine="709"/>
        <w:jc w:val="both"/>
        <w:rPr>
          <w:rFonts w:ascii="Times New Roman" w:hAnsi="Times New Roman" w:cs="Times New Roman"/>
          <w:sz w:val="28"/>
          <w:lang w:val="uk-UA"/>
        </w:rPr>
      </w:pPr>
    </w:p>
    <w:p w:rsidR="00F85519" w:rsidRPr="00A6565D" w:rsidRDefault="00F85519" w:rsidP="00667172">
      <w:pPr>
        <w:pStyle w:val="2"/>
        <w:spacing w:before="0" w:line="360" w:lineRule="auto"/>
        <w:jc w:val="center"/>
        <w:rPr>
          <w:rFonts w:ascii="Times New Roman" w:hAnsi="Times New Roman" w:cs="Times New Roman"/>
          <w:b/>
          <w:color w:val="auto"/>
          <w:sz w:val="28"/>
          <w:szCs w:val="28"/>
          <w:lang w:val="uk-UA"/>
        </w:rPr>
      </w:pPr>
      <w:bookmarkStart w:id="12" w:name="_Toc164790276"/>
      <w:r w:rsidRPr="00A24FE6">
        <w:rPr>
          <w:rFonts w:ascii="Times New Roman" w:hAnsi="Times New Roman" w:cs="Times New Roman"/>
          <w:b/>
          <w:color w:val="auto"/>
          <w:sz w:val="28"/>
          <w:szCs w:val="28"/>
          <w:lang w:val="uk-UA"/>
        </w:rPr>
        <w:t xml:space="preserve">3.2 </w:t>
      </w:r>
      <w:r w:rsidR="00A6565D" w:rsidRPr="00A6565D">
        <w:rPr>
          <w:rFonts w:ascii="Times New Roman" w:hAnsi="Times New Roman" w:cs="Times New Roman"/>
          <w:b/>
          <w:bCs/>
          <w:color w:val="auto"/>
          <w:sz w:val="28"/>
          <w:szCs w:val="28"/>
          <w:lang w:val="uk-UA"/>
        </w:rPr>
        <w:t>Підвищення якості обслуговування та комунікації з клієнтами</w:t>
      </w:r>
      <w:bookmarkEnd w:id="12"/>
    </w:p>
    <w:p w:rsidR="00F85519" w:rsidRDefault="00F85519" w:rsidP="009237A3">
      <w:pPr>
        <w:spacing w:after="0" w:line="360" w:lineRule="auto"/>
        <w:ind w:firstLine="709"/>
        <w:jc w:val="both"/>
        <w:rPr>
          <w:rFonts w:ascii="Times New Roman" w:hAnsi="Times New Roman" w:cs="Times New Roman"/>
          <w:sz w:val="28"/>
          <w:szCs w:val="28"/>
          <w:lang w:val="uk-UA"/>
        </w:rPr>
      </w:pPr>
    </w:p>
    <w:p w:rsidR="009237A3" w:rsidRDefault="009237A3" w:rsidP="009237A3">
      <w:pPr>
        <w:spacing w:after="0" w:line="360" w:lineRule="auto"/>
        <w:ind w:firstLine="709"/>
        <w:jc w:val="both"/>
        <w:rPr>
          <w:rFonts w:ascii="Times New Roman" w:hAnsi="Times New Roman" w:cs="Times New Roman"/>
          <w:sz w:val="28"/>
          <w:szCs w:val="28"/>
          <w:lang w:val="uk-UA"/>
        </w:rPr>
      </w:pPr>
      <w:r w:rsidRPr="009237A3">
        <w:rPr>
          <w:rFonts w:ascii="Times New Roman" w:hAnsi="Times New Roman" w:cs="Times New Roman"/>
          <w:sz w:val="28"/>
          <w:szCs w:val="28"/>
          <w:lang w:val="uk-UA"/>
        </w:rPr>
        <w:t xml:space="preserve">Для </w:t>
      </w:r>
      <w:r w:rsidRPr="009237A3">
        <w:rPr>
          <w:rFonts w:ascii="Times New Roman" w:hAnsi="Times New Roman" w:cs="Times New Roman"/>
          <w:sz w:val="28"/>
          <w:szCs w:val="28"/>
        </w:rPr>
        <w:t>Radisson</w:t>
      </w:r>
      <w:r w:rsidRPr="009237A3">
        <w:rPr>
          <w:rFonts w:ascii="Times New Roman" w:hAnsi="Times New Roman" w:cs="Times New Roman"/>
          <w:sz w:val="28"/>
          <w:szCs w:val="28"/>
          <w:lang w:val="uk-UA"/>
        </w:rPr>
        <w:t xml:space="preserve"> </w:t>
      </w:r>
      <w:r w:rsidRPr="009237A3">
        <w:rPr>
          <w:rFonts w:ascii="Times New Roman" w:hAnsi="Times New Roman" w:cs="Times New Roman"/>
          <w:sz w:val="28"/>
          <w:szCs w:val="28"/>
        </w:rPr>
        <w:t>Hotel</w:t>
      </w:r>
      <w:r w:rsidRPr="009237A3">
        <w:rPr>
          <w:rFonts w:ascii="Times New Roman" w:hAnsi="Times New Roman" w:cs="Times New Roman"/>
          <w:sz w:val="28"/>
          <w:szCs w:val="28"/>
          <w:lang w:val="uk-UA"/>
        </w:rPr>
        <w:t xml:space="preserve"> </w:t>
      </w:r>
      <w:r w:rsidRPr="009237A3">
        <w:rPr>
          <w:rFonts w:ascii="Times New Roman" w:hAnsi="Times New Roman" w:cs="Times New Roman"/>
          <w:sz w:val="28"/>
          <w:szCs w:val="28"/>
        </w:rPr>
        <w:t>Group</w:t>
      </w:r>
      <w:r w:rsidRPr="009237A3">
        <w:rPr>
          <w:rFonts w:ascii="Times New Roman" w:hAnsi="Times New Roman" w:cs="Times New Roman"/>
          <w:sz w:val="28"/>
          <w:szCs w:val="28"/>
          <w:lang w:val="uk-UA"/>
        </w:rPr>
        <w:t>, підвищення якості обслуговування та комунікації з клієнтами є ключовими факторами, які можуть сприяти збільшенню лояльності та загального задоволення клієнтів</w:t>
      </w:r>
      <w:r>
        <w:rPr>
          <w:rFonts w:ascii="Times New Roman" w:hAnsi="Times New Roman" w:cs="Times New Roman"/>
          <w:sz w:val="28"/>
          <w:szCs w:val="28"/>
          <w:lang w:val="uk-UA"/>
        </w:rPr>
        <w:t>.</w:t>
      </w:r>
    </w:p>
    <w:p w:rsidR="009237A3" w:rsidRDefault="009237A3" w:rsidP="009237A3">
      <w:pPr>
        <w:spacing w:after="0" w:line="360" w:lineRule="auto"/>
        <w:ind w:firstLine="709"/>
        <w:jc w:val="both"/>
        <w:rPr>
          <w:rFonts w:ascii="Times New Roman" w:hAnsi="Times New Roman" w:cs="Times New Roman"/>
          <w:sz w:val="28"/>
          <w:szCs w:val="28"/>
          <w:lang w:val="uk-UA"/>
        </w:rPr>
      </w:pPr>
      <w:r w:rsidRPr="009237A3">
        <w:rPr>
          <w:rFonts w:ascii="Times New Roman" w:hAnsi="Times New Roman" w:cs="Times New Roman"/>
          <w:sz w:val="28"/>
          <w:szCs w:val="28"/>
          <w:lang w:val="uk-UA"/>
        </w:rPr>
        <w:t xml:space="preserve">Персоналізація обслуговування може значно підвищити рівень задоволення клієнтів і збільшити їхню відданість бренду. </w:t>
      </w:r>
      <w:r w:rsidRPr="009237A3">
        <w:rPr>
          <w:rFonts w:ascii="Times New Roman" w:hAnsi="Times New Roman" w:cs="Times New Roman"/>
          <w:sz w:val="28"/>
          <w:szCs w:val="28"/>
        </w:rPr>
        <w:t xml:space="preserve">Для Radisson Hotel </w:t>
      </w:r>
      <w:r w:rsidRPr="009237A3">
        <w:rPr>
          <w:rFonts w:ascii="Times New Roman" w:hAnsi="Times New Roman" w:cs="Times New Roman"/>
          <w:sz w:val="28"/>
          <w:szCs w:val="28"/>
        </w:rPr>
        <w:lastRenderedPageBreak/>
        <w:t>Group, як міжнародного готельного ланцюга, це особливо важливо, оскільки ринок гостинності стає все більш конкурентним і насиченим. Нижче представлений детальний аналіз двох ключових аспектів персоналізації обслуговування: сегментації клієнтів та індивідуального підходу в сервісі</w:t>
      </w:r>
      <w:r>
        <w:rPr>
          <w:rFonts w:ascii="Times New Roman" w:hAnsi="Times New Roman" w:cs="Times New Roman"/>
          <w:sz w:val="28"/>
          <w:szCs w:val="28"/>
          <w:lang w:val="uk-UA"/>
        </w:rPr>
        <w:t>.</w:t>
      </w:r>
    </w:p>
    <w:p w:rsidR="009237A3" w:rsidRPr="009237A3" w:rsidRDefault="009237A3" w:rsidP="009237A3">
      <w:pPr>
        <w:spacing w:after="0" w:line="360" w:lineRule="auto"/>
        <w:ind w:firstLine="709"/>
        <w:jc w:val="both"/>
        <w:rPr>
          <w:rFonts w:ascii="Times New Roman" w:hAnsi="Times New Roman" w:cs="Times New Roman"/>
          <w:sz w:val="28"/>
          <w:szCs w:val="28"/>
        </w:rPr>
      </w:pPr>
      <w:r w:rsidRPr="009237A3">
        <w:rPr>
          <w:rFonts w:ascii="Times New Roman" w:hAnsi="Times New Roman" w:cs="Times New Roman"/>
          <w:sz w:val="28"/>
          <w:szCs w:val="28"/>
        </w:rPr>
        <w:t>1. Сегментація клієнтів</w:t>
      </w:r>
    </w:p>
    <w:p w:rsidR="009237A3" w:rsidRPr="009237A3" w:rsidRDefault="009237A3" w:rsidP="009237A3">
      <w:pPr>
        <w:spacing w:after="0" w:line="360" w:lineRule="auto"/>
        <w:ind w:firstLine="709"/>
        <w:jc w:val="both"/>
        <w:rPr>
          <w:rFonts w:ascii="Times New Roman" w:hAnsi="Times New Roman" w:cs="Times New Roman"/>
          <w:sz w:val="28"/>
          <w:szCs w:val="28"/>
        </w:rPr>
      </w:pPr>
      <w:r w:rsidRPr="009237A3">
        <w:rPr>
          <w:rFonts w:ascii="Times New Roman" w:hAnsi="Times New Roman" w:cs="Times New Roman"/>
          <w:sz w:val="28"/>
          <w:szCs w:val="28"/>
        </w:rPr>
        <w:t>Мета: Збір та аналіз даних про клієнтів для визна</w:t>
      </w:r>
      <w:r>
        <w:rPr>
          <w:rFonts w:ascii="Times New Roman" w:hAnsi="Times New Roman" w:cs="Times New Roman"/>
          <w:sz w:val="28"/>
          <w:szCs w:val="28"/>
        </w:rPr>
        <w:t>чення їхніх уподобань і потреб.</w:t>
      </w:r>
    </w:p>
    <w:p w:rsidR="009237A3" w:rsidRPr="009237A3" w:rsidRDefault="009237A3" w:rsidP="009237A3">
      <w:pPr>
        <w:spacing w:after="0" w:line="360" w:lineRule="auto"/>
        <w:ind w:firstLine="709"/>
        <w:jc w:val="both"/>
        <w:rPr>
          <w:rFonts w:ascii="Times New Roman" w:hAnsi="Times New Roman" w:cs="Times New Roman"/>
          <w:sz w:val="28"/>
          <w:szCs w:val="28"/>
        </w:rPr>
      </w:pPr>
      <w:r w:rsidRPr="009237A3">
        <w:rPr>
          <w:rFonts w:ascii="Times New Roman" w:hAnsi="Times New Roman" w:cs="Times New Roman"/>
          <w:sz w:val="28"/>
          <w:szCs w:val="28"/>
        </w:rPr>
        <w:t>Методи збо</w:t>
      </w:r>
      <w:r>
        <w:rPr>
          <w:rFonts w:ascii="Times New Roman" w:hAnsi="Times New Roman" w:cs="Times New Roman"/>
          <w:sz w:val="28"/>
          <w:szCs w:val="28"/>
        </w:rPr>
        <w:t>ру даних:</w:t>
      </w:r>
    </w:p>
    <w:p w:rsidR="009237A3" w:rsidRPr="009237A3" w:rsidRDefault="009237A3" w:rsidP="009237A3">
      <w:pPr>
        <w:pStyle w:val="a9"/>
        <w:numPr>
          <w:ilvl w:val="0"/>
          <w:numId w:val="16"/>
        </w:numPr>
        <w:spacing w:after="0" w:line="360" w:lineRule="auto"/>
        <w:ind w:left="0" w:firstLine="709"/>
        <w:jc w:val="both"/>
        <w:rPr>
          <w:rFonts w:ascii="Times New Roman" w:hAnsi="Times New Roman" w:cs="Times New Roman"/>
          <w:sz w:val="28"/>
          <w:szCs w:val="28"/>
        </w:rPr>
      </w:pPr>
      <w:r w:rsidRPr="009237A3">
        <w:rPr>
          <w:rFonts w:ascii="Times New Roman" w:hAnsi="Times New Roman" w:cs="Times New Roman"/>
          <w:sz w:val="28"/>
          <w:szCs w:val="28"/>
          <w:lang w:val="uk-UA"/>
        </w:rPr>
        <w:t>В</w:t>
      </w:r>
      <w:r w:rsidRPr="009237A3">
        <w:rPr>
          <w:rFonts w:ascii="Times New Roman" w:hAnsi="Times New Roman" w:cs="Times New Roman"/>
          <w:sz w:val="28"/>
          <w:szCs w:val="28"/>
        </w:rPr>
        <w:t>ивчення попередніх виборів клієнтів, таких як типи номерів, розташування готелю, частота перебувань, і спеціальні запити.</w:t>
      </w:r>
    </w:p>
    <w:p w:rsidR="009237A3" w:rsidRPr="009237A3" w:rsidRDefault="009237A3" w:rsidP="009237A3">
      <w:pPr>
        <w:pStyle w:val="a9"/>
        <w:numPr>
          <w:ilvl w:val="0"/>
          <w:numId w:val="16"/>
        </w:numPr>
        <w:spacing w:after="0" w:line="360" w:lineRule="auto"/>
        <w:ind w:left="0" w:firstLine="709"/>
        <w:jc w:val="both"/>
        <w:rPr>
          <w:rFonts w:ascii="Times New Roman" w:hAnsi="Times New Roman" w:cs="Times New Roman"/>
          <w:sz w:val="28"/>
          <w:szCs w:val="28"/>
        </w:rPr>
      </w:pPr>
      <w:r w:rsidRPr="009237A3">
        <w:rPr>
          <w:rFonts w:ascii="Times New Roman" w:hAnsi="Times New Roman" w:cs="Times New Roman"/>
          <w:sz w:val="28"/>
          <w:szCs w:val="28"/>
        </w:rPr>
        <w:t>Регулярне проведення опитувань задля збору інформації про переваги та враження гостей.</w:t>
      </w:r>
    </w:p>
    <w:p w:rsidR="009237A3" w:rsidRPr="009237A3" w:rsidRDefault="009237A3" w:rsidP="009237A3">
      <w:pPr>
        <w:pStyle w:val="a9"/>
        <w:numPr>
          <w:ilvl w:val="0"/>
          <w:numId w:val="16"/>
        </w:numPr>
        <w:spacing w:after="0" w:line="360" w:lineRule="auto"/>
        <w:ind w:left="0" w:firstLine="709"/>
        <w:jc w:val="both"/>
        <w:rPr>
          <w:rFonts w:ascii="Times New Roman" w:hAnsi="Times New Roman" w:cs="Times New Roman"/>
          <w:sz w:val="28"/>
          <w:szCs w:val="28"/>
        </w:rPr>
      </w:pPr>
      <w:r w:rsidRPr="009237A3">
        <w:rPr>
          <w:rFonts w:ascii="Times New Roman" w:hAnsi="Times New Roman" w:cs="Times New Roman"/>
          <w:sz w:val="28"/>
          <w:szCs w:val="28"/>
        </w:rPr>
        <w:t>Аналіз дій користувачів на сайті та в мобільному додатку для визначення найбільш привабливих послуг і пропозицій.</w:t>
      </w:r>
    </w:p>
    <w:p w:rsidR="009237A3" w:rsidRPr="009237A3" w:rsidRDefault="009237A3" w:rsidP="009237A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Переваги:</w:t>
      </w:r>
    </w:p>
    <w:p w:rsidR="009237A3" w:rsidRPr="009237A3" w:rsidRDefault="009237A3" w:rsidP="009237A3">
      <w:pPr>
        <w:pStyle w:val="a9"/>
        <w:numPr>
          <w:ilvl w:val="0"/>
          <w:numId w:val="17"/>
        </w:numPr>
        <w:spacing w:after="0" w:line="360" w:lineRule="auto"/>
        <w:ind w:left="0" w:firstLine="709"/>
        <w:jc w:val="both"/>
        <w:rPr>
          <w:rFonts w:ascii="Times New Roman" w:hAnsi="Times New Roman" w:cs="Times New Roman"/>
          <w:sz w:val="28"/>
          <w:szCs w:val="28"/>
        </w:rPr>
      </w:pPr>
      <w:r w:rsidRPr="009237A3">
        <w:rPr>
          <w:rFonts w:ascii="Times New Roman" w:hAnsi="Times New Roman" w:cs="Times New Roman"/>
          <w:sz w:val="28"/>
          <w:szCs w:val="28"/>
        </w:rPr>
        <w:t>Створення враження, що готель "знає" своїх гостей, що підвищує їхнє задоволення та лояльність.</w:t>
      </w:r>
    </w:p>
    <w:p w:rsidR="009237A3" w:rsidRPr="009237A3" w:rsidRDefault="009237A3" w:rsidP="009237A3">
      <w:pPr>
        <w:pStyle w:val="a9"/>
        <w:numPr>
          <w:ilvl w:val="0"/>
          <w:numId w:val="17"/>
        </w:numPr>
        <w:spacing w:after="0" w:line="360" w:lineRule="auto"/>
        <w:ind w:left="0" w:firstLine="709"/>
        <w:jc w:val="both"/>
        <w:rPr>
          <w:rFonts w:ascii="Times New Roman" w:hAnsi="Times New Roman" w:cs="Times New Roman"/>
          <w:sz w:val="28"/>
          <w:szCs w:val="28"/>
        </w:rPr>
      </w:pPr>
      <w:r w:rsidRPr="009237A3">
        <w:rPr>
          <w:rFonts w:ascii="Times New Roman" w:hAnsi="Times New Roman" w:cs="Times New Roman"/>
          <w:sz w:val="28"/>
          <w:szCs w:val="28"/>
        </w:rPr>
        <w:t>Можливість запропонувати цільові пропозиції, які з більшою ймовірністю сприймуться позитивно.</w:t>
      </w:r>
    </w:p>
    <w:p w:rsidR="009237A3" w:rsidRPr="009237A3" w:rsidRDefault="009237A3" w:rsidP="009237A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Виклики:</w:t>
      </w:r>
    </w:p>
    <w:p w:rsidR="009237A3" w:rsidRPr="009237A3" w:rsidRDefault="009237A3" w:rsidP="009237A3">
      <w:pPr>
        <w:pStyle w:val="a9"/>
        <w:numPr>
          <w:ilvl w:val="0"/>
          <w:numId w:val="18"/>
        </w:numPr>
        <w:spacing w:after="0" w:line="360" w:lineRule="auto"/>
        <w:ind w:left="0" w:firstLine="709"/>
        <w:jc w:val="both"/>
        <w:rPr>
          <w:rFonts w:ascii="Times New Roman" w:hAnsi="Times New Roman" w:cs="Times New Roman"/>
          <w:sz w:val="28"/>
          <w:szCs w:val="28"/>
        </w:rPr>
      </w:pPr>
      <w:r w:rsidRPr="009237A3">
        <w:rPr>
          <w:rFonts w:ascii="Times New Roman" w:hAnsi="Times New Roman" w:cs="Times New Roman"/>
          <w:sz w:val="28"/>
          <w:szCs w:val="28"/>
        </w:rPr>
        <w:t>Збір і аналіз персональних даних вимагає суворого дотримання політик конфіденційності та захисту даних.</w:t>
      </w:r>
    </w:p>
    <w:p w:rsidR="009237A3" w:rsidRPr="009237A3" w:rsidRDefault="009237A3" w:rsidP="009237A3">
      <w:pPr>
        <w:pStyle w:val="a9"/>
        <w:numPr>
          <w:ilvl w:val="0"/>
          <w:numId w:val="18"/>
        </w:numPr>
        <w:spacing w:after="0" w:line="360" w:lineRule="auto"/>
        <w:ind w:left="0" w:firstLine="709"/>
        <w:jc w:val="both"/>
        <w:rPr>
          <w:rFonts w:ascii="Times New Roman" w:hAnsi="Times New Roman" w:cs="Times New Roman"/>
          <w:sz w:val="28"/>
          <w:szCs w:val="28"/>
        </w:rPr>
      </w:pPr>
      <w:r w:rsidRPr="009237A3">
        <w:rPr>
          <w:rFonts w:ascii="Times New Roman" w:hAnsi="Times New Roman" w:cs="Times New Roman"/>
          <w:sz w:val="28"/>
          <w:szCs w:val="28"/>
        </w:rPr>
        <w:t>Необхідність обробки великих об'ємів даних вимагає значних технічних та фінансових ресурсів.</w:t>
      </w:r>
    </w:p>
    <w:p w:rsidR="009237A3" w:rsidRPr="009237A3" w:rsidRDefault="009237A3" w:rsidP="009237A3">
      <w:pPr>
        <w:spacing w:after="0" w:line="360" w:lineRule="auto"/>
        <w:ind w:firstLine="709"/>
        <w:jc w:val="both"/>
        <w:rPr>
          <w:rFonts w:ascii="Times New Roman" w:hAnsi="Times New Roman" w:cs="Times New Roman"/>
          <w:sz w:val="28"/>
          <w:szCs w:val="28"/>
        </w:rPr>
      </w:pPr>
      <w:r w:rsidRPr="009237A3">
        <w:rPr>
          <w:rFonts w:ascii="Times New Roman" w:hAnsi="Times New Roman" w:cs="Times New Roman"/>
          <w:sz w:val="28"/>
          <w:szCs w:val="28"/>
        </w:rPr>
        <w:t>2. Індивідуальний підхід у сервісі</w:t>
      </w:r>
    </w:p>
    <w:p w:rsidR="009237A3" w:rsidRPr="009237A3" w:rsidRDefault="009237A3" w:rsidP="009237A3">
      <w:pPr>
        <w:spacing w:after="0" w:line="360" w:lineRule="auto"/>
        <w:ind w:firstLine="709"/>
        <w:jc w:val="both"/>
        <w:rPr>
          <w:rFonts w:ascii="Times New Roman" w:hAnsi="Times New Roman" w:cs="Times New Roman"/>
          <w:sz w:val="28"/>
          <w:szCs w:val="28"/>
        </w:rPr>
      </w:pPr>
      <w:r w:rsidRPr="009237A3">
        <w:rPr>
          <w:rFonts w:ascii="Times New Roman" w:hAnsi="Times New Roman" w:cs="Times New Roman"/>
          <w:sz w:val="28"/>
          <w:szCs w:val="28"/>
        </w:rPr>
        <w:t>Мета: Надання персоналу навичок для кращого розуміння та задоволення індив</w:t>
      </w:r>
      <w:r>
        <w:rPr>
          <w:rFonts w:ascii="Times New Roman" w:hAnsi="Times New Roman" w:cs="Times New Roman"/>
          <w:sz w:val="28"/>
          <w:szCs w:val="28"/>
        </w:rPr>
        <w:t>ідуальних потреб кожного гостя.</w:t>
      </w:r>
    </w:p>
    <w:p w:rsidR="009237A3" w:rsidRPr="009237A3" w:rsidRDefault="009237A3" w:rsidP="009237A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Стратегії навчання:</w:t>
      </w:r>
    </w:p>
    <w:p w:rsidR="009237A3" w:rsidRPr="009237A3" w:rsidRDefault="009237A3" w:rsidP="009237A3">
      <w:pPr>
        <w:pStyle w:val="a9"/>
        <w:numPr>
          <w:ilvl w:val="0"/>
          <w:numId w:val="19"/>
        </w:numPr>
        <w:spacing w:after="0" w:line="360" w:lineRule="auto"/>
        <w:ind w:left="0" w:firstLine="709"/>
        <w:jc w:val="both"/>
        <w:rPr>
          <w:rFonts w:ascii="Times New Roman" w:hAnsi="Times New Roman" w:cs="Times New Roman"/>
          <w:sz w:val="28"/>
          <w:szCs w:val="28"/>
        </w:rPr>
      </w:pPr>
      <w:r w:rsidRPr="009237A3">
        <w:rPr>
          <w:rFonts w:ascii="Times New Roman" w:hAnsi="Times New Roman" w:cs="Times New Roman"/>
          <w:sz w:val="28"/>
          <w:szCs w:val="28"/>
        </w:rPr>
        <w:t>Розвиток навичок активного слухання, емпатії та вирішення конфліктів.</w:t>
      </w:r>
    </w:p>
    <w:p w:rsidR="009237A3" w:rsidRPr="009237A3" w:rsidRDefault="009237A3" w:rsidP="009237A3">
      <w:pPr>
        <w:pStyle w:val="a9"/>
        <w:numPr>
          <w:ilvl w:val="0"/>
          <w:numId w:val="19"/>
        </w:numPr>
        <w:spacing w:after="0" w:line="360" w:lineRule="auto"/>
        <w:ind w:left="0" w:firstLine="709"/>
        <w:jc w:val="both"/>
        <w:rPr>
          <w:rFonts w:ascii="Times New Roman" w:hAnsi="Times New Roman" w:cs="Times New Roman"/>
          <w:sz w:val="28"/>
          <w:szCs w:val="28"/>
        </w:rPr>
      </w:pPr>
      <w:r w:rsidRPr="009237A3">
        <w:rPr>
          <w:rFonts w:ascii="Times New Roman" w:hAnsi="Times New Roman" w:cs="Times New Roman"/>
          <w:sz w:val="28"/>
          <w:szCs w:val="28"/>
        </w:rPr>
        <w:lastRenderedPageBreak/>
        <w:t>Моделювання різних сценаріїв обслуговування для практики персонального підходу.</w:t>
      </w:r>
    </w:p>
    <w:p w:rsidR="009237A3" w:rsidRPr="009237A3" w:rsidRDefault="009237A3" w:rsidP="009237A3">
      <w:pPr>
        <w:pStyle w:val="a9"/>
        <w:numPr>
          <w:ilvl w:val="0"/>
          <w:numId w:val="19"/>
        </w:numPr>
        <w:spacing w:after="0" w:line="360" w:lineRule="auto"/>
        <w:ind w:left="0" w:firstLine="709"/>
        <w:jc w:val="both"/>
        <w:rPr>
          <w:rFonts w:ascii="Times New Roman" w:hAnsi="Times New Roman" w:cs="Times New Roman"/>
          <w:sz w:val="28"/>
          <w:szCs w:val="28"/>
        </w:rPr>
      </w:pPr>
      <w:r w:rsidRPr="009237A3">
        <w:rPr>
          <w:rFonts w:ascii="Times New Roman" w:hAnsi="Times New Roman" w:cs="Times New Roman"/>
          <w:sz w:val="28"/>
          <w:szCs w:val="28"/>
        </w:rPr>
        <w:t>Використання досвіду старшого персоналу для навчання та керівництва молодших співробітників.</w:t>
      </w:r>
    </w:p>
    <w:p w:rsidR="009237A3" w:rsidRPr="009237A3" w:rsidRDefault="009237A3" w:rsidP="009237A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Переваги:</w:t>
      </w:r>
    </w:p>
    <w:p w:rsidR="009237A3" w:rsidRPr="009237A3" w:rsidRDefault="009237A3" w:rsidP="009237A3">
      <w:pPr>
        <w:pStyle w:val="a9"/>
        <w:numPr>
          <w:ilvl w:val="0"/>
          <w:numId w:val="20"/>
        </w:numPr>
        <w:spacing w:after="0" w:line="360" w:lineRule="auto"/>
        <w:ind w:left="0" w:firstLine="709"/>
        <w:jc w:val="both"/>
        <w:rPr>
          <w:rFonts w:ascii="Times New Roman" w:hAnsi="Times New Roman" w:cs="Times New Roman"/>
          <w:sz w:val="28"/>
          <w:szCs w:val="28"/>
        </w:rPr>
      </w:pPr>
      <w:r w:rsidRPr="009237A3">
        <w:rPr>
          <w:rFonts w:ascii="Times New Roman" w:hAnsi="Times New Roman" w:cs="Times New Roman"/>
          <w:sz w:val="28"/>
          <w:szCs w:val="28"/>
        </w:rPr>
        <w:t>Підвищені навички спілкування допомагають ефективно вирішувати потенційні конфлікти.</w:t>
      </w:r>
    </w:p>
    <w:p w:rsidR="009237A3" w:rsidRPr="009237A3" w:rsidRDefault="009237A3" w:rsidP="009237A3">
      <w:pPr>
        <w:pStyle w:val="a9"/>
        <w:numPr>
          <w:ilvl w:val="0"/>
          <w:numId w:val="20"/>
        </w:numPr>
        <w:spacing w:after="0" w:line="360" w:lineRule="auto"/>
        <w:ind w:left="0" w:firstLine="709"/>
        <w:jc w:val="both"/>
        <w:rPr>
          <w:rFonts w:ascii="Times New Roman" w:hAnsi="Times New Roman" w:cs="Times New Roman"/>
          <w:sz w:val="28"/>
          <w:szCs w:val="28"/>
        </w:rPr>
      </w:pPr>
      <w:r w:rsidRPr="009237A3">
        <w:rPr>
          <w:rFonts w:ascii="Times New Roman" w:hAnsi="Times New Roman" w:cs="Times New Roman"/>
          <w:sz w:val="28"/>
          <w:szCs w:val="28"/>
        </w:rPr>
        <w:t>Співробітники, які краще розуміють потреби гостей, можуть надавати вищий рівень сервісу.</w:t>
      </w:r>
    </w:p>
    <w:p w:rsidR="009237A3" w:rsidRPr="009237A3" w:rsidRDefault="009237A3" w:rsidP="009237A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Виклики:</w:t>
      </w:r>
    </w:p>
    <w:p w:rsidR="009237A3" w:rsidRPr="009237A3" w:rsidRDefault="009237A3" w:rsidP="009237A3">
      <w:pPr>
        <w:pStyle w:val="a9"/>
        <w:numPr>
          <w:ilvl w:val="0"/>
          <w:numId w:val="21"/>
        </w:numPr>
        <w:spacing w:after="0" w:line="360" w:lineRule="auto"/>
        <w:ind w:left="0" w:firstLine="709"/>
        <w:jc w:val="both"/>
        <w:rPr>
          <w:rFonts w:ascii="Times New Roman" w:hAnsi="Times New Roman" w:cs="Times New Roman"/>
          <w:sz w:val="28"/>
          <w:szCs w:val="28"/>
        </w:rPr>
      </w:pPr>
      <w:r w:rsidRPr="009237A3">
        <w:rPr>
          <w:rFonts w:ascii="Times New Roman" w:hAnsi="Times New Roman" w:cs="Times New Roman"/>
          <w:sz w:val="28"/>
          <w:szCs w:val="28"/>
        </w:rPr>
        <w:t>Регулярні тренінги можуть бути коштовними.</w:t>
      </w:r>
    </w:p>
    <w:p w:rsidR="009237A3" w:rsidRPr="009237A3" w:rsidRDefault="009237A3" w:rsidP="009237A3">
      <w:pPr>
        <w:pStyle w:val="a9"/>
        <w:numPr>
          <w:ilvl w:val="0"/>
          <w:numId w:val="21"/>
        </w:numPr>
        <w:spacing w:after="0" w:line="360" w:lineRule="auto"/>
        <w:ind w:left="0" w:firstLine="709"/>
        <w:jc w:val="both"/>
        <w:rPr>
          <w:rFonts w:ascii="Times New Roman" w:hAnsi="Times New Roman" w:cs="Times New Roman"/>
          <w:sz w:val="28"/>
          <w:szCs w:val="28"/>
        </w:rPr>
      </w:pPr>
      <w:r w:rsidRPr="009237A3">
        <w:rPr>
          <w:rFonts w:ascii="Times New Roman" w:hAnsi="Times New Roman" w:cs="Times New Roman"/>
          <w:sz w:val="28"/>
          <w:szCs w:val="28"/>
        </w:rPr>
        <w:t>Забезпечення послідовності в обслуговуванні на високому рівні в усіх готелях мережі.</w:t>
      </w:r>
    </w:p>
    <w:p w:rsidR="00650030" w:rsidRPr="00650030" w:rsidRDefault="00650030" w:rsidP="00650030">
      <w:pPr>
        <w:spacing w:after="0" w:line="360" w:lineRule="auto"/>
        <w:ind w:firstLine="709"/>
        <w:jc w:val="both"/>
        <w:rPr>
          <w:rFonts w:ascii="Times New Roman" w:hAnsi="Times New Roman" w:cs="Times New Roman"/>
          <w:sz w:val="28"/>
          <w:szCs w:val="28"/>
          <w:lang w:val="uk-UA"/>
        </w:rPr>
      </w:pPr>
      <w:r w:rsidRPr="00650030">
        <w:rPr>
          <w:rFonts w:ascii="Times New Roman" w:hAnsi="Times New Roman" w:cs="Times New Roman"/>
          <w:sz w:val="28"/>
          <w:szCs w:val="28"/>
          <w:lang w:val="uk-UA"/>
        </w:rPr>
        <w:t xml:space="preserve">Використання сучасних технологій, таких як мобільні додатки та чат-боти, може значно покращити якість обслуговування та зручність для клієнтів. </w:t>
      </w:r>
    </w:p>
    <w:p w:rsidR="00650030" w:rsidRPr="00650030" w:rsidRDefault="00650030" w:rsidP="00650030">
      <w:pPr>
        <w:spacing w:after="0" w:line="360" w:lineRule="auto"/>
        <w:ind w:firstLine="709"/>
        <w:jc w:val="both"/>
        <w:rPr>
          <w:rFonts w:ascii="Times New Roman" w:hAnsi="Times New Roman" w:cs="Times New Roman"/>
          <w:sz w:val="28"/>
          <w:szCs w:val="28"/>
          <w:lang w:val="uk-UA"/>
        </w:rPr>
      </w:pPr>
      <w:r w:rsidRPr="00650030">
        <w:rPr>
          <w:rFonts w:ascii="Times New Roman" w:hAnsi="Times New Roman" w:cs="Times New Roman"/>
          <w:sz w:val="28"/>
          <w:szCs w:val="28"/>
          <w:lang w:val="uk-UA"/>
        </w:rPr>
        <w:t>Мета: Створення мобільного додатку для забезпечення гостей зручним способом бронювання, управління запита</w:t>
      </w:r>
      <w:r>
        <w:rPr>
          <w:rFonts w:ascii="Times New Roman" w:hAnsi="Times New Roman" w:cs="Times New Roman"/>
          <w:sz w:val="28"/>
          <w:szCs w:val="28"/>
          <w:lang w:val="uk-UA"/>
        </w:rPr>
        <w:t>ми та доступу до послуг готелю.</w:t>
      </w:r>
    </w:p>
    <w:p w:rsidR="00650030" w:rsidRPr="00650030" w:rsidRDefault="00650030" w:rsidP="0065003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Основні характеристики:</w:t>
      </w:r>
    </w:p>
    <w:p w:rsidR="00650030" w:rsidRPr="00650030" w:rsidRDefault="00650030" w:rsidP="00650030">
      <w:pPr>
        <w:pStyle w:val="a9"/>
        <w:numPr>
          <w:ilvl w:val="0"/>
          <w:numId w:val="22"/>
        </w:numPr>
        <w:spacing w:after="0" w:line="360" w:lineRule="auto"/>
        <w:ind w:left="0" w:firstLine="709"/>
        <w:jc w:val="both"/>
        <w:rPr>
          <w:rFonts w:ascii="Times New Roman" w:hAnsi="Times New Roman" w:cs="Times New Roman"/>
          <w:sz w:val="28"/>
          <w:szCs w:val="28"/>
          <w:lang w:val="uk-UA"/>
        </w:rPr>
      </w:pPr>
      <w:r w:rsidRPr="00650030">
        <w:rPr>
          <w:rFonts w:ascii="Times New Roman" w:hAnsi="Times New Roman" w:cs="Times New Roman"/>
          <w:sz w:val="28"/>
          <w:szCs w:val="28"/>
          <w:lang w:val="uk-UA"/>
        </w:rPr>
        <w:t>Гості можуть легко бронювати номери, оновлювати свої бронювання, здійснювати реєстрацію та виписку.</w:t>
      </w:r>
    </w:p>
    <w:p w:rsidR="00650030" w:rsidRPr="00650030" w:rsidRDefault="00650030" w:rsidP="00650030">
      <w:pPr>
        <w:pStyle w:val="a9"/>
        <w:numPr>
          <w:ilvl w:val="0"/>
          <w:numId w:val="22"/>
        </w:numPr>
        <w:spacing w:after="0" w:line="360" w:lineRule="auto"/>
        <w:ind w:left="0" w:firstLine="709"/>
        <w:jc w:val="both"/>
        <w:rPr>
          <w:rFonts w:ascii="Times New Roman" w:hAnsi="Times New Roman" w:cs="Times New Roman"/>
          <w:sz w:val="28"/>
          <w:szCs w:val="28"/>
          <w:lang w:val="uk-UA"/>
        </w:rPr>
      </w:pPr>
      <w:r w:rsidRPr="00650030">
        <w:rPr>
          <w:rFonts w:ascii="Times New Roman" w:hAnsi="Times New Roman" w:cs="Times New Roman"/>
          <w:sz w:val="28"/>
          <w:szCs w:val="28"/>
          <w:lang w:val="uk-UA"/>
        </w:rPr>
        <w:t>Можливість замовляти послуги, такі як їжа в номер, спа-процедури, замовлення таксі тощо.</w:t>
      </w:r>
    </w:p>
    <w:p w:rsidR="00650030" w:rsidRPr="00650030" w:rsidRDefault="00650030" w:rsidP="00650030">
      <w:pPr>
        <w:pStyle w:val="a9"/>
        <w:numPr>
          <w:ilvl w:val="0"/>
          <w:numId w:val="22"/>
        </w:numPr>
        <w:spacing w:after="0" w:line="360" w:lineRule="auto"/>
        <w:ind w:left="0" w:firstLine="709"/>
        <w:jc w:val="both"/>
        <w:rPr>
          <w:rFonts w:ascii="Times New Roman" w:hAnsi="Times New Roman" w:cs="Times New Roman"/>
          <w:sz w:val="28"/>
          <w:szCs w:val="28"/>
          <w:lang w:val="uk-UA"/>
        </w:rPr>
      </w:pPr>
      <w:r w:rsidRPr="00650030">
        <w:rPr>
          <w:rFonts w:ascii="Times New Roman" w:hAnsi="Times New Roman" w:cs="Times New Roman"/>
          <w:sz w:val="28"/>
          <w:szCs w:val="28"/>
          <w:lang w:val="uk-UA"/>
        </w:rPr>
        <w:t>Налаштування додатку під індивідуальні переваги гостя, зберігання історії візитів та врахування особливих запитів.</w:t>
      </w:r>
    </w:p>
    <w:p w:rsidR="00650030" w:rsidRPr="00650030" w:rsidRDefault="00650030" w:rsidP="0065003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Переваги:</w:t>
      </w:r>
    </w:p>
    <w:p w:rsidR="00650030" w:rsidRPr="00650030" w:rsidRDefault="00650030" w:rsidP="00650030">
      <w:pPr>
        <w:pStyle w:val="a9"/>
        <w:numPr>
          <w:ilvl w:val="0"/>
          <w:numId w:val="23"/>
        </w:numPr>
        <w:spacing w:after="0" w:line="360" w:lineRule="auto"/>
        <w:ind w:left="0" w:firstLine="709"/>
        <w:jc w:val="both"/>
        <w:rPr>
          <w:rFonts w:ascii="Times New Roman" w:hAnsi="Times New Roman" w:cs="Times New Roman"/>
          <w:sz w:val="28"/>
          <w:szCs w:val="28"/>
          <w:lang w:val="uk-UA"/>
        </w:rPr>
      </w:pPr>
      <w:r w:rsidRPr="00650030">
        <w:rPr>
          <w:rFonts w:ascii="Times New Roman" w:hAnsi="Times New Roman" w:cs="Times New Roman"/>
          <w:sz w:val="28"/>
          <w:szCs w:val="28"/>
          <w:lang w:val="uk-UA"/>
        </w:rPr>
        <w:t>Підвищення загальної задоволеності завдяки можливості легкого доступу до усіх необхідних послуг.</w:t>
      </w:r>
    </w:p>
    <w:p w:rsidR="00650030" w:rsidRPr="00650030" w:rsidRDefault="00650030" w:rsidP="00650030">
      <w:pPr>
        <w:pStyle w:val="a9"/>
        <w:numPr>
          <w:ilvl w:val="0"/>
          <w:numId w:val="23"/>
        </w:numPr>
        <w:spacing w:after="0" w:line="360" w:lineRule="auto"/>
        <w:ind w:left="0" w:firstLine="709"/>
        <w:jc w:val="both"/>
        <w:rPr>
          <w:rFonts w:ascii="Times New Roman" w:hAnsi="Times New Roman" w:cs="Times New Roman"/>
          <w:sz w:val="28"/>
          <w:szCs w:val="28"/>
          <w:lang w:val="uk-UA"/>
        </w:rPr>
      </w:pPr>
      <w:r w:rsidRPr="00650030">
        <w:rPr>
          <w:rFonts w:ascii="Times New Roman" w:hAnsi="Times New Roman" w:cs="Times New Roman"/>
          <w:sz w:val="28"/>
          <w:szCs w:val="28"/>
          <w:lang w:val="uk-UA"/>
        </w:rPr>
        <w:t>Автоматизація стандартних процесів бронювання та запитів зменшує навантаження на фронт-деск.</w:t>
      </w:r>
    </w:p>
    <w:p w:rsidR="00650030" w:rsidRPr="00650030" w:rsidRDefault="00650030" w:rsidP="000B16C3">
      <w:pPr>
        <w:spacing w:after="0" w:line="360" w:lineRule="auto"/>
        <w:ind w:firstLine="709"/>
        <w:jc w:val="both"/>
        <w:rPr>
          <w:rFonts w:ascii="Times New Roman" w:hAnsi="Times New Roman" w:cs="Times New Roman"/>
          <w:sz w:val="28"/>
          <w:szCs w:val="28"/>
          <w:lang w:val="uk-UA"/>
        </w:rPr>
      </w:pPr>
      <w:r w:rsidRPr="00650030">
        <w:rPr>
          <w:rFonts w:ascii="Times New Roman" w:hAnsi="Times New Roman" w:cs="Times New Roman"/>
          <w:sz w:val="28"/>
          <w:szCs w:val="28"/>
          <w:lang w:val="uk-UA"/>
        </w:rPr>
        <w:t>Виклики:</w:t>
      </w:r>
    </w:p>
    <w:p w:rsidR="00650030" w:rsidRPr="00650030" w:rsidRDefault="00650030" w:rsidP="00650030">
      <w:pPr>
        <w:pStyle w:val="a9"/>
        <w:numPr>
          <w:ilvl w:val="0"/>
          <w:numId w:val="24"/>
        </w:numPr>
        <w:spacing w:after="0" w:line="360" w:lineRule="auto"/>
        <w:ind w:left="0" w:firstLine="709"/>
        <w:jc w:val="both"/>
        <w:rPr>
          <w:rFonts w:ascii="Times New Roman" w:hAnsi="Times New Roman" w:cs="Times New Roman"/>
          <w:sz w:val="28"/>
          <w:szCs w:val="28"/>
          <w:lang w:val="uk-UA"/>
        </w:rPr>
      </w:pPr>
      <w:r w:rsidRPr="00650030">
        <w:rPr>
          <w:rFonts w:ascii="Times New Roman" w:hAnsi="Times New Roman" w:cs="Times New Roman"/>
          <w:sz w:val="28"/>
          <w:szCs w:val="28"/>
          <w:lang w:val="uk-UA"/>
        </w:rPr>
        <w:lastRenderedPageBreak/>
        <w:t>Високі витрати на розробку та постійну підтримку додатку, а також необхідність постійного оновлення технологій.</w:t>
      </w:r>
    </w:p>
    <w:p w:rsidR="00650030" w:rsidRPr="00650030" w:rsidRDefault="00650030" w:rsidP="00650030">
      <w:pPr>
        <w:pStyle w:val="a9"/>
        <w:numPr>
          <w:ilvl w:val="0"/>
          <w:numId w:val="24"/>
        </w:numPr>
        <w:spacing w:after="0" w:line="360" w:lineRule="auto"/>
        <w:ind w:left="0" w:firstLine="709"/>
        <w:jc w:val="both"/>
        <w:rPr>
          <w:rFonts w:ascii="Times New Roman" w:hAnsi="Times New Roman" w:cs="Times New Roman"/>
          <w:sz w:val="28"/>
          <w:szCs w:val="28"/>
          <w:lang w:val="uk-UA"/>
        </w:rPr>
      </w:pPr>
      <w:r w:rsidRPr="00650030">
        <w:rPr>
          <w:rFonts w:ascii="Times New Roman" w:hAnsi="Times New Roman" w:cs="Times New Roman"/>
          <w:sz w:val="28"/>
          <w:szCs w:val="28"/>
          <w:lang w:val="uk-UA"/>
        </w:rPr>
        <w:t>Потреба в інтеграції мобільного додатку з іншими системами управління готелем.</w:t>
      </w:r>
    </w:p>
    <w:p w:rsidR="00650030" w:rsidRPr="00650030" w:rsidRDefault="00650030" w:rsidP="00650030">
      <w:pPr>
        <w:spacing w:after="0" w:line="360" w:lineRule="auto"/>
        <w:ind w:firstLine="709"/>
        <w:jc w:val="both"/>
        <w:rPr>
          <w:rFonts w:ascii="Times New Roman" w:hAnsi="Times New Roman" w:cs="Times New Roman"/>
          <w:sz w:val="28"/>
          <w:szCs w:val="28"/>
          <w:lang w:val="uk-UA"/>
        </w:rPr>
      </w:pPr>
      <w:r w:rsidRPr="00650030">
        <w:rPr>
          <w:rFonts w:ascii="Times New Roman" w:hAnsi="Times New Roman" w:cs="Times New Roman"/>
          <w:sz w:val="28"/>
          <w:szCs w:val="28"/>
          <w:lang w:val="uk-UA"/>
        </w:rPr>
        <w:t>Чат-боти та штучний інтелект</w:t>
      </w:r>
    </w:p>
    <w:p w:rsidR="00650030" w:rsidRPr="00650030" w:rsidRDefault="00650030" w:rsidP="00650030">
      <w:pPr>
        <w:spacing w:after="0" w:line="360" w:lineRule="auto"/>
        <w:ind w:firstLine="709"/>
        <w:jc w:val="both"/>
        <w:rPr>
          <w:rFonts w:ascii="Times New Roman" w:hAnsi="Times New Roman" w:cs="Times New Roman"/>
          <w:sz w:val="28"/>
          <w:szCs w:val="28"/>
          <w:lang w:val="uk-UA"/>
        </w:rPr>
      </w:pPr>
      <w:r w:rsidRPr="00650030">
        <w:rPr>
          <w:rFonts w:ascii="Times New Roman" w:hAnsi="Times New Roman" w:cs="Times New Roman"/>
          <w:sz w:val="28"/>
          <w:szCs w:val="28"/>
          <w:lang w:val="uk-UA"/>
        </w:rPr>
        <w:t>Мета: Впровадження чат-ботів для надання інформації та допомоги клієнтам</w:t>
      </w:r>
      <w:r>
        <w:rPr>
          <w:rFonts w:ascii="Times New Roman" w:hAnsi="Times New Roman" w:cs="Times New Roman"/>
          <w:sz w:val="28"/>
          <w:szCs w:val="28"/>
          <w:lang w:val="uk-UA"/>
        </w:rPr>
        <w:t xml:space="preserve"> у режимі реального часу, 24/7.</w:t>
      </w:r>
    </w:p>
    <w:p w:rsidR="00650030" w:rsidRPr="00650030" w:rsidRDefault="00650030" w:rsidP="0065003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Основні характеристики:</w:t>
      </w:r>
    </w:p>
    <w:p w:rsidR="00650030" w:rsidRPr="00650030" w:rsidRDefault="00650030" w:rsidP="00650030">
      <w:pPr>
        <w:pStyle w:val="a9"/>
        <w:numPr>
          <w:ilvl w:val="0"/>
          <w:numId w:val="25"/>
        </w:numPr>
        <w:spacing w:after="0" w:line="360" w:lineRule="auto"/>
        <w:ind w:left="0" w:firstLine="709"/>
        <w:jc w:val="both"/>
        <w:rPr>
          <w:rFonts w:ascii="Times New Roman" w:hAnsi="Times New Roman" w:cs="Times New Roman"/>
          <w:sz w:val="28"/>
          <w:szCs w:val="28"/>
          <w:lang w:val="uk-UA"/>
        </w:rPr>
      </w:pPr>
      <w:r w:rsidRPr="00650030">
        <w:rPr>
          <w:rFonts w:ascii="Times New Roman" w:hAnsi="Times New Roman" w:cs="Times New Roman"/>
          <w:sz w:val="28"/>
          <w:szCs w:val="28"/>
          <w:lang w:val="uk-UA"/>
        </w:rPr>
        <w:t>Швидке надання відповідей на типові запитання, такі як умови бронювання, послуги готелю, напрямки доїзду.</w:t>
      </w:r>
    </w:p>
    <w:p w:rsidR="00650030" w:rsidRPr="00650030" w:rsidRDefault="00650030" w:rsidP="00650030">
      <w:pPr>
        <w:pStyle w:val="a9"/>
        <w:numPr>
          <w:ilvl w:val="0"/>
          <w:numId w:val="25"/>
        </w:numPr>
        <w:spacing w:after="0" w:line="360" w:lineRule="auto"/>
        <w:ind w:left="0" w:firstLine="709"/>
        <w:jc w:val="both"/>
        <w:rPr>
          <w:rFonts w:ascii="Times New Roman" w:hAnsi="Times New Roman" w:cs="Times New Roman"/>
          <w:sz w:val="28"/>
          <w:szCs w:val="28"/>
          <w:lang w:val="uk-UA"/>
        </w:rPr>
      </w:pPr>
      <w:r w:rsidRPr="00650030">
        <w:rPr>
          <w:rFonts w:ascii="Times New Roman" w:hAnsi="Times New Roman" w:cs="Times New Roman"/>
          <w:sz w:val="28"/>
          <w:szCs w:val="28"/>
          <w:lang w:val="uk-UA"/>
        </w:rPr>
        <w:t>Передача складних або важливих запитів живому оператору для подальшого обслуговування.</w:t>
      </w:r>
    </w:p>
    <w:p w:rsidR="00650030" w:rsidRPr="00650030" w:rsidRDefault="00650030" w:rsidP="00650030">
      <w:pPr>
        <w:pStyle w:val="a9"/>
        <w:numPr>
          <w:ilvl w:val="0"/>
          <w:numId w:val="25"/>
        </w:numPr>
        <w:spacing w:after="0" w:line="360" w:lineRule="auto"/>
        <w:ind w:left="0" w:firstLine="709"/>
        <w:jc w:val="both"/>
        <w:rPr>
          <w:rFonts w:ascii="Times New Roman" w:hAnsi="Times New Roman" w:cs="Times New Roman"/>
          <w:sz w:val="28"/>
          <w:szCs w:val="28"/>
          <w:lang w:val="uk-UA"/>
        </w:rPr>
      </w:pPr>
      <w:r w:rsidRPr="00650030">
        <w:rPr>
          <w:rFonts w:ascii="Times New Roman" w:hAnsi="Times New Roman" w:cs="Times New Roman"/>
          <w:sz w:val="28"/>
          <w:szCs w:val="28"/>
          <w:lang w:val="uk-UA"/>
        </w:rPr>
        <w:t>Використання історії розмов та переваг клієнтів для надання більш персоналізованих відповідей.</w:t>
      </w:r>
    </w:p>
    <w:p w:rsidR="00650030" w:rsidRPr="00650030" w:rsidRDefault="00650030" w:rsidP="0065003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Переваги:</w:t>
      </w:r>
    </w:p>
    <w:p w:rsidR="00650030" w:rsidRPr="00650030" w:rsidRDefault="00650030" w:rsidP="00650030">
      <w:pPr>
        <w:pStyle w:val="a9"/>
        <w:numPr>
          <w:ilvl w:val="0"/>
          <w:numId w:val="26"/>
        </w:numPr>
        <w:spacing w:after="0" w:line="360" w:lineRule="auto"/>
        <w:ind w:left="0" w:firstLine="709"/>
        <w:jc w:val="both"/>
        <w:rPr>
          <w:rFonts w:ascii="Times New Roman" w:hAnsi="Times New Roman" w:cs="Times New Roman"/>
          <w:sz w:val="28"/>
          <w:szCs w:val="28"/>
          <w:lang w:val="uk-UA"/>
        </w:rPr>
      </w:pPr>
      <w:r w:rsidRPr="00650030">
        <w:rPr>
          <w:rFonts w:ascii="Times New Roman" w:hAnsi="Times New Roman" w:cs="Times New Roman"/>
          <w:sz w:val="28"/>
          <w:szCs w:val="28"/>
          <w:lang w:val="uk-UA"/>
        </w:rPr>
        <w:t>Забезпечення постійної підтримки без потреби в постійній присутності персоналу.</w:t>
      </w:r>
    </w:p>
    <w:p w:rsidR="00650030" w:rsidRPr="00650030" w:rsidRDefault="00650030" w:rsidP="00650030">
      <w:pPr>
        <w:pStyle w:val="a9"/>
        <w:numPr>
          <w:ilvl w:val="0"/>
          <w:numId w:val="26"/>
        </w:numPr>
        <w:spacing w:after="0" w:line="360" w:lineRule="auto"/>
        <w:ind w:left="0" w:firstLine="709"/>
        <w:jc w:val="both"/>
        <w:rPr>
          <w:rFonts w:ascii="Times New Roman" w:hAnsi="Times New Roman" w:cs="Times New Roman"/>
          <w:sz w:val="28"/>
          <w:szCs w:val="28"/>
          <w:lang w:val="uk-UA"/>
        </w:rPr>
      </w:pPr>
      <w:r w:rsidRPr="00650030">
        <w:rPr>
          <w:rFonts w:ascii="Times New Roman" w:hAnsi="Times New Roman" w:cs="Times New Roman"/>
          <w:sz w:val="28"/>
          <w:szCs w:val="28"/>
          <w:lang w:val="uk-UA"/>
        </w:rPr>
        <w:t>Зменшення часу очікування на відповіді та підвищення загальної ефективності обслуговування.</w:t>
      </w:r>
    </w:p>
    <w:p w:rsidR="00650030" w:rsidRPr="00650030" w:rsidRDefault="00650030" w:rsidP="00650030">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Виклики:</w:t>
      </w:r>
    </w:p>
    <w:p w:rsidR="00650030" w:rsidRPr="00650030" w:rsidRDefault="00650030" w:rsidP="00650030">
      <w:pPr>
        <w:pStyle w:val="a9"/>
        <w:numPr>
          <w:ilvl w:val="0"/>
          <w:numId w:val="27"/>
        </w:numPr>
        <w:spacing w:after="0" w:line="360" w:lineRule="auto"/>
        <w:ind w:left="0" w:firstLine="709"/>
        <w:jc w:val="both"/>
        <w:rPr>
          <w:rFonts w:ascii="Times New Roman" w:hAnsi="Times New Roman" w:cs="Times New Roman"/>
          <w:sz w:val="28"/>
          <w:szCs w:val="28"/>
          <w:lang w:val="uk-UA"/>
        </w:rPr>
      </w:pPr>
      <w:r w:rsidRPr="00650030">
        <w:rPr>
          <w:rFonts w:ascii="Times New Roman" w:hAnsi="Times New Roman" w:cs="Times New Roman"/>
          <w:sz w:val="28"/>
          <w:szCs w:val="28"/>
          <w:lang w:val="uk-UA"/>
        </w:rPr>
        <w:t>Обмеження у розумінні нюансів людських емоцій, що може призводити до непорозумінь.</w:t>
      </w:r>
    </w:p>
    <w:p w:rsidR="00650030" w:rsidRPr="00650030" w:rsidRDefault="00650030" w:rsidP="00650030">
      <w:pPr>
        <w:pStyle w:val="a9"/>
        <w:numPr>
          <w:ilvl w:val="0"/>
          <w:numId w:val="27"/>
        </w:numPr>
        <w:spacing w:after="0" w:line="360" w:lineRule="auto"/>
        <w:ind w:left="0" w:firstLine="709"/>
        <w:jc w:val="both"/>
        <w:rPr>
          <w:rFonts w:ascii="Times New Roman" w:hAnsi="Times New Roman" w:cs="Times New Roman"/>
          <w:sz w:val="28"/>
          <w:szCs w:val="28"/>
          <w:lang w:val="uk-UA"/>
        </w:rPr>
      </w:pPr>
      <w:r w:rsidRPr="00650030">
        <w:rPr>
          <w:rFonts w:ascii="Times New Roman" w:hAnsi="Times New Roman" w:cs="Times New Roman"/>
          <w:sz w:val="28"/>
          <w:szCs w:val="28"/>
          <w:lang w:val="uk-UA"/>
        </w:rPr>
        <w:t>Потенційні проблеми з доступністю чат-ботів у випадку технічних збоїв.</w:t>
      </w:r>
    </w:p>
    <w:p w:rsidR="009237A3" w:rsidRPr="009237A3" w:rsidRDefault="00650030" w:rsidP="00650030">
      <w:pPr>
        <w:spacing w:after="0" w:line="360" w:lineRule="auto"/>
        <w:ind w:firstLine="709"/>
        <w:jc w:val="both"/>
        <w:rPr>
          <w:rFonts w:ascii="Times New Roman" w:hAnsi="Times New Roman" w:cs="Times New Roman"/>
          <w:sz w:val="28"/>
          <w:szCs w:val="28"/>
          <w:lang w:val="uk-UA"/>
        </w:rPr>
      </w:pPr>
      <w:r w:rsidRPr="00650030">
        <w:rPr>
          <w:rFonts w:ascii="Times New Roman" w:hAnsi="Times New Roman" w:cs="Times New Roman"/>
          <w:sz w:val="28"/>
          <w:szCs w:val="28"/>
          <w:lang w:val="uk-UA"/>
        </w:rPr>
        <w:t>Ці технології можуть допомогти Radisson Hotel Group значно покращити обслуговування та забезпечити високий рівень задоволеності клієнтів, хоча вони також вимагають значних інвестицій та ретельного управління.</w:t>
      </w:r>
    </w:p>
    <w:p w:rsidR="000B16C3" w:rsidRPr="000B16C3" w:rsidRDefault="000B16C3" w:rsidP="000B16C3">
      <w:pPr>
        <w:spacing w:after="0" w:line="360" w:lineRule="auto"/>
        <w:ind w:firstLine="709"/>
        <w:jc w:val="both"/>
        <w:rPr>
          <w:rFonts w:ascii="Times New Roman" w:hAnsi="Times New Roman" w:cs="Times New Roman"/>
          <w:sz w:val="28"/>
          <w:szCs w:val="28"/>
          <w:lang w:val="uk-UA"/>
        </w:rPr>
      </w:pPr>
      <w:r w:rsidRPr="000B16C3">
        <w:rPr>
          <w:rFonts w:ascii="Times New Roman" w:hAnsi="Times New Roman" w:cs="Times New Roman"/>
          <w:sz w:val="28"/>
          <w:szCs w:val="28"/>
          <w:lang w:val="uk-UA"/>
        </w:rPr>
        <w:t>Гнучкі винагороди</w:t>
      </w:r>
    </w:p>
    <w:p w:rsidR="000B16C3" w:rsidRPr="000B16C3" w:rsidRDefault="000B16C3" w:rsidP="000B16C3">
      <w:pPr>
        <w:spacing w:after="0" w:line="360" w:lineRule="auto"/>
        <w:ind w:firstLine="709"/>
        <w:jc w:val="both"/>
        <w:rPr>
          <w:rFonts w:ascii="Times New Roman" w:hAnsi="Times New Roman" w:cs="Times New Roman"/>
          <w:sz w:val="28"/>
          <w:szCs w:val="28"/>
          <w:lang w:val="uk-UA"/>
        </w:rPr>
      </w:pPr>
      <w:r w:rsidRPr="000B16C3">
        <w:rPr>
          <w:rFonts w:ascii="Times New Roman" w:hAnsi="Times New Roman" w:cs="Times New Roman"/>
          <w:sz w:val="28"/>
          <w:szCs w:val="28"/>
          <w:lang w:val="uk-UA"/>
        </w:rPr>
        <w:lastRenderedPageBreak/>
        <w:t xml:space="preserve">Мета: Забезпечення більш персоналізованого досвіду для членів програми лояльності шляхом надання винагород, які відповідають </w:t>
      </w:r>
      <w:r>
        <w:rPr>
          <w:rFonts w:ascii="Times New Roman" w:hAnsi="Times New Roman" w:cs="Times New Roman"/>
          <w:sz w:val="28"/>
          <w:szCs w:val="28"/>
          <w:lang w:val="uk-UA"/>
        </w:rPr>
        <w:t>їхнім індивідуальним перевагам.</w:t>
      </w:r>
    </w:p>
    <w:p w:rsidR="000B16C3" w:rsidRPr="000B16C3" w:rsidRDefault="000B16C3" w:rsidP="000B16C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Основні характеристики:</w:t>
      </w:r>
    </w:p>
    <w:p w:rsidR="000B16C3" w:rsidRPr="000B16C3" w:rsidRDefault="000B16C3" w:rsidP="000B16C3">
      <w:pPr>
        <w:pStyle w:val="a9"/>
        <w:numPr>
          <w:ilvl w:val="0"/>
          <w:numId w:val="28"/>
        </w:numPr>
        <w:spacing w:after="0" w:line="360" w:lineRule="auto"/>
        <w:ind w:left="0" w:firstLine="709"/>
        <w:jc w:val="both"/>
        <w:rPr>
          <w:rFonts w:ascii="Times New Roman" w:hAnsi="Times New Roman" w:cs="Times New Roman"/>
          <w:sz w:val="28"/>
          <w:szCs w:val="28"/>
          <w:lang w:val="uk-UA"/>
        </w:rPr>
      </w:pPr>
      <w:r w:rsidRPr="000B16C3">
        <w:rPr>
          <w:rFonts w:ascii="Times New Roman" w:hAnsi="Times New Roman" w:cs="Times New Roman"/>
          <w:sz w:val="28"/>
          <w:szCs w:val="28"/>
          <w:lang w:val="uk-UA"/>
        </w:rPr>
        <w:t>Клієнти можуть вибирати винагороди відповідно до своїх інтересів, що збільшує їх задоволеність та лояльність.</w:t>
      </w:r>
    </w:p>
    <w:p w:rsidR="000B16C3" w:rsidRPr="000B16C3" w:rsidRDefault="000B16C3" w:rsidP="000B16C3">
      <w:pPr>
        <w:pStyle w:val="a9"/>
        <w:numPr>
          <w:ilvl w:val="0"/>
          <w:numId w:val="28"/>
        </w:numPr>
        <w:spacing w:after="0" w:line="360" w:lineRule="auto"/>
        <w:ind w:left="0" w:firstLine="709"/>
        <w:jc w:val="both"/>
        <w:rPr>
          <w:rFonts w:ascii="Times New Roman" w:hAnsi="Times New Roman" w:cs="Times New Roman"/>
          <w:sz w:val="28"/>
          <w:szCs w:val="28"/>
          <w:lang w:val="uk-UA"/>
        </w:rPr>
      </w:pPr>
      <w:r w:rsidRPr="000B16C3">
        <w:rPr>
          <w:rFonts w:ascii="Times New Roman" w:hAnsi="Times New Roman" w:cs="Times New Roman"/>
          <w:sz w:val="28"/>
          <w:szCs w:val="28"/>
          <w:lang w:val="uk-UA"/>
        </w:rPr>
        <w:t>Винагороди можуть включати безкоштовні апгрейди номерів, ваучери на вечері у ресторані готелю, спа-процедури, і таке інше.</w:t>
      </w:r>
    </w:p>
    <w:p w:rsidR="000B16C3" w:rsidRPr="000B16C3" w:rsidRDefault="000B16C3" w:rsidP="000B16C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Переваги:</w:t>
      </w:r>
    </w:p>
    <w:p w:rsidR="000B16C3" w:rsidRPr="000B16C3" w:rsidRDefault="000B16C3" w:rsidP="000B16C3">
      <w:pPr>
        <w:pStyle w:val="a9"/>
        <w:numPr>
          <w:ilvl w:val="0"/>
          <w:numId w:val="29"/>
        </w:numPr>
        <w:spacing w:after="0" w:line="360" w:lineRule="auto"/>
        <w:ind w:left="0" w:firstLine="709"/>
        <w:jc w:val="both"/>
        <w:rPr>
          <w:rFonts w:ascii="Times New Roman" w:hAnsi="Times New Roman" w:cs="Times New Roman"/>
          <w:sz w:val="28"/>
          <w:szCs w:val="28"/>
          <w:lang w:val="uk-UA"/>
        </w:rPr>
      </w:pPr>
      <w:r w:rsidRPr="000B16C3">
        <w:rPr>
          <w:rFonts w:ascii="Times New Roman" w:hAnsi="Times New Roman" w:cs="Times New Roman"/>
          <w:sz w:val="28"/>
          <w:szCs w:val="28"/>
          <w:lang w:val="uk-UA"/>
        </w:rPr>
        <w:t>Члени програми відчувають, що їхні переваги враховуються, що спонукає їх частіше користуватися послугами готелю.</w:t>
      </w:r>
    </w:p>
    <w:p w:rsidR="000B16C3" w:rsidRPr="000B16C3" w:rsidRDefault="000B16C3" w:rsidP="000B16C3">
      <w:pPr>
        <w:pStyle w:val="a9"/>
        <w:numPr>
          <w:ilvl w:val="0"/>
          <w:numId w:val="29"/>
        </w:numPr>
        <w:spacing w:after="0" w:line="360" w:lineRule="auto"/>
        <w:ind w:left="0" w:firstLine="709"/>
        <w:jc w:val="both"/>
        <w:rPr>
          <w:rFonts w:ascii="Times New Roman" w:hAnsi="Times New Roman" w:cs="Times New Roman"/>
          <w:sz w:val="28"/>
          <w:szCs w:val="28"/>
          <w:lang w:val="uk-UA"/>
        </w:rPr>
      </w:pPr>
      <w:r w:rsidRPr="000B16C3">
        <w:rPr>
          <w:rFonts w:ascii="Times New Roman" w:hAnsi="Times New Roman" w:cs="Times New Roman"/>
          <w:sz w:val="28"/>
          <w:szCs w:val="28"/>
          <w:lang w:val="uk-UA"/>
        </w:rPr>
        <w:t>Частіше відвідування та більш високий рівень задоволеності можуть сприяти збільшенню доходів через додаткові послуги, які бронюються разом з основними.</w:t>
      </w:r>
    </w:p>
    <w:p w:rsidR="000B16C3" w:rsidRPr="000B16C3" w:rsidRDefault="000B16C3" w:rsidP="000B16C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Виклики:</w:t>
      </w:r>
    </w:p>
    <w:p w:rsidR="000B16C3" w:rsidRPr="000B16C3" w:rsidRDefault="000B16C3" w:rsidP="000B16C3">
      <w:pPr>
        <w:pStyle w:val="a9"/>
        <w:numPr>
          <w:ilvl w:val="0"/>
          <w:numId w:val="30"/>
        </w:numPr>
        <w:spacing w:after="0" w:line="360" w:lineRule="auto"/>
        <w:ind w:left="0" w:firstLine="709"/>
        <w:jc w:val="both"/>
        <w:rPr>
          <w:rFonts w:ascii="Times New Roman" w:hAnsi="Times New Roman" w:cs="Times New Roman"/>
          <w:sz w:val="28"/>
          <w:szCs w:val="28"/>
          <w:lang w:val="uk-UA"/>
        </w:rPr>
      </w:pPr>
      <w:r w:rsidRPr="000B16C3">
        <w:rPr>
          <w:rFonts w:ascii="Times New Roman" w:hAnsi="Times New Roman" w:cs="Times New Roman"/>
          <w:sz w:val="28"/>
          <w:szCs w:val="28"/>
          <w:lang w:val="uk-UA"/>
        </w:rPr>
        <w:t>Потрібно ефективно управляти різноманітними винагородами, що може потребувати складних систем управління даними та інвентарем.</w:t>
      </w:r>
    </w:p>
    <w:p w:rsidR="000B16C3" w:rsidRPr="000B16C3" w:rsidRDefault="000B16C3" w:rsidP="000B16C3">
      <w:pPr>
        <w:pStyle w:val="a9"/>
        <w:numPr>
          <w:ilvl w:val="0"/>
          <w:numId w:val="30"/>
        </w:numPr>
        <w:spacing w:after="0" w:line="360" w:lineRule="auto"/>
        <w:ind w:left="0" w:firstLine="709"/>
        <w:jc w:val="both"/>
        <w:rPr>
          <w:rFonts w:ascii="Times New Roman" w:hAnsi="Times New Roman" w:cs="Times New Roman"/>
          <w:sz w:val="28"/>
          <w:szCs w:val="28"/>
          <w:lang w:val="uk-UA"/>
        </w:rPr>
      </w:pPr>
      <w:r w:rsidRPr="000B16C3">
        <w:rPr>
          <w:rFonts w:ascii="Times New Roman" w:hAnsi="Times New Roman" w:cs="Times New Roman"/>
          <w:sz w:val="28"/>
          <w:szCs w:val="28"/>
          <w:lang w:val="uk-UA"/>
        </w:rPr>
        <w:t>Високий рівень персоналізації може призвести до збільшення витрат на виконання спеціальних запитів клієнтів.</w:t>
      </w:r>
    </w:p>
    <w:p w:rsidR="000B16C3" w:rsidRPr="000B16C3" w:rsidRDefault="000B16C3" w:rsidP="000B16C3">
      <w:pPr>
        <w:spacing w:after="0" w:line="360" w:lineRule="auto"/>
        <w:ind w:firstLine="709"/>
        <w:jc w:val="both"/>
        <w:rPr>
          <w:rFonts w:ascii="Times New Roman" w:hAnsi="Times New Roman" w:cs="Times New Roman"/>
          <w:sz w:val="28"/>
          <w:szCs w:val="28"/>
          <w:lang w:val="uk-UA"/>
        </w:rPr>
      </w:pPr>
      <w:r w:rsidRPr="000B16C3">
        <w:rPr>
          <w:rFonts w:ascii="Times New Roman" w:hAnsi="Times New Roman" w:cs="Times New Roman"/>
          <w:sz w:val="28"/>
          <w:szCs w:val="28"/>
          <w:lang w:val="uk-UA"/>
        </w:rPr>
        <w:t>2. Ексклюзивні події</w:t>
      </w:r>
    </w:p>
    <w:p w:rsidR="000B16C3" w:rsidRPr="000B16C3" w:rsidRDefault="000B16C3" w:rsidP="000B16C3">
      <w:pPr>
        <w:spacing w:after="0" w:line="360" w:lineRule="auto"/>
        <w:ind w:firstLine="709"/>
        <w:jc w:val="both"/>
        <w:rPr>
          <w:rFonts w:ascii="Times New Roman" w:hAnsi="Times New Roman" w:cs="Times New Roman"/>
          <w:sz w:val="28"/>
          <w:szCs w:val="28"/>
          <w:lang w:val="uk-UA"/>
        </w:rPr>
      </w:pPr>
      <w:r w:rsidRPr="000B16C3">
        <w:rPr>
          <w:rFonts w:ascii="Times New Roman" w:hAnsi="Times New Roman" w:cs="Times New Roman"/>
          <w:sz w:val="28"/>
          <w:szCs w:val="28"/>
          <w:lang w:val="uk-UA"/>
        </w:rPr>
        <w:t>Мета: Залучення та винагорода членів програми лояльності через організацію ун</w:t>
      </w:r>
      <w:r>
        <w:rPr>
          <w:rFonts w:ascii="Times New Roman" w:hAnsi="Times New Roman" w:cs="Times New Roman"/>
          <w:sz w:val="28"/>
          <w:szCs w:val="28"/>
          <w:lang w:val="uk-UA"/>
        </w:rPr>
        <w:t>ікальних, ексклюзивних заходів.</w:t>
      </w:r>
    </w:p>
    <w:p w:rsidR="000B16C3" w:rsidRPr="000B16C3" w:rsidRDefault="000B16C3" w:rsidP="000B16C3">
      <w:pPr>
        <w:spacing w:after="0" w:line="360" w:lineRule="auto"/>
        <w:ind w:firstLine="709"/>
        <w:jc w:val="both"/>
        <w:rPr>
          <w:rFonts w:ascii="Times New Roman" w:hAnsi="Times New Roman" w:cs="Times New Roman"/>
          <w:sz w:val="28"/>
          <w:szCs w:val="28"/>
          <w:lang w:val="uk-UA"/>
        </w:rPr>
      </w:pPr>
      <w:r w:rsidRPr="000B16C3">
        <w:rPr>
          <w:rFonts w:ascii="Times New Roman" w:hAnsi="Times New Roman" w:cs="Times New Roman"/>
          <w:sz w:val="28"/>
          <w:szCs w:val="28"/>
          <w:lang w:val="uk-UA"/>
        </w:rPr>
        <w:t>Основн</w:t>
      </w:r>
      <w:r>
        <w:rPr>
          <w:rFonts w:ascii="Times New Roman" w:hAnsi="Times New Roman" w:cs="Times New Roman"/>
          <w:sz w:val="28"/>
          <w:szCs w:val="28"/>
          <w:lang w:val="uk-UA"/>
        </w:rPr>
        <w:t>і характеристики:</w:t>
      </w:r>
    </w:p>
    <w:p w:rsidR="000B16C3" w:rsidRPr="000B16C3" w:rsidRDefault="000B16C3" w:rsidP="000B16C3">
      <w:pPr>
        <w:pStyle w:val="a9"/>
        <w:numPr>
          <w:ilvl w:val="0"/>
          <w:numId w:val="31"/>
        </w:numPr>
        <w:spacing w:after="0" w:line="360" w:lineRule="auto"/>
        <w:ind w:left="0" w:firstLine="709"/>
        <w:jc w:val="both"/>
        <w:rPr>
          <w:rFonts w:ascii="Times New Roman" w:hAnsi="Times New Roman" w:cs="Times New Roman"/>
          <w:sz w:val="28"/>
          <w:szCs w:val="28"/>
          <w:lang w:val="uk-UA"/>
        </w:rPr>
      </w:pPr>
      <w:r w:rsidRPr="000B16C3">
        <w:rPr>
          <w:rFonts w:ascii="Times New Roman" w:hAnsi="Times New Roman" w:cs="Times New Roman"/>
          <w:sz w:val="28"/>
          <w:szCs w:val="28"/>
          <w:lang w:val="uk-UA"/>
        </w:rPr>
        <w:t>Організація заходів, таких як майстер-класи з відомими шеф-кухарями, приватні тури та інші унікальні досвіди.</w:t>
      </w:r>
    </w:p>
    <w:p w:rsidR="000B16C3" w:rsidRPr="000B16C3" w:rsidRDefault="000B16C3" w:rsidP="000B16C3">
      <w:pPr>
        <w:pStyle w:val="a9"/>
        <w:numPr>
          <w:ilvl w:val="0"/>
          <w:numId w:val="31"/>
        </w:numPr>
        <w:spacing w:after="0" w:line="360" w:lineRule="auto"/>
        <w:ind w:left="0" w:firstLine="709"/>
        <w:jc w:val="both"/>
        <w:rPr>
          <w:rFonts w:ascii="Times New Roman" w:hAnsi="Times New Roman" w:cs="Times New Roman"/>
          <w:sz w:val="28"/>
          <w:szCs w:val="28"/>
          <w:lang w:val="uk-UA"/>
        </w:rPr>
      </w:pPr>
      <w:r w:rsidRPr="000B16C3">
        <w:rPr>
          <w:rFonts w:ascii="Times New Roman" w:hAnsi="Times New Roman" w:cs="Times New Roman"/>
          <w:sz w:val="28"/>
          <w:szCs w:val="28"/>
          <w:lang w:val="uk-UA"/>
        </w:rPr>
        <w:t>Заходи доступні тільки для членів програми, що підсилює відчуття ексклюзивності.</w:t>
      </w:r>
    </w:p>
    <w:p w:rsidR="000B16C3" w:rsidRPr="000B16C3" w:rsidRDefault="000B16C3" w:rsidP="000B16C3">
      <w:pPr>
        <w:spacing w:after="0" w:line="360" w:lineRule="auto"/>
        <w:ind w:firstLine="709"/>
        <w:jc w:val="both"/>
        <w:rPr>
          <w:rFonts w:ascii="Times New Roman" w:hAnsi="Times New Roman" w:cs="Times New Roman"/>
          <w:sz w:val="28"/>
          <w:szCs w:val="28"/>
          <w:lang w:val="uk-UA"/>
        </w:rPr>
      </w:pPr>
      <w:r w:rsidRPr="000B16C3">
        <w:rPr>
          <w:rFonts w:ascii="Times New Roman" w:hAnsi="Times New Roman" w:cs="Times New Roman"/>
          <w:sz w:val="28"/>
          <w:szCs w:val="28"/>
          <w:lang w:val="uk-UA"/>
        </w:rPr>
        <w:t>Переваги:</w:t>
      </w:r>
    </w:p>
    <w:p w:rsidR="000B16C3" w:rsidRPr="000B16C3" w:rsidRDefault="000B16C3" w:rsidP="000B16C3">
      <w:pPr>
        <w:spacing w:after="0" w:line="360" w:lineRule="auto"/>
        <w:ind w:firstLine="709"/>
        <w:jc w:val="both"/>
        <w:rPr>
          <w:rFonts w:ascii="Times New Roman" w:hAnsi="Times New Roman" w:cs="Times New Roman"/>
          <w:sz w:val="28"/>
          <w:szCs w:val="28"/>
          <w:lang w:val="uk-UA"/>
        </w:rPr>
      </w:pPr>
    </w:p>
    <w:p w:rsidR="000B16C3" w:rsidRPr="000B16C3" w:rsidRDefault="000B16C3" w:rsidP="000B16C3">
      <w:pPr>
        <w:pStyle w:val="a9"/>
        <w:numPr>
          <w:ilvl w:val="0"/>
          <w:numId w:val="32"/>
        </w:numPr>
        <w:spacing w:after="0" w:line="360" w:lineRule="auto"/>
        <w:ind w:left="0" w:firstLine="709"/>
        <w:jc w:val="both"/>
        <w:rPr>
          <w:rFonts w:ascii="Times New Roman" w:hAnsi="Times New Roman" w:cs="Times New Roman"/>
          <w:sz w:val="28"/>
          <w:szCs w:val="28"/>
          <w:lang w:val="uk-UA"/>
        </w:rPr>
      </w:pPr>
      <w:r w:rsidRPr="000B16C3">
        <w:rPr>
          <w:rFonts w:ascii="Times New Roman" w:hAnsi="Times New Roman" w:cs="Times New Roman"/>
          <w:sz w:val="28"/>
          <w:szCs w:val="28"/>
          <w:lang w:val="uk-UA"/>
        </w:rPr>
        <w:lastRenderedPageBreak/>
        <w:t>Ексклюзивні заходи створюють незабутні враження, які можуть значно покращити загальне сприйняття бренду.</w:t>
      </w:r>
    </w:p>
    <w:p w:rsidR="000B16C3" w:rsidRPr="000B16C3" w:rsidRDefault="000B16C3" w:rsidP="000B16C3">
      <w:pPr>
        <w:pStyle w:val="a9"/>
        <w:numPr>
          <w:ilvl w:val="0"/>
          <w:numId w:val="32"/>
        </w:numPr>
        <w:spacing w:after="0" w:line="360" w:lineRule="auto"/>
        <w:ind w:left="0" w:firstLine="709"/>
        <w:jc w:val="both"/>
        <w:rPr>
          <w:rFonts w:ascii="Times New Roman" w:hAnsi="Times New Roman" w:cs="Times New Roman"/>
          <w:sz w:val="28"/>
          <w:szCs w:val="28"/>
          <w:lang w:val="uk-UA"/>
        </w:rPr>
      </w:pPr>
      <w:r w:rsidRPr="000B16C3">
        <w:rPr>
          <w:rFonts w:ascii="Times New Roman" w:hAnsi="Times New Roman" w:cs="Times New Roman"/>
          <w:sz w:val="28"/>
          <w:szCs w:val="28"/>
          <w:lang w:val="uk-UA"/>
        </w:rPr>
        <w:t>Унікальні заходи можуть допомогти Radisson виділитися на ринку.</w:t>
      </w:r>
    </w:p>
    <w:p w:rsidR="000B16C3" w:rsidRPr="000B16C3" w:rsidRDefault="000B16C3" w:rsidP="000B16C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Виклики:</w:t>
      </w:r>
    </w:p>
    <w:p w:rsidR="000B16C3" w:rsidRPr="000B16C3" w:rsidRDefault="000B16C3" w:rsidP="000B16C3">
      <w:pPr>
        <w:pStyle w:val="a9"/>
        <w:numPr>
          <w:ilvl w:val="0"/>
          <w:numId w:val="33"/>
        </w:numPr>
        <w:spacing w:after="0" w:line="360" w:lineRule="auto"/>
        <w:ind w:left="0" w:firstLine="709"/>
        <w:jc w:val="both"/>
        <w:rPr>
          <w:rFonts w:ascii="Times New Roman" w:hAnsi="Times New Roman" w:cs="Times New Roman"/>
          <w:sz w:val="28"/>
          <w:szCs w:val="28"/>
          <w:lang w:val="uk-UA"/>
        </w:rPr>
      </w:pPr>
      <w:r w:rsidRPr="000B16C3">
        <w:rPr>
          <w:rFonts w:ascii="Times New Roman" w:hAnsi="Times New Roman" w:cs="Times New Roman"/>
          <w:sz w:val="28"/>
          <w:szCs w:val="28"/>
          <w:lang w:val="uk-UA"/>
        </w:rPr>
        <w:t>Необхідність точного планування та високої організації для успішного проведення заходів.</w:t>
      </w:r>
    </w:p>
    <w:p w:rsidR="000B16C3" w:rsidRPr="000B16C3" w:rsidRDefault="000B16C3" w:rsidP="000B16C3">
      <w:pPr>
        <w:pStyle w:val="a9"/>
        <w:numPr>
          <w:ilvl w:val="0"/>
          <w:numId w:val="33"/>
        </w:numPr>
        <w:spacing w:after="0" w:line="360" w:lineRule="auto"/>
        <w:ind w:left="0" w:firstLine="709"/>
        <w:jc w:val="both"/>
        <w:rPr>
          <w:rFonts w:ascii="Times New Roman" w:hAnsi="Times New Roman" w:cs="Times New Roman"/>
          <w:sz w:val="28"/>
          <w:szCs w:val="28"/>
          <w:lang w:val="uk-UA"/>
        </w:rPr>
      </w:pPr>
      <w:r w:rsidRPr="000B16C3">
        <w:rPr>
          <w:rFonts w:ascii="Times New Roman" w:hAnsi="Times New Roman" w:cs="Times New Roman"/>
          <w:sz w:val="28"/>
          <w:szCs w:val="28"/>
          <w:lang w:val="uk-UA"/>
        </w:rPr>
        <w:t>Організація ексклюзивних заходів може бути досить дороговартісною.</w:t>
      </w:r>
    </w:p>
    <w:p w:rsidR="000B16C3" w:rsidRPr="000B16C3" w:rsidRDefault="000B16C3" w:rsidP="000B16C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Рекомендації для впровадження:</w:t>
      </w:r>
    </w:p>
    <w:p w:rsidR="000B16C3" w:rsidRPr="000B16C3" w:rsidRDefault="000B16C3" w:rsidP="000B16C3">
      <w:pPr>
        <w:pStyle w:val="a9"/>
        <w:numPr>
          <w:ilvl w:val="0"/>
          <w:numId w:val="34"/>
        </w:numPr>
        <w:spacing w:after="0" w:line="360" w:lineRule="auto"/>
        <w:ind w:left="0" w:firstLine="709"/>
        <w:jc w:val="both"/>
        <w:rPr>
          <w:rFonts w:ascii="Times New Roman" w:hAnsi="Times New Roman" w:cs="Times New Roman"/>
          <w:sz w:val="28"/>
          <w:szCs w:val="28"/>
          <w:lang w:val="uk-UA"/>
        </w:rPr>
      </w:pPr>
      <w:r w:rsidRPr="000B16C3">
        <w:rPr>
          <w:rFonts w:ascii="Times New Roman" w:hAnsi="Times New Roman" w:cs="Times New Roman"/>
          <w:sz w:val="28"/>
          <w:szCs w:val="28"/>
          <w:lang w:val="uk-UA"/>
        </w:rPr>
        <w:t>Розробка технологічних рішень для легкої інтеграції персоналізованих винагород у програму лояльності.</w:t>
      </w:r>
    </w:p>
    <w:p w:rsidR="000B16C3" w:rsidRPr="000B16C3" w:rsidRDefault="000B16C3" w:rsidP="000B16C3">
      <w:pPr>
        <w:pStyle w:val="a9"/>
        <w:numPr>
          <w:ilvl w:val="0"/>
          <w:numId w:val="34"/>
        </w:numPr>
        <w:spacing w:after="0" w:line="360" w:lineRule="auto"/>
        <w:ind w:left="0" w:firstLine="709"/>
        <w:jc w:val="both"/>
        <w:rPr>
          <w:rFonts w:ascii="Times New Roman" w:hAnsi="Times New Roman" w:cs="Times New Roman"/>
          <w:sz w:val="28"/>
          <w:szCs w:val="28"/>
          <w:lang w:val="uk-UA"/>
        </w:rPr>
      </w:pPr>
      <w:r w:rsidRPr="000B16C3">
        <w:rPr>
          <w:rFonts w:ascii="Times New Roman" w:hAnsi="Times New Roman" w:cs="Times New Roman"/>
          <w:sz w:val="28"/>
          <w:szCs w:val="28"/>
          <w:lang w:val="uk-UA"/>
        </w:rPr>
        <w:t>Для забезпечення якісних та незабутніх заходів.</w:t>
      </w:r>
    </w:p>
    <w:p w:rsidR="000B16C3" w:rsidRPr="000B16C3" w:rsidRDefault="000B16C3" w:rsidP="000B16C3">
      <w:pPr>
        <w:pStyle w:val="a9"/>
        <w:numPr>
          <w:ilvl w:val="0"/>
          <w:numId w:val="34"/>
        </w:numPr>
        <w:spacing w:after="0" w:line="360" w:lineRule="auto"/>
        <w:ind w:left="0" w:firstLine="709"/>
        <w:jc w:val="both"/>
        <w:rPr>
          <w:rFonts w:ascii="Times New Roman" w:hAnsi="Times New Roman" w:cs="Times New Roman"/>
          <w:sz w:val="28"/>
          <w:szCs w:val="28"/>
          <w:lang w:val="uk-UA"/>
        </w:rPr>
      </w:pPr>
      <w:r w:rsidRPr="000B16C3">
        <w:rPr>
          <w:rFonts w:ascii="Times New Roman" w:hAnsi="Times New Roman" w:cs="Times New Roman"/>
          <w:sz w:val="28"/>
          <w:szCs w:val="28"/>
          <w:lang w:val="uk-UA"/>
        </w:rPr>
        <w:t>Для оцінки ефективності заходів і програми лояльності в цілому.</w:t>
      </w:r>
    </w:p>
    <w:p w:rsidR="009237A3" w:rsidRDefault="000B16C3" w:rsidP="000B16C3">
      <w:pPr>
        <w:spacing w:after="0" w:line="360" w:lineRule="auto"/>
        <w:ind w:firstLine="709"/>
        <w:jc w:val="both"/>
        <w:rPr>
          <w:rFonts w:ascii="Times New Roman" w:hAnsi="Times New Roman" w:cs="Times New Roman"/>
          <w:sz w:val="28"/>
          <w:szCs w:val="28"/>
          <w:lang w:val="uk-UA"/>
        </w:rPr>
      </w:pPr>
      <w:r w:rsidRPr="000B16C3">
        <w:rPr>
          <w:rFonts w:ascii="Times New Roman" w:hAnsi="Times New Roman" w:cs="Times New Roman"/>
          <w:sz w:val="28"/>
          <w:szCs w:val="28"/>
          <w:lang w:val="uk-UA"/>
        </w:rPr>
        <w:t>Ці стратегії можуть значно підвищити привабливість програми лояльності Radisson Hotel Group, стимулюючи більшу відданість клієнтів та покращуючи загальну конкурентоспроможність на ринку.</w:t>
      </w:r>
    </w:p>
    <w:p w:rsidR="008A10C9" w:rsidRPr="008A10C9" w:rsidRDefault="008A10C9" w:rsidP="008A10C9">
      <w:pPr>
        <w:spacing w:after="0" w:line="360" w:lineRule="auto"/>
        <w:ind w:firstLine="709"/>
        <w:jc w:val="both"/>
        <w:rPr>
          <w:rFonts w:ascii="Times New Roman" w:hAnsi="Times New Roman" w:cs="Times New Roman"/>
          <w:sz w:val="28"/>
          <w:szCs w:val="28"/>
          <w:lang w:val="uk-UA"/>
        </w:rPr>
      </w:pPr>
      <w:r w:rsidRPr="008A10C9">
        <w:rPr>
          <w:rFonts w:ascii="Times New Roman" w:hAnsi="Times New Roman" w:cs="Times New Roman"/>
          <w:sz w:val="28"/>
          <w:szCs w:val="28"/>
          <w:lang w:val="uk-UA"/>
        </w:rPr>
        <w:t>Прозора комунікація</w:t>
      </w:r>
    </w:p>
    <w:p w:rsidR="008A10C9" w:rsidRPr="008A10C9" w:rsidRDefault="008A10C9" w:rsidP="008A10C9">
      <w:pPr>
        <w:spacing w:after="0" w:line="360" w:lineRule="auto"/>
        <w:ind w:firstLine="709"/>
        <w:jc w:val="both"/>
        <w:rPr>
          <w:rFonts w:ascii="Times New Roman" w:hAnsi="Times New Roman" w:cs="Times New Roman"/>
          <w:sz w:val="28"/>
          <w:szCs w:val="28"/>
          <w:lang w:val="uk-UA"/>
        </w:rPr>
      </w:pPr>
      <w:r w:rsidRPr="008A10C9">
        <w:rPr>
          <w:rFonts w:ascii="Times New Roman" w:hAnsi="Times New Roman" w:cs="Times New Roman"/>
          <w:sz w:val="28"/>
          <w:szCs w:val="28"/>
          <w:lang w:val="uk-UA"/>
        </w:rPr>
        <w:t>Мета: Забезпечення чіткої та своєчасної інформації для гостей про всі аспекти їхнього перебування в готелі, включаючи бронювання, п</w:t>
      </w:r>
      <w:r>
        <w:rPr>
          <w:rFonts w:ascii="Times New Roman" w:hAnsi="Times New Roman" w:cs="Times New Roman"/>
          <w:sz w:val="28"/>
          <w:szCs w:val="28"/>
          <w:lang w:val="uk-UA"/>
        </w:rPr>
        <w:t>ослуги готелю та можливі зміни.</w:t>
      </w:r>
    </w:p>
    <w:p w:rsidR="008A10C9" w:rsidRPr="008A10C9" w:rsidRDefault="008A10C9" w:rsidP="008A10C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Основні характеристики:</w:t>
      </w:r>
    </w:p>
    <w:p w:rsidR="008A10C9" w:rsidRPr="008A10C9" w:rsidRDefault="008A10C9" w:rsidP="008A10C9">
      <w:pPr>
        <w:pStyle w:val="a9"/>
        <w:numPr>
          <w:ilvl w:val="0"/>
          <w:numId w:val="35"/>
        </w:numPr>
        <w:spacing w:after="0" w:line="360" w:lineRule="auto"/>
        <w:ind w:left="0" w:firstLine="709"/>
        <w:jc w:val="both"/>
        <w:rPr>
          <w:rFonts w:ascii="Times New Roman" w:hAnsi="Times New Roman" w:cs="Times New Roman"/>
          <w:sz w:val="28"/>
          <w:szCs w:val="28"/>
        </w:rPr>
      </w:pPr>
      <w:r w:rsidRPr="008A10C9">
        <w:rPr>
          <w:rFonts w:ascii="Times New Roman" w:hAnsi="Times New Roman" w:cs="Times New Roman"/>
          <w:sz w:val="28"/>
          <w:szCs w:val="28"/>
        </w:rPr>
        <w:t>Інформація про бронювання та послуги готелю надається у чіткій та зрозумілій формі.</w:t>
      </w:r>
    </w:p>
    <w:p w:rsidR="008A10C9" w:rsidRPr="008A10C9" w:rsidRDefault="008A10C9" w:rsidP="008A10C9">
      <w:pPr>
        <w:pStyle w:val="a9"/>
        <w:numPr>
          <w:ilvl w:val="0"/>
          <w:numId w:val="35"/>
        </w:numPr>
        <w:spacing w:after="0" w:line="360" w:lineRule="auto"/>
        <w:ind w:left="0" w:firstLine="709"/>
        <w:jc w:val="both"/>
        <w:rPr>
          <w:rFonts w:ascii="Times New Roman" w:hAnsi="Times New Roman" w:cs="Times New Roman"/>
          <w:sz w:val="28"/>
          <w:szCs w:val="28"/>
        </w:rPr>
      </w:pPr>
      <w:r w:rsidRPr="008A10C9">
        <w:rPr>
          <w:rFonts w:ascii="Times New Roman" w:hAnsi="Times New Roman" w:cs="Times New Roman"/>
          <w:sz w:val="28"/>
          <w:szCs w:val="28"/>
        </w:rPr>
        <w:t>Гості отримують інформацію заздалегідь, щоб мати можливість підготуватися до свого перебування та уникнути непорозумінь.</w:t>
      </w:r>
    </w:p>
    <w:p w:rsidR="008A10C9" w:rsidRPr="008A10C9" w:rsidRDefault="008A10C9" w:rsidP="008A10C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Переваги:</w:t>
      </w:r>
    </w:p>
    <w:p w:rsidR="008A10C9" w:rsidRPr="008A10C9" w:rsidRDefault="008A10C9" w:rsidP="008A10C9">
      <w:pPr>
        <w:pStyle w:val="a9"/>
        <w:numPr>
          <w:ilvl w:val="0"/>
          <w:numId w:val="36"/>
        </w:numPr>
        <w:spacing w:after="0" w:line="360" w:lineRule="auto"/>
        <w:ind w:left="0" w:firstLine="709"/>
        <w:jc w:val="both"/>
        <w:rPr>
          <w:rFonts w:ascii="Times New Roman" w:hAnsi="Times New Roman" w:cs="Times New Roman"/>
          <w:sz w:val="28"/>
          <w:szCs w:val="28"/>
        </w:rPr>
      </w:pPr>
      <w:r w:rsidRPr="008A10C9">
        <w:rPr>
          <w:rFonts w:ascii="Times New Roman" w:hAnsi="Times New Roman" w:cs="Times New Roman"/>
          <w:sz w:val="28"/>
          <w:szCs w:val="28"/>
        </w:rPr>
        <w:t>Чітка та своєчасна комунікація робить перебування гостей більш приємним.</w:t>
      </w:r>
    </w:p>
    <w:p w:rsidR="008A10C9" w:rsidRPr="008A10C9" w:rsidRDefault="008A10C9" w:rsidP="008A10C9">
      <w:pPr>
        <w:pStyle w:val="a9"/>
        <w:numPr>
          <w:ilvl w:val="0"/>
          <w:numId w:val="36"/>
        </w:numPr>
        <w:spacing w:after="0" w:line="360" w:lineRule="auto"/>
        <w:ind w:left="0" w:firstLine="709"/>
        <w:jc w:val="both"/>
        <w:rPr>
          <w:rFonts w:ascii="Times New Roman" w:hAnsi="Times New Roman" w:cs="Times New Roman"/>
          <w:sz w:val="28"/>
          <w:szCs w:val="28"/>
        </w:rPr>
      </w:pPr>
      <w:r w:rsidRPr="008A10C9">
        <w:rPr>
          <w:rFonts w:ascii="Times New Roman" w:hAnsi="Times New Roman" w:cs="Times New Roman"/>
          <w:sz w:val="28"/>
          <w:szCs w:val="28"/>
        </w:rPr>
        <w:t>Прозора комунікація допомагає побудувати довіру між гостями та готелем.</w:t>
      </w:r>
    </w:p>
    <w:p w:rsidR="008A10C9" w:rsidRPr="008A10C9" w:rsidRDefault="008A10C9" w:rsidP="008A10C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Виклики:</w:t>
      </w:r>
      <w:r>
        <w:rPr>
          <w:rFonts w:ascii="Times New Roman" w:hAnsi="Times New Roman" w:cs="Times New Roman"/>
          <w:sz w:val="28"/>
          <w:szCs w:val="28"/>
          <w:lang w:val="uk-UA"/>
        </w:rPr>
        <w:t xml:space="preserve"> </w:t>
      </w:r>
      <w:r w:rsidRPr="008A10C9">
        <w:rPr>
          <w:rFonts w:ascii="Times New Roman" w:hAnsi="Times New Roman" w:cs="Times New Roman"/>
          <w:sz w:val="28"/>
          <w:szCs w:val="28"/>
        </w:rPr>
        <w:t>Потрібно мати стратегії комунікації для вирішення непередбачених проблем, таких як надзвичайні події чи технічні неполадки.</w:t>
      </w:r>
    </w:p>
    <w:p w:rsidR="008A10C9" w:rsidRPr="008A10C9" w:rsidRDefault="008A10C9" w:rsidP="008A10C9">
      <w:pPr>
        <w:spacing w:after="0" w:line="360" w:lineRule="auto"/>
        <w:ind w:firstLine="709"/>
        <w:jc w:val="both"/>
        <w:rPr>
          <w:rFonts w:ascii="Times New Roman" w:hAnsi="Times New Roman" w:cs="Times New Roman"/>
          <w:sz w:val="28"/>
          <w:szCs w:val="28"/>
        </w:rPr>
      </w:pPr>
      <w:r w:rsidRPr="008A10C9">
        <w:rPr>
          <w:rFonts w:ascii="Times New Roman" w:hAnsi="Times New Roman" w:cs="Times New Roman"/>
          <w:sz w:val="28"/>
          <w:szCs w:val="28"/>
        </w:rPr>
        <w:t>2. Зворотний зв'язок</w:t>
      </w:r>
    </w:p>
    <w:p w:rsidR="008A10C9" w:rsidRPr="008A10C9" w:rsidRDefault="008A10C9" w:rsidP="008A10C9">
      <w:pPr>
        <w:spacing w:after="0" w:line="360" w:lineRule="auto"/>
        <w:ind w:firstLine="709"/>
        <w:jc w:val="both"/>
        <w:rPr>
          <w:rFonts w:ascii="Times New Roman" w:hAnsi="Times New Roman" w:cs="Times New Roman"/>
          <w:sz w:val="28"/>
          <w:szCs w:val="28"/>
        </w:rPr>
      </w:pPr>
      <w:r w:rsidRPr="008A10C9">
        <w:rPr>
          <w:rFonts w:ascii="Times New Roman" w:hAnsi="Times New Roman" w:cs="Times New Roman"/>
          <w:sz w:val="28"/>
          <w:szCs w:val="28"/>
        </w:rPr>
        <w:t>Мета: Збір відгуків від гостей для оцінки їхнього досвіду та виявле</w:t>
      </w:r>
      <w:r>
        <w:rPr>
          <w:rFonts w:ascii="Times New Roman" w:hAnsi="Times New Roman" w:cs="Times New Roman"/>
          <w:sz w:val="28"/>
          <w:szCs w:val="28"/>
        </w:rPr>
        <w:t>ння можливостей для покращення.</w:t>
      </w:r>
    </w:p>
    <w:p w:rsidR="008A10C9" w:rsidRPr="008A10C9" w:rsidRDefault="008A10C9" w:rsidP="008A10C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Основні характеристики:</w:t>
      </w:r>
    </w:p>
    <w:p w:rsidR="008A10C9" w:rsidRPr="008A10C9" w:rsidRDefault="008A10C9" w:rsidP="008A10C9">
      <w:pPr>
        <w:pStyle w:val="a9"/>
        <w:numPr>
          <w:ilvl w:val="0"/>
          <w:numId w:val="37"/>
        </w:numPr>
        <w:spacing w:after="0" w:line="360" w:lineRule="auto"/>
        <w:ind w:left="0" w:firstLine="709"/>
        <w:jc w:val="both"/>
        <w:rPr>
          <w:rFonts w:ascii="Times New Roman" w:hAnsi="Times New Roman" w:cs="Times New Roman"/>
          <w:sz w:val="28"/>
          <w:szCs w:val="28"/>
        </w:rPr>
      </w:pPr>
      <w:r w:rsidRPr="008A10C9">
        <w:rPr>
          <w:rFonts w:ascii="Times New Roman" w:hAnsi="Times New Roman" w:cs="Times New Roman"/>
          <w:sz w:val="28"/>
          <w:szCs w:val="28"/>
        </w:rPr>
        <w:t>Проведення регулярних опитувань, щоб з'ясувати, що сподобалося гостям, а що можна покращити.</w:t>
      </w:r>
    </w:p>
    <w:p w:rsidR="008A10C9" w:rsidRPr="008A10C9" w:rsidRDefault="008A10C9" w:rsidP="008A10C9">
      <w:pPr>
        <w:pStyle w:val="a9"/>
        <w:numPr>
          <w:ilvl w:val="0"/>
          <w:numId w:val="37"/>
        </w:numPr>
        <w:spacing w:after="0" w:line="360" w:lineRule="auto"/>
        <w:ind w:left="0" w:firstLine="709"/>
        <w:jc w:val="both"/>
        <w:rPr>
          <w:rFonts w:ascii="Times New Roman" w:hAnsi="Times New Roman" w:cs="Times New Roman"/>
          <w:sz w:val="28"/>
          <w:szCs w:val="28"/>
        </w:rPr>
      </w:pPr>
      <w:r w:rsidRPr="008A10C9">
        <w:rPr>
          <w:rFonts w:ascii="Times New Roman" w:hAnsi="Times New Roman" w:cs="Times New Roman"/>
          <w:sz w:val="28"/>
          <w:szCs w:val="28"/>
        </w:rPr>
        <w:t>Активний аналіз відгуків гостей на платформах онлайн-бронювання та соціальних мережах.</w:t>
      </w:r>
    </w:p>
    <w:p w:rsidR="008A10C9" w:rsidRPr="008A10C9" w:rsidRDefault="008A10C9" w:rsidP="008A10C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Переваги:</w:t>
      </w:r>
    </w:p>
    <w:p w:rsidR="008A10C9" w:rsidRPr="008A10C9" w:rsidRDefault="008A10C9" w:rsidP="008A10C9">
      <w:pPr>
        <w:pStyle w:val="a9"/>
        <w:numPr>
          <w:ilvl w:val="0"/>
          <w:numId w:val="38"/>
        </w:numPr>
        <w:spacing w:after="0" w:line="360" w:lineRule="auto"/>
        <w:ind w:left="0" w:firstLine="709"/>
        <w:jc w:val="both"/>
        <w:rPr>
          <w:rFonts w:ascii="Times New Roman" w:hAnsi="Times New Roman" w:cs="Times New Roman"/>
          <w:sz w:val="28"/>
          <w:szCs w:val="28"/>
        </w:rPr>
      </w:pPr>
      <w:r w:rsidRPr="008A10C9">
        <w:rPr>
          <w:rFonts w:ascii="Times New Roman" w:hAnsi="Times New Roman" w:cs="Times New Roman"/>
          <w:sz w:val="28"/>
          <w:szCs w:val="28"/>
        </w:rPr>
        <w:t>Зворотній зв'язок допомагає ідентифікувати слабкі місця та можливості для покращення обслуговування.</w:t>
      </w:r>
    </w:p>
    <w:p w:rsidR="008A10C9" w:rsidRPr="008A10C9" w:rsidRDefault="008A10C9" w:rsidP="008A10C9">
      <w:pPr>
        <w:pStyle w:val="a9"/>
        <w:numPr>
          <w:ilvl w:val="0"/>
          <w:numId w:val="38"/>
        </w:numPr>
        <w:spacing w:after="0" w:line="360" w:lineRule="auto"/>
        <w:ind w:left="0" w:firstLine="709"/>
        <w:jc w:val="both"/>
        <w:rPr>
          <w:rFonts w:ascii="Times New Roman" w:hAnsi="Times New Roman" w:cs="Times New Roman"/>
          <w:sz w:val="28"/>
          <w:szCs w:val="28"/>
        </w:rPr>
      </w:pPr>
      <w:r w:rsidRPr="008A10C9">
        <w:rPr>
          <w:rFonts w:ascii="Times New Roman" w:hAnsi="Times New Roman" w:cs="Times New Roman"/>
          <w:sz w:val="28"/>
          <w:szCs w:val="28"/>
        </w:rPr>
        <w:t>Гості цінують можливість ділитися своїми враженнями та бачити, що їхні відгуки враховуються.</w:t>
      </w:r>
    </w:p>
    <w:p w:rsidR="008A10C9" w:rsidRPr="008A10C9" w:rsidRDefault="008A10C9" w:rsidP="008A10C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Виклики:</w:t>
      </w:r>
    </w:p>
    <w:p w:rsidR="008A10C9" w:rsidRPr="008A10C9" w:rsidRDefault="008A10C9" w:rsidP="008A10C9">
      <w:pPr>
        <w:pStyle w:val="a9"/>
        <w:numPr>
          <w:ilvl w:val="0"/>
          <w:numId w:val="39"/>
        </w:numPr>
        <w:spacing w:after="0" w:line="360" w:lineRule="auto"/>
        <w:ind w:left="0" w:firstLine="709"/>
        <w:jc w:val="both"/>
        <w:rPr>
          <w:rFonts w:ascii="Times New Roman" w:hAnsi="Times New Roman" w:cs="Times New Roman"/>
          <w:sz w:val="28"/>
          <w:szCs w:val="28"/>
        </w:rPr>
      </w:pPr>
      <w:r w:rsidRPr="008A10C9">
        <w:rPr>
          <w:rFonts w:ascii="Times New Roman" w:hAnsi="Times New Roman" w:cs="Times New Roman"/>
          <w:sz w:val="28"/>
          <w:szCs w:val="28"/>
        </w:rPr>
        <w:t>Потрібна система для ефективного відстеження та відповіді на всі відгуки.</w:t>
      </w:r>
    </w:p>
    <w:p w:rsidR="008A10C9" w:rsidRPr="008A10C9" w:rsidRDefault="008A10C9" w:rsidP="008A10C9">
      <w:pPr>
        <w:pStyle w:val="a9"/>
        <w:numPr>
          <w:ilvl w:val="0"/>
          <w:numId w:val="39"/>
        </w:numPr>
        <w:spacing w:after="0" w:line="360" w:lineRule="auto"/>
        <w:ind w:left="0" w:firstLine="709"/>
        <w:jc w:val="both"/>
        <w:rPr>
          <w:rFonts w:ascii="Times New Roman" w:hAnsi="Times New Roman" w:cs="Times New Roman"/>
          <w:sz w:val="28"/>
          <w:szCs w:val="28"/>
        </w:rPr>
      </w:pPr>
      <w:r w:rsidRPr="008A10C9">
        <w:rPr>
          <w:rFonts w:ascii="Times New Roman" w:hAnsi="Times New Roman" w:cs="Times New Roman"/>
          <w:sz w:val="28"/>
          <w:szCs w:val="28"/>
        </w:rPr>
        <w:t>Збір відгуків може бути важливим завданням, оскільки не всі гості мають бажання брати участь у опитуваннях.</w:t>
      </w:r>
    </w:p>
    <w:p w:rsidR="008A10C9" w:rsidRPr="008A10C9" w:rsidRDefault="008A10C9" w:rsidP="008A10C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Рекомендації для впровадження:</w:t>
      </w:r>
    </w:p>
    <w:p w:rsidR="008A10C9" w:rsidRPr="008A10C9" w:rsidRDefault="008A10C9" w:rsidP="008A10C9">
      <w:pPr>
        <w:pStyle w:val="a9"/>
        <w:numPr>
          <w:ilvl w:val="0"/>
          <w:numId w:val="40"/>
        </w:numPr>
        <w:spacing w:after="0" w:line="360" w:lineRule="auto"/>
        <w:ind w:left="0" w:firstLine="709"/>
        <w:jc w:val="both"/>
        <w:rPr>
          <w:rFonts w:ascii="Times New Roman" w:hAnsi="Times New Roman" w:cs="Times New Roman"/>
          <w:sz w:val="28"/>
          <w:szCs w:val="28"/>
        </w:rPr>
      </w:pPr>
      <w:r w:rsidRPr="008A10C9">
        <w:rPr>
          <w:rFonts w:ascii="Times New Roman" w:hAnsi="Times New Roman" w:cs="Times New Roman"/>
          <w:sz w:val="28"/>
          <w:szCs w:val="28"/>
        </w:rPr>
        <w:t>Використання технологій для автоматизації відправки повідомлень та опитувань.</w:t>
      </w:r>
    </w:p>
    <w:p w:rsidR="008A10C9" w:rsidRPr="008A10C9" w:rsidRDefault="008A10C9" w:rsidP="008A10C9">
      <w:pPr>
        <w:pStyle w:val="a9"/>
        <w:numPr>
          <w:ilvl w:val="0"/>
          <w:numId w:val="40"/>
        </w:numPr>
        <w:spacing w:after="0" w:line="360" w:lineRule="auto"/>
        <w:ind w:left="0" w:firstLine="709"/>
        <w:jc w:val="both"/>
        <w:rPr>
          <w:rFonts w:ascii="Times New Roman" w:hAnsi="Times New Roman" w:cs="Times New Roman"/>
          <w:sz w:val="28"/>
          <w:szCs w:val="28"/>
        </w:rPr>
      </w:pPr>
      <w:r w:rsidRPr="008A10C9">
        <w:rPr>
          <w:rFonts w:ascii="Times New Roman" w:hAnsi="Times New Roman" w:cs="Times New Roman"/>
          <w:sz w:val="28"/>
          <w:szCs w:val="28"/>
        </w:rPr>
        <w:t>Відслідковування та відповідь на відгуки в онлайн-середовищі для підтримки активної спільноти гостей.</w:t>
      </w:r>
    </w:p>
    <w:p w:rsidR="008A10C9" w:rsidRPr="008A10C9" w:rsidRDefault="008A10C9" w:rsidP="008A10C9">
      <w:pPr>
        <w:pStyle w:val="a9"/>
        <w:numPr>
          <w:ilvl w:val="0"/>
          <w:numId w:val="40"/>
        </w:numPr>
        <w:spacing w:after="0" w:line="360" w:lineRule="auto"/>
        <w:ind w:left="0" w:firstLine="709"/>
        <w:jc w:val="both"/>
        <w:rPr>
          <w:rFonts w:ascii="Times New Roman" w:hAnsi="Times New Roman" w:cs="Times New Roman"/>
          <w:sz w:val="28"/>
          <w:szCs w:val="28"/>
        </w:rPr>
      </w:pPr>
      <w:r w:rsidRPr="008A10C9">
        <w:rPr>
          <w:rFonts w:ascii="Times New Roman" w:hAnsi="Times New Roman" w:cs="Times New Roman"/>
          <w:sz w:val="28"/>
          <w:szCs w:val="28"/>
        </w:rPr>
        <w:t>Навчання персоналу важливості якісного зворотного зв'язку та ефективної комунікації з гостями.</w:t>
      </w:r>
    </w:p>
    <w:p w:rsidR="005865CB" w:rsidRDefault="008A10C9" w:rsidP="008A10C9">
      <w:pPr>
        <w:spacing w:after="0" w:line="360" w:lineRule="auto"/>
        <w:ind w:firstLine="709"/>
        <w:jc w:val="both"/>
        <w:rPr>
          <w:rFonts w:ascii="Times New Roman" w:hAnsi="Times New Roman" w:cs="Times New Roman"/>
          <w:sz w:val="28"/>
          <w:szCs w:val="28"/>
        </w:rPr>
      </w:pPr>
      <w:r w:rsidRPr="008A10C9">
        <w:rPr>
          <w:rFonts w:ascii="Times New Roman" w:hAnsi="Times New Roman" w:cs="Times New Roman"/>
          <w:sz w:val="28"/>
          <w:szCs w:val="28"/>
        </w:rPr>
        <w:t>Ці стратегії дозволять Radisson Hotel Group покращити комунікацію зі своїми гостями та забезпечити високий рівень задоволеності та лояльності.</w:t>
      </w:r>
    </w:p>
    <w:p w:rsidR="008A10C9" w:rsidRPr="008A10C9" w:rsidRDefault="008A10C9" w:rsidP="008A10C9">
      <w:pPr>
        <w:spacing w:after="0" w:line="360" w:lineRule="auto"/>
        <w:ind w:firstLine="709"/>
        <w:jc w:val="both"/>
        <w:rPr>
          <w:rFonts w:ascii="Times New Roman" w:hAnsi="Times New Roman" w:cs="Times New Roman"/>
          <w:sz w:val="28"/>
          <w:szCs w:val="28"/>
        </w:rPr>
      </w:pPr>
      <w:r w:rsidRPr="008A10C9">
        <w:rPr>
          <w:rFonts w:ascii="Times New Roman" w:hAnsi="Times New Roman" w:cs="Times New Roman"/>
          <w:sz w:val="28"/>
          <w:szCs w:val="28"/>
        </w:rPr>
        <w:lastRenderedPageBreak/>
        <w:t>Загальний аналіз стратегій покращення обслуговування та комунікації в Radisson Hotel Group свідчить про те, що компанія вдосконалює свою діяльність, спираючись на інноваційні технології та активну взаємодію з клієнтами. Шляхом розробки мобільних додатків та впровадження штучного інтелекту, готельна мережа робить процес бронювання та отримання послуг більш зручним та ефективним для своїх гостей. Персоналізація обслуговування та створення гнучких винагород в рамках програми лояльності дозволяє кожному клієнту відчувати особливу увагу та цінність. Крім того, прозора комунікація та систематичний збір зворотного зв'язку створюють основу для побудови довіри та підвищення задоволеності гостей. Разом ці стратегії дозволяють Radisson Hotel Group не лише підвищити якість своїх послуг, але й зміцнити свою репутацію як лідера готельної галузі, орієнтованого на задоволення потреб своїх клієнтів.</w:t>
      </w:r>
    </w:p>
    <w:p w:rsidR="008A10C9" w:rsidRPr="008A10C9" w:rsidRDefault="008A10C9" w:rsidP="008A10C9">
      <w:pPr>
        <w:spacing w:after="0" w:line="360" w:lineRule="auto"/>
        <w:ind w:firstLine="709"/>
        <w:jc w:val="both"/>
        <w:rPr>
          <w:rFonts w:ascii="Times New Roman" w:hAnsi="Times New Roman" w:cs="Times New Roman"/>
          <w:vanish/>
          <w:sz w:val="28"/>
          <w:szCs w:val="28"/>
        </w:rPr>
      </w:pPr>
      <w:r w:rsidRPr="008A10C9">
        <w:rPr>
          <w:rFonts w:ascii="Times New Roman" w:hAnsi="Times New Roman" w:cs="Times New Roman"/>
          <w:vanish/>
          <w:sz w:val="28"/>
          <w:szCs w:val="28"/>
        </w:rPr>
        <w:t>Начало формы</w:t>
      </w:r>
    </w:p>
    <w:p w:rsidR="008A10C9" w:rsidRDefault="008A10C9">
      <w:pPr>
        <w:rPr>
          <w:rFonts w:ascii="Times New Roman" w:hAnsi="Times New Roman" w:cs="Times New Roman"/>
          <w:sz w:val="28"/>
          <w:szCs w:val="28"/>
        </w:rPr>
      </w:pPr>
      <w:r>
        <w:rPr>
          <w:rFonts w:ascii="Times New Roman" w:hAnsi="Times New Roman" w:cs="Times New Roman"/>
          <w:sz w:val="28"/>
          <w:szCs w:val="28"/>
        </w:rPr>
        <w:br w:type="page"/>
      </w:r>
    </w:p>
    <w:p w:rsidR="00F85519" w:rsidRDefault="00F85519" w:rsidP="00667172">
      <w:pPr>
        <w:pStyle w:val="1"/>
        <w:spacing w:before="0" w:line="360" w:lineRule="auto"/>
        <w:jc w:val="center"/>
        <w:rPr>
          <w:rFonts w:ascii="Times New Roman" w:hAnsi="Times New Roman" w:cs="Times New Roman"/>
          <w:b/>
          <w:color w:val="auto"/>
          <w:sz w:val="28"/>
          <w:szCs w:val="28"/>
          <w:lang w:val="uk-UA"/>
        </w:rPr>
      </w:pPr>
      <w:bookmarkStart w:id="13" w:name="_Toc164790277"/>
      <w:r w:rsidRPr="00A24FE6">
        <w:rPr>
          <w:rFonts w:ascii="Times New Roman" w:hAnsi="Times New Roman" w:cs="Times New Roman"/>
          <w:b/>
          <w:color w:val="auto"/>
          <w:sz w:val="28"/>
          <w:szCs w:val="28"/>
          <w:lang w:val="uk-UA"/>
        </w:rPr>
        <w:lastRenderedPageBreak/>
        <w:t>ВИСНОВКИ</w:t>
      </w:r>
      <w:bookmarkEnd w:id="13"/>
    </w:p>
    <w:p w:rsidR="008A10C9" w:rsidRDefault="008A10C9" w:rsidP="008A10C9">
      <w:pPr>
        <w:spacing w:after="0" w:line="360" w:lineRule="auto"/>
        <w:ind w:firstLine="709"/>
        <w:jc w:val="both"/>
        <w:rPr>
          <w:rFonts w:ascii="Times New Roman" w:hAnsi="Times New Roman" w:cs="Times New Roman"/>
          <w:sz w:val="28"/>
        </w:rPr>
      </w:pPr>
    </w:p>
    <w:p w:rsidR="008A10C9" w:rsidRPr="008A10C9" w:rsidRDefault="008A10C9" w:rsidP="008A10C9">
      <w:pPr>
        <w:spacing w:after="0" w:line="360" w:lineRule="auto"/>
        <w:ind w:firstLine="709"/>
        <w:jc w:val="both"/>
        <w:rPr>
          <w:rFonts w:ascii="Times New Roman" w:hAnsi="Times New Roman" w:cs="Times New Roman"/>
          <w:sz w:val="28"/>
        </w:rPr>
      </w:pPr>
      <w:r w:rsidRPr="008A10C9">
        <w:rPr>
          <w:rFonts w:ascii="Times New Roman" w:hAnsi="Times New Roman" w:cs="Times New Roman"/>
          <w:sz w:val="28"/>
        </w:rPr>
        <w:t>Готельний ланцюг - це організаційна структура, що об'єднує кілька готелів під спільним управлінням та брендом. Основними компонентами готельного ланцюга є власні готелі, франчайзингові угоди, управління нерухомістю та програми лояльності.</w:t>
      </w:r>
    </w:p>
    <w:p w:rsidR="008A10C9" w:rsidRDefault="008A10C9" w:rsidP="008A10C9">
      <w:pPr>
        <w:spacing w:after="0" w:line="360" w:lineRule="auto"/>
        <w:ind w:firstLine="709"/>
        <w:jc w:val="both"/>
        <w:rPr>
          <w:rFonts w:ascii="Times New Roman" w:hAnsi="Times New Roman" w:cs="Times New Roman"/>
          <w:sz w:val="28"/>
        </w:rPr>
      </w:pPr>
      <w:r w:rsidRPr="008A10C9">
        <w:rPr>
          <w:rFonts w:ascii="Times New Roman" w:hAnsi="Times New Roman" w:cs="Times New Roman"/>
          <w:sz w:val="28"/>
        </w:rPr>
        <w:t>Історія готельних ланцюгів сягає коріння в кінці 19-го століття, коли перші ланцюги почали виникати у Сполучених Штатах. З тих пір готельні ланцюги зазнали значних змін та еволюції, впроваджуючи нові концепції, технології та стратегії управління.</w:t>
      </w:r>
    </w:p>
    <w:p w:rsidR="008A10C9" w:rsidRPr="008A10C9" w:rsidRDefault="008A10C9" w:rsidP="008A10C9">
      <w:pPr>
        <w:spacing w:after="0" w:line="360" w:lineRule="auto"/>
        <w:ind w:firstLine="709"/>
        <w:jc w:val="both"/>
        <w:rPr>
          <w:rFonts w:ascii="Times New Roman" w:hAnsi="Times New Roman" w:cs="Times New Roman"/>
          <w:sz w:val="28"/>
        </w:rPr>
      </w:pPr>
      <w:r w:rsidRPr="008A10C9">
        <w:rPr>
          <w:rFonts w:ascii="Times New Roman" w:hAnsi="Times New Roman" w:cs="Times New Roman"/>
          <w:sz w:val="28"/>
        </w:rPr>
        <w:t>Україна також не залишається осторонь глобальних тенденцій у готельній індустрії. Особливості готельних ланцюгів в Україні включають високий рівень конкуренції, розвиток туризму в містах та курортних районах, а також зростання популярності міжнародних брендів.</w:t>
      </w:r>
    </w:p>
    <w:p w:rsidR="008A10C9" w:rsidRPr="008A10C9" w:rsidRDefault="008A10C9" w:rsidP="008A10C9">
      <w:pPr>
        <w:spacing w:after="0" w:line="360" w:lineRule="auto"/>
        <w:ind w:firstLine="709"/>
        <w:jc w:val="both"/>
        <w:rPr>
          <w:rFonts w:ascii="Times New Roman" w:hAnsi="Times New Roman" w:cs="Times New Roman"/>
          <w:sz w:val="28"/>
        </w:rPr>
      </w:pPr>
      <w:r w:rsidRPr="008A10C9">
        <w:rPr>
          <w:rFonts w:ascii="Times New Roman" w:hAnsi="Times New Roman" w:cs="Times New Roman"/>
          <w:sz w:val="28"/>
        </w:rPr>
        <w:t>Тенденції розвитку готельних ланцюгів в Україні включають розширення мережі готелів, впровадження новітніх технологій для покращення обслуговування, розвиток програм лояльності та увагу до сталості та екологічних практик.</w:t>
      </w:r>
    </w:p>
    <w:p w:rsidR="008A10C9" w:rsidRPr="008A10C9" w:rsidRDefault="008A10C9" w:rsidP="008A10C9">
      <w:pPr>
        <w:spacing w:after="0" w:line="360" w:lineRule="auto"/>
        <w:ind w:firstLine="709"/>
        <w:jc w:val="both"/>
        <w:rPr>
          <w:rFonts w:ascii="Times New Roman" w:hAnsi="Times New Roman" w:cs="Times New Roman"/>
          <w:sz w:val="28"/>
        </w:rPr>
      </w:pPr>
      <w:r w:rsidRPr="008A10C9">
        <w:rPr>
          <w:rFonts w:ascii="Times New Roman" w:hAnsi="Times New Roman" w:cs="Times New Roman"/>
          <w:sz w:val="28"/>
        </w:rPr>
        <w:t>Вивчення цих аспектів допомагає краще зрозуміти сучасну готельну індустрію та її потенціал у контексті національного та глобального ринків.</w:t>
      </w:r>
    </w:p>
    <w:p w:rsidR="006610FC" w:rsidRPr="006610FC" w:rsidRDefault="006610FC" w:rsidP="006610FC">
      <w:pPr>
        <w:spacing w:after="0" w:line="360" w:lineRule="auto"/>
        <w:ind w:firstLine="709"/>
        <w:jc w:val="both"/>
        <w:rPr>
          <w:rFonts w:ascii="Times New Roman" w:hAnsi="Times New Roman" w:cs="Times New Roman"/>
          <w:sz w:val="28"/>
        </w:rPr>
      </w:pPr>
      <w:r w:rsidRPr="006610FC">
        <w:rPr>
          <w:rFonts w:ascii="Times New Roman" w:hAnsi="Times New Roman" w:cs="Times New Roman"/>
          <w:sz w:val="28"/>
          <w:lang w:val="uk-UA"/>
        </w:rPr>
        <w:t>Р</w:t>
      </w:r>
      <w:r w:rsidRPr="006610FC">
        <w:rPr>
          <w:rFonts w:ascii="Times New Roman" w:hAnsi="Times New Roman" w:cs="Times New Roman"/>
          <w:sz w:val="28"/>
        </w:rPr>
        <w:t xml:space="preserve">озглянуто значення стандартів обслуговування для готельних ланцюгів на прикладі Radisson Hotel Group. Стандарти визначають якість обслуговування та відчуття гостей під час перебування у готелі. Вони також мають великий вплив на репутацію готельного бренду та визначають його конкурентоспроможність </w:t>
      </w:r>
      <w:proofErr w:type="gramStart"/>
      <w:r w:rsidRPr="006610FC">
        <w:rPr>
          <w:rFonts w:ascii="Times New Roman" w:hAnsi="Times New Roman" w:cs="Times New Roman"/>
          <w:sz w:val="28"/>
        </w:rPr>
        <w:t>на ринку</w:t>
      </w:r>
      <w:proofErr w:type="gramEnd"/>
      <w:r w:rsidRPr="006610FC">
        <w:rPr>
          <w:rFonts w:ascii="Times New Roman" w:hAnsi="Times New Roman" w:cs="Times New Roman"/>
          <w:sz w:val="28"/>
        </w:rPr>
        <w:t xml:space="preserve"> гостинності.</w:t>
      </w:r>
    </w:p>
    <w:p w:rsidR="006610FC" w:rsidRPr="006610FC" w:rsidRDefault="006610FC" w:rsidP="006610FC">
      <w:pPr>
        <w:spacing w:after="0" w:line="360" w:lineRule="auto"/>
        <w:ind w:firstLine="709"/>
        <w:jc w:val="both"/>
        <w:rPr>
          <w:rFonts w:ascii="Times New Roman" w:hAnsi="Times New Roman" w:cs="Times New Roman"/>
          <w:sz w:val="28"/>
        </w:rPr>
      </w:pPr>
      <w:r w:rsidRPr="006610FC">
        <w:rPr>
          <w:rFonts w:ascii="Times New Roman" w:hAnsi="Times New Roman" w:cs="Times New Roman"/>
          <w:sz w:val="28"/>
          <w:lang w:val="uk-UA"/>
        </w:rPr>
        <w:t>П</w:t>
      </w:r>
      <w:r w:rsidRPr="006610FC">
        <w:rPr>
          <w:rFonts w:ascii="Times New Roman" w:hAnsi="Times New Roman" w:cs="Times New Roman"/>
          <w:sz w:val="28"/>
        </w:rPr>
        <w:t>роаналізовано маркетингові стратегії, спрямовані на підвищення якості обслуговування в готельних ланцюгах, зокрема в Radisson Hotel Group. Маркетингові стратегії орієнтовані на підвищення свідомості клієнтів про послуги та можливості готелів, а також на створення позитивного враження про бренд та залучення нових клієнтів.</w:t>
      </w:r>
    </w:p>
    <w:p w:rsidR="006610FC" w:rsidRPr="006610FC" w:rsidRDefault="006610FC" w:rsidP="006610FC">
      <w:pPr>
        <w:spacing w:after="0" w:line="360" w:lineRule="auto"/>
        <w:ind w:firstLine="709"/>
        <w:jc w:val="both"/>
        <w:rPr>
          <w:rFonts w:ascii="Times New Roman" w:hAnsi="Times New Roman" w:cs="Times New Roman"/>
          <w:sz w:val="28"/>
        </w:rPr>
      </w:pPr>
      <w:r w:rsidRPr="006610FC">
        <w:rPr>
          <w:rFonts w:ascii="Times New Roman" w:hAnsi="Times New Roman" w:cs="Times New Roman"/>
          <w:sz w:val="28"/>
        </w:rPr>
        <w:lastRenderedPageBreak/>
        <w:t xml:space="preserve">Розділ систематизує та аналізує особливості організації обслуговування у готельних ланцюгах на прикладі Radisson Hotel Group. Вивчення цих аспектів дозволяє краще розуміти те, як готельні ланцюги встановлюють стандарти обслуговування та використовують маркетингові стратегії для підвищення якості своїх послуг та підвищення конкурентоспроможності </w:t>
      </w:r>
      <w:proofErr w:type="gramStart"/>
      <w:r w:rsidRPr="006610FC">
        <w:rPr>
          <w:rFonts w:ascii="Times New Roman" w:hAnsi="Times New Roman" w:cs="Times New Roman"/>
          <w:sz w:val="28"/>
        </w:rPr>
        <w:t>на ринку</w:t>
      </w:r>
      <w:proofErr w:type="gramEnd"/>
      <w:r w:rsidRPr="006610FC">
        <w:rPr>
          <w:rFonts w:ascii="Times New Roman" w:hAnsi="Times New Roman" w:cs="Times New Roman"/>
          <w:sz w:val="28"/>
        </w:rPr>
        <w:t xml:space="preserve"> гостинності.</w:t>
      </w:r>
    </w:p>
    <w:p w:rsidR="006610FC" w:rsidRPr="006610FC" w:rsidRDefault="006610FC" w:rsidP="006610FC">
      <w:pPr>
        <w:spacing w:after="0" w:line="360" w:lineRule="auto"/>
        <w:ind w:firstLine="709"/>
        <w:jc w:val="both"/>
        <w:rPr>
          <w:rFonts w:ascii="Times New Roman" w:hAnsi="Times New Roman" w:cs="Times New Roman"/>
          <w:sz w:val="28"/>
        </w:rPr>
      </w:pPr>
      <w:r>
        <w:rPr>
          <w:rFonts w:ascii="Times New Roman" w:hAnsi="Times New Roman" w:cs="Times New Roman"/>
          <w:sz w:val="28"/>
          <w:lang w:val="uk-UA"/>
        </w:rPr>
        <w:t>Н</w:t>
      </w:r>
      <w:r w:rsidRPr="006610FC">
        <w:rPr>
          <w:rFonts w:ascii="Times New Roman" w:hAnsi="Times New Roman" w:cs="Times New Roman"/>
          <w:sz w:val="28"/>
        </w:rPr>
        <w:t>адано рекомендації щодо розширення програми лояльності для готельного ланцюга Radisson Hotel Group. Зокрема, висвітлено можливість організації ексклюзивних подій та досвіду для учасників програми лояльності, що дозволить привернути нових клієнтів та підвищити ступінь їхньої лояльності.</w:t>
      </w:r>
    </w:p>
    <w:p w:rsidR="006610FC" w:rsidRPr="006610FC" w:rsidRDefault="006610FC" w:rsidP="006610FC">
      <w:pPr>
        <w:spacing w:after="0" w:line="360" w:lineRule="auto"/>
        <w:ind w:firstLine="709"/>
        <w:jc w:val="both"/>
        <w:rPr>
          <w:rFonts w:ascii="Times New Roman" w:hAnsi="Times New Roman" w:cs="Times New Roman"/>
          <w:sz w:val="28"/>
        </w:rPr>
      </w:pPr>
      <w:r w:rsidRPr="006610FC">
        <w:rPr>
          <w:rFonts w:ascii="Times New Roman" w:hAnsi="Times New Roman" w:cs="Times New Roman"/>
          <w:sz w:val="28"/>
        </w:rPr>
        <w:t>У цьому розділі надано рекомендації щодо покращення якості обслуговування та комунікації з клієнтами для готельного ланцюга Radisson Hotel Group. Зокрема, висвітлено значення персоналізації обслуговування, використання технологій для покращення комунікації та вдосконалення програми лояльності.</w:t>
      </w:r>
    </w:p>
    <w:p w:rsidR="006610FC" w:rsidRPr="006610FC" w:rsidRDefault="006610FC" w:rsidP="006610FC">
      <w:pPr>
        <w:spacing w:after="0" w:line="360" w:lineRule="auto"/>
        <w:ind w:firstLine="709"/>
        <w:jc w:val="both"/>
        <w:rPr>
          <w:rFonts w:ascii="Times New Roman" w:hAnsi="Times New Roman" w:cs="Times New Roman"/>
          <w:sz w:val="28"/>
        </w:rPr>
      </w:pPr>
      <w:r w:rsidRPr="006610FC">
        <w:rPr>
          <w:rFonts w:ascii="Times New Roman" w:hAnsi="Times New Roman" w:cs="Times New Roman"/>
          <w:sz w:val="28"/>
        </w:rPr>
        <w:t>Розділ містить конкретні рекомендації щодо подальшого розвитку готельного ланцюга Radisson Hotel Group. Враховуючи важливість програми лояльності та якості обслуговування для задоволення потреб сучасного клієнта, запропоновані рекомендації можуть сприяти покращенню конкурентоспроможності та репутації бренду.</w:t>
      </w:r>
    </w:p>
    <w:p w:rsidR="008A10C9" w:rsidRPr="008A10C9" w:rsidRDefault="008A10C9" w:rsidP="008A10C9">
      <w:pPr>
        <w:spacing w:line="360" w:lineRule="auto"/>
        <w:ind w:firstLine="709"/>
        <w:jc w:val="both"/>
        <w:rPr>
          <w:rFonts w:ascii="Times New Roman" w:hAnsi="Times New Roman" w:cs="Times New Roman"/>
          <w:vanish/>
          <w:sz w:val="28"/>
        </w:rPr>
      </w:pPr>
      <w:r w:rsidRPr="008A10C9">
        <w:rPr>
          <w:rFonts w:ascii="Times New Roman" w:hAnsi="Times New Roman" w:cs="Times New Roman"/>
          <w:vanish/>
          <w:sz w:val="28"/>
        </w:rPr>
        <w:t>Начало формы</w:t>
      </w:r>
    </w:p>
    <w:p w:rsidR="008A10C9" w:rsidRDefault="008A10C9" w:rsidP="008A10C9">
      <w:pPr>
        <w:rPr>
          <w:rFonts w:ascii="Times New Roman" w:hAnsi="Times New Roman" w:cs="Times New Roman"/>
          <w:sz w:val="28"/>
        </w:rPr>
      </w:pPr>
    </w:p>
    <w:p w:rsidR="006610FC" w:rsidRDefault="006610FC" w:rsidP="008A10C9">
      <w:pPr>
        <w:rPr>
          <w:rFonts w:ascii="Times New Roman" w:hAnsi="Times New Roman" w:cs="Times New Roman"/>
          <w:sz w:val="28"/>
        </w:rPr>
      </w:pPr>
    </w:p>
    <w:p w:rsidR="006610FC" w:rsidRDefault="006610FC" w:rsidP="008A10C9">
      <w:pPr>
        <w:rPr>
          <w:rFonts w:ascii="Times New Roman" w:hAnsi="Times New Roman" w:cs="Times New Roman"/>
          <w:sz w:val="28"/>
        </w:rPr>
      </w:pPr>
    </w:p>
    <w:p w:rsidR="006610FC" w:rsidRDefault="006610FC" w:rsidP="008A10C9">
      <w:pPr>
        <w:rPr>
          <w:rFonts w:ascii="Times New Roman" w:hAnsi="Times New Roman" w:cs="Times New Roman"/>
          <w:sz w:val="28"/>
        </w:rPr>
      </w:pPr>
    </w:p>
    <w:p w:rsidR="006610FC" w:rsidRDefault="006610FC" w:rsidP="008A10C9">
      <w:pPr>
        <w:rPr>
          <w:rFonts w:ascii="Times New Roman" w:hAnsi="Times New Roman" w:cs="Times New Roman"/>
          <w:sz w:val="28"/>
        </w:rPr>
      </w:pPr>
    </w:p>
    <w:p w:rsidR="006610FC" w:rsidRDefault="006610FC" w:rsidP="008A10C9">
      <w:pPr>
        <w:rPr>
          <w:rFonts w:ascii="Times New Roman" w:hAnsi="Times New Roman" w:cs="Times New Roman"/>
          <w:sz w:val="28"/>
        </w:rPr>
      </w:pPr>
    </w:p>
    <w:p w:rsidR="006610FC" w:rsidRDefault="006610FC" w:rsidP="008A10C9">
      <w:pPr>
        <w:rPr>
          <w:rFonts w:ascii="Times New Roman" w:hAnsi="Times New Roman" w:cs="Times New Roman"/>
          <w:sz w:val="28"/>
        </w:rPr>
      </w:pPr>
    </w:p>
    <w:p w:rsidR="006610FC" w:rsidRPr="008A10C9" w:rsidRDefault="006610FC" w:rsidP="008A10C9">
      <w:pPr>
        <w:rPr>
          <w:lang w:val="uk-UA"/>
        </w:rPr>
      </w:pPr>
    </w:p>
    <w:p w:rsidR="00F85519" w:rsidRPr="00A24FE6" w:rsidRDefault="00F85519" w:rsidP="00667172">
      <w:pPr>
        <w:pStyle w:val="1"/>
        <w:spacing w:before="0" w:line="360" w:lineRule="auto"/>
        <w:jc w:val="center"/>
        <w:rPr>
          <w:rFonts w:ascii="Times New Roman" w:hAnsi="Times New Roman" w:cs="Times New Roman"/>
          <w:b/>
          <w:color w:val="auto"/>
          <w:sz w:val="28"/>
          <w:szCs w:val="28"/>
          <w:lang w:val="uk-UA"/>
        </w:rPr>
      </w:pPr>
      <w:bookmarkStart w:id="14" w:name="_Toc164790278"/>
      <w:r w:rsidRPr="00A24FE6">
        <w:rPr>
          <w:rFonts w:ascii="Times New Roman" w:hAnsi="Times New Roman" w:cs="Times New Roman"/>
          <w:b/>
          <w:color w:val="auto"/>
          <w:sz w:val="28"/>
          <w:szCs w:val="28"/>
          <w:lang w:val="uk-UA"/>
        </w:rPr>
        <w:lastRenderedPageBreak/>
        <w:t>СПИСОК ВИКОРИСТАНИХ ДЖЕРЕЛ</w:t>
      </w:r>
      <w:bookmarkEnd w:id="14"/>
    </w:p>
    <w:p w:rsidR="00DE25CE" w:rsidRPr="00A24FE6" w:rsidRDefault="00DE25CE" w:rsidP="00DE25CE">
      <w:pPr>
        <w:rPr>
          <w:lang w:val="uk-UA"/>
        </w:rPr>
      </w:pPr>
    </w:p>
    <w:p w:rsidR="00DB16E8" w:rsidRPr="00A24FE6" w:rsidRDefault="00DB16E8" w:rsidP="00DE25CE">
      <w:pPr>
        <w:pStyle w:val="a9"/>
        <w:numPr>
          <w:ilvl w:val="0"/>
          <w:numId w:val="1"/>
        </w:numPr>
        <w:spacing w:line="360" w:lineRule="auto"/>
        <w:ind w:left="0" w:firstLine="709"/>
        <w:jc w:val="both"/>
        <w:rPr>
          <w:rFonts w:ascii="Times New Roman" w:hAnsi="Times New Roman" w:cs="Times New Roman"/>
          <w:sz w:val="28"/>
          <w:lang w:val="uk-UA"/>
        </w:rPr>
      </w:pPr>
      <w:r w:rsidRPr="00A24FE6">
        <w:rPr>
          <w:rFonts w:ascii="Times New Roman" w:hAnsi="Times New Roman" w:cs="Times New Roman"/>
          <w:sz w:val="28"/>
          <w:lang w:val="uk-UA"/>
        </w:rPr>
        <w:t>Андренко І. Б. Менеджмент туризму: навч. посібник Х. : ХНУМГ, 2014. 402 с</w:t>
      </w:r>
    </w:p>
    <w:p w:rsidR="00DB16E8" w:rsidRPr="00A24FE6" w:rsidRDefault="00DB16E8" w:rsidP="00DE25CE">
      <w:pPr>
        <w:pStyle w:val="a9"/>
        <w:numPr>
          <w:ilvl w:val="0"/>
          <w:numId w:val="1"/>
        </w:numPr>
        <w:spacing w:line="360" w:lineRule="auto"/>
        <w:ind w:left="0" w:firstLine="709"/>
        <w:jc w:val="both"/>
        <w:rPr>
          <w:rFonts w:ascii="Times New Roman" w:hAnsi="Times New Roman" w:cs="Times New Roman"/>
          <w:sz w:val="28"/>
          <w:lang w:val="uk-UA"/>
        </w:rPr>
      </w:pPr>
      <w:bookmarkStart w:id="15" w:name="_Ref159333009"/>
      <w:r w:rsidRPr="00A24FE6">
        <w:rPr>
          <w:rFonts w:ascii="Times New Roman" w:hAnsi="Times New Roman" w:cs="Times New Roman"/>
          <w:sz w:val="28"/>
          <w:lang w:val="uk-UA"/>
        </w:rPr>
        <w:t>Андренко І.Б. Особливості функціонування готельних ланцюгів в Україні. Економіка та суспільство. 2022. Вип. 40.</w:t>
      </w:r>
      <w:bookmarkEnd w:id="15"/>
      <w:r w:rsidRPr="00A24FE6">
        <w:rPr>
          <w:rFonts w:ascii="Times New Roman" w:hAnsi="Times New Roman" w:cs="Times New Roman"/>
          <w:sz w:val="28"/>
          <w:lang w:val="uk-UA"/>
        </w:rPr>
        <w:t xml:space="preserve"> </w:t>
      </w:r>
    </w:p>
    <w:p w:rsidR="00DB16E8" w:rsidRPr="00A24FE6" w:rsidRDefault="00DB16E8" w:rsidP="00DE25CE">
      <w:pPr>
        <w:pStyle w:val="a9"/>
        <w:numPr>
          <w:ilvl w:val="0"/>
          <w:numId w:val="1"/>
        </w:numPr>
        <w:spacing w:line="360" w:lineRule="auto"/>
        <w:ind w:left="0" w:firstLine="709"/>
        <w:jc w:val="both"/>
        <w:rPr>
          <w:rFonts w:ascii="Times New Roman" w:hAnsi="Times New Roman" w:cs="Times New Roman"/>
          <w:sz w:val="28"/>
          <w:lang w:val="uk-UA"/>
        </w:rPr>
      </w:pPr>
      <w:bookmarkStart w:id="16" w:name="_Ref159333031"/>
      <w:r w:rsidRPr="00A24FE6">
        <w:rPr>
          <w:rFonts w:ascii="Times New Roman" w:hAnsi="Times New Roman" w:cs="Times New Roman"/>
          <w:sz w:val="28"/>
          <w:lang w:val="uk-UA"/>
        </w:rPr>
        <w:t>Басюк О.В. Аналіз світового досвіду функціонування готельних ланцюгів. Глобальні та національні проблеми економіки. 2015. № 5. URL : http://global-national.in.ua/archive/5- 2015/05.pdf</w:t>
      </w:r>
      <w:bookmarkEnd w:id="16"/>
      <w:r w:rsidRPr="00A24FE6">
        <w:rPr>
          <w:rFonts w:ascii="Times New Roman" w:hAnsi="Times New Roman" w:cs="Times New Roman"/>
          <w:sz w:val="28"/>
          <w:lang w:val="uk-UA"/>
        </w:rPr>
        <w:t xml:space="preserve"> </w:t>
      </w:r>
    </w:p>
    <w:p w:rsidR="00DB16E8" w:rsidRPr="00A24FE6" w:rsidRDefault="00DB16E8" w:rsidP="00DE25CE">
      <w:pPr>
        <w:pStyle w:val="a9"/>
        <w:numPr>
          <w:ilvl w:val="0"/>
          <w:numId w:val="1"/>
        </w:numPr>
        <w:spacing w:line="360" w:lineRule="auto"/>
        <w:ind w:left="0" w:firstLine="709"/>
        <w:jc w:val="both"/>
        <w:rPr>
          <w:rFonts w:ascii="Times New Roman" w:hAnsi="Times New Roman" w:cs="Times New Roman"/>
          <w:sz w:val="28"/>
          <w:lang w:val="uk-UA"/>
        </w:rPr>
      </w:pPr>
      <w:bookmarkStart w:id="17" w:name="_Ref159332993"/>
      <w:r w:rsidRPr="00A24FE6">
        <w:rPr>
          <w:rFonts w:ascii="Times New Roman" w:hAnsi="Times New Roman" w:cs="Times New Roman"/>
          <w:sz w:val="28"/>
          <w:lang w:val="uk-UA"/>
        </w:rPr>
        <w:t>Безручко Л. Сучасний стан та перспективи розвитку готельних мереж у світі та Україні. Вісник Львівського університету. Серія міжнародні відносини. 2018. Випуск 45. C. 273–280.</w:t>
      </w:r>
      <w:bookmarkEnd w:id="17"/>
      <w:r w:rsidRPr="00A24FE6">
        <w:rPr>
          <w:rFonts w:ascii="Times New Roman" w:hAnsi="Times New Roman" w:cs="Times New Roman"/>
          <w:sz w:val="28"/>
          <w:lang w:val="uk-UA"/>
        </w:rPr>
        <w:t xml:space="preserve"> </w:t>
      </w:r>
    </w:p>
    <w:p w:rsidR="00DB16E8" w:rsidRDefault="00DB16E8" w:rsidP="00DE25CE">
      <w:pPr>
        <w:pStyle w:val="a9"/>
        <w:numPr>
          <w:ilvl w:val="0"/>
          <w:numId w:val="1"/>
        </w:numPr>
        <w:spacing w:line="360" w:lineRule="auto"/>
        <w:ind w:left="0" w:firstLine="709"/>
        <w:jc w:val="both"/>
        <w:rPr>
          <w:rFonts w:ascii="Times New Roman" w:hAnsi="Times New Roman" w:cs="Times New Roman"/>
          <w:sz w:val="28"/>
          <w:lang w:val="uk-UA"/>
        </w:rPr>
      </w:pPr>
      <w:r w:rsidRPr="00A24FE6">
        <w:rPr>
          <w:rFonts w:ascii="Times New Roman" w:hAnsi="Times New Roman" w:cs="Times New Roman"/>
          <w:sz w:val="28"/>
          <w:lang w:val="uk-UA"/>
        </w:rPr>
        <w:t>Безуглий І.В. Інноваційна основа формування національних готельних мереж України. Економіка та управління національним господарством. 2018. Випуск 22. С. 136-141.</w:t>
      </w:r>
    </w:p>
    <w:p w:rsidR="00DB16E8" w:rsidRPr="005A2A7D" w:rsidRDefault="00DB16E8" w:rsidP="00DE25CE">
      <w:pPr>
        <w:pStyle w:val="a9"/>
        <w:numPr>
          <w:ilvl w:val="0"/>
          <w:numId w:val="1"/>
        </w:numPr>
        <w:spacing w:line="360" w:lineRule="auto"/>
        <w:ind w:left="0" w:firstLine="709"/>
        <w:jc w:val="both"/>
        <w:rPr>
          <w:rFonts w:ascii="Times New Roman" w:hAnsi="Times New Roman" w:cs="Times New Roman"/>
          <w:sz w:val="28"/>
          <w:lang w:val="uk-UA"/>
        </w:rPr>
      </w:pPr>
      <w:r w:rsidRPr="005A2A7D">
        <w:rPr>
          <w:rFonts w:ascii="Times New Roman" w:hAnsi="Times New Roman" w:cs="Times New Roman"/>
          <w:sz w:val="28"/>
          <w:lang w:val="uk-UA"/>
        </w:rPr>
        <w:t xml:space="preserve">Білецька І. Національні особливості організації готельної справи у світовій індустрії гостинності. </w:t>
      </w:r>
      <w:r w:rsidRPr="005A2A7D">
        <w:rPr>
          <w:rFonts w:ascii="Times New Roman" w:hAnsi="Times New Roman" w:cs="Times New Roman"/>
          <w:sz w:val="28"/>
        </w:rPr>
        <w:t>Ефективна економіка. URL: http://www.economy.nayka.com.ua/?op</w:t>
      </w:r>
      <w:r>
        <w:rPr>
          <w:rFonts w:ascii="Times New Roman" w:hAnsi="Times New Roman" w:cs="Times New Roman"/>
          <w:sz w:val="28"/>
        </w:rPr>
        <w:t>=1&amp;z=3745 (дата звернення: 13.02.2024</w:t>
      </w:r>
      <w:r w:rsidRPr="005A2A7D">
        <w:rPr>
          <w:rFonts w:ascii="Times New Roman" w:hAnsi="Times New Roman" w:cs="Times New Roman"/>
          <w:sz w:val="28"/>
        </w:rPr>
        <w:t>)</w:t>
      </w:r>
    </w:p>
    <w:p w:rsidR="00DB16E8" w:rsidRPr="005A2A7D" w:rsidRDefault="00DB16E8" w:rsidP="00DE25CE">
      <w:pPr>
        <w:pStyle w:val="a9"/>
        <w:numPr>
          <w:ilvl w:val="0"/>
          <w:numId w:val="1"/>
        </w:numPr>
        <w:spacing w:line="360" w:lineRule="auto"/>
        <w:ind w:left="0" w:firstLine="709"/>
        <w:jc w:val="both"/>
        <w:rPr>
          <w:rFonts w:ascii="Times New Roman" w:hAnsi="Times New Roman" w:cs="Times New Roman"/>
          <w:sz w:val="28"/>
          <w:lang w:val="uk-UA"/>
        </w:rPr>
      </w:pPr>
      <w:r w:rsidRPr="005A2A7D">
        <w:rPr>
          <w:rFonts w:ascii="Times New Roman" w:hAnsi="Times New Roman" w:cs="Times New Roman"/>
          <w:sz w:val="28"/>
        </w:rPr>
        <w:t>Бортник Л.В. Аналіз впливу процесу глобалізації на розвиток готельного бізнесу України. Н.Н. Кузнецова. Матеріали II міжнародної науковопрактичної конференції «Сучасні національні економічні моделі: проблеми та перспективи розвитку» Миколаївський національний університет імені В.О. Сухомлинського (Сімферополь, 5 березня 2010 р.). Сімферополь: В</w:t>
      </w:r>
      <w:r>
        <w:rPr>
          <w:rFonts w:ascii="Times New Roman" w:hAnsi="Times New Roman" w:cs="Times New Roman"/>
          <w:sz w:val="28"/>
        </w:rPr>
        <w:t xml:space="preserve">іТроПрінт, 2010. с. 216–220. </w:t>
      </w:r>
    </w:p>
    <w:p w:rsidR="00DB16E8" w:rsidRPr="005A2A7D" w:rsidRDefault="00DB16E8" w:rsidP="00DE25CE">
      <w:pPr>
        <w:pStyle w:val="a9"/>
        <w:numPr>
          <w:ilvl w:val="0"/>
          <w:numId w:val="1"/>
        </w:numPr>
        <w:spacing w:line="360" w:lineRule="auto"/>
        <w:ind w:left="0" w:firstLine="709"/>
        <w:jc w:val="both"/>
        <w:rPr>
          <w:rFonts w:ascii="Times New Roman" w:hAnsi="Times New Roman" w:cs="Times New Roman"/>
          <w:sz w:val="28"/>
          <w:lang w:val="uk-UA"/>
        </w:rPr>
      </w:pPr>
      <w:r w:rsidRPr="005A2A7D">
        <w:rPr>
          <w:rFonts w:ascii="Times New Roman" w:hAnsi="Times New Roman" w:cs="Times New Roman"/>
          <w:sz w:val="28"/>
        </w:rPr>
        <w:t>Бурак Т.В. Готельні мережі: еволюція та становлення. БІЗНЕСІНФОРМ 2014. № 8. с. 179–183.</w:t>
      </w:r>
    </w:p>
    <w:p w:rsidR="00DB16E8" w:rsidRPr="00A24FE6" w:rsidRDefault="00DB16E8" w:rsidP="00DE25CE">
      <w:pPr>
        <w:pStyle w:val="a9"/>
        <w:numPr>
          <w:ilvl w:val="0"/>
          <w:numId w:val="1"/>
        </w:numPr>
        <w:spacing w:line="360" w:lineRule="auto"/>
        <w:ind w:left="0" w:firstLine="709"/>
        <w:jc w:val="both"/>
        <w:rPr>
          <w:rFonts w:ascii="Times New Roman" w:hAnsi="Times New Roman" w:cs="Times New Roman"/>
          <w:sz w:val="28"/>
          <w:lang w:val="uk-UA"/>
        </w:rPr>
      </w:pPr>
      <w:bookmarkStart w:id="18" w:name="_Ref159333047"/>
      <w:r w:rsidRPr="00A24FE6">
        <w:rPr>
          <w:rFonts w:ascii="Times New Roman" w:hAnsi="Times New Roman" w:cs="Times New Roman"/>
          <w:sz w:val="28"/>
          <w:lang w:val="uk-UA"/>
        </w:rPr>
        <w:t>Галасюк К.А. Готельні ланцюги в сучасній індустрії гостинності / К.А. Галасюк // Науковий вісник ОНЕУ. 2012. № 21(173). С. 127-135.</w:t>
      </w:r>
      <w:bookmarkEnd w:id="18"/>
    </w:p>
    <w:p w:rsidR="00DB16E8" w:rsidRPr="005A2A7D" w:rsidRDefault="00DB16E8" w:rsidP="00DE25CE">
      <w:pPr>
        <w:pStyle w:val="a9"/>
        <w:numPr>
          <w:ilvl w:val="0"/>
          <w:numId w:val="1"/>
        </w:numPr>
        <w:spacing w:line="360" w:lineRule="auto"/>
        <w:ind w:left="0" w:firstLine="709"/>
        <w:jc w:val="both"/>
        <w:rPr>
          <w:rFonts w:ascii="Times New Roman" w:hAnsi="Times New Roman" w:cs="Times New Roman"/>
          <w:sz w:val="28"/>
          <w:lang w:val="uk-UA"/>
        </w:rPr>
      </w:pPr>
      <w:r w:rsidRPr="005A2A7D">
        <w:rPr>
          <w:rFonts w:ascii="Times New Roman" w:hAnsi="Times New Roman" w:cs="Times New Roman"/>
          <w:sz w:val="28"/>
        </w:rPr>
        <w:t>Головко О. Органзація готельного бізнесу в Україні. URL: https://ukrtextbook.com/organizaciya-gotelnogo-gospodarstva-golovko-</w:t>
      </w:r>
      <w:r w:rsidRPr="005A2A7D">
        <w:rPr>
          <w:rFonts w:ascii="Times New Roman" w:hAnsi="Times New Roman" w:cs="Times New Roman"/>
          <w:sz w:val="28"/>
        </w:rPr>
        <w:lastRenderedPageBreak/>
        <w:t>om/organizaciya-gotelnogo-gospodarstva-golovko-o-m-klasifikaciya-goteliv-unimechc</w:t>
      </w:r>
      <w:r>
        <w:rPr>
          <w:rFonts w:ascii="Times New Roman" w:hAnsi="Times New Roman" w:cs="Times New Roman"/>
          <w:sz w:val="28"/>
        </w:rPr>
        <w:t>hini.html (дата звернення: 12.02.2024</w:t>
      </w:r>
      <w:r w:rsidRPr="005A2A7D">
        <w:rPr>
          <w:rFonts w:ascii="Times New Roman" w:hAnsi="Times New Roman" w:cs="Times New Roman"/>
          <w:sz w:val="28"/>
        </w:rPr>
        <w:t>)</w:t>
      </w:r>
    </w:p>
    <w:p w:rsidR="00DB16E8" w:rsidRPr="005A2A7D" w:rsidRDefault="00DB16E8" w:rsidP="00DE25CE">
      <w:pPr>
        <w:pStyle w:val="a9"/>
        <w:numPr>
          <w:ilvl w:val="0"/>
          <w:numId w:val="1"/>
        </w:numPr>
        <w:spacing w:line="360" w:lineRule="auto"/>
        <w:ind w:left="0" w:firstLine="709"/>
        <w:jc w:val="both"/>
        <w:rPr>
          <w:rFonts w:ascii="Times New Roman" w:hAnsi="Times New Roman" w:cs="Times New Roman"/>
          <w:sz w:val="28"/>
          <w:lang w:val="uk-UA"/>
        </w:rPr>
      </w:pPr>
      <w:r w:rsidRPr="005A2A7D">
        <w:rPr>
          <w:rFonts w:ascii="Times New Roman" w:hAnsi="Times New Roman" w:cs="Times New Roman"/>
          <w:sz w:val="28"/>
        </w:rPr>
        <w:t>Горіна Г. О. Стратегії розвитку міжнародних готельних мереж: теоретичні засади та механізм реалізації. Торгівля і ринок України: темат. зб. наук. пр. 2011. Вип. 31, Т. 1. с. 162 – 169</w:t>
      </w:r>
    </w:p>
    <w:p w:rsidR="00DB16E8" w:rsidRPr="00D74736" w:rsidRDefault="00DB16E8" w:rsidP="00DE25CE">
      <w:pPr>
        <w:pStyle w:val="a9"/>
        <w:numPr>
          <w:ilvl w:val="0"/>
          <w:numId w:val="1"/>
        </w:numPr>
        <w:spacing w:line="360" w:lineRule="auto"/>
        <w:ind w:left="0" w:firstLine="709"/>
        <w:jc w:val="both"/>
        <w:rPr>
          <w:rFonts w:ascii="Times New Roman" w:hAnsi="Times New Roman" w:cs="Times New Roman"/>
          <w:sz w:val="28"/>
          <w:lang w:val="uk-UA"/>
        </w:rPr>
      </w:pPr>
      <w:r w:rsidRPr="005A2A7D">
        <w:rPr>
          <w:rFonts w:ascii="Times New Roman" w:hAnsi="Times New Roman" w:cs="Times New Roman"/>
          <w:sz w:val="28"/>
        </w:rPr>
        <w:t>Дядечко Л. П. Економіка туристичного бізнесу: навчальний посібник. Київ: Центр учбової літератури, 2017. 224 с.</w:t>
      </w:r>
    </w:p>
    <w:p w:rsidR="00DB16E8" w:rsidRPr="001D7643" w:rsidRDefault="00DB16E8" w:rsidP="00DE25CE">
      <w:pPr>
        <w:pStyle w:val="a9"/>
        <w:numPr>
          <w:ilvl w:val="0"/>
          <w:numId w:val="1"/>
        </w:numPr>
        <w:spacing w:line="360" w:lineRule="auto"/>
        <w:ind w:left="0" w:firstLine="709"/>
        <w:jc w:val="both"/>
        <w:rPr>
          <w:rFonts w:ascii="Times New Roman" w:hAnsi="Times New Roman" w:cs="Times New Roman"/>
          <w:sz w:val="28"/>
          <w:lang w:val="uk-UA"/>
        </w:rPr>
      </w:pPr>
      <w:r w:rsidRPr="001D7643">
        <w:rPr>
          <w:rFonts w:ascii="Times New Roman" w:hAnsi="Times New Roman" w:cs="Times New Roman"/>
          <w:sz w:val="28"/>
        </w:rPr>
        <w:t>Зінковська М.Л Розвиток національних та міжнародних готельних мереж в Україні / М.Л. Зінковська // Управління розвитком. – №21(161), 2013 – С. 140–143</w:t>
      </w:r>
    </w:p>
    <w:p w:rsidR="00DB16E8" w:rsidRPr="00D74736" w:rsidRDefault="00DB16E8" w:rsidP="00DE25CE">
      <w:pPr>
        <w:pStyle w:val="a9"/>
        <w:numPr>
          <w:ilvl w:val="0"/>
          <w:numId w:val="1"/>
        </w:numPr>
        <w:spacing w:line="360" w:lineRule="auto"/>
        <w:ind w:left="0" w:firstLine="709"/>
        <w:jc w:val="both"/>
        <w:rPr>
          <w:rFonts w:ascii="Times New Roman" w:hAnsi="Times New Roman" w:cs="Times New Roman"/>
          <w:sz w:val="28"/>
          <w:lang w:val="uk-UA"/>
        </w:rPr>
      </w:pPr>
      <w:r w:rsidRPr="00D74736">
        <w:rPr>
          <w:rFonts w:ascii="Times New Roman" w:hAnsi="Times New Roman" w:cs="Times New Roman"/>
          <w:sz w:val="28"/>
        </w:rPr>
        <w:t>Посохов І. Розвиток індустрії туризму: досвід для України. Вісник Харківського національного університету імені В.Н. Каразіна. Серія «Міжнародні відносини. Економіка. Країнознавство. Туризм». 2014. Вип. 2, № 1086. с. 179–184.</w:t>
      </w:r>
    </w:p>
    <w:p w:rsidR="00DB16E8" w:rsidRPr="00D74736" w:rsidRDefault="00DB16E8" w:rsidP="00DE25CE">
      <w:pPr>
        <w:pStyle w:val="a9"/>
        <w:numPr>
          <w:ilvl w:val="0"/>
          <w:numId w:val="1"/>
        </w:numPr>
        <w:spacing w:line="360" w:lineRule="auto"/>
        <w:ind w:left="0" w:firstLine="709"/>
        <w:jc w:val="both"/>
        <w:rPr>
          <w:rFonts w:ascii="Times New Roman" w:hAnsi="Times New Roman" w:cs="Times New Roman"/>
          <w:sz w:val="28"/>
          <w:lang w:val="uk-UA"/>
        </w:rPr>
      </w:pPr>
      <w:r w:rsidRPr="00D74736">
        <w:rPr>
          <w:rFonts w:ascii="Times New Roman" w:hAnsi="Times New Roman" w:cs="Times New Roman"/>
          <w:sz w:val="28"/>
        </w:rPr>
        <w:t>Посохов І. Сучасний стан і структура європейського ринку готельних послуг. URL: https://core.ac.uk/download/pdf/9610</w:t>
      </w:r>
      <w:r>
        <w:rPr>
          <w:rFonts w:ascii="Times New Roman" w:hAnsi="Times New Roman" w:cs="Times New Roman"/>
          <w:sz w:val="28"/>
        </w:rPr>
        <w:t>2063.pdf (дата звернення: 13.02.2024</w:t>
      </w:r>
      <w:r w:rsidRPr="00D74736">
        <w:rPr>
          <w:rFonts w:ascii="Times New Roman" w:hAnsi="Times New Roman" w:cs="Times New Roman"/>
          <w:sz w:val="28"/>
        </w:rPr>
        <w:t>)</w:t>
      </w:r>
    </w:p>
    <w:p w:rsidR="00DB16E8" w:rsidRPr="00D74736" w:rsidRDefault="00DB16E8" w:rsidP="00DE25CE">
      <w:pPr>
        <w:pStyle w:val="a9"/>
        <w:numPr>
          <w:ilvl w:val="0"/>
          <w:numId w:val="1"/>
        </w:numPr>
        <w:spacing w:line="360" w:lineRule="auto"/>
        <w:ind w:left="0" w:firstLine="709"/>
        <w:jc w:val="both"/>
        <w:rPr>
          <w:rFonts w:ascii="Times New Roman" w:hAnsi="Times New Roman" w:cs="Times New Roman"/>
          <w:sz w:val="28"/>
          <w:lang w:val="uk-UA"/>
        </w:rPr>
      </w:pPr>
      <w:r w:rsidRPr="00D74736">
        <w:rPr>
          <w:rFonts w:ascii="Times New Roman" w:hAnsi="Times New Roman" w:cs="Times New Roman"/>
          <w:sz w:val="28"/>
        </w:rPr>
        <w:t>Самодай В. П. Технологія готельної справи: навчальний посібник. Суми: СумДПУ імені А. С. Макаренка, 2013. 308 с.</w:t>
      </w:r>
    </w:p>
    <w:p w:rsidR="00DB16E8" w:rsidRDefault="00DB16E8" w:rsidP="00DE25CE">
      <w:pPr>
        <w:pStyle w:val="a9"/>
        <w:numPr>
          <w:ilvl w:val="0"/>
          <w:numId w:val="1"/>
        </w:numPr>
        <w:spacing w:line="360" w:lineRule="auto"/>
        <w:ind w:left="0" w:firstLine="709"/>
        <w:jc w:val="both"/>
        <w:rPr>
          <w:rFonts w:ascii="Times New Roman" w:hAnsi="Times New Roman" w:cs="Times New Roman"/>
          <w:sz w:val="28"/>
          <w:lang w:val="uk-UA"/>
        </w:rPr>
      </w:pPr>
      <w:bookmarkStart w:id="19" w:name="_Ref159333074"/>
      <w:r w:rsidRPr="00A24FE6">
        <w:rPr>
          <w:rFonts w:ascii="Times New Roman" w:hAnsi="Times New Roman" w:cs="Times New Roman"/>
          <w:sz w:val="28"/>
          <w:lang w:val="uk-UA"/>
        </w:rPr>
        <w:t>Семенов В.Ф. Франчайзинг як метод організації і розвитку готельного бізнесу. URL : http://dspace.oneu.edu.ua/jspui/bitstream/123456789/1226/</w:t>
      </w:r>
      <w:bookmarkEnd w:id="19"/>
      <w:r w:rsidRPr="00A24FE6">
        <w:rPr>
          <w:rFonts w:ascii="Times New Roman" w:hAnsi="Times New Roman" w:cs="Times New Roman"/>
          <w:sz w:val="28"/>
          <w:lang w:val="uk-UA"/>
        </w:rPr>
        <w:t xml:space="preserve"> </w:t>
      </w:r>
    </w:p>
    <w:p w:rsidR="00DB16E8" w:rsidRPr="00A24FE6" w:rsidRDefault="00DB16E8" w:rsidP="00DB16E8">
      <w:pPr>
        <w:pStyle w:val="a9"/>
        <w:numPr>
          <w:ilvl w:val="0"/>
          <w:numId w:val="1"/>
        </w:numPr>
        <w:spacing w:line="360" w:lineRule="auto"/>
        <w:ind w:left="0" w:firstLine="709"/>
        <w:jc w:val="both"/>
        <w:rPr>
          <w:rFonts w:ascii="Times New Roman" w:hAnsi="Times New Roman" w:cs="Times New Roman"/>
          <w:sz w:val="28"/>
          <w:lang w:val="uk-UA"/>
        </w:rPr>
      </w:pPr>
      <w:r w:rsidRPr="00A24FE6">
        <w:rPr>
          <w:rFonts w:ascii="Times New Roman" w:hAnsi="Times New Roman" w:cs="Times New Roman"/>
          <w:sz w:val="28"/>
          <w:lang w:val="uk-UA"/>
        </w:rPr>
        <w:t>Holiday Inn. URL: https://www.ihg.com/holidayinn/hotels/ru/ru/kiev/kbpuk/hoteldetail (дата звернення: 17.01.2024).</w:t>
      </w:r>
    </w:p>
    <w:p w:rsidR="00DB16E8" w:rsidRPr="00A24FE6" w:rsidRDefault="00DB16E8" w:rsidP="00DB16E8">
      <w:pPr>
        <w:pStyle w:val="a9"/>
        <w:numPr>
          <w:ilvl w:val="0"/>
          <w:numId w:val="1"/>
        </w:numPr>
        <w:spacing w:line="360" w:lineRule="auto"/>
        <w:ind w:left="0" w:firstLine="709"/>
        <w:jc w:val="both"/>
        <w:rPr>
          <w:rFonts w:ascii="Times New Roman" w:hAnsi="Times New Roman" w:cs="Times New Roman"/>
          <w:sz w:val="28"/>
          <w:lang w:val="uk-UA"/>
        </w:rPr>
      </w:pPr>
      <w:r w:rsidRPr="00A24FE6">
        <w:rPr>
          <w:rFonts w:ascii="Times New Roman" w:hAnsi="Times New Roman" w:cs="Times New Roman"/>
          <w:sz w:val="28"/>
          <w:lang w:val="uk-UA"/>
        </w:rPr>
        <w:t xml:space="preserve">Premier Hotels and Resorts. URL: https://premier-palace.phnr.com/ua (дата звернення: 17.01.2024). </w:t>
      </w:r>
    </w:p>
    <w:p w:rsidR="00DB16E8" w:rsidRPr="00A24FE6" w:rsidRDefault="00DB16E8" w:rsidP="00DB16E8">
      <w:pPr>
        <w:pStyle w:val="a9"/>
        <w:numPr>
          <w:ilvl w:val="0"/>
          <w:numId w:val="1"/>
        </w:numPr>
        <w:spacing w:line="360" w:lineRule="auto"/>
        <w:ind w:left="0" w:firstLine="709"/>
        <w:jc w:val="both"/>
        <w:rPr>
          <w:rFonts w:ascii="Times New Roman" w:hAnsi="Times New Roman" w:cs="Times New Roman"/>
          <w:sz w:val="28"/>
          <w:lang w:val="uk-UA"/>
        </w:rPr>
      </w:pPr>
      <w:r w:rsidRPr="00A24FE6">
        <w:rPr>
          <w:rFonts w:ascii="Times New Roman" w:hAnsi="Times New Roman" w:cs="Times New Roman"/>
          <w:sz w:val="28"/>
          <w:lang w:val="uk-UA"/>
        </w:rPr>
        <w:t xml:space="preserve">Radisson Hotels. URL: https://www.radissonhotels.com/ru-ru/ (дата звернення: 17.01.2024). </w:t>
      </w:r>
    </w:p>
    <w:p w:rsidR="00DB16E8" w:rsidRPr="00A24FE6" w:rsidRDefault="00DB16E8" w:rsidP="00DB16E8">
      <w:pPr>
        <w:pStyle w:val="a9"/>
        <w:numPr>
          <w:ilvl w:val="0"/>
          <w:numId w:val="1"/>
        </w:numPr>
        <w:spacing w:line="360" w:lineRule="auto"/>
        <w:ind w:left="0" w:firstLine="709"/>
        <w:jc w:val="both"/>
        <w:rPr>
          <w:rFonts w:ascii="Times New Roman" w:hAnsi="Times New Roman" w:cs="Times New Roman"/>
          <w:sz w:val="28"/>
          <w:lang w:val="uk-UA"/>
        </w:rPr>
      </w:pPr>
      <w:r w:rsidRPr="00A24FE6">
        <w:rPr>
          <w:rFonts w:ascii="Times New Roman" w:hAnsi="Times New Roman" w:cs="Times New Roman"/>
          <w:sz w:val="28"/>
          <w:lang w:val="uk-UA"/>
        </w:rPr>
        <w:lastRenderedPageBreak/>
        <w:t xml:space="preserve">Reikartz Hotel Group. URL: https://reikartz.com/uk/ (дата звернення: 17.01.2024). </w:t>
      </w:r>
    </w:p>
    <w:p w:rsidR="00DB16E8" w:rsidRPr="00A24FE6" w:rsidRDefault="00DB16E8" w:rsidP="00DB16E8">
      <w:pPr>
        <w:pStyle w:val="a9"/>
        <w:numPr>
          <w:ilvl w:val="0"/>
          <w:numId w:val="1"/>
        </w:numPr>
        <w:spacing w:line="360" w:lineRule="auto"/>
        <w:ind w:left="0" w:firstLine="709"/>
        <w:jc w:val="both"/>
        <w:rPr>
          <w:rFonts w:ascii="Times New Roman" w:hAnsi="Times New Roman" w:cs="Times New Roman"/>
          <w:sz w:val="28"/>
          <w:lang w:val="uk-UA"/>
        </w:rPr>
      </w:pPr>
      <w:r w:rsidRPr="00A24FE6">
        <w:rPr>
          <w:rFonts w:ascii="Times New Roman" w:hAnsi="Times New Roman" w:cs="Times New Roman"/>
          <w:sz w:val="28"/>
          <w:lang w:val="uk-UA"/>
        </w:rPr>
        <w:t xml:space="preserve">Ribas Hotels Group. URL: https://ribas.ua/about (дата звернення: 17.01.2024). </w:t>
      </w:r>
    </w:p>
    <w:p w:rsidR="00DB16E8" w:rsidRDefault="00DB16E8" w:rsidP="00DB16E8">
      <w:pPr>
        <w:pStyle w:val="a9"/>
        <w:spacing w:line="360" w:lineRule="auto"/>
        <w:ind w:left="709"/>
        <w:jc w:val="both"/>
        <w:rPr>
          <w:rFonts w:ascii="Times New Roman" w:hAnsi="Times New Roman" w:cs="Times New Roman"/>
          <w:sz w:val="28"/>
          <w:lang w:val="uk-UA"/>
        </w:rPr>
      </w:pPr>
    </w:p>
    <w:p w:rsidR="006610FC" w:rsidRDefault="006610FC" w:rsidP="00DB16E8">
      <w:pPr>
        <w:pStyle w:val="a9"/>
        <w:spacing w:line="360" w:lineRule="auto"/>
        <w:ind w:left="709"/>
        <w:jc w:val="both"/>
        <w:rPr>
          <w:rFonts w:ascii="Times New Roman" w:hAnsi="Times New Roman" w:cs="Times New Roman"/>
          <w:sz w:val="28"/>
          <w:lang w:val="uk-UA"/>
        </w:rPr>
      </w:pPr>
    </w:p>
    <w:p w:rsidR="006610FC" w:rsidRDefault="006610FC" w:rsidP="00DB16E8">
      <w:pPr>
        <w:pStyle w:val="a9"/>
        <w:spacing w:line="360" w:lineRule="auto"/>
        <w:ind w:left="709"/>
        <w:jc w:val="both"/>
        <w:rPr>
          <w:rFonts w:ascii="Times New Roman" w:hAnsi="Times New Roman" w:cs="Times New Roman"/>
          <w:sz w:val="28"/>
          <w:lang w:val="uk-UA"/>
        </w:rPr>
      </w:pPr>
    </w:p>
    <w:p w:rsidR="006610FC" w:rsidRDefault="006610FC" w:rsidP="00DB16E8">
      <w:pPr>
        <w:pStyle w:val="a9"/>
        <w:spacing w:line="360" w:lineRule="auto"/>
        <w:ind w:left="709"/>
        <w:jc w:val="both"/>
        <w:rPr>
          <w:rFonts w:ascii="Times New Roman" w:hAnsi="Times New Roman" w:cs="Times New Roman"/>
          <w:sz w:val="28"/>
          <w:lang w:val="uk-UA"/>
        </w:rPr>
      </w:pPr>
    </w:p>
    <w:p w:rsidR="006610FC" w:rsidRDefault="006610FC" w:rsidP="00DB16E8">
      <w:pPr>
        <w:pStyle w:val="a9"/>
        <w:spacing w:line="360" w:lineRule="auto"/>
        <w:ind w:left="709"/>
        <w:jc w:val="both"/>
        <w:rPr>
          <w:rFonts w:ascii="Times New Roman" w:hAnsi="Times New Roman" w:cs="Times New Roman"/>
          <w:sz w:val="28"/>
          <w:lang w:val="uk-UA"/>
        </w:rPr>
      </w:pPr>
    </w:p>
    <w:p w:rsidR="006610FC" w:rsidRDefault="006610FC" w:rsidP="00DB16E8">
      <w:pPr>
        <w:pStyle w:val="a9"/>
        <w:spacing w:line="360" w:lineRule="auto"/>
        <w:ind w:left="709"/>
        <w:jc w:val="both"/>
        <w:rPr>
          <w:rFonts w:ascii="Times New Roman" w:hAnsi="Times New Roman" w:cs="Times New Roman"/>
          <w:sz w:val="28"/>
          <w:lang w:val="uk-UA"/>
        </w:rPr>
      </w:pPr>
    </w:p>
    <w:p w:rsidR="006610FC" w:rsidRDefault="006610FC" w:rsidP="00DB16E8">
      <w:pPr>
        <w:pStyle w:val="a9"/>
        <w:spacing w:line="360" w:lineRule="auto"/>
        <w:ind w:left="709"/>
        <w:jc w:val="both"/>
        <w:rPr>
          <w:rFonts w:ascii="Times New Roman" w:hAnsi="Times New Roman" w:cs="Times New Roman"/>
          <w:sz w:val="28"/>
          <w:lang w:val="uk-UA"/>
        </w:rPr>
      </w:pPr>
    </w:p>
    <w:p w:rsidR="006610FC" w:rsidRDefault="006610FC" w:rsidP="00DB16E8">
      <w:pPr>
        <w:pStyle w:val="a9"/>
        <w:spacing w:line="360" w:lineRule="auto"/>
        <w:ind w:left="709"/>
        <w:jc w:val="both"/>
        <w:rPr>
          <w:rFonts w:ascii="Times New Roman" w:hAnsi="Times New Roman" w:cs="Times New Roman"/>
          <w:sz w:val="28"/>
          <w:lang w:val="uk-UA"/>
        </w:rPr>
      </w:pPr>
    </w:p>
    <w:p w:rsidR="006610FC" w:rsidRDefault="006610FC" w:rsidP="00DB16E8">
      <w:pPr>
        <w:pStyle w:val="a9"/>
        <w:spacing w:line="360" w:lineRule="auto"/>
        <w:ind w:left="709"/>
        <w:jc w:val="both"/>
        <w:rPr>
          <w:rFonts w:ascii="Times New Roman" w:hAnsi="Times New Roman" w:cs="Times New Roman"/>
          <w:sz w:val="28"/>
          <w:lang w:val="uk-UA"/>
        </w:rPr>
      </w:pPr>
    </w:p>
    <w:p w:rsidR="006610FC" w:rsidRDefault="006610FC" w:rsidP="00DB16E8">
      <w:pPr>
        <w:pStyle w:val="a9"/>
        <w:spacing w:line="360" w:lineRule="auto"/>
        <w:ind w:left="709"/>
        <w:jc w:val="both"/>
        <w:rPr>
          <w:rFonts w:ascii="Times New Roman" w:hAnsi="Times New Roman" w:cs="Times New Roman"/>
          <w:sz w:val="28"/>
          <w:lang w:val="uk-UA"/>
        </w:rPr>
      </w:pPr>
    </w:p>
    <w:p w:rsidR="006610FC" w:rsidRDefault="006610FC" w:rsidP="00DB16E8">
      <w:pPr>
        <w:pStyle w:val="a9"/>
        <w:spacing w:line="360" w:lineRule="auto"/>
        <w:ind w:left="709"/>
        <w:jc w:val="both"/>
        <w:rPr>
          <w:rFonts w:ascii="Times New Roman" w:hAnsi="Times New Roman" w:cs="Times New Roman"/>
          <w:sz w:val="28"/>
          <w:lang w:val="uk-UA"/>
        </w:rPr>
      </w:pPr>
    </w:p>
    <w:p w:rsidR="006610FC" w:rsidRDefault="006610FC" w:rsidP="00DB16E8">
      <w:pPr>
        <w:pStyle w:val="a9"/>
        <w:spacing w:line="360" w:lineRule="auto"/>
        <w:ind w:left="709"/>
        <w:jc w:val="both"/>
        <w:rPr>
          <w:rFonts w:ascii="Times New Roman" w:hAnsi="Times New Roman" w:cs="Times New Roman"/>
          <w:sz w:val="28"/>
          <w:lang w:val="uk-UA"/>
        </w:rPr>
      </w:pPr>
    </w:p>
    <w:p w:rsidR="006610FC" w:rsidRDefault="006610FC" w:rsidP="00DB16E8">
      <w:pPr>
        <w:pStyle w:val="a9"/>
        <w:spacing w:line="360" w:lineRule="auto"/>
        <w:ind w:left="709"/>
        <w:jc w:val="both"/>
        <w:rPr>
          <w:rFonts w:ascii="Times New Roman" w:hAnsi="Times New Roman" w:cs="Times New Roman"/>
          <w:sz w:val="28"/>
          <w:lang w:val="uk-UA"/>
        </w:rPr>
      </w:pPr>
    </w:p>
    <w:p w:rsidR="006610FC" w:rsidRDefault="006610FC" w:rsidP="00DB16E8">
      <w:pPr>
        <w:pStyle w:val="a9"/>
        <w:spacing w:line="360" w:lineRule="auto"/>
        <w:ind w:left="709"/>
        <w:jc w:val="both"/>
        <w:rPr>
          <w:rFonts w:ascii="Times New Roman" w:hAnsi="Times New Roman" w:cs="Times New Roman"/>
          <w:sz w:val="28"/>
          <w:lang w:val="uk-UA"/>
        </w:rPr>
      </w:pPr>
    </w:p>
    <w:p w:rsidR="006610FC" w:rsidRDefault="006610FC" w:rsidP="00DB16E8">
      <w:pPr>
        <w:pStyle w:val="a9"/>
        <w:spacing w:line="360" w:lineRule="auto"/>
        <w:ind w:left="709"/>
        <w:jc w:val="both"/>
        <w:rPr>
          <w:rFonts w:ascii="Times New Roman" w:hAnsi="Times New Roman" w:cs="Times New Roman"/>
          <w:sz w:val="28"/>
          <w:lang w:val="uk-UA"/>
        </w:rPr>
      </w:pPr>
    </w:p>
    <w:p w:rsidR="006610FC" w:rsidRDefault="006610FC" w:rsidP="00DB16E8">
      <w:pPr>
        <w:pStyle w:val="a9"/>
        <w:spacing w:line="360" w:lineRule="auto"/>
        <w:ind w:left="709"/>
        <w:jc w:val="both"/>
        <w:rPr>
          <w:rFonts w:ascii="Times New Roman" w:hAnsi="Times New Roman" w:cs="Times New Roman"/>
          <w:sz w:val="28"/>
          <w:lang w:val="uk-UA"/>
        </w:rPr>
      </w:pPr>
    </w:p>
    <w:p w:rsidR="006610FC" w:rsidRDefault="006610FC" w:rsidP="00DB16E8">
      <w:pPr>
        <w:pStyle w:val="a9"/>
        <w:spacing w:line="360" w:lineRule="auto"/>
        <w:ind w:left="709"/>
        <w:jc w:val="both"/>
        <w:rPr>
          <w:rFonts w:ascii="Times New Roman" w:hAnsi="Times New Roman" w:cs="Times New Roman"/>
          <w:sz w:val="28"/>
          <w:lang w:val="uk-UA"/>
        </w:rPr>
      </w:pPr>
    </w:p>
    <w:p w:rsidR="006610FC" w:rsidRDefault="006610FC" w:rsidP="00DB16E8">
      <w:pPr>
        <w:pStyle w:val="a9"/>
        <w:spacing w:line="360" w:lineRule="auto"/>
        <w:ind w:left="709"/>
        <w:jc w:val="both"/>
        <w:rPr>
          <w:rFonts w:ascii="Times New Roman" w:hAnsi="Times New Roman" w:cs="Times New Roman"/>
          <w:sz w:val="28"/>
          <w:lang w:val="uk-UA"/>
        </w:rPr>
      </w:pPr>
    </w:p>
    <w:p w:rsidR="006610FC" w:rsidRDefault="006610FC" w:rsidP="00DB16E8">
      <w:pPr>
        <w:pStyle w:val="a9"/>
        <w:spacing w:line="360" w:lineRule="auto"/>
        <w:ind w:left="709"/>
        <w:jc w:val="both"/>
        <w:rPr>
          <w:rFonts w:ascii="Times New Roman" w:hAnsi="Times New Roman" w:cs="Times New Roman"/>
          <w:sz w:val="28"/>
          <w:lang w:val="uk-UA"/>
        </w:rPr>
      </w:pPr>
    </w:p>
    <w:p w:rsidR="006610FC" w:rsidRDefault="006610FC" w:rsidP="00DB16E8">
      <w:pPr>
        <w:pStyle w:val="a9"/>
        <w:spacing w:line="360" w:lineRule="auto"/>
        <w:ind w:left="709"/>
        <w:jc w:val="both"/>
        <w:rPr>
          <w:rFonts w:ascii="Times New Roman" w:hAnsi="Times New Roman" w:cs="Times New Roman"/>
          <w:sz w:val="28"/>
          <w:lang w:val="uk-UA"/>
        </w:rPr>
      </w:pPr>
    </w:p>
    <w:p w:rsidR="006610FC" w:rsidRDefault="006610FC" w:rsidP="00DB16E8">
      <w:pPr>
        <w:pStyle w:val="a9"/>
        <w:spacing w:line="360" w:lineRule="auto"/>
        <w:ind w:left="709"/>
        <w:jc w:val="both"/>
        <w:rPr>
          <w:rFonts w:ascii="Times New Roman" w:hAnsi="Times New Roman" w:cs="Times New Roman"/>
          <w:sz w:val="28"/>
          <w:lang w:val="uk-UA"/>
        </w:rPr>
      </w:pPr>
    </w:p>
    <w:p w:rsidR="006610FC" w:rsidRDefault="006610FC" w:rsidP="00DB16E8">
      <w:pPr>
        <w:pStyle w:val="a9"/>
        <w:spacing w:line="360" w:lineRule="auto"/>
        <w:ind w:left="709"/>
        <w:jc w:val="both"/>
        <w:rPr>
          <w:rFonts w:ascii="Times New Roman" w:hAnsi="Times New Roman" w:cs="Times New Roman"/>
          <w:sz w:val="28"/>
          <w:lang w:val="uk-UA"/>
        </w:rPr>
      </w:pPr>
    </w:p>
    <w:p w:rsidR="006610FC" w:rsidRDefault="006610FC" w:rsidP="00DB16E8">
      <w:pPr>
        <w:pStyle w:val="a9"/>
        <w:spacing w:line="360" w:lineRule="auto"/>
        <w:ind w:left="709"/>
        <w:jc w:val="both"/>
        <w:rPr>
          <w:rFonts w:ascii="Times New Roman" w:hAnsi="Times New Roman" w:cs="Times New Roman"/>
          <w:sz w:val="28"/>
          <w:lang w:val="uk-UA"/>
        </w:rPr>
      </w:pPr>
    </w:p>
    <w:p w:rsidR="006610FC" w:rsidRPr="00A24FE6" w:rsidRDefault="006610FC" w:rsidP="00DB16E8">
      <w:pPr>
        <w:pStyle w:val="a9"/>
        <w:spacing w:line="360" w:lineRule="auto"/>
        <w:ind w:left="709"/>
        <w:jc w:val="both"/>
        <w:rPr>
          <w:rFonts w:ascii="Times New Roman" w:hAnsi="Times New Roman" w:cs="Times New Roman"/>
          <w:sz w:val="28"/>
          <w:lang w:val="uk-UA"/>
        </w:rPr>
      </w:pPr>
    </w:p>
    <w:p w:rsidR="00F85519" w:rsidRPr="00A24FE6" w:rsidRDefault="00F85519" w:rsidP="00667172">
      <w:pPr>
        <w:pStyle w:val="1"/>
        <w:spacing w:before="0" w:line="360" w:lineRule="auto"/>
        <w:jc w:val="center"/>
        <w:rPr>
          <w:rFonts w:ascii="Times New Roman" w:hAnsi="Times New Roman" w:cs="Times New Roman"/>
          <w:b/>
          <w:color w:val="auto"/>
          <w:sz w:val="28"/>
          <w:szCs w:val="28"/>
          <w:lang w:val="uk-UA"/>
        </w:rPr>
      </w:pPr>
      <w:bookmarkStart w:id="20" w:name="_Toc164790279"/>
      <w:r w:rsidRPr="00A24FE6">
        <w:rPr>
          <w:rFonts w:ascii="Times New Roman" w:hAnsi="Times New Roman" w:cs="Times New Roman"/>
          <w:b/>
          <w:color w:val="auto"/>
          <w:sz w:val="28"/>
          <w:szCs w:val="28"/>
          <w:lang w:val="uk-UA"/>
        </w:rPr>
        <w:lastRenderedPageBreak/>
        <w:t>ДОДАТКИ</w:t>
      </w:r>
      <w:bookmarkEnd w:id="20"/>
    </w:p>
    <w:p w:rsidR="008475CA" w:rsidRDefault="00245030" w:rsidP="008475CA">
      <w:pPr>
        <w:jc w:val="center"/>
        <w:rPr>
          <w:rFonts w:ascii="Times New Roman" w:hAnsi="Times New Roman" w:cs="Times New Roman"/>
          <w:sz w:val="28"/>
          <w:lang w:val="uk-UA"/>
        </w:rPr>
      </w:pPr>
      <w:r>
        <w:rPr>
          <w:rFonts w:ascii="Times New Roman" w:hAnsi="Times New Roman" w:cs="Times New Roman"/>
          <w:sz w:val="28"/>
          <w:lang w:val="uk-UA"/>
        </w:rPr>
        <w:t>Додаток А</w:t>
      </w:r>
    </w:p>
    <w:p w:rsidR="00245030" w:rsidRDefault="00245030" w:rsidP="008475CA">
      <w:pPr>
        <w:jc w:val="center"/>
        <w:rPr>
          <w:rFonts w:ascii="Times New Roman" w:hAnsi="Times New Roman" w:cs="Times New Roman"/>
          <w:b/>
          <w:bCs/>
          <w:sz w:val="28"/>
        </w:rPr>
      </w:pPr>
      <w:r w:rsidRPr="00245030">
        <w:rPr>
          <w:rFonts w:ascii="Times New Roman" w:hAnsi="Times New Roman" w:cs="Times New Roman"/>
          <w:b/>
          <w:bCs/>
          <w:sz w:val="28"/>
        </w:rPr>
        <w:t>Анкета для гостей Radisson Hotel Group</w:t>
      </w:r>
    </w:p>
    <w:p w:rsidR="00245030" w:rsidRDefault="00245030" w:rsidP="00245030">
      <w:pPr>
        <w:ind w:firstLine="709"/>
        <w:jc w:val="both"/>
        <w:rPr>
          <w:rFonts w:ascii="Times New Roman" w:hAnsi="Times New Roman" w:cs="Times New Roman"/>
          <w:bCs/>
          <w:sz w:val="28"/>
        </w:rPr>
      </w:pPr>
    </w:p>
    <w:p w:rsidR="00245030" w:rsidRPr="00245030" w:rsidRDefault="00245030" w:rsidP="00245030">
      <w:pPr>
        <w:numPr>
          <w:ilvl w:val="0"/>
          <w:numId w:val="14"/>
        </w:numPr>
        <w:tabs>
          <w:tab w:val="clear" w:pos="720"/>
          <w:tab w:val="num" w:pos="851"/>
        </w:tabs>
        <w:spacing w:after="0" w:line="360" w:lineRule="auto"/>
        <w:ind w:left="0" w:firstLine="709"/>
        <w:jc w:val="both"/>
        <w:rPr>
          <w:rFonts w:ascii="Times New Roman" w:hAnsi="Times New Roman" w:cs="Times New Roman"/>
          <w:sz w:val="28"/>
        </w:rPr>
      </w:pPr>
      <w:r w:rsidRPr="00245030">
        <w:rPr>
          <w:rFonts w:ascii="Times New Roman" w:hAnsi="Times New Roman" w:cs="Times New Roman"/>
          <w:sz w:val="28"/>
        </w:rPr>
        <w:t>Як ви дізналися про готелі Radisson Hotel Group? (Можливі варіанти відповіді: реклама в Інтернеті, рекомендація друзів або родичів, соціальні мережі, телевізійна реклама, інші джерела)</w:t>
      </w:r>
    </w:p>
    <w:p w:rsidR="00245030" w:rsidRPr="00245030" w:rsidRDefault="00245030" w:rsidP="00245030">
      <w:pPr>
        <w:numPr>
          <w:ilvl w:val="0"/>
          <w:numId w:val="14"/>
        </w:numPr>
        <w:tabs>
          <w:tab w:val="clear" w:pos="720"/>
          <w:tab w:val="num" w:pos="851"/>
        </w:tabs>
        <w:spacing w:after="0" w:line="360" w:lineRule="auto"/>
        <w:ind w:left="0" w:firstLine="709"/>
        <w:jc w:val="both"/>
        <w:rPr>
          <w:rFonts w:ascii="Times New Roman" w:hAnsi="Times New Roman" w:cs="Times New Roman"/>
          <w:sz w:val="28"/>
        </w:rPr>
      </w:pPr>
      <w:r w:rsidRPr="00245030">
        <w:rPr>
          <w:rFonts w:ascii="Times New Roman" w:hAnsi="Times New Roman" w:cs="Times New Roman"/>
          <w:sz w:val="28"/>
        </w:rPr>
        <w:t>Що вас найбільше залучило до вибору готелів Radisson Hotel Group? (Можливі варіанти відповіді: репутація бренду, розташування готелю, обслуговування та послуги, ціни, інші фактори)</w:t>
      </w:r>
    </w:p>
    <w:p w:rsidR="00245030" w:rsidRPr="00245030" w:rsidRDefault="00245030" w:rsidP="00245030">
      <w:pPr>
        <w:numPr>
          <w:ilvl w:val="0"/>
          <w:numId w:val="14"/>
        </w:numPr>
        <w:tabs>
          <w:tab w:val="clear" w:pos="720"/>
          <w:tab w:val="num" w:pos="851"/>
        </w:tabs>
        <w:spacing w:after="0" w:line="360" w:lineRule="auto"/>
        <w:ind w:left="0" w:firstLine="709"/>
        <w:jc w:val="both"/>
        <w:rPr>
          <w:rFonts w:ascii="Times New Roman" w:hAnsi="Times New Roman" w:cs="Times New Roman"/>
          <w:sz w:val="28"/>
        </w:rPr>
      </w:pPr>
      <w:r w:rsidRPr="00245030">
        <w:rPr>
          <w:rFonts w:ascii="Times New Roman" w:hAnsi="Times New Roman" w:cs="Times New Roman"/>
          <w:sz w:val="28"/>
        </w:rPr>
        <w:t xml:space="preserve">Як ви оцінюєте маркетингові стратегії Radisson Hotel Group в сфері обслуговування? (Відмінно, Добре, Посередньо, </w:t>
      </w:r>
      <w:proofErr w:type="gramStart"/>
      <w:r w:rsidRPr="00245030">
        <w:rPr>
          <w:rFonts w:ascii="Times New Roman" w:hAnsi="Times New Roman" w:cs="Times New Roman"/>
          <w:sz w:val="28"/>
        </w:rPr>
        <w:t>Погано</w:t>
      </w:r>
      <w:proofErr w:type="gramEnd"/>
      <w:r w:rsidRPr="00245030">
        <w:rPr>
          <w:rFonts w:ascii="Times New Roman" w:hAnsi="Times New Roman" w:cs="Times New Roman"/>
          <w:sz w:val="28"/>
        </w:rPr>
        <w:t>)</w:t>
      </w:r>
    </w:p>
    <w:p w:rsidR="00245030" w:rsidRPr="00245030" w:rsidRDefault="00245030" w:rsidP="00245030">
      <w:pPr>
        <w:numPr>
          <w:ilvl w:val="0"/>
          <w:numId w:val="14"/>
        </w:numPr>
        <w:tabs>
          <w:tab w:val="clear" w:pos="720"/>
          <w:tab w:val="num" w:pos="851"/>
        </w:tabs>
        <w:spacing w:after="0" w:line="360" w:lineRule="auto"/>
        <w:ind w:left="0" w:firstLine="709"/>
        <w:jc w:val="both"/>
        <w:rPr>
          <w:rFonts w:ascii="Times New Roman" w:hAnsi="Times New Roman" w:cs="Times New Roman"/>
          <w:sz w:val="28"/>
        </w:rPr>
      </w:pPr>
      <w:r w:rsidRPr="00245030">
        <w:rPr>
          <w:rFonts w:ascii="Times New Roman" w:hAnsi="Times New Roman" w:cs="Times New Roman"/>
          <w:sz w:val="28"/>
        </w:rPr>
        <w:t>Які маркетингові акції або програми вас найбільше зацікавили під час вашого перебування у готелі Radisson Hotel Group? (Наприклад: програма лояльності, знижки на подальші перебування, спеціальні пропозиції для клієнтів, інші)</w:t>
      </w:r>
    </w:p>
    <w:p w:rsidR="008B2CF4" w:rsidRDefault="00245030" w:rsidP="008B2CF4">
      <w:pPr>
        <w:numPr>
          <w:ilvl w:val="0"/>
          <w:numId w:val="14"/>
        </w:numPr>
        <w:tabs>
          <w:tab w:val="clear" w:pos="720"/>
          <w:tab w:val="num" w:pos="851"/>
        </w:tabs>
        <w:spacing w:after="0" w:line="360" w:lineRule="auto"/>
        <w:ind w:left="0" w:firstLine="709"/>
        <w:jc w:val="both"/>
        <w:rPr>
          <w:rFonts w:ascii="Times New Roman" w:hAnsi="Times New Roman" w:cs="Times New Roman"/>
          <w:sz w:val="28"/>
        </w:rPr>
      </w:pPr>
      <w:r w:rsidRPr="00245030">
        <w:rPr>
          <w:rFonts w:ascii="Times New Roman" w:hAnsi="Times New Roman" w:cs="Times New Roman"/>
          <w:sz w:val="28"/>
        </w:rPr>
        <w:t>Чи маєте ви які-небудь пропозиції щодо того, як ми можемо покращити наші маркетингові стратегії та обслуговування?</w:t>
      </w:r>
    </w:p>
    <w:p w:rsidR="00245030" w:rsidRPr="008B2CF4" w:rsidRDefault="008B2CF4" w:rsidP="008B2CF4">
      <w:pPr>
        <w:numPr>
          <w:ilvl w:val="0"/>
          <w:numId w:val="14"/>
        </w:numPr>
        <w:tabs>
          <w:tab w:val="clear" w:pos="720"/>
          <w:tab w:val="num" w:pos="851"/>
        </w:tabs>
        <w:spacing w:after="0" w:line="360" w:lineRule="auto"/>
        <w:ind w:left="0" w:firstLine="709"/>
        <w:jc w:val="both"/>
        <w:rPr>
          <w:rFonts w:ascii="Times New Roman" w:hAnsi="Times New Roman" w:cs="Times New Roman"/>
          <w:sz w:val="28"/>
        </w:rPr>
      </w:pPr>
      <w:r w:rsidRPr="008B2CF4">
        <w:rPr>
          <w:rFonts w:ascii="Times New Roman" w:hAnsi="Times New Roman" w:cs="Times New Roman"/>
          <w:sz w:val="28"/>
        </w:rPr>
        <w:t>Які саме це пропозиції?</w:t>
      </w:r>
    </w:p>
    <w:p w:rsidR="00245030" w:rsidRPr="00245030" w:rsidRDefault="00245030" w:rsidP="00245030">
      <w:pPr>
        <w:tabs>
          <w:tab w:val="num" w:pos="851"/>
        </w:tabs>
        <w:spacing w:after="0" w:line="360" w:lineRule="auto"/>
        <w:ind w:firstLine="709"/>
        <w:jc w:val="both"/>
        <w:rPr>
          <w:rFonts w:ascii="Times New Roman" w:hAnsi="Times New Roman" w:cs="Times New Roman"/>
          <w:sz w:val="28"/>
        </w:rPr>
      </w:pPr>
    </w:p>
    <w:sectPr w:rsidR="00245030" w:rsidRPr="00245030" w:rsidSect="008475CA">
      <w:headerReference w:type="default" r:id="rId13"/>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56A7" w:rsidRDefault="00E556A7" w:rsidP="008475CA">
      <w:pPr>
        <w:spacing w:after="0" w:line="240" w:lineRule="auto"/>
      </w:pPr>
      <w:r>
        <w:separator/>
      </w:r>
    </w:p>
  </w:endnote>
  <w:endnote w:type="continuationSeparator" w:id="0">
    <w:p w:rsidR="00E556A7" w:rsidRDefault="00E556A7" w:rsidP="008475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56A7" w:rsidRDefault="00E556A7" w:rsidP="008475CA">
      <w:pPr>
        <w:spacing w:after="0" w:line="240" w:lineRule="auto"/>
      </w:pPr>
      <w:r>
        <w:separator/>
      </w:r>
    </w:p>
  </w:footnote>
  <w:footnote w:type="continuationSeparator" w:id="0">
    <w:p w:rsidR="00E556A7" w:rsidRDefault="00E556A7" w:rsidP="008475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2318749"/>
      <w:docPartObj>
        <w:docPartGallery w:val="Page Numbers (Top of Page)"/>
        <w:docPartUnique/>
      </w:docPartObj>
    </w:sdtPr>
    <w:sdtContent>
      <w:p w:rsidR="000B16C3" w:rsidRDefault="000B16C3">
        <w:pPr>
          <w:pStyle w:val="a3"/>
          <w:jc w:val="right"/>
        </w:pPr>
        <w:r>
          <w:fldChar w:fldCharType="begin"/>
        </w:r>
        <w:r>
          <w:instrText>PAGE   \* MERGEFORMAT</w:instrText>
        </w:r>
        <w:r>
          <w:fldChar w:fldCharType="separate"/>
        </w:r>
        <w:r w:rsidR="007C0616">
          <w:rPr>
            <w:noProof/>
          </w:rPr>
          <w:t>3</w:t>
        </w:r>
        <w:r>
          <w:fldChar w:fldCharType="end"/>
        </w:r>
      </w:p>
    </w:sdtContent>
  </w:sdt>
  <w:p w:rsidR="000B16C3" w:rsidRDefault="000B16C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45D40"/>
    <w:multiLevelType w:val="hybridMultilevel"/>
    <w:tmpl w:val="3B3E35F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2FF1C8F"/>
    <w:multiLevelType w:val="hybridMultilevel"/>
    <w:tmpl w:val="A22C09E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05F832F5"/>
    <w:multiLevelType w:val="multilevel"/>
    <w:tmpl w:val="273A6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650FE7"/>
    <w:multiLevelType w:val="hybridMultilevel"/>
    <w:tmpl w:val="6CFA19B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7ED029C"/>
    <w:multiLevelType w:val="hybridMultilevel"/>
    <w:tmpl w:val="B160354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19F6313E"/>
    <w:multiLevelType w:val="multilevel"/>
    <w:tmpl w:val="B5F61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891D46"/>
    <w:multiLevelType w:val="multilevel"/>
    <w:tmpl w:val="7CE02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996FB9"/>
    <w:multiLevelType w:val="hybridMultilevel"/>
    <w:tmpl w:val="A0627C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1FC16ADA"/>
    <w:multiLevelType w:val="hybridMultilevel"/>
    <w:tmpl w:val="D30CEB9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1FCE4E07"/>
    <w:multiLevelType w:val="hybridMultilevel"/>
    <w:tmpl w:val="5C7EDAA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21EA3F78"/>
    <w:multiLevelType w:val="multilevel"/>
    <w:tmpl w:val="6116F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75D4440"/>
    <w:multiLevelType w:val="multilevel"/>
    <w:tmpl w:val="3C32A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EA3E17"/>
    <w:multiLevelType w:val="hybridMultilevel"/>
    <w:tmpl w:val="986A868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328B4A9C"/>
    <w:multiLevelType w:val="hybridMultilevel"/>
    <w:tmpl w:val="156AC05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3592521A"/>
    <w:multiLevelType w:val="hybridMultilevel"/>
    <w:tmpl w:val="ECA4E68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3DE835FF"/>
    <w:multiLevelType w:val="multilevel"/>
    <w:tmpl w:val="56403B8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E492E11"/>
    <w:multiLevelType w:val="multilevel"/>
    <w:tmpl w:val="DEC83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2032548"/>
    <w:multiLevelType w:val="multilevel"/>
    <w:tmpl w:val="0EF40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51E5796"/>
    <w:multiLevelType w:val="hybridMultilevel"/>
    <w:tmpl w:val="A594D1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52EC5C13"/>
    <w:multiLevelType w:val="hybridMultilevel"/>
    <w:tmpl w:val="108C1A4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5484258B"/>
    <w:multiLevelType w:val="hybridMultilevel"/>
    <w:tmpl w:val="1936A1A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5710436B"/>
    <w:multiLevelType w:val="multilevel"/>
    <w:tmpl w:val="4AF05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8DB257E"/>
    <w:multiLevelType w:val="multilevel"/>
    <w:tmpl w:val="B0E4B5D4"/>
    <w:lvl w:ilvl="0">
      <w:start w:val="1"/>
      <w:numFmt w:val="decimal"/>
      <w:lvlText w:val="%1."/>
      <w:lvlJc w:val="left"/>
      <w:pPr>
        <w:ind w:left="1429" w:hanging="360"/>
      </w:pPr>
    </w:lvl>
    <w:lvl w:ilvl="1">
      <w:start w:val="1"/>
      <w:numFmt w:val="decimal"/>
      <w:isLgl/>
      <w:lvlText w:val="%1.%2"/>
      <w:lvlJc w:val="left"/>
      <w:pPr>
        <w:ind w:left="1489" w:hanging="4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509" w:hanging="1440"/>
      </w:pPr>
      <w:rPr>
        <w:rFonts w:hint="default"/>
      </w:rPr>
    </w:lvl>
  </w:abstractNum>
  <w:abstractNum w:abstractNumId="23" w15:restartNumberingAfterBreak="0">
    <w:nsid w:val="5A780127"/>
    <w:multiLevelType w:val="hybridMultilevel"/>
    <w:tmpl w:val="C8FC111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5B0C3178"/>
    <w:multiLevelType w:val="hybridMultilevel"/>
    <w:tmpl w:val="310E620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15:restartNumberingAfterBreak="0">
    <w:nsid w:val="5B714F96"/>
    <w:multiLevelType w:val="hybridMultilevel"/>
    <w:tmpl w:val="FBF2314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15:restartNumberingAfterBreak="0">
    <w:nsid w:val="5EEA758B"/>
    <w:multiLevelType w:val="hybridMultilevel"/>
    <w:tmpl w:val="4026772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15:restartNumberingAfterBreak="0">
    <w:nsid w:val="5F157992"/>
    <w:multiLevelType w:val="hybridMultilevel"/>
    <w:tmpl w:val="48A0B65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15:restartNumberingAfterBreak="0">
    <w:nsid w:val="624F3249"/>
    <w:multiLevelType w:val="hybridMultilevel"/>
    <w:tmpl w:val="BD76063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630914D3"/>
    <w:multiLevelType w:val="hybridMultilevel"/>
    <w:tmpl w:val="2A0C56C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15:restartNumberingAfterBreak="0">
    <w:nsid w:val="68CE7D49"/>
    <w:multiLevelType w:val="hybridMultilevel"/>
    <w:tmpl w:val="749CFD2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15:restartNumberingAfterBreak="0">
    <w:nsid w:val="6B4B6564"/>
    <w:multiLevelType w:val="hybridMultilevel"/>
    <w:tmpl w:val="D9ECECF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15:restartNumberingAfterBreak="0">
    <w:nsid w:val="6EC67D6D"/>
    <w:multiLevelType w:val="hybridMultilevel"/>
    <w:tmpl w:val="1256B6D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15:restartNumberingAfterBreak="0">
    <w:nsid w:val="6F1A075E"/>
    <w:multiLevelType w:val="multilevel"/>
    <w:tmpl w:val="B6905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F7C27B1"/>
    <w:multiLevelType w:val="multilevel"/>
    <w:tmpl w:val="C144D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FA862D1"/>
    <w:multiLevelType w:val="hybridMultilevel"/>
    <w:tmpl w:val="887472B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15:restartNumberingAfterBreak="0">
    <w:nsid w:val="70F36974"/>
    <w:multiLevelType w:val="multilevel"/>
    <w:tmpl w:val="B43E6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8E82315"/>
    <w:multiLevelType w:val="hybridMultilevel"/>
    <w:tmpl w:val="09844CD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15:restartNumberingAfterBreak="0">
    <w:nsid w:val="79993862"/>
    <w:multiLevelType w:val="hybridMultilevel"/>
    <w:tmpl w:val="A6243CD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15:restartNumberingAfterBreak="0">
    <w:nsid w:val="7EE7256A"/>
    <w:multiLevelType w:val="multilevel"/>
    <w:tmpl w:val="24703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8"/>
  </w:num>
  <w:num w:numId="2">
    <w:abstractNumId w:val="6"/>
  </w:num>
  <w:num w:numId="3">
    <w:abstractNumId w:val="2"/>
  </w:num>
  <w:num w:numId="4">
    <w:abstractNumId w:val="17"/>
  </w:num>
  <w:num w:numId="5">
    <w:abstractNumId w:val="15"/>
  </w:num>
  <w:num w:numId="6">
    <w:abstractNumId w:val="39"/>
  </w:num>
  <w:num w:numId="7">
    <w:abstractNumId w:val="16"/>
  </w:num>
  <w:num w:numId="8">
    <w:abstractNumId w:val="21"/>
  </w:num>
  <w:num w:numId="9">
    <w:abstractNumId w:val="36"/>
  </w:num>
  <w:num w:numId="10">
    <w:abstractNumId w:val="34"/>
  </w:num>
  <w:num w:numId="11">
    <w:abstractNumId w:val="22"/>
  </w:num>
  <w:num w:numId="12">
    <w:abstractNumId w:val="33"/>
  </w:num>
  <w:num w:numId="13">
    <w:abstractNumId w:val="10"/>
  </w:num>
  <w:num w:numId="14">
    <w:abstractNumId w:val="5"/>
  </w:num>
  <w:num w:numId="15">
    <w:abstractNumId w:val="11"/>
  </w:num>
  <w:num w:numId="16">
    <w:abstractNumId w:val="1"/>
  </w:num>
  <w:num w:numId="17">
    <w:abstractNumId w:val="24"/>
  </w:num>
  <w:num w:numId="18">
    <w:abstractNumId w:val="9"/>
  </w:num>
  <w:num w:numId="19">
    <w:abstractNumId w:val="0"/>
  </w:num>
  <w:num w:numId="20">
    <w:abstractNumId w:val="18"/>
  </w:num>
  <w:num w:numId="21">
    <w:abstractNumId w:val="26"/>
  </w:num>
  <w:num w:numId="22">
    <w:abstractNumId w:val="32"/>
  </w:num>
  <w:num w:numId="23">
    <w:abstractNumId w:val="35"/>
  </w:num>
  <w:num w:numId="24">
    <w:abstractNumId w:val="3"/>
  </w:num>
  <w:num w:numId="25">
    <w:abstractNumId w:val="28"/>
  </w:num>
  <w:num w:numId="26">
    <w:abstractNumId w:val="27"/>
  </w:num>
  <w:num w:numId="27">
    <w:abstractNumId w:val="31"/>
  </w:num>
  <w:num w:numId="28">
    <w:abstractNumId w:val="23"/>
  </w:num>
  <w:num w:numId="29">
    <w:abstractNumId w:val="7"/>
  </w:num>
  <w:num w:numId="30">
    <w:abstractNumId w:val="12"/>
  </w:num>
  <w:num w:numId="31">
    <w:abstractNumId w:val="19"/>
  </w:num>
  <w:num w:numId="32">
    <w:abstractNumId w:val="13"/>
  </w:num>
  <w:num w:numId="33">
    <w:abstractNumId w:val="14"/>
  </w:num>
  <w:num w:numId="34">
    <w:abstractNumId w:val="4"/>
  </w:num>
  <w:num w:numId="35">
    <w:abstractNumId w:val="29"/>
  </w:num>
  <w:num w:numId="36">
    <w:abstractNumId w:val="30"/>
  </w:num>
  <w:num w:numId="37">
    <w:abstractNumId w:val="8"/>
  </w:num>
  <w:num w:numId="38">
    <w:abstractNumId w:val="37"/>
  </w:num>
  <w:num w:numId="39">
    <w:abstractNumId w:val="20"/>
  </w:num>
  <w:num w:numId="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5CA"/>
    <w:rsid w:val="0004260B"/>
    <w:rsid w:val="00070707"/>
    <w:rsid w:val="000A53FD"/>
    <w:rsid w:val="000B16C3"/>
    <w:rsid w:val="000D59D2"/>
    <w:rsid w:val="000E746A"/>
    <w:rsid w:val="0019266D"/>
    <w:rsid w:val="001D7643"/>
    <w:rsid w:val="001E4293"/>
    <w:rsid w:val="00225DAE"/>
    <w:rsid w:val="00245030"/>
    <w:rsid w:val="00266793"/>
    <w:rsid w:val="0028541B"/>
    <w:rsid w:val="00332883"/>
    <w:rsid w:val="003B5C1F"/>
    <w:rsid w:val="004A1180"/>
    <w:rsid w:val="00526833"/>
    <w:rsid w:val="005865CB"/>
    <w:rsid w:val="00591939"/>
    <w:rsid w:val="005A2A7D"/>
    <w:rsid w:val="00650030"/>
    <w:rsid w:val="006610FC"/>
    <w:rsid w:val="00667172"/>
    <w:rsid w:val="00667394"/>
    <w:rsid w:val="00673D67"/>
    <w:rsid w:val="0068742D"/>
    <w:rsid w:val="006A0247"/>
    <w:rsid w:val="006B529C"/>
    <w:rsid w:val="006F147A"/>
    <w:rsid w:val="00710E5D"/>
    <w:rsid w:val="007B130A"/>
    <w:rsid w:val="007C0616"/>
    <w:rsid w:val="007F6B7C"/>
    <w:rsid w:val="008475CA"/>
    <w:rsid w:val="008A10C9"/>
    <w:rsid w:val="008B2CF4"/>
    <w:rsid w:val="008D0971"/>
    <w:rsid w:val="00903317"/>
    <w:rsid w:val="009237A3"/>
    <w:rsid w:val="00A0415B"/>
    <w:rsid w:val="00A24FE6"/>
    <w:rsid w:val="00A6565D"/>
    <w:rsid w:val="00AC23B8"/>
    <w:rsid w:val="00AF7BEC"/>
    <w:rsid w:val="00B61CF9"/>
    <w:rsid w:val="00B83592"/>
    <w:rsid w:val="00C1154F"/>
    <w:rsid w:val="00C56020"/>
    <w:rsid w:val="00C82CF7"/>
    <w:rsid w:val="00C863A5"/>
    <w:rsid w:val="00CA5B73"/>
    <w:rsid w:val="00D74736"/>
    <w:rsid w:val="00DB16E8"/>
    <w:rsid w:val="00DD412B"/>
    <w:rsid w:val="00DE25CE"/>
    <w:rsid w:val="00DE53AB"/>
    <w:rsid w:val="00E10AAA"/>
    <w:rsid w:val="00E556A7"/>
    <w:rsid w:val="00EA48CD"/>
    <w:rsid w:val="00F201D4"/>
    <w:rsid w:val="00F855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2E59D"/>
  <w15:chartTrackingRefBased/>
  <w15:docId w15:val="{D22C343C-7389-44FB-8330-8154B8FD3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F855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F8551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semiHidden/>
    <w:unhideWhenUsed/>
    <w:qFormat/>
    <w:rsid w:val="008A10C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75C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475CA"/>
  </w:style>
  <w:style w:type="paragraph" w:styleId="a5">
    <w:name w:val="footer"/>
    <w:basedOn w:val="a"/>
    <w:link w:val="a6"/>
    <w:uiPriority w:val="99"/>
    <w:unhideWhenUsed/>
    <w:rsid w:val="008475C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475CA"/>
  </w:style>
  <w:style w:type="character" w:customStyle="1" w:styleId="10">
    <w:name w:val="Заголовок 1 Знак"/>
    <w:basedOn w:val="a0"/>
    <w:link w:val="1"/>
    <w:uiPriority w:val="9"/>
    <w:rsid w:val="00F85519"/>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F85519"/>
    <w:rPr>
      <w:rFonts w:asciiTheme="majorHAnsi" w:eastAsiaTheme="majorEastAsia" w:hAnsiTheme="majorHAnsi" w:cstheme="majorBidi"/>
      <w:color w:val="2E74B5" w:themeColor="accent1" w:themeShade="BF"/>
      <w:sz w:val="26"/>
      <w:szCs w:val="26"/>
    </w:rPr>
  </w:style>
  <w:style w:type="paragraph" w:styleId="a7">
    <w:name w:val="TOC Heading"/>
    <w:basedOn w:val="1"/>
    <w:next w:val="a"/>
    <w:uiPriority w:val="39"/>
    <w:unhideWhenUsed/>
    <w:qFormat/>
    <w:rsid w:val="00F85519"/>
    <w:pPr>
      <w:outlineLvl w:val="9"/>
    </w:pPr>
    <w:rPr>
      <w:lang w:eastAsia="ru-RU"/>
    </w:rPr>
  </w:style>
  <w:style w:type="paragraph" w:styleId="11">
    <w:name w:val="toc 1"/>
    <w:basedOn w:val="a"/>
    <w:next w:val="a"/>
    <w:autoRedefine/>
    <w:uiPriority w:val="39"/>
    <w:unhideWhenUsed/>
    <w:rsid w:val="00F85519"/>
    <w:pPr>
      <w:spacing w:after="100"/>
    </w:pPr>
  </w:style>
  <w:style w:type="paragraph" w:styleId="21">
    <w:name w:val="toc 2"/>
    <w:basedOn w:val="a"/>
    <w:next w:val="a"/>
    <w:autoRedefine/>
    <w:uiPriority w:val="39"/>
    <w:unhideWhenUsed/>
    <w:rsid w:val="00F85519"/>
    <w:pPr>
      <w:spacing w:after="100"/>
      <w:ind w:left="220"/>
    </w:pPr>
  </w:style>
  <w:style w:type="character" w:styleId="a8">
    <w:name w:val="Hyperlink"/>
    <w:basedOn w:val="a0"/>
    <w:uiPriority w:val="99"/>
    <w:unhideWhenUsed/>
    <w:rsid w:val="00F85519"/>
    <w:rPr>
      <w:color w:val="0563C1" w:themeColor="hyperlink"/>
      <w:u w:val="single"/>
    </w:rPr>
  </w:style>
  <w:style w:type="paragraph" w:styleId="a9">
    <w:name w:val="List Paragraph"/>
    <w:basedOn w:val="a"/>
    <w:uiPriority w:val="34"/>
    <w:qFormat/>
    <w:rsid w:val="00DE25CE"/>
    <w:pPr>
      <w:ind w:left="720"/>
      <w:contextualSpacing/>
    </w:pPr>
  </w:style>
  <w:style w:type="table" w:styleId="aa">
    <w:name w:val="Table Grid"/>
    <w:basedOn w:val="a1"/>
    <w:uiPriority w:val="39"/>
    <w:rsid w:val="001E42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basedOn w:val="a0"/>
    <w:uiPriority w:val="22"/>
    <w:qFormat/>
    <w:rsid w:val="00AC23B8"/>
    <w:rPr>
      <w:b/>
      <w:bCs/>
    </w:rPr>
  </w:style>
  <w:style w:type="character" w:customStyle="1" w:styleId="40">
    <w:name w:val="Заголовок 4 Знак"/>
    <w:basedOn w:val="a0"/>
    <w:link w:val="4"/>
    <w:uiPriority w:val="9"/>
    <w:semiHidden/>
    <w:rsid w:val="008A10C9"/>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88562">
      <w:bodyDiv w:val="1"/>
      <w:marLeft w:val="0"/>
      <w:marRight w:val="0"/>
      <w:marTop w:val="0"/>
      <w:marBottom w:val="0"/>
      <w:divBdr>
        <w:top w:val="none" w:sz="0" w:space="0" w:color="auto"/>
        <w:left w:val="none" w:sz="0" w:space="0" w:color="auto"/>
        <w:bottom w:val="none" w:sz="0" w:space="0" w:color="auto"/>
        <w:right w:val="none" w:sz="0" w:space="0" w:color="auto"/>
      </w:divBdr>
    </w:div>
    <w:div w:id="118686144">
      <w:bodyDiv w:val="1"/>
      <w:marLeft w:val="0"/>
      <w:marRight w:val="0"/>
      <w:marTop w:val="0"/>
      <w:marBottom w:val="0"/>
      <w:divBdr>
        <w:top w:val="none" w:sz="0" w:space="0" w:color="auto"/>
        <w:left w:val="none" w:sz="0" w:space="0" w:color="auto"/>
        <w:bottom w:val="none" w:sz="0" w:space="0" w:color="auto"/>
        <w:right w:val="none" w:sz="0" w:space="0" w:color="auto"/>
      </w:divBdr>
    </w:div>
    <w:div w:id="283268510">
      <w:bodyDiv w:val="1"/>
      <w:marLeft w:val="0"/>
      <w:marRight w:val="0"/>
      <w:marTop w:val="0"/>
      <w:marBottom w:val="0"/>
      <w:divBdr>
        <w:top w:val="none" w:sz="0" w:space="0" w:color="auto"/>
        <w:left w:val="none" w:sz="0" w:space="0" w:color="auto"/>
        <w:bottom w:val="none" w:sz="0" w:space="0" w:color="auto"/>
        <w:right w:val="none" w:sz="0" w:space="0" w:color="auto"/>
      </w:divBdr>
    </w:div>
    <w:div w:id="296182187">
      <w:bodyDiv w:val="1"/>
      <w:marLeft w:val="0"/>
      <w:marRight w:val="0"/>
      <w:marTop w:val="0"/>
      <w:marBottom w:val="0"/>
      <w:divBdr>
        <w:top w:val="none" w:sz="0" w:space="0" w:color="auto"/>
        <w:left w:val="none" w:sz="0" w:space="0" w:color="auto"/>
        <w:bottom w:val="none" w:sz="0" w:space="0" w:color="auto"/>
        <w:right w:val="none" w:sz="0" w:space="0" w:color="auto"/>
      </w:divBdr>
    </w:div>
    <w:div w:id="304550977">
      <w:bodyDiv w:val="1"/>
      <w:marLeft w:val="0"/>
      <w:marRight w:val="0"/>
      <w:marTop w:val="0"/>
      <w:marBottom w:val="0"/>
      <w:divBdr>
        <w:top w:val="none" w:sz="0" w:space="0" w:color="auto"/>
        <w:left w:val="none" w:sz="0" w:space="0" w:color="auto"/>
        <w:bottom w:val="none" w:sz="0" w:space="0" w:color="auto"/>
        <w:right w:val="none" w:sz="0" w:space="0" w:color="auto"/>
      </w:divBdr>
    </w:div>
    <w:div w:id="319819976">
      <w:bodyDiv w:val="1"/>
      <w:marLeft w:val="0"/>
      <w:marRight w:val="0"/>
      <w:marTop w:val="0"/>
      <w:marBottom w:val="0"/>
      <w:divBdr>
        <w:top w:val="none" w:sz="0" w:space="0" w:color="auto"/>
        <w:left w:val="none" w:sz="0" w:space="0" w:color="auto"/>
        <w:bottom w:val="none" w:sz="0" w:space="0" w:color="auto"/>
        <w:right w:val="none" w:sz="0" w:space="0" w:color="auto"/>
      </w:divBdr>
      <w:divsChild>
        <w:div w:id="1276331084">
          <w:marLeft w:val="0"/>
          <w:marRight w:val="0"/>
          <w:marTop w:val="0"/>
          <w:marBottom w:val="0"/>
          <w:divBdr>
            <w:top w:val="single" w:sz="2" w:space="0" w:color="E3E3E3"/>
            <w:left w:val="single" w:sz="2" w:space="0" w:color="E3E3E3"/>
            <w:bottom w:val="single" w:sz="2" w:space="0" w:color="E3E3E3"/>
            <w:right w:val="single" w:sz="2" w:space="0" w:color="E3E3E3"/>
          </w:divBdr>
          <w:divsChild>
            <w:div w:id="217671472">
              <w:marLeft w:val="0"/>
              <w:marRight w:val="0"/>
              <w:marTop w:val="0"/>
              <w:marBottom w:val="0"/>
              <w:divBdr>
                <w:top w:val="single" w:sz="2" w:space="0" w:color="E3E3E3"/>
                <w:left w:val="single" w:sz="2" w:space="0" w:color="E3E3E3"/>
                <w:bottom w:val="single" w:sz="2" w:space="0" w:color="E3E3E3"/>
                <w:right w:val="single" w:sz="2" w:space="0" w:color="E3E3E3"/>
              </w:divBdr>
              <w:divsChild>
                <w:div w:id="125591175">
                  <w:marLeft w:val="0"/>
                  <w:marRight w:val="0"/>
                  <w:marTop w:val="0"/>
                  <w:marBottom w:val="0"/>
                  <w:divBdr>
                    <w:top w:val="single" w:sz="2" w:space="0" w:color="E3E3E3"/>
                    <w:left w:val="single" w:sz="2" w:space="0" w:color="E3E3E3"/>
                    <w:bottom w:val="single" w:sz="2" w:space="0" w:color="E3E3E3"/>
                    <w:right w:val="single" w:sz="2" w:space="0" w:color="E3E3E3"/>
                  </w:divBdr>
                  <w:divsChild>
                    <w:div w:id="665792842">
                      <w:marLeft w:val="0"/>
                      <w:marRight w:val="0"/>
                      <w:marTop w:val="0"/>
                      <w:marBottom w:val="0"/>
                      <w:divBdr>
                        <w:top w:val="single" w:sz="2" w:space="0" w:color="E3E3E3"/>
                        <w:left w:val="single" w:sz="2" w:space="0" w:color="E3E3E3"/>
                        <w:bottom w:val="single" w:sz="2" w:space="0" w:color="E3E3E3"/>
                        <w:right w:val="single" w:sz="2" w:space="0" w:color="E3E3E3"/>
                      </w:divBdr>
                      <w:divsChild>
                        <w:div w:id="691885190">
                          <w:marLeft w:val="0"/>
                          <w:marRight w:val="0"/>
                          <w:marTop w:val="0"/>
                          <w:marBottom w:val="0"/>
                          <w:divBdr>
                            <w:top w:val="single" w:sz="2" w:space="0" w:color="E3E3E3"/>
                            <w:left w:val="single" w:sz="2" w:space="0" w:color="E3E3E3"/>
                            <w:bottom w:val="single" w:sz="2" w:space="0" w:color="E3E3E3"/>
                            <w:right w:val="single" w:sz="2" w:space="0" w:color="E3E3E3"/>
                          </w:divBdr>
                          <w:divsChild>
                            <w:div w:id="1463038777">
                              <w:marLeft w:val="0"/>
                              <w:marRight w:val="0"/>
                              <w:marTop w:val="0"/>
                              <w:marBottom w:val="0"/>
                              <w:divBdr>
                                <w:top w:val="single" w:sz="2" w:space="0" w:color="E3E3E3"/>
                                <w:left w:val="single" w:sz="2" w:space="0" w:color="E3E3E3"/>
                                <w:bottom w:val="single" w:sz="2" w:space="0" w:color="E3E3E3"/>
                                <w:right w:val="single" w:sz="2" w:space="0" w:color="E3E3E3"/>
                              </w:divBdr>
                              <w:divsChild>
                                <w:div w:id="1039621195">
                                  <w:marLeft w:val="0"/>
                                  <w:marRight w:val="0"/>
                                  <w:marTop w:val="100"/>
                                  <w:marBottom w:val="100"/>
                                  <w:divBdr>
                                    <w:top w:val="single" w:sz="2" w:space="0" w:color="E3E3E3"/>
                                    <w:left w:val="single" w:sz="2" w:space="0" w:color="E3E3E3"/>
                                    <w:bottom w:val="single" w:sz="2" w:space="0" w:color="E3E3E3"/>
                                    <w:right w:val="single" w:sz="2" w:space="0" w:color="E3E3E3"/>
                                  </w:divBdr>
                                  <w:divsChild>
                                    <w:div w:id="1015689815">
                                      <w:marLeft w:val="0"/>
                                      <w:marRight w:val="0"/>
                                      <w:marTop w:val="0"/>
                                      <w:marBottom w:val="0"/>
                                      <w:divBdr>
                                        <w:top w:val="single" w:sz="2" w:space="0" w:color="E3E3E3"/>
                                        <w:left w:val="single" w:sz="2" w:space="0" w:color="E3E3E3"/>
                                        <w:bottom w:val="single" w:sz="2" w:space="0" w:color="E3E3E3"/>
                                        <w:right w:val="single" w:sz="2" w:space="0" w:color="E3E3E3"/>
                                      </w:divBdr>
                                      <w:divsChild>
                                        <w:div w:id="1200508545">
                                          <w:marLeft w:val="0"/>
                                          <w:marRight w:val="0"/>
                                          <w:marTop w:val="0"/>
                                          <w:marBottom w:val="0"/>
                                          <w:divBdr>
                                            <w:top w:val="single" w:sz="2" w:space="0" w:color="E3E3E3"/>
                                            <w:left w:val="single" w:sz="2" w:space="0" w:color="E3E3E3"/>
                                            <w:bottom w:val="single" w:sz="2" w:space="0" w:color="E3E3E3"/>
                                            <w:right w:val="single" w:sz="2" w:space="0" w:color="E3E3E3"/>
                                          </w:divBdr>
                                          <w:divsChild>
                                            <w:div w:id="943271194">
                                              <w:marLeft w:val="0"/>
                                              <w:marRight w:val="0"/>
                                              <w:marTop w:val="0"/>
                                              <w:marBottom w:val="0"/>
                                              <w:divBdr>
                                                <w:top w:val="single" w:sz="2" w:space="0" w:color="E3E3E3"/>
                                                <w:left w:val="single" w:sz="2" w:space="0" w:color="E3E3E3"/>
                                                <w:bottom w:val="single" w:sz="2" w:space="0" w:color="E3E3E3"/>
                                                <w:right w:val="single" w:sz="2" w:space="0" w:color="E3E3E3"/>
                                              </w:divBdr>
                                              <w:divsChild>
                                                <w:div w:id="158233873">
                                                  <w:marLeft w:val="0"/>
                                                  <w:marRight w:val="0"/>
                                                  <w:marTop w:val="0"/>
                                                  <w:marBottom w:val="0"/>
                                                  <w:divBdr>
                                                    <w:top w:val="single" w:sz="2" w:space="0" w:color="E3E3E3"/>
                                                    <w:left w:val="single" w:sz="2" w:space="0" w:color="E3E3E3"/>
                                                    <w:bottom w:val="single" w:sz="2" w:space="0" w:color="E3E3E3"/>
                                                    <w:right w:val="single" w:sz="2" w:space="0" w:color="E3E3E3"/>
                                                  </w:divBdr>
                                                  <w:divsChild>
                                                    <w:div w:id="1914848928">
                                                      <w:marLeft w:val="0"/>
                                                      <w:marRight w:val="0"/>
                                                      <w:marTop w:val="0"/>
                                                      <w:marBottom w:val="0"/>
                                                      <w:divBdr>
                                                        <w:top w:val="single" w:sz="2" w:space="0" w:color="E3E3E3"/>
                                                        <w:left w:val="single" w:sz="2" w:space="0" w:color="E3E3E3"/>
                                                        <w:bottom w:val="single" w:sz="2" w:space="0" w:color="E3E3E3"/>
                                                        <w:right w:val="single" w:sz="2" w:space="0" w:color="E3E3E3"/>
                                                      </w:divBdr>
                                                      <w:divsChild>
                                                        <w:div w:id="17901985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40093730">
          <w:marLeft w:val="0"/>
          <w:marRight w:val="0"/>
          <w:marTop w:val="0"/>
          <w:marBottom w:val="0"/>
          <w:divBdr>
            <w:top w:val="none" w:sz="0" w:space="0" w:color="auto"/>
            <w:left w:val="none" w:sz="0" w:space="0" w:color="auto"/>
            <w:bottom w:val="none" w:sz="0" w:space="0" w:color="auto"/>
            <w:right w:val="none" w:sz="0" w:space="0" w:color="auto"/>
          </w:divBdr>
        </w:div>
      </w:divsChild>
    </w:div>
    <w:div w:id="384958890">
      <w:bodyDiv w:val="1"/>
      <w:marLeft w:val="0"/>
      <w:marRight w:val="0"/>
      <w:marTop w:val="0"/>
      <w:marBottom w:val="0"/>
      <w:divBdr>
        <w:top w:val="none" w:sz="0" w:space="0" w:color="auto"/>
        <w:left w:val="none" w:sz="0" w:space="0" w:color="auto"/>
        <w:bottom w:val="none" w:sz="0" w:space="0" w:color="auto"/>
        <w:right w:val="none" w:sz="0" w:space="0" w:color="auto"/>
      </w:divBdr>
    </w:div>
    <w:div w:id="456417442">
      <w:bodyDiv w:val="1"/>
      <w:marLeft w:val="0"/>
      <w:marRight w:val="0"/>
      <w:marTop w:val="0"/>
      <w:marBottom w:val="0"/>
      <w:divBdr>
        <w:top w:val="none" w:sz="0" w:space="0" w:color="auto"/>
        <w:left w:val="none" w:sz="0" w:space="0" w:color="auto"/>
        <w:bottom w:val="none" w:sz="0" w:space="0" w:color="auto"/>
        <w:right w:val="none" w:sz="0" w:space="0" w:color="auto"/>
      </w:divBdr>
    </w:div>
    <w:div w:id="536311079">
      <w:bodyDiv w:val="1"/>
      <w:marLeft w:val="0"/>
      <w:marRight w:val="0"/>
      <w:marTop w:val="0"/>
      <w:marBottom w:val="0"/>
      <w:divBdr>
        <w:top w:val="none" w:sz="0" w:space="0" w:color="auto"/>
        <w:left w:val="none" w:sz="0" w:space="0" w:color="auto"/>
        <w:bottom w:val="none" w:sz="0" w:space="0" w:color="auto"/>
        <w:right w:val="none" w:sz="0" w:space="0" w:color="auto"/>
      </w:divBdr>
    </w:div>
    <w:div w:id="646738979">
      <w:bodyDiv w:val="1"/>
      <w:marLeft w:val="0"/>
      <w:marRight w:val="0"/>
      <w:marTop w:val="0"/>
      <w:marBottom w:val="0"/>
      <w:divBdr>
        <w:top w:val="none" w:sz="0" w:space="0" w:color="auto"/>
        <w:left w:val="none" w:sz="0" w:space="0" w:color="auto"/>
        <w:bottom w:val="none" w:sz="0" w:space="0" w:color="auto"/>
        <w:right w:val="none" w:sz="0" w:space="0" w:color="auto"/>
      </w:divBdr>
    </w:div>
    <w:div w:id="658266789">
      <w:bodyDiv w:val="1"/>
      <w:marLeft w:val="0"/>
      <w:marRight w:val="0"/>
      <w:marTop w:val="0"/>
      <w:marBottom w:val="0"/>
      <w:divBdr>
        <w:top w:val="none" w:sz="0" w:space="0" w:color="auto"/>
        <w:left w:val="none" w:sz="0" w:space="0" w:color="auto"/>
        <w:bottom w:val="none" w:sz="0" w:space="0" w:color="auto"/>
        <w:right w:val="none" w:sz="0" w:space="0" w:color="auto"/>
      </w:divBdr>
    </w:div>
    <w:div w:id="671034611">
      <w:bodyDiv w:val="1"/>
      <w:marLeft w:val="0"/>
      <w:marRight w:val="0"/>
      <w:marTop w:val="0"/>
      <w:marBottom w:val="0"/>
      <w:divBdr>
        <w:top w:val="none" w:sz="0" w:space="0" w:color="auto"/>
        <w:left w:val="none" w:sz="0" w:space="0" w:color="auto"/>
        <w:bottom w:val="none" w:sz="0" w:space="0" w:color="auto"/>
        <w:right w:val="none" w:sz="0" w:space="0" w:color="auto"/>
      </w:divBdr>
    </w:div>
    <w:div w:id="721371569">
      <w:bodyDiv w:val="1"/>
      <w:marLeft w:val="0"/>
      <w:marRight w:val="0"/>
      <w:marTop w:val="0"/>
      <w:marBottom w:val="0"/>
      <w:divBdr>
        <w:top w:val="none" w:sz="0" w:space="0" w:color="auto"/>
        <w:left w:val="none" w:sz="0" w:space="0" w:color="auto"/>
        <w:bottom w:val="none" w:sz="0" w:space="0" w:color="auto"/>
        <w:right w:val="none" w:sz="0" w:space="0" w:color="auto"/>
      </w:divBdr>
      <w:divsChild>
        <w:div w:id="996224130">
          <w:marLeft w:val="0"/>
          <w:marRight w:val="0"/>
          <w:marTop w:val="0"/>
          <w:marBottom w:val="0"/>
          <w:divBdr>
            <w:top w:val="single" w:sz="2" w:space="0" w:color="E3E3E3"/>
            <w:left w:val="single" w:sz="2" w:space="0" w:color="E3E3E3"/>
            <w:bottom w:val="single" w:sz="2" w:space="0" w:color="E3E3E3"/>
            <w:right w:val="single" w:sz="2" w:space="0" w:color="E3E3E3"/>
          </w:divBdr>
          <w:divsChild>
            <w:div w:id="810907641">
              <w:marLeft w:val="0"/>
              <w:marRight w:val="0"/>
              <w:marTop w:val="0"/>
              <w:marBottom w:val="0"/>
              <w:divBdr>
                <w:top w:val="single" w:sz="2" w:space="0" w:color="E3E3E3"/>
                <w:left w:val="single" w:sz="2" w:space="0" w:color="E3E3E3"/>
                <w:bottom w:val="single" w:sz="2" w:space="0" w:color="E3E3E3"/>
                <w:right w:val="single" w:sz="2" w:space="0" w:color="E3E3E3"/>
              </w:divBdr>
              <w:divsChild>
                <w:div w:id="1501047979">
                  <w:marLeft w:val="0"/>
                  <w:marRight w:val="0"/>
                  <w:marTop w:val="0"/>
                  <w:marBottom w:val="0"/>
                  <w:divBdr>
                    <w:top w:val="single" w:sz="2" w:space="0" w:color="E3E3E3"/>
                    <w:left w:val="single" w:sz="2" w:space="0" w:color="E3E3E3"/>
                    <w:bottom w:val="single" w:sz="2" w:space="0" w:color="E3E3E3"/>
                    <w:right w:val="single" w:sz="2" w:space="0" w:color="E3E3E3"/>
                  </w:divBdr>
                  <w:divsChild>
                    <w:div w:id="1173570413">
                      <w:marLeft w:val="0"/>
                      <w:marRight w:val="0"/>
                      <w:marTop w:val="0"/>
                      <w:marBottom w:val="0"/>
                      <w:divBdr>
                        <w:top w:val="single" w:sz="2" w:space="0" w:color="E3E3E3"/>
                        <w:left w:val="single" w:sz="2" w:space="0" w:color="E3E3E3"/>
                        <w:bottom w:val="single" w:sz="2" w:space="0" w:color="E3E3E3"/>
                        <w:right w:val="single" w:sz="2" w:space="0" w:color="E3E3E3"/>
                      </w:divBdr>
                      <w:divsChild>
                        <w:div w:id="778069638">
                          <w:marLeft w:val="0"/>
                          <w:marRight w:val="0"/>
                          <w:marTop w:val="0"/>
                          <w:marBottom w:val="0"/>
                          <w:divBdr>
                            <w:top w:val="single" w:sz="2" w:space="0" w:color="E3E3E3"/>
                            <w:left w:val="single" w:sz="2" w:space="0" w:color="E3E3E3"/>
                            <w:bottom w:val="single" w:sz="2" w:space="0" w:color="E3E3E3"/>
                            <w:right w:val="single" w:sz="2" w:space="0" w:color="E3E3E3"/>
                          </w:divBdr>
                          <w:divsChild>
                            <w:div w:id="1274750583">
                              <w:marLeft w:val="0"/>
                              <w:marRight w:val="0"/>
                              <w:marTop w:val="0"/>
                              <w:marBottom w:val="0"/>
                              <w:divBdr>
                                <w:top w:val="single" w:sz="2" w:space="0" w:color="E3E3E3"/>
                                <w:left w:val="single" w:sz="2" w:space="0" w:color="E3E3E3"/>
                                <w:bottom w:val="single" w:sz="2" w:space="0" w:color="E3E3E3"/>
                                <w:right w:val="single" w:sz="2" w:space="0" w:color="E3E3E3"/>
                              </w:divBdr>
                              <w:divsChild>
                                <w:div w:id="881669082">
                                  <w:marLeft w:val="0"/>
                                  <w:marRight w:val="0"/>
                                  <w:marTop w:val="100"/>
                                  <w:marBottom w:val="100"/>
                                  <w:divBdr>
                                    <w:top w:val="single" w:sz="2" w:space="0" w:color="E3E3E3"/>
                                    <w:left w:val="single" w:sz="2" w:space="0" w:color="E3E3E3"/>
                                    <w:bottom w:val="single" w:sz="2" w:space="0" w:color="E3E3E3"/>
                                    <w:right w:val="single" w:sz="2" w:space="0" w:color="E3E3E3"/>
                                  </w:divBdr>
                                  <w:divsChild>
                                    <w:div w:id="1313095472">
                                      <w:marLeft w:val="0"/>
                                      <w:marRight w:val="0"/>
                                      <w:marTop w:val="0"/>
                                      <w:marBottom w:val="0"/>
                                      <w:divBdr>
                                        <w:top w:val="single" w:sz="2" w:space="0" w:color="E3E3E3"/>
                                        <w:left w:val="single" w:sz="2" w:space="0" w:color="E3E3E3"/>
                                        <w:bottom w:val="single" w:sz="2" w:space="0" w:color="E3E3E3"/>
                                        <w:right w:val="single" w:sz="2" w:space="0" w:color="E3E3E3"/>
                                      </w:divBdr>
                                      <w:divsChild>
                                        <w:div w:id="1047099616">
                                          <w:marLeft w:val="0"/>
                                          <w:marRight w:val="0"/>
                                          <w:marTop w:val="0"/>
                                          <w:marBottom w:val="0"/>
                                          <w:divBdr>
                                            <w:top w:val="single" w:sz="2" w:space="0" w:color="E3E3E3"/>
                                            <w:left w:val="single" w:sz="2" w:space="0" w:color="E3E3E3"/>
                                            <w:bottom w:val="single" w:sz="2" w:space="0" w:color="E3E3E3"/>
                                            <w:right w:val="single" w:sz="2" w:space="0" w:color="E3E3E3"/>
                                          </w:divBdr>
                                          <w:divsChild>
                                            <w:div w:id="1133794648">
                                              <w:marLeft w:val="0"/>
                                              <w:marRight w:val="0"/>
                                              <w:marTop w:val="0"/>
                                              <w:marBottom w:val="0"/>
                                              <w:divBdr>
                                                <w:top w:val="single" w:sz="2" w:space="0" w:color="E3E3E3"/>
                                                <w:left w:val="single" w:sz="2" w:space="0" w:color="E3E3E3"/>
                                                <w:bottom w:val="single" w:sz="2" w:space="0" w:color="E3E3E3"/>
                                                <w:right w:val="single" w:sz="2" w:space="0" w:color="E3E3E3"/>
                                              </w:divBdr>
                                              <w:divsChild>
                                                <w:div w:id="1081877124">
                                                  <w:marLeft w:val="0"/>
                                                  <w:marRight w:val="0"/>
                                                  <w:marTop w:val="0"/>
                                                  <w:marBottom w:val="0"/>
                                                  <w:divBdr>
                                                    <w:top w:val="single" w:sz="2" w:space="0" w:color="E3E3E3"/>
                                                    <w:left w:val="single" w:sz="2" w:space="0" w:color="E3E3E3"/>
                                                    <w:bottom w:val="single" w:sz="2" w:space="0" w:color="E3E3E3"/>
                                                    <w:right w:val="single" w:sz="2" w:space="0" w:color="E3E3E3"/>
                                                  </w:divBdr>
                                                  <w:divsChild>
                                                    <w:div w:id="1693335745">
                                                      <w:marLeft w:val="0"/>
                                                      <w:marRight w:val="0"/>
                                                      <w:marTop w:val="0"/>
                                                      <w:marBottom w:val="0"/>
                                                      <w:divBdr>
                                                        <w:top w:val="single" w:sz="2" w:space="0" w:color="E3E3E3"/>
                                                        <w:left w:val="single" w:sz="2" w:space="0" w:color="E3E3E3"/>
                                                        <w:bottom w:val="single" w:sz="2" w:space="0" w:color="E3E3E3"/>
                                                        <w:right w:val="single" w:sz="2" w:space="0" w:color="E3E3E3"/>
                                                      </w:divBdr>
                                                      <w:divsChild>
                                                        <w:div w:id="17730125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91608909">
          <w:marLeft w:val="0"/>
          <w:marRight w:val="0"/>
          <w:marTop w:val="0"/>
          <w:marBottom w:val="0"/>
          <w:divBdr>
            <w:top w:val="none" w:sz="0" w:space="0" w:color="auto"/>
            <w:left w:val="none" w:sz="0" w:space="0" w:color="auto"/>
            <w:bottom w:val="none" w:sz="0" w:space="0" w:color="auto"/>
            <w:right w:val="none" w:sz="0" w:space="0" w:color="auto"/>
          </w:divBdr>
        </w:div>
      </w:divsChild>
    </w:div>
    <w:div w:id="778139828">
      <w:bodyDiv w:val="1"/>
      <w:marLeft w:val="0"/>
      <w:marRight w:val="0"/>
      <w:marTop w:val="0"/>
      <w:marBottom w:val="0"/>
      <w:divBdr>
        <w:top w:val="none" w:sz="0" w:space="0" w:color="auto"/>
        <w:left w:val="none" w:sz="0" w:space="0" w:color="auto"/>
        <w:bottom w:val="none" w:sz="0" w:space="0" w:color="auto"/>
        <w:right w:val="none" w:sz="0" w:space="0" w:color="auto"/>
      </w:divBdr>
      <w:divsChild>
        <w:div w:id="1019506720">
          <w:marLeft w:val="0"/>
          <w:marRight w:val="0"/>
          <w:marTop w:val="0"/>
          <w:marBottom w:val="0"/>
          <w:divBdr>
            <w:top w:val="single" w:sz="2" w:space="0" w:color="E3E3E3"/>
            <w:left w:val="single" w:sz="2" w:space="0" w:color="E3E3E3"/>
            <w:bottom w:val="single" w:sz="2" w:space="0" w:color="E3E3E3"/>
            <w:right w:val="single" w:sz="2" w:space="0" w:color="E3E3E3"/>
          </w:divBdr>
          <w:divsChild>
            <w:div w:id="1100954026">
              <w:marLeft w:val="0"/>
              <w:marRight w:val="0"/>
              <w:marTop w:val="0"/>
              <w:marBottom w:val="0"/>
              <w:divBdr>
                <w:top w:val="single" w:sz="2" w:space="0" w:color="E3E3E3"/>
                <w:left w:val="single" w:sz="2" w:space="0" w:color="E3E3E3"/>
                <w:bottom w:val="single" w:sz="2" w:space="0" w:color="E3E3E3"/>
                <w:right w:val="single" w:sz="2" w:space="0" w:color="E3E3E3"/>
              </w:divBdr>
              <w:divsChild>
                <w:div w:id="1975060642">
                  <w:marLeft w:val="0"/>
                  <w:marRight w:val="0"/>
                  <w:marTop w:val="0"/>
                  <w:marBottom w:val="0"/>
                  <w:divBdr>
                    <w:top w:val="single" w:sz="2" w:space="0" w:color="E3E3E3"/>
                    <w:left w:val="single" w:sz="2" w:space="0" w:color="E3E3E3"/>
                    <w:bottom w:val="single" w:sz="2" w:space="0" w:color="E3E3E3"/>
                    <w:right w:val="single" w:sz="2" w:space="0" w:color="E3E3E3"/>
                  </w:divBdr>
                  <w:divsChild>
                    <w:div w:id="1419712320">
                      <w:marLeft w:val="0"/>
                      <w:marRight w:val="0"/>
                      <w:marTop w:val="0"/>
                      <w:marBottom w:val="0"/>
                      <w:divBdr>
                        <w:top w:val="single" w:sz="2" w:space="0" w:color="E3E3E3"/>
                        <w:left w:val="single" w:sz="2" w:space="0" w:color="E3E3E3"/>
                        <w:bottom w:val="single" w:sz="2" w:space="0" w:color="E3E3E3"/>
                        <w:right w:val="single" w:sz="2" w:space="0" w:color="E3E3E3"/>
                      </w:divBdr>
                      <w:divsChild>
                        <w:div w:id="751973415">
                          <w:marLeft w:val="0"/>
                          <w:marRight w:val="0"/>
                          <w:marTop w:val="0"/>
                          <w:marBottom w:val="0"/>
                          <w:divBdr>
                            <w:top w:val="single" w:sz="2" w:space="0" w:color="E3E3E3"/>
                            <w:left w:val="single" w:sz="2" w:space="0" w:color="E3E3E3"/>
                            <w:bottom w:val="single" w:sz="2" w:space="0" w:color="E3E3E3"/>
                            <w:right w:val="single" w:sz="2" w:space="0" w:color="E3E3E3"/>
                          </w:divBdr>
                          <w:divsChild>
                            <w:div w:id="79958045">
                              <w:marLeft w:val="0"/>
                              <w:marRight w:val="0"/>
                              <w:marTop w:val="0"/>
                              <w:marBottom w:val="0"/>
                              <w:divBdr>
                                <w:top w:val="single" w:sz="2" w:space="0" w:color="E3E3E3"/>
                                <w:left w:val="single" w:sz="2" w:space="0" w:color="E3E3E3"/>
                                <w:bottom w:val="single" w:sz="2" w:space="0" w:color="E3E3E3"/>
                                <w:right w:val="single" w:sz="2" w:space="0" w:color="E3E3E3"/>
                              </w:divBdr>
                              <w:divsChild>
                                <w:div w:id="1629699340">
                                  <w:marLeft w:val="0"/>
                                  <w:marRight w:val="0"/>
                                  <w:marTop w:val="100"/>
                                  <w:marBottom w:val="100"/>
                                  <w:divBdr>
                                    <w:top w:val="single" w:sz="2" w:space="0" w:color="E3E3E3"/>
                                    <w:left w:val="single" w:sz="2" w:space="0" w:color="E3E3E3"/>
                                    <w:bottom w:val="single" w:sz="2" w:space="0" w:color="E3E3E3"/>
                                    <w:right w:val="single" w:sz="2" w:space="0" w:color="E3E3E3"/>
                                  </w:divBdr>
                                  <w:divsChild>
                                    <w:div w:id="39089543">
                                      <w:marLeft w:val="0"/>
                                      <w:marRight w:val="0"/>
                                      <w:marTop w:val="0"/>
                                      <w:marBottom w:val="0"/>
                                      <w:divBdr>
                                        <w:top w:val="single" w:sz="2" w:space="0" w:color="E3E3E3"/>
                                        <w:left w:val="single" w:sz="2" w:space="0" w:color="E3E3E3"/>
                                        <w:bottom w:val="single" w:sz="2" w:space="0" w:color="E3E3E3"/>
                                        <w:right w:val="single" w:sz="2" w:space="0" w:color="E3E3E3"/>
                                      </w:divBdr>
                                      <w:divsChild>
                                        <w:div w:id="2119831506">
                                          <w:marLeft w:val="0"/>
                                          <w:marRight w:val="0"/>
                                          <w:marTop w:val="0"/>
                                          <w:marBottom w:val="0"/>
                                          <w:divBdr>
                                            <w:top w:val="single" w:sz="2" w:space="0" w:color="E3E3E3"/>
                                            <w:left w:val="single" w:sz="2" w:space="0" w:color="E3E3E3"/>
                                            <w:bottom w:val="single" w:sz="2" w:space="0" w:color="E3E3E3"/>
                                            <w:right w:val="single" w:sz="2" w:space="0" w:color="E3E3E3"/>
                                          </w:divBdr>
                                          <w:divsChild>
                                            <w:div w:id="1139420069">
                                              <w:marLeft w:val="0"/>
                                              <w:marRight w:val="0"/>
                                              <w:marTop w:val="0"/>
                                              <w:marBottom w:val="0"/>
                                              <w:divBdr>
                                                <w:top w:val="single" w:sz="2" w:space="0" w:color="E3E3E3"/>
                                                <w:left w:val="single" w:sz="2" w:space="0" w:color="E3E3E3"/>
                                                <w:bottom w:val="single" w:sz="2" w:space="0" w:color="E3E3E3"/>
                                                <w:right w:val="single" w:sz="2" w:space="0" w:color="E3E3E3"/>
                                              </w:divBdr>
                                              <w:divsChild>
                                                <w:div w:id="1343581440">
                                                  <w:marLeft w:val="0"/>
                                                  <w:marRight w:val="0"/>
                                                  <w:marTop w:val="0"/>
                                                  <w:marBottom w:val="0"/>
                                                  <w:divBdr>
                                                    <w:top w:val="single" w:sz="2" w:space="0" w:color="E3E3E3"/>
                                                    <w:left w:val="single" w:sz="2" w:space="0" w:color="E3E3E3"/>
                                                    <w:bottom w:val="single" w:sz="2" w:space="0" w:color="E3E3E3"/>
                                                    <w:right w:val="single" w:sz="2" w:space="0" w:color="E3E3E3"/>
                                                  </w:divBdr>
                                                  <w:divsChild>
                                                    <w:div w:id="791943922">
                                                      <w:marLeft w:val="0"/>
                                                      <w:marRight w:val="0"/>
                                                      <w:marTop w:val="0"/>
                                                      <w:marBottom w:val="0"/>
                                                      <w:divBdr>
                                                        <w:top w:val="single" w:sz="2" w:space="0" w:color="E3E3E3"/>
                                                        <w:left w:val="single" w:sz="2" w:space="0" w:color="E3E3E3"/>
                                                        <w:bottom w:val="single" w:sz="2" w:space="0" w:color="E3E3E3"/>
                                                        <w:right w:val="single" w:sz="2" w:space="0" w:color="E3E3E3"/>
                                                      </w:divBdr>
                                                      <w:divsChild>
                                                        <w:div w:id="8981261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88123502">
          <w:marLeft w:val="0"/>
          <w:marRight w:val="0"/>
          <w:marTop w:val="0"/>
          <w:marBottom w:val="0"/>
          <w:divBdr>
            <w:top w:val="none" w:sz="0" w:space="0" w:color="auto"/>
            <w:left w:val="none" w:sz="0" w:space="0" w:color="auto"/>
            <w:bottom w:val="none" w:sz="0" w:space="0" w:color="auto"/>
            <w:right w:val="none" w:sz="0" w:space="0" w:color="auto"/>
          </w:divBdr>
        </w:div>
      </w:divsChild>
    </w:div>
    <w:div w:id="817648869">
      <w:bodyDiv w:val="1"/>
      <w:marLeft w:val="0"/>
      <w:marRight w:val="0"/>
      <w:marTop w:val="0"/>
      <w:marBottom w:val="0"/>
      <w:divBdr>
        <w:top w:val="none" w:sz="0" w:space="0" w:color="auto"/>
        <w:left w:val="none" w:sz="0" w:space="0" w:color="auto"/>
        <w:bottom w:val="none" w:sz="0" w:space="0" w:color="auto"/>
        <w:right w:val="none" w:sz="0" w:space="0" w:color="auto"/>
      </w:divBdr>
      <w:divsChild>
        <w:div w:id="1177382017">
          <w:marLeft w:val="0"/>
          <w:marRight w:val="0"/>
          <w:marTop w:val="0"/>
          <w:marBottom w:val="0"/>
          <w:divBdr>
            <w:top w:val="single" w:sz="2" w:space="0" w:color="E3E3E3"/>
            <w:left w:val="single" w:sz="2" w:space="0" w:color="E3E3E3"/>
            <w:bottom w:val="single" w:sz="2" w:space="0" w:color="E3E3E3"/>
            <w:right w:val="single" w:sz="2" w:space="0" w:color="E3E3E3"/>
          </w:divBdr>
          <w:divsChild>
            <w:div w:id="541938989">
              <w:marLeft w:val="0"/>
              <w:marRight w:val="0"/>
              <w:marTop w:val="100"/>
              <w:marBottom w:val="100"/>
              <w:divBdr>
                <w:top w:val="single" w:sz="2" w:space="0" w:color="E3E3E3"/>
                <w:left w:val="single" w:sz="2" w:space="0" w:color="E3E3E3"/>
                <w:bottom w:val="single" w:sz="2" w:space="0" w:color="E3E3E3"/>
                <w:right w:val="single" w:sz="2" w:space="0" w:color="E3E3E3"/>
              </w:divBdr>
              <w:divsChild>
                <w:div w:id="669986820">
                  <w:marLeft w:val="0"/>
                  <w:marRight w:val="0"/>
                  <w:marTop w:val="0"/>
                  <w:marBottom w:val="0"/>
                  <w:divBdr>
                    <w:top w:val="single" w:sz="2" w:space="0" w:color="E3E3E3"/>
                    <w:left w:val="single" w:sz="2" w:space="0" w:color="E3E3E3"/>
                    <w:bottom w:val="single" w:sz="2" w:space="0" w:color="E3E3E3"/>
                    <w:right w:val="single" w:sz="2" w:space="0" w:color="E3E3E3"/>
                  </w:divBdr>
                  <w:divsChild>
                    <w:div w:id="1856260819">
                      <w:marLeft w:val="0"/>
                      <w:marRight w:val="0"/>
                      <w:marTop w:val="0"/>
                      <w:marBottom w:val="0"/>
                      <w:divBdr>
                        <w:top w:val="single" w:sz="2" w:space="0" w:color="E3E3E3"/>
                        <w:left w:val="single" w:sz="2" w:space="0" w:color="E3E3E3"/>
                        <w:bottom w:val="single" w:sz="2" w:space="0" w:color="E3E3E3"/>
                        <w:right w:val="single" w:sz="2" w:space="0" w:color="E3E3E3"/>
                      </w:divBdr>
                      <w:divsChild>
                        <w:div w:id="880434973">
                          <w:marLeft w:val="0"/>
                          <w:marRight w:val="0"/>
                          <w:marTop w:val="0"/>
                          <w:marBottom w:val="0"/>
                          <w:divBdr>
                            <w:top w:val="single" w:sz="2" w:space="0" w:color="E3E3E3"/>
                            <w:left w:val="single" w:sz="2" w:space="0" w:color="E3E3E3"/>
                            <w:bottom w:val="single" w:sz="2" w:space="0" w:color="E3E3E3"/>
                            <w:right w:val="single" w:sz="2" w:space="0" w:color="E3E3E3"/>
                          </w:divBdr>
                          <w:divsChild>
                            <w:div w:id="441463192">
                              <w:marLeft w:val="0"/>
                              <w:marRight w:val="0"/>
                              <w:marTop w:val="0"/>
                              <w:marBottom w:val="0"/>
                              <w:divBdr>
                                <w:top w:val="single" w:sz="2" w:space="0" w:color="E3E3E3"/>
                                <w:left w:val="single" w:sz="2" w:space="0" w:color="E3E3E3"/>
                                <w:bottom w:val="single" w:sz="2" w:space="0" w:color="E3E3E3"/>
                                <w:right w:val="single" w:sz="2" w:space="0" w:color="E3E3E3"/>
                              </w:divBdr>
                              <w:divsChild>
                                <w:div w:id="1952080426">
                                  <w:marLeft w:val="0"/>
                                  <w:marRight w:val="0"/>
                                  <w:marTop w:val="0"/>
                                  <w:marBottom w:val="0"/>
                                  <w:divBdr>
                                    <w:top w:val="single" w:sz="2" w:space="0" w:color="E3E3E3"/>
                                    <w:left w:val="single" w:sz="2" w:space="0" w:color="E3E3E3"/>
                                    <w:bottom w:val="single" w:sz="2" w:space="0" w:color="E3E3E3"/>
                                    <w:right w:val="single" w:sz="2" w:space="0" w:color="E3E3E3"/>
                                  </w:divBdr>
                                  <w:divsChild>
                                    <w:div w:id="10831408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854346460">
      <w:bodyDiv w:val="1"/>
      <w:marLeft w:val="0"/>
      <w:marRight w:val="0"/>
      <w:marTop w:val="0"/>
      <w:marBottom w:val="0"/>
      <w:divBdr>
        <w:top w:val="none" w:sz="0" w:space="0" w:color="auto"/>
        <w:left w:val="none" w:sz="0" w:space="0" w:color="auto"/>
        <w:bottom w:val="none" w:sz="0" w:space="0" w:color="auto"/>
        <w:right w:val="none" w:sz="0" w:space="0" w:color="auto"/>
      </w:divBdr>
    </w:div>
    <w:div w:id="881285486">
      <w:bodyDiv w:val="1"/>
      <w:marLeft w:val="0"/>
      <w:marRight w:val="0"/>
      <w:marTop w:val="0"/>
      <w:marBottom w:val="0"/>
      <w:divBdr>
        <w:top w:val="none" w:sz="0" w:space="0" w:color="auto"/>
        <w:left w:val="none" w:sz="0" w:space="0" w:color="auto"/>
        <w:bottom w:val="none" w:sz="0" w:space="0" w:color="auto"/>
        <w:right w:val="none" w:sz="0" w:space="0" w:color="auto"/>
      </w:divBdr>
      <w:divsChild>
        <w:div w:id="142240468">
          <w:marLeft w:val="0"/>
          <w:marRight w:val="0"/>
          <w:marTop w:val="0"/>
          <w:marBottom w:val="0"/>
          <w:divBdr>
            <w:top w:val="single" w:sz="2" w:space="0" w:color="E3E3E3"/>
            <w:left w:val="single" w:sz="2" w:space="0" w:color="E3E3E3"/>
            <w:bottom w:val="single" w:sz="2" w:space="0" w:color="E3E3E3"/>
            <w:right w:val="single" w:sz="2" w:space="0" w:color="E3E3E3"/>
          </w:divBdr>
          <w:divsChild>
            <w:div w:id="1323848947">
              <w:marLeft w:val="0"/>
              <w:marRight w:val="0"/>
              <w:marTop w:val="100"/>
              <w:marBottom w:val="100"/>
              <w:divBdr>
                <w:top w:val="single" w:sz="2" w:space="0" w:color="E3E3E3"/>
                <w:left w:val="single" w:sz="2" w:space="0" w:color="E3E3E3"/>
                <w:bottom w:val="single" w:sz="2" w:space="0" w:color="E3E3E3"/>
                <w:right w:val="single" w:sz="2" w:space="0" w:color="E3E3E3"/>
              </w:divBdr>
              <w:divsChild>
                <w:div w:id="750270830">
                  <w:marLeft w:val="0"/>
                  <w:marRight w:val="0"/>
                  <w:marTop w:val="0"/>
                  <w:marBottom w:val="0"/>
                  <w:divBdr>
                    <w:top w:val="single" w:sz="2" w:space="0" w:color="E3E3E3"/>
                    <w:left w:val="single" w:sz="2" w:space="0" w:color="E3E3E3"/>
                    <w:bottom w:val="single" w:sz="2" w:space="0" w:color="E3E3E3"/>
                    <w:right w:val="single" w:sz="2" w:space="0" w:color="E3E3E3"/>
                  </w:divBdr>
                  <w:divsChild>
                    <w:div w:id="1644193080">
                      <w:marLeft w:val="0"/>
                      <w:marRight w:val="0"/>
                      <w:marTop w:val="0"/>
                      <w:marBottom w:val="0"/>
                      <w:divBdr>
                        <w:top w:val="single" w:sz="2" w:space="0" w:color="E3E3E3"/>
                        <w:left w:val="single" w:sz="2" w:space="0" w:color="E3E3E3"/>
                        <w:bottom w:val="single" w:sz="2" w:space="0" w:color="E3E3E3"/>
                        <w:right w:val="single" w:sz="2" w:space="0" w:color="E3E3E3"/>
                      </w:divBdr>
                      <w:divsChild>
                        <w:div w:id="1851990314">
                          <w:marLeft w:val="0"/>
                          <w:marRight w:val="0"/>
                          <w:marTop w:val="0"/>
                          <w:marBottom w:val="0"/>
                          <w:divBdr>
                            <w:top w:val="single" w:sz="2" w:space="0" w:color="E3E3E3"/>
                            <w:left w:val="single" w:sz="2" w:space="0" w:color="E3E3E3"/>
                            <w:bottom w:val="single" w:sz="2" w:space="0" w:color="E3E3E3"/>
                            <w:right w:val="single" w:sz="2" w:space="0" w:color="E3E3E3"/>
                          </w:divBdr>
                          <w:divsChild>
                            <w:div w:id="819425264">
                              <w:marLeft w:val="0"/>
                              <w:marRight w:val="0"/>
                              <w:marTop w:val="0"/>
                              <w:marBottom w:val="0"/>
                              <w:divBdr>
                                <w:top w:val="single" w:sz="2" w:space="0" w:color="E3E3E3"/>
                                <w:left w:val="single" w:sz="2" w:space="0" w:color="E3E3E3"/>
                                <w:bottom w:val="single" w:sz="2" w:space="0" w:color="E3E3E3"/>
                                <w:right w:val="single" w:sz="2" w:space="0" w:color="E3E3E3"/>
                              </w:divBdr>
                              <w:divsChild>
                                <w:div w:id="471213413">
                                  <w:marLeft w:val="0"/>
                                  <w:marRight w:val="0"/>
                                  <w:marTop w:val="0"/>
                                  <w:marBottom w:val="0"/>
                                  <w:divBdr>
                                    <w:top w:val="single" w:sz="2" w:space="0" w:color="E3E3E3"/>
                                    <w:left w:val="single" w:sz="2" w:space="0" w:color="E3E3E3"/>
                                    <w:bottom w:val="single" w:sz="2" w:space="0" w:color="E3E3E3"/>
                                    <w:right w:val="single" w:sz="2" w:space="0" w:color="E3E3E3"/>
                                  </w:divBdr>
                                  <w:divsChild>
                                    <w:div w:id="10414383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933131380">
      <w:bodyDiv w:val="1"/>
      <w:marLeft w:val="0"/>
      <w:marRight w:val="0"/>
      <w:marTop w:val="0"/>
      <w:marBottom w:val="0"/>
      <w:divBdr>
        <w:top w:val="none" w:sz="0" w:space="0" w:color="auto"/>
        <w:left w:val="none" w:sz="0" w:space="0" w:color="auto"/>
        <w:bottom w:val="none" w:sz="0" w:space="0" w:color="auto"/>
        <w:right w:val="none" w:sz="0" w:space="0" w:color="auto"/>
      </w:divBdr>
    </w:div>
    <w:div w:id="1032612009">
      <w:bodyDiv w:val="1"/>
      <w:marLeft w:val="0"/>
      <w:marRight w:val="0"/>
      <w:marTop w:val="0"/>
      <w:marBottom w:val="0"/>
      <w:divBdr>
        <w:top w:val="none" w:sz="0" w:space="0" w:color="auto"/>
        <w:left w:val="none" w:sz="0" w:space="0" w:color="auto"/>
        <w:bottom w:val="none" w:sz="0" w:space="0" w:color="auto"/>
        <w:right w:val="none" w:sz="0" w:space="0" w:color="auto"/>
      </w:divBdr>
    </w:div>
    <w:div w:id="1057246286">
      <w:bodyDiv w:val="1"/>
      <w:marLeft w:val="0"/>
      <w:marRight w:val="0"/>
      <w:marTop w:val="0"/>
      <w:marBottom w:val="0"/>
      <w:divBdr>
        <w:top w:val="none" w:sz="0" w:space="0" w:color="auto"/>
        <w:left w:val="none" w:sz="0" w:space="0" w:color="auto"/>
        <w:bottom w:val="none" w:sz="0" w:space="0" w:color="auto"/>
        <w:right w:val="none" w:sz="0" w:space="0" w:color="auto"/>
      </w:divBdr>
    </w:div>
    <w:div w:id="1060130151">
      <w:bodyDiv w:val="1"/>
      <w:marLeft w:val="0"/>
      <w:marRight w:val="0"/>
      <w:marTop w:val="0"/>
      <w:marBottom w:val="0"/>
      <w:divBdr>
        <w:top w:val="none" w:sz="0" w:space="0" w:color="auto"/>
        <w:left w:val="none" w:sz="0" w:space="0" w:color="auto"/>
        <w:bottom w:val="none" w:sz="0" w:space="0" w:color="auto"/>
        <w:right w:val="none" w:sz="0" w:space="0" w:color="auto"/>
      </w:divBdr>
    </w:div>
    <w:div w:id="1120025915">
      <w:bodyDiv w:val="1"/>
      <w:marLeft w:val="0"/>
      <w:marRight w:val="0"/>
      <w:marTop w:val="0"/>
      <w:marBottom w:val="0"/>
      <w:divBdr>
        <w:top w:val="none" w:sz="0" w:space="0" w:color="auto"/>
        <w:left w:val="none" w:sz="0" w:space="0" w:color="auto"/>
        <w:bottom w:val="none" w:sz="0" w:space="0" w:color="auto"/>
        <w:right w:val="none" w:sz="0" w:space="0" w:color="auto"/>
      </w:divBdr>
    </w:div>
    <w:div w:id="1129855381">
      <w:bodyDiv w:val="1"/>
      <w:marLeft w:val="0"/>
      <w:marRight w:val="0"/>
      <w:marTop w:val="0"/>
      <w:marBottom w:val="0"/>
      <w:divBdr>
        <w:top w:val="none" w:sz="0" w:space="0" w:color="auto"/>
        <w:left w:val="none" w:sz="0" w:space="0" w:color="auto"/>
        <w:bottom w:val="none" w:sz="0" w:space="0" w:color="auto"/>
        <w:right w:val="none" w:sz="0" w:space="0" w:color="auto"/>
      </w:divBdr>
    </w:div>
    <w:div w:id="1131217163">
      <w:bodyDiv w:val="1"/>
      <w:marLeft w:val="0"/>
      <w:marRight w:val="0"/>
      <w:marTop w:val="0"/>
      <w:marBottom w:val="0"/>
      <w:divBdr>
        <w:top w:val="none" w:sz="0" w:space="0" w:color="auto"/>
        <w:left w:val="none" w:sz="0" w:space="0" w:color="auto"/>
        <w:bottom w:val="none" w:sz="0" w:space="0" w:color="auto"/>
        <w:right w:val="none" w:sz="0" w:space="0" w:color="auto"/>
      </w:divBdr>
    </w:div>
    <w:div w:id="1199204271">
      <w:bodyDiv w:val="1"/>
      <w:marLeft w:val="0"/>
      <w:marRight w:val="0"/>
      <w:marTop w:val="0"/>
      <w:marBottom w:val="0"/>
      <w:divBdr>
        <w:top w:val="none" w:sz="0" w:space="0" w:color="auto"/>
        <w:left w:val="none" w:sz="0" w:space="0" w:color="auto"/>
        <w:bottom w:val="none" w:sz="0" w:space="0" w:color="auto"/>
        <w:right w:val="none" w:sz="0" w:space="0" w:color="auto"/>
      </w:divBdr>
    </w:div>
    <w:div w:id="1202941341">
      <w:bodyDiv w:val="1"/>
      <w:marLeft w:val="0"/>
      <w:marRight w:val="0"/>
      <w:marTop w:val="0"/>
      <w:marBottom w:val="0"/>
      <w:divBdr>
        <w:top w:val="none" w:sz="0" w:space="0" w:color="auto"/>
        <w:left w:val="none" w:sz="0" w:space="0" w:color="auto"/>
        <w:bottom w:val="none" w:sz="0" w:space="0" w:color="auto"/>
        <w:right w:val="none" w:sz="0" w:space="0" w:color="auto"/>
      </w:divBdr>
    </w:div>
    <w:div w:id="1227648426">
      <w:bodyDiv w:val="1"/>
      <w:marLeft w:val="0"/>
      <w:marRight w:val="0"/>
      <w:marTop w:val="0"/>
      <w:marBottom w:val="0"/>
      <w:divBdr>
        <w:top w:val="none" w:sz="0" w:space="0" w:color="auto"/>
        <w:left w:val="none" w:sz="0" w:space="0" w:color="auto"/>
        <w:bottom w:val="none" w:sz="0" w:space="0" w:color="auto"/>
        <w:right w:val="none" w:sz="0" w:space="0" w:color="auto"/>
      </w:divBdr>
    </w:div>
    <w:div w:id="1287658810">
      <w:bodyDiv w:val="1"/>
      <w:marLeft w:val="0"/>
      <w:marRight w:val="0"/>
      <w:marTop w:val="0"/>
      <w:marBottom w:val="0"/>
      <w:divBdr>
        <w:top w:val="none" w:sz="0" w:space="0" w:color="auto"/>
        <w:left w:val="none" w:sz="0" w:space="0" w:color="auto"/>
        <w:bottom w:val="none" w:sz="0" w:space="0" w:color="auto"/>
        <w:right w:val="none" w:sz="0" w:space="0" w:color="auto"/>
      </w:divBdr>
    </w:div>
    <w:div w:id="1329402329">
      <w:bodyDiv w:val="1"/>
      <w:marLeft w:val="0"/>
      <w:marRight w:val="0"/>
      <w:marTop w:val="0"/>
      <w:marBottom w:val="0"/>
      <w:divBdr>
        <w:top w:val="none" w:sz="0" w:space="0" w:color="auto"/>
        <w:left w:val="none" w:sz="0" w:space="0" w:color="auto"/>
        <w:bottom w:val="none" w:sz="0" w:space="0" w:color="auto"/>
        <w:right w:val="none" w:sz="0" w:space="0" w:color="auto"/>
      </w:divBdr>
    </w:div>
    <w:div w:id="1454405052">
      <w:bodyDiv w:val="1"/>
      <w:marLeft w:val="0"/>
      <w:marRight w:val="0"/>
      <w:marTop w:val="0"/>
      <w:marBottom w:val="0"/>
      <w:divBdr>
        <w:top w:val="none" w:sz="0" w:space="0" w:color="auto"/>
        <w:left w:val="none" w:sz="0" w:space="0" w:color="auto"/>
        <w:bottom w:val="none" w:sz="0" w:space="0" w:color="auto"/>
        <w:right w:val="none" w:sz="0" w:space="0" w:color="auto"/>
      </w:divBdr>
    </w:div>
    <w:div w:id="1541239269">
      <w:bodyDiv w:val="1"/>
      <w:marLeft w:val="0"/>
      <w:marRight w:val="0"/>
      <w:marTop w:val="0"/>
      <w:marBottom w:val="0"/>
      <w:divBdr>
        <w:top w:val="none" w:sz="0" w:space="0" w:color="auto"/>
        <w:left w:val="none" w:sz="0" w:space="0" w:color="auto"/>
        <w:bottom w:val="none" w:sz="0" w:space="0" w:color="auto"/>
        <w:right w:val="none" w:sz="0" w:space="0" w:color="auto"/>
      </w:divBdr>
    </w:div>
    <w:div w:id="1560700718">
      <w:bodyDiv w:val="1"/>
      <w:marLeft w:val="0"/>
      <w:marRight w:val="0"/>
      <w:marTop w:val="0"/>
      <w:marBottom w:val="0"/>
      <w:divBdr>
        <w:top w:val="none" w:sz="0" w:space="0" w:color="auto"/>
        <w:left w:val="none" w:sz="0" w:space="0" w:color="auto"/>
        <w:bottom w:val="none" w:sz="0" w:space="0" w:color="auto"/>
        <w:right w:val="none" w:sz="0" w:space="0" w:color="auto"/>
      </w:divBdr>
      <w:divsChild>
        <w:div w:id="1918437712">
          <w:marLeft w:val="0"/>
          <w:marRight w:val="0"/>
          <w:marTop w:val="0"/>
          <w:marBottom w:val="0"/>
          <w:divBdr>
            <w:top w:val="single" w:sz="2" w:space="0" w:color="E3E3E3"/>
            <w:left w:val="single" w:sz="2" w:space="0" w:color="E3E3E3"/>
            <w:bottom w:val="single" w:sz="2" w:space="0" w:color="E3E3E3"/>
            <w:right w:val="single" w:sz="2" w:space="0" w:color="E3E3E3"/>
          </w:divBdr>
          <w:divsChild>
            <w:div w:id="705105250">
              <w:marLeft w:val="0"/>
              <w:marRight w:val="0"/>
              <w:marTop w:val="0"/>
              <w:marBottom w:val="0"/>
              <w:divBdr>
                <w:top w:val="single" w:sz="2" w:space="0" w:color="E3E3E3"/>
                <w:left w:val="single" w:sz="2" w:space="0" w:color="E3E3E3"/>
                <w:bottom w:val="single" w:sz="2" w:space="0" w:color="E3E3E3"/>
                <w:right w:val="single" w:sz="2" w:space="0" w:color="E3E3E3"/>
              </w:divBdr>
              <w:divsChild>
                <w:div w:id="1111895711">
                  <w:marLeft w:val="0"/>
                  <w:marRight w:val="0"/>
                  <w:marTop w:val="0"/>
                  <w:marBottom w:val="0"/>
                  <w:divBdr>
                    <w:top w:val="single" w:sz="2" w:space="0" w:color="E3E3E3"/>
                    <w:left w:val="single" w:sz="2" w:space="0" w:color="E3E3E3"/>
                    <w:bottom w:val="single" w:sz="2" w:space="0" w:color="E3E3E3"/>
                    <w:right w:val="single" w:sz="2" w:space="0" w:color="E3E3E3"/>
                  </w:divBdr>
                  <w:divsChild>
                    <w:div w:id="640884977">
                      <w:marLeft w:val="0"/>
                      <w:marRight w:val="0"/>
                      <w:marTop w:val="0"/>
                      <w:marBottom w:val="0"/>
                      <w:divBdr>
                        <w:top w:val="single" w:sz="2" w:space="0" w:color="E3E3E3"/>
                        <w:left w:val="single" w:sz="2" w:space="0" w:color="E3E3E3"/>
                        <w:bottom w:val="single" w:sz="2" w:space="0" w:color="E3E3E3"/>
                        <w:right w:val="single" w:sz="2" w:space="0" w:color="E3E3E3"/>
                      </w:divBdr>
                      <w:divsChild>
                        <w:div w:id="152642670">
                          <w:marLeft w:val="0"/>
                          <w:marRight w:val="0"/>
                          <w:marTop w:val="0"/>
                          <w:marBottom w:val="0"/>
                          <w:divBdr>
                            <w:top w:val="single" w:sz="2" w:space="0" w:color="E3E3E3"/>
                            <w:left w:val="single" w:sz="2" w:space="0" w:color="E3E3E3"/>
                            <w:bottom w:val="single" w:sz="2" w:space="0" w:color="E3E3E3"/>
                            <w:right w:val="single" w:sz="2" w:space="0" w:color="E3E3E3"/>
                          </w:divBdr>
                          <w:divsChild>
                            <w:div w:id="1408914545">
                              <w:marLeft w:val="0"/>
                              <w:marRight w:val="0"/>
                              <w:marTop w:val="0"/>
                              <w:marBottom w:val="0"/>
                              <w:divBdr>
                                <w:top w:val="single" w:sz="2" w:space="0" w:color="E3E3E3"/>
                                <w:left w:val="single" w:sz="2" w:space="0" w:color="E3E3E3"/>
                                <w:bottom w:val="single" w:sz="2" w:space="0" w:color="E3E3E3"/>
                                <w:right w:val="single" w:sz="2" w:space="0" w:color="E3E3E3"/>
                              </w:divBdr>
                              <w:divsChild>
                                <w:div w:id="1158882172">
                                  <w:marLeft w:val="0"/>
                                  <w:marRight w:val="0"/>
                                  <w:marTop w:val="100"/>
                                  <w:marBottom w:val="100"/>
                                  <w:divBdr>
                                    <w:top w:val="single" w:sz="2" w:space="0" w:color="E3E3E3"/>
                                    <w:left w:val="single" w:sz="2" w:space="0" w:color="E3E3E3"/>
                                    <w:bottom w:val="single" w:sz="2" w:space="0" w:color="E3E3E3"/>
                                    <w:right w:val="single" w:sz="2" w:space="0" w:color="E3E3E3"/>
                                  </w:divBdr>
                                  <w:divsChild>
                                    <w:div w:id="819729501">
                                      <w:marLeft w:val="0"/>
                                      <w:marRight w:val="0"/>
                                      <w:marTop w:val="0"/>
                                      <w:marBottom w:val="0"/>
                                      <w:divBdr>
                                        <w:top w:val="single" w:sz="2" w:space="0" w:color="E3E3E3"/>
                                        <w:left w:val="single" w:sz="2" w:space="0" w:color="E3E3E3"/>
                                        <w:bottom w:val="single" w:sz="2" w:space="0" w:color="E3E3E3"/>
                                        <w:right w:val="single" w:sz="2" w:space="0" w:color="E3E3E3"/>
                                      </w:divBdr>
                                      <w:divsChild>
                                        <w:div w:id="1608387202">
                                          <w:marLeft w:val="0"/>
                                          <w:marRight w:val="0"/>
                                          <w:marTop w:val="0"/>
                                          <w:marBottom w:val="0"/>
                                          <w:divBdr>
                                            <w:top w:val="single" w:sz="2" w:space="0" w:color="E3E3E3"/>
                                            <w:left w:val="single" w:sz="2" w:space="0" w:color="E3E3E3"/>
                                            <w:bottom w:val="single" w:sz="2" w:space="0" w:color="E3E3E3"/>
                                            <w:right w:val="single" w:sz="2" w:space="0" w:color="E3E3E3"/>
                                          </w:divBdr>
                                          <w:divsChild>
                                            <w:div w:id="1878738404">
                                              <w:marLeft w:val="0"/>
                                              <w:marRight w:val="0"/>
                                              <w:marTop w:val="0"/>
                                              <w:marBottom w:val="0"/>
                                              <w:divBdr>
                                                <w:top w:val="single" w:sz="2" w:space="0" w:color="E3E3E3"/>
                                                <w:left w:val="single" w:sz="2" w:space="0" w:color="E3E3E3"/>
                                                <w:bottom w:val="single" w:sz="2" w:space="0" w:color="E3E3E3"/>
                                                <w:right w:val="single" w:sz="2" w:space="0" w:color="E3E3E3"/>
                                              </w:divBdr>
                                              <w:divsChild>
                                                <w:div w:id="161628254">
                                                  <w:marLeft w:val="0"/>
                                                  <w:marRight w:val="0"/>
                                                  <w:marTop w:val="0"/>
                                                  <w:marBottom w:val="0"/>
                                                  <w:divBdr>
                                                    <w:top w:val="single" w:sz="2" w:space="0" w:color="E3E3E3"/>
                                                    <w:left w:val="single" w:sz="2" w:space="0" w:color="E3E3E3"/>
                                                    <w:bottom w:val="single" w:sz="2" w:space="0" w:color="E3E3E3"/>
                                                    <w:right w:val="single" w:sz="2" w:space="0" w:color="E3E3E3"/>
                                                  </w:divBdr>
                                                  <w:divsChild>
                                                    <w:div w:id="750470409">
                                                      <w:marLeft w:val="0"/>
                                                      <w:marRight w:val="0"/>
                                                      <w:marTop w:val="0"/>
                                                      <w:marBottom w:val="0"/>
                                                      <w:divBdr>
                                                        <w:top w:val="single" w:sz="2" w:space="0" w:color="E3E3E3"/>
                                                        <w:left w:val="single" w:sz="2" w:space="0" w:color="E3E3E3"/>
                                                        <w:bottom w:val="single" w:sz="2" w:space="0" w:color="E3E3E3"/>
                                                        <w:right w:val="single" w:sz="2" w:space="0" w:color="E3E3E3"/>
                                                      </w:divBdr>
                                                      <w:divsChild>
                                                        <w:div w:id="13136834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25391223">
          <w:marLeft w:val="0"/>
          <w:marRight w:val="0"/>
          <w:marTop w:val="0"/>
          <w:marBottom w:val="0"/>
          <w:divBdr>
            <w:top w:val="none" w:sz="0" w:space="0" w:color="auto"/>
            <w:left w:val="none" w:sz="0" w:space="0" w:color="auto"/>
            <w:bottom w:val="none" w:sz="0" w:space="0" w:color="auto"/>
            <w:right w:val="none" w:sz="0" w:space="0" w:color="auto"/>
          </w:divBdr>
        </w:div>
      </w:divsChild>
    </w:div>
    <w:div w:id="1564485266">
      <w:bodyDiv w:val="1"/>
      <w:marLeft w:val="0"/>
      <w:marRight w:val="0"/>
      <w:marTop w:val="0"/>
      <w:marBottom w:val="0"/>
      <w:divBdr>
        <w:top w:val="none" w:sz="0" w:space="0" w:color="auto"/>
        <w:left w:val="none" w:sz="0" w:space="0" w:color="auto"/>
        <w:bottom w:val="none" w:sz="0" w:space="0" w:color="auto"/>
        <w:right w:val="none" w:sz="0" w:space="0" w:color="auto"/>
      </w:divBdr>
    </w:div>
    <w:div w:id="1650864909">
      <w:bodyDiv w:val="1"/>
      <w:marLeft w:val="0"/>
      <w:marRight w:val="0"/>
      <w:marTop w:val="0"/>
      <w:marBottom w:val="0"/>
      <w:divBdr>
        <w:top w:val="none" w:sz="0" w:space="0" w:color="auto"/>
        <w:left w:val="none" w:sz="0" w:space="0" w:color="auto"/>
        <w:bottom w:val="none" w:sz="0" w:space="0" w:color="auto"/>
        <w:right w:val="none" w:sz="0" w:space="0" w:color="auto"/>
      </w:divBdr>
    </w:div>
    <w:div w:id="1665281974">
      <w:bodyDiv w:val="1"/>
      <w:marLeft w:val="0"/>
      <w:marRight w:val="0"/>
      <w:marTop w:val="0"/>
      <w:marBottom w:val="0"/>
      <w:divBdr>
        <w:top w:val="none" w:sz="0" w:space="0" w:color="auto"/>
        <w:left w:val="none" w:sz="0" w:space="0" w:color="auto"/>
        <w:bottom w:val="none" w:sz="0" w:space="0" w:color="auto"/>
        <w:right w:val="none" w:sz="0" w:space="0" w:color="auto"/>
      </w:divBdr>
    </w:div>
    <w:div w:id="1671760095">
      <w:bodyDiv w:val="1"/>
      <w:marLeft w:val="0"/>
      <w:marRight w:val="0"/>
      <w:marTop w:val="0"/>
      <w:marBottom w:val="0"/>
      <w:divBdr>
        <w:top w:val="none" w:sz="0" w:space="0" w:color="auto"/>
        <w:left w:val="none" w:sz="0" w:space="0" w:color="auto"/>
        <w:bottom w:val="none" w:sz="0" w:space="0" w:color="auto"/>
        <w:right w:val="none" w:sz="0" w:space="0" w:color="auto"/>
      </w:divBdr>
    </w:div>
    <w:div w:id="1734233815">
      <w:bodyDiv w:val="1"/>
      <w:marLeft w:val="0"/>
      <w:marRight w:val="0"/>
      <w:marTop w:val="0"/>
      <w:marBottom w:val="0"/>
      <w:divBdr>
        <w:top w:val="none" w:sz="0" w:space="0" w:color="auto"/>
        <w:left w:val="none" w:sz="0" w:space="0" w:color="auto"/>
        <w:bottom w:val="none" w:sz="0" w:space="0" w:color="auto"/>
        <w:right w:val="none" w:sz="0" w:space="0" w:color="auto"/>
      </w:divBdr>
    </w:div>
    <w:div w:id="1757165825">
      <w:bodyDiv w:val="1"/>
      <w:marLeft w:val="0"/>
      <w:marRight w:val="0"/>
      <w:marTop w:val="0"/>
      <w:marBottom w:val="0"/>
      <w:divBdr>
        <w:top w:val="none" w:sz="0" w:space="0" w:color="auto"/>
        <w:left w:val="none" w:sz="0" w:space="0" w:color="auto"/>
        <w:bottom w:val="none" w:sz="0" w:space="0" w:color="auto"/>
        <w:right w:val="none" w:sz="0" w:space="0" w:color="auto"/>
      </w:divBdr>
    </w:div>
    <w:div w:id="1792241954">
      <w:bodyDiv w:val="1"/>
      <w:marLeft w:val="0"/>
      <w:marRight w:val="0"/>
      <w:marTop w:val="0"/>
      <w:marBottom w:val="0"/>
      <w:divBdr>
        <w:top w:val="none" w:sz="0" w:space="0" w:color="auto"/>
        <w:left w:val="none" w:sz="0" w:space="0" w:color="auto"/>
        <w:bottom w:val="none" w:sz="0" w:space="0" w:color="auto"/>
        <w:right w:val="none" w:sz="0" w:space="0" w:color="auto"/>
      </w:divBdr>
    </w:div>
    <w:div w:id="1838375789">
      <w:bodyDiv w:val="1"/>
      <w:marLeft w:val="0"/>
      <w:marRight w:val="0"/>
      <w:marTop w:val="0"/>
      <w:marBottom w:val="0"/>
      <w:divBdr>
        <w:top w:val="none" w:sz="0" w:space="0" w:color="auto"/>
        <w:left w:val="none" w:sz="0" w:space="0" w:color="auto"/>
        <w:bottom w:val="none" w:sz="0" w:space="0" w:color="auto"/>
        <w:right w:val="none" w:sz="0" w:space="0" w:color="auto"/>
      </w:divBdr>
      <w:divsChild>
        <w:div w:id="1560357660">
          <w:marLeft w:val="0"/>
          <w:marRight w:val="0"/>
          <w:marTop w:val="0"/>
          <w:marBottom w:val="0"/>
          <w:divBdr>
            <w:top w:val="single" w:sz="2" w:space="0" w:color="E3E3E3"/>
            <w:left w:val="single" w:sz="2" w:space="0" w:color="E3E3E3"/>
            <w:bottom w:val="single" w:sz="2" w:space="0" w:color="E3E3E3"/>
            <w:right w:val="single" w:sz="2" w:space="0" w:color="E3E3E3"/>
          </w:divBdr>
          <w:divsChild>
            <w:div w:id="1261529668">
              <w:marLeft w:val="0"/>
              <w:marRight w:val="0"/>
              <w:marTop w:val="0"/>
              <w:marBottom w:val="0"/>
              <w:divBdr>
                <w:top w:val="single" w:sz="2" w:space="0" w:color="E3E3E3"/>
                <w:left w:val="single" w:sz="2" w:space="0" w:color="E3E3E3"/>
                <w:bottom w:val="single" w:sz="2" w:space="0" w:color="E3E3E3"/>
                <w:right w:val="single" w:sz="2" w:space="0" w:color="E3E3E3"/>
              </w:divBdr>
              <w:divsChild>
                <w:div w:id="815800985">
                  <w:marLeft w:val="0"/>
                  <w:marRight w:val="0"/>
                  <w:marTop w:val="0"/>
                  <w:marBottom w:val="0"/>
                  <w:divBdr>
                    <w:top w:val="single" w:sz="2" w:space="0" w:color="E3E3E3"/>
                    <w:left w:val="single" w:sz="2" w:space="0" w:color="E3E3E3"/>
                    <w:bottom w:val="single" w:sz="2" w:space="0" w:color="E3E3E3"/>
                    <w:right w:val="single" w:sz="2" w:space="0" w:color="E3E3E3"/>
                  </w:divBdr>
                  <w:divsChild>
                    <w:div w:id="1579172393">
                      <w:marLeft w:val="0"/>
                      <w:marRight w:val="0"/>
                      <w:marTop w:val="0"/>
                      <w:marBottom w:val="0"/>
                      <w:divBdr>
                        <w:top w:val="single" w:sz="2" w:space="0" w:color="E3E3E3"/>
                        <w:left w:val="single" w:sz="2" w:space="0" w:color="E3E3E3"/>
                        <w:bottom w:val="single" w:sz="2" w:space="0" w:color="E3E3E3"/>
                        <w:right w:val="single" w:sz="2" w:space="0" w:color="E3E3E3"/>
                      </w:divBdr>
                      <w:divsChild>
                        <w:div w:id="629677421">
                          <w:marLeft w:val="0"/>
                          <w:marRight w:val="0"/>
                          <w:marTop w:val="0"/>
                          <w:marBottom w:val="0"/>
                          <w:divBdr>
                            <w:top w:val="single" w:sz="2" w:space="0" w:color="E3E3E3"/>
                            <w:left w:val="single" w:sz="2" w:space="0" w:color="E3E3E3"/>
                            <w:bottom w:val="single" w:sz="2" w:space="0" w:color="E3E3E3"/>
                            <w:right w:val="single" w:sz="2" w:space="0" w:color="E3E3E3"/>
                          </w:divBdr>
                          <w:divsChild>
                            <w:div w:id="53086686">
                              <w:marLeft w:val="0"/>
                              <w:marRight w:val="0"/>
                              <w:marTop w:val="0"/>
                              <w:marBottom w:val="0"/>
                              <w:divBdr>
                                <w:top w:val="single" w:sz="2" w:space="0" w:color="E3E3E3"/>
                                <w:left w:val="single" w:sz="2" w:space="0" w:color="E3E3E3"/>
                                <w:bottom w:val="single" w:sz="2" w:space="0" w:color="E3E3E3"/>
                                <w:right w:val="single" w:sz="2" w:space="0" w:color="E3E3E3"/>
                              </w:divBdr>
                              <w:divsChild>
                                <w:div w:id="807819097">
                                  <w:marLeft w:val="0"/>
                                  <w:marRight w:val="0"/>
                                  <w:marTop w:val="100"/>
                                  <w:marBottom w:val="100"/>
                                  <w:divBdr>
                                    <w:top w:val="single" w:sz="2" w:space="0" w:color="E3E3E3"/>
                                    <w:left w:val="single" w:sz="2" w:space="0" w:color="E3E3E3"/>
                                    <w:bottom w:val="single" w:sz="2" w:space="0" w:color="E3E3E3"/>
                                    <w:right w:val="single" w:sz="2" w:space="0" w:color="E3E3E3"/>
                                  </w:divBdr>
                                  <w:divsChild>
                                    <w:div w:id="734201334">
                                      <w:marLeft w:val="0"/>
                                      <w:marRight w:val="0"/>
                                      <w:marTop w:val="0"/>
                                      <w:marBottom w:val="0"/>
                                      <w:divBdr>
                                        <w:top w:val="single" w:sz="2" w:space="0" w:color="E3E3E3"/>
                                        <w:left w:val="single" w:sz="2" w:space="0" w:color="E3E3E3"/>
                                        <w:bottom w:val="single" w:sz="2" w:space="0" w:color="E3E3E3"/>
                                        <w:right w:val="single" w:sz="2" w:space="0" w:color="E3E3E3"/>
                                      </w:divBdr>
                                      <w:divsChild>
                                        <w:div w:id="1013534216">
                                          <w:marLeft w:val="0"/>
                                          <w:marRight w:val="0"/>
                                          <w:marTop w:val="0"/>
                                          <w:marBottom w:val="0"/>
                                          <w:divBdr>
                                            <w:top w:val="single" w:sz="2" w:space="0" w:color="E3E3E3"/>
                                            <w:left w:val="single" w:sz="2" w:space="0" w:color="E3E3E3"/>
                                            <w:bottom w:val="single" w:sz="2" w:space="0" w:color="E3E3E3"/>
                                            <w:right w:val="single" w:sz="2" w:space="0" w:color="E3E3E3"/>
                                          </w:divBdr>
                                          <w:divsChild>
                                            <w:div w:id="395276721">
                                              <w:marLeft w:val="0"/>
                                              <w:marRight w:val="0"/>
                                              <w:marTop w:val="0"/>
                                              <w:marBottom w:val="0"/>
                                              <w:divBdr>
                                                <w:top w:val="single" w:sz="2" w:space="0" w:color="E3E3E3"/>
                                                <w:left w:val="single" w:sz="2" w:space="0" w:color="E3E3E3"/>
                                                <w:bottom w:val="single" w:sz="2" w:space="0" w:color="E3E3E3"/>
                                                <w:right w:val="single" w:sz="2" w:space="0" w:color="E3E3E3"/>
                                              </w:divBdr>
                                              <w:divsChild>
                                                <w:div w:id="319507875">
                                                  <w:marLeft w:val="0"/>
                                                  <w:marRight w:val="0"/>
                                                  <w:marTop w:val="0"/>
                                                  <w:marBottom w:val="0"/>
                                                  <w:divBdr>
                                                    <w:top w:val="single" w:sz="2" w:space="0" w:color="E3E3E3"/>
                                                    <w:left w:val="single" w:sz="2" w:space="0" w:color="E3E3E3"/>
                                                    <w:bottom w:val="single" w:sz="2" w:space="0" w:color="E3E3E3"/>
                                                    <w:right w:val="single" w:sz="2" w:space="0" w:color="E3E3E3"/>
                                                  </w:divBdr>
                                                  <w:divsChild>
                                                    <w:div w:id="1320041256">
                                                      <w:marLeft w:val="0"/>
                                                      <w:marRight w:val="0"/>
                                                      <w:marTop w:val="0"/>
                                                      <w:marBottom w:val="0"/>
                                                      <w:divBdr>
                                                        <w:top w:val="single" w:sz="2" w:space="0" w:color="E3E3E3"/>
                                                        <w:left w:val="single" w:sz="2" w:space="0" w:color="E3E3E3"/>
                                                        <w:bottom w:val="single" w:sz="2" w:space="0" w:color="E3E3E3"/>
                                                        <w:right w:val="single" w:sz="2" w:space="0" w:color="E3E3E3"/>
                                                      </w:divBdr>
                                                      <w:divsChild>
                                                        <w:div w:id="13923884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869878345">
          <w:marLeft w:val="0"/>
          <w:marRight w:val="0"/>
          <w:marTop w:val="0"/>
          <w:marBottom w:val="0"/>
          <w:divBdr>
            <w:top w:val="none" w:sz="0" w:space="0" w:color="auto"/>
            <w:left w:val="none" w:sz="0" w:space="0" w:color="auto"/>
            <w:bottom w:val="none" w:sz="0" w:space="0" w:color="auto"/>
            <w:right w:val="none" w:sz="0" w:space="0" w:color="auto"/>
          </w:divBdr>
        </w:div>
      </w:divsChild>
    </w:div>
    <w:div w:id="1845509771">
      <w:bodyDiv w:val="1"/>
      <w:marLeft w:val="0"/>
      <w:marRight w:val="0"/>
      <w:marTop w:val="0"/>
      <w:marBottom w:val="0"/>
      <w:divBdr>
        <w:top w:val="none" w:sz="0" w:space="0" w:color="auto"/>
        <w:left w:val="none" w:sz="0" w:space="0" w:color="auto"/>
        <w:bottom w:val="none" w:sz="0" w:space="0" w:color="auto"/>
        <w:right w:val="none" w:sz="0" w:space="0" w:color="auto"/>
      </w:divBdr>
    </w:div>
    <w:div w:id="1888688267">
      <w:bodyDiv w:val="1"/>
      <w:marLeft w:val="0"/>
      <w:marRight w:val="0"/>
      <w:marTop w:val="0"/>
      <w:marBottom w:val="0"/>
      <w:divBdr>
        <w:top w:val="none" w:sz="0" w:space="0" w:color="auto"/>
        <w:left w:val="none" w:sz="0" w:space="0" w:color="auto"/>
        <w:bottom w:val="none" w:sz="0" w:space="0" w:color="auto"/>
        <w:right w:val="none" w:sz="0" w:space="0" w:color="auto"/>
      </w:divBdr>
    </w:div>
    <w:div w:id="1897275010">
      <w:bodyDiv w:val="1"/>
      <w:marLeft w:val="0"/>
      <w:marRight w:val="0"/>
      <w:marTop w:val="0"/>
      <w:marBottom w:val="0"/>
      <w:divBdr>
        <w:top w:val="none" w:sz="0" w:space="0" w:color="auto"/>
        <w:left w:val="none" w:sz="0" w:space="0" w:color="auto"/>
        <w:bottom w:val="none" w:sz="0" w:space="0" w:color="auto"/>
        <w:right w:val="none" w:sz="0" w:space="0" w:color="auto"/>
      </w:divBdr>
    </w:div>
    <w:div w:id="1910919150">
      <w:bodyDiv w:val="1"/>
      <w:marLeft w:val="0"/>
      <w:marRight w:val="0"/>
      <w:marTop w:val="0"/>
      <w:marBottom w:val="0"/>
      <w:divBdr>
        <w:top w:val="none" w:sz="0" w:space="0" w:color="auto"/>
        <w:left w:val="none" w:sz="0" w:space="0" w:color="auto"/>
        <w:bottom w:val="none" w:sz="0" w:space="0" w:color="auto"/>
        <w:right w:val="none" w:sz="0" w:space="0" w:color="auto"/>
      </w:divBdr>
    </w:div>
    <w:div w:id="1939479444">
      <w:bodyDiv w:val="1"/>
      <w:marLeft w:val="0"/>
      <w:marRight w:val="0"/>
      <w:marTop w:val="0"/>
      <w:marBottom w:val="0"/>
      <w:divBdr>
        <w:top w:val="none" w:sz="0" w:space="0" w:color="auto"/>
        <w:left w:val="none" w:sz="0" w:space="0" w:color="auto"/>
        <w:bottom w:val="none" w:sz="0" w:space="0" w:color="auto"/>
        <w:right w:val="none" w:sz="0" w:space="0" w:color="auto"/>
      </w:divBdr>
    </w:div>
    <w:div w:id="1960842357">
      <w:bodyDiv w:val="1"/>
      <w:marLeft w:val="0"/>
      <w:marRight w:val="0"/>
      <w:marTop w:val="0"/>
      <w:marBottom w:val="0"/>
      <w:divBdr>
        <w:top w:val="none" w:sz="0" w:space="0" w:color="auto"/>
        <w:left w:val="none" w:sz="0" w:space="0" w:color="auto"/>
        <w:bottom w:val="none" w:sz="0" w:space="0" w:color="auto"/>
        <w:right w:val="none" w:sz="0" w:space="0" w:color="auto"/>
      </w:divBdr>
    </w:div>
    <w:div w:id="1972057444">
      <w:bodyDiv w:val="1"/>
      <w:marLeft w:val="0"/>
      <w:marRight w:val="0"/>
      <w:marTop w:val="0"/>
      <w:marBottom w:val="0"/>
      <w:divBdr>
        <w:top w:val="none" w:sz="0" w:space="0" w:color="auto"/>
        <w:left w:val="none" w:sz="0" w:space="0" w:color="auto"/>
        <w:bottom w:val="none" w:sz="0" w:space="0" w:color="auto"/>
        <w:right w:val="none" w:sz="0" w:space="0" w:color="auto"/>
      </w:divBdr>
    </w:div>
    <w:div w:id="2031829325">
      <w:bodyDiv w:val="1"/>
      <w:marLeft w:val="0"/>
      <w:marRight w:val="0"/>
      <w:marTop w:val="0"/>
      <w:marBottom w:val="0"/>
      <w:divBdr>
        <w:top w:val="none" w:sz="0" w:space="0" w:color="auto"/>
        <w:left w:val="none" w:sz="0" w:space="0" w:color="auto"/>
        <w:bottom w:val="none" w:sz="0" w:space="0" w:color="auto"/>
        <w:right w:val="none" w:sz="0" w:space="0" w:color="auto"/>
      </w:divBdr>
    </w:div>
    <w:div w:id="2080322689">
      <w:bodyDiv w:val="1"/>
      <w:marLeft w:val="0"/>
      <w:marRight w:val="0"/>
      <w:marTop w:val="0"/>
      <w:marBottom w:val="0"/>
      <w:divBdr>
        <w:top w:val="none" w:sz="0" w:space="0" w:color="auto"/>
        <w:left w:val="none" w:sz="0" w:space="0" w:color="auto"/>
        <w:bottom w:val="none" w:sz="0" w:space="0" w:color="auto"/>
        <w:right w:val="none" w:sz="0" w:space="0" w:color="auto"/>
      </w:divBdr>
    </w:div>
    <w:div w:id="2085031017">
      <w:bodyDiv w:val="1"/>
      <w:marLeft w:val="0"/>
      <w:marRight w:val="0"/>
      <w:marTop w:val="0"/>
      <w:marBottom w:val="0"/>
      <w:divBdr>
        <w:top w:val="none" w:sz="0" w:space="0" w:color="auto"/>
        <w:left w:val="none" w:sz="0" w:space="0" w:color="auto"/>
        <w:bottom w:val="none" w:sz="0" w:space="0" w:color="auto"/>
        <w:right w:val="none" w:sz="0" w:space="0" w:color="auto"/>
      </w:divBdr>
      <w:divsChild>
        <w:div w:id="998775612">
          <w:marLeft w:val="0"/>
          <w:marRight w:val="0"/>
          <w:marTop w:val="0"/>
          <w:marBottom w:val="0"/>
          <w:divBdr>
            <w:top w:val="single" w:sz="2" w:space="0" w:color="E3E3E3"/>
            <w:left w:val="single" w:sz="2" w:space="0" w:color="E3E3E3"/>
            <w:bottom w:val="single" w:sz="2" w:space="0" w:color="E3E3E3"/>
            <w:right w:val="single" w:sz="2" w:space="0" w:color="E3E3E3"/>
          </w:divBdr>
          <w:divsChild>
            <w:div w:id="1486239893">
              <w:marLeft w:val="0"/>
              <w:marRight w:val="0"/>
              <w:marTop w:val="100"/>
              <w:marBottom w:val="100"/>
              <w:divBdr>
                <w:top w:val="single" w:sz="2" w:space="0" w:color="E3E3E3"/>
                <w:left w:val="single" w:sz="2" w:space="0" w:color="E3E3E3"/>
                <w:bottom w:val="single" w:sz="2" w:space="0" w:color="E3E3E3"/>
                <w:right w:val="single" w:sz="2" w:space="0" w:color="E3E3E3"/>
              </w:divBdr>
              <w:divsChild>
                <w:div w:id="744843774">
                  <w:marLeft w:val="0"/>
                  <w:marRight w:val="0"/>
                  <w:marTop w:val="0"/>
                  <w:marBottom w:val="0"/>
                  <w:divBdr>
                    <w:top w:val="single" w:sz="2" w:space="0" w:color="E3E3E3"/>
                    <w:left w:val="single" w:sz="2" w:space="0" w:color="E3E3E3"/>
                    <w:bottom w:val="single" w:sz="2" w:space="0" w:color="E3E3E3"/>
                    <w:right w:val="single" w:sz="2" w:space="0" w:color="E3E3E3"/>
                  </w:divBdr>
                  <w:divsChild>
                    <w:div w:id="305816013">
                      <w:marLeft w:val="0"/>
                      <w:marRight w:val="0"/>
                      <w:marTop w:val="0"/>
                      <w:marBottom w:val="0"/>
                      <w:divBdr>
                        <w:top w:val="single" w:sz="2" w:space="0" w:color="E3E3E3"/>
                        <w:left w:val="single" w:sz="2" w:space="0" w:color="E3E3E3"/>
                        <w:bottom w:val="single" w:sz="2" w:space="0" w:color="E3E3E3"/>
                        <w:right w:val="single" w:sz="2" w:space="0" w:color="E3E3E3"/>
                      </w:divBdr>
                      <w:divsChild>
                        <w:div w:id="1334533968">
                          <w:marLeft w:val="0"/>
                          <w:marRight w:val="0"/>
                          <w:marTop w:val="0"/>
                          <w:marBottom w:val="0"/>
                          <w:divBdr>
                            <w:top w:val="single" w:sz="2" w:space="0" w:color="E3E3E3"/>
                            <w:left w:val="single" w:sz="2" w:space="0" w:color="E3E3E3"/>
                            <w:bottom w:val="single" w:sz="2" w:space="0" w:color="E3E3E3"/>
                            <w:right w:val="single" w:sz="2" w:space="0" w:color="E3E3E3"/>
                          </w:divBdr>
                          <w:divsChild>
                            <w:div w:id="1110588829">
                              <w:marLeft w:val="0"/>
                              <w:marRight w:val="0"/>
                              <w:marTop w:val="0"/>
                              <w:marBottom w:val="0"/>
                              <w:divBdr>
                                <w:top w:val="single" w:sz="2" w:space="0" w:color="E3E3E3"/>
                                <w:left w:val="single" w:sz="2" w:space="0" w:color="E3E3E3"/>
                                <w:bottom w:val="single" w:sz="2" w:space="0" w:color="E3E3E3"/>
                                <w:right w:val="single" w:sz="2" w:space="0" w:color="E3E3E3"/>
                              </w:divBdr>
                              <w:divsChild>
                                <w:div w:id="742917175">
                                  <w:marLeft w:val="0"/>
                                  <w:marRight w:val="0"/>
                                  <w:marTop w:val="0"/>
                                  <w:marBottom w:val="0"/>
                                  <w:divBdr>
                                    <w:top w:val="single" w:sz="2" w:space="0" w:color="E3E3E3"/>
                                    <w:left w:val="single" w:sz="2" w:space="0" w:color="E3E3E3"/>
                                    <w:bottom w:val="single" w:sz="2" w:space="0" w:color="E3E3E3"/>
                                    <w:right w:val="single" w:sz="2" w:space="0" w:color="E3E3E3"/>
                                  </w:divBdr>
                                  <w:divsChild>
                                    <w:div w:id="15998720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140101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_____Microsoft_Excel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_____Microsoft_Excel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_____Microsoft_Excel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Лист1!$B$1</c:f>
              <c:strCache>
                <c:ptCount val="1"/>
                <c:pt idx="0">
                  <c:v>Ряд 1</c:v>
                </c:pt>
              </c:strCache>
            </c:strRef>
          </c:tx>
          <c:spPr>
            <a:solidFill>
              <a:schemeClr val="accent1"/>
            </a:solidFill>
            <a:ln>
              <a:noFill/>
            </a:ln>
            <a:effectLst/>
          </c:spPr>
          <c:invertIfNegative val="0"/>
          <c:cat>
            <c:strRef>
              <c:f>Лист1!$A$2:$A$6</c:f>
              <c:strCache>
                <c:ptCount val="5"/>
                <c:pt idx="0">
                  <c:v>Реклама в інтернеті</c:v>
                </c:pt>
                <c:pt idx="1">
                  <c:v>Рекомендація близьких</c:v>
                </c:pt>
                <c:pt idx="2">
                  <c:v>Соціальні мережі</c:v>
                </c:pt>
                <c:pt idx="3">
                  <c:v>Телевізійна реклама</c:v>
                </c:pt>
                <c:pt idx="4">
                  <c:v>Інше</c:v>
                </c:pt>
              </c:strCache>
            </c:strRef>
          </c:cat>
          <c:val>
            <c:numRef>
              <c:f>Лист1!$B$2:$B$6</c:f>
              <c:numCache>
                <c:formatCode>General</c:formatCode>
                <c:ptCount val="5"/>
                <c:pt idx="0">
                  <c:v>25</c:v>
                </c:pt>
                <c:pt idx="1">
                  <c:v>20</c:v>
                </c:pt>
                <c:pt idx="2">
                  <c:v>10</c:v>
                </c:pt>
                <c:pt idx="3">
                  <c:v>3</c:v>
                </c:pt>
                <c:pt idx="4">
                  <c:v>2</c:v>
                </c:pt>
              </c:numCache>
            </c:numRef>
          </c:val>
          <c:extLst>
            <c:ext xmlns:c16="http://schemas.microsoft.com/office/drawing/2014/chart" uri="{C3380CC4-5D6E-409C-BE32-E72D297353CC}">
              <c16:uniqueId val="{00000000-2E39-44BD-A0B6-26B34E524CEB}"/>
            </c:ext>
          </c:extLst>
        </c:ser>
        <c:dLbls>
          <c:showLegendKey val="0"/>
          <c:showVal val="0"/>
          <c:showCatName val="0"/>
          <c:showSerName val="0"/>
          <c:showPercent val="0"/>
          <c:showBubbleSize val="0"/>
        </c:dLbls>
        <c:gapWidth val="182"/>
        <c:axId val="1767233376"/>
        <c:axId val="1767232544"/>
      </c:barChart>
      <c:catAx>
        <c:axId val="17672333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67232544"/>
        <c:crosses val="autoZero"/>
        <c:auto val="1"/>
        <c:lblAlgn val="ctr"/>
        <c:lblOffset val="100"/>
        <c:noMultiLvlLbl val="0"/>
      </c:catAx>
      <c:valAx>
        <c:axId val="17672325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672333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Лист1!$B$1</c:f>
              <c:strCache>
                <c:ptCount val="1"/>
                <c:pt idx="0">
                  <c:v>Ряд 1</c:v>
                </c:pt>
              </c:strCache>
            </c:strRef>
          </c:tx>
          <c:spPr>
            <a:solidFill>
              <a:schemeClr val="accent1"/>
            </a:solidFill>
            <a:ln>
              <a:noFill/>
            </a:ln>
            <a:effectLst/>
          </c:spPr>
          <c:invertIfNegative val="0"/>
          <c:cat>
            <c:strRef>
              <c:f>Лист1!$A$2:$A$6</c:f>
              <c:strCache>
                <c:ptCount val="5"/>
                <c:pt idx="0">
                  <c:v>Репутація бренду</c:v>
                </c:pt>
                <c:pt idx="1">
                  <c:v>Розташування готелю</c:v>
                </c:pt>
                <c:pt idx="2">
                  <c:v>Обслуговування та послуги</c:v>
                </c:pt>
                <c:pt idx="3">
                  <c:v>Ціни</c:v>
                </c:pt>
                <c:pt idx="4">
                  <c:v>Інше</c:v>
                </c:pt>
              </c:strCache>
            </c:strRef>
          </c:cat>
          <c:val>
            <c:numRef>
              <c:f>Лист1!$B$2:$B$6</c:f>
              <c:numCache>
                <c:formatCode>General</c:formatCode>
                <c:ptCount val="5"/>
                <c:pt idx="0">
                  <c:v>20</c:v>
                </c:pt>
                <c:pt idx="1">
                  <c:v>15</c:v>
                </c:pt>
                <c:pt idx="2">
                  <c:v>18</c:v>
                </c:pt>
                <c:pt idx="3">
                  <c:v>8</c:v>
                </c:pt>
                <c:pt idx="4">
                  <c:v>2</c:v>
                </c:pt>
              </c:numCache>
            </c:numRef>
          </c:val>
          <c:extLst>
            <c:ext xmlns:c16="http://schemas.microsoft.com/office/drawing/2014/chart" uri="{C3380CC4-5D6E-409C-BE32-E72D297353CC}">
              <c16:uniqueId val="{00000000-6166-4E7A-BC1F-5F3EDDA274BE}"/>
            </c:ext>
          </c:extLst>
        </c:ser>
        <c:dLbls>
          <c:showLegendKey val="0"/>
          <c:showVal val="0"/>
          <c:showCatName val="0"/>
          <c:showSerName val="0"/>
          <c:showPercent val="0"/>
          <c:showBubbleSize val="0"/>
        </c:dLbls>
        <c:gapWidth val="182"/>
        <c:axId val="1767233376"/>
        <c:axId val="1767232544"/>
      </c:barChart>
      <c:catAx>
        <c:axId val="17672333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67232544"/>
        <c:crosses val="autoZero"/>
        <c:auto val="1"/>
        <c:lblAlgn val="ctr"/>
        <c:lblOffset val="100"/>
        <c:noMultiLvlLbl val="0"/>
      </c:catAx>
      <c:valAx>
        <c:axId val="17672325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672333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Лист1!$B$1</c:f>
              <c:strCache>
                <c:ptCount val="1"/>
                <c:pt idx="0">
                  <c:v>Ряд 1</c:v>
                </c:pt>
              </c:strCache>
            </c:strRef>
          </c:tx>
          <c:spPr>
            <a:solidFill>
              <a:schemeClr val="accent1"/>
            </a:solidFill>
            <a:ln>
              <a:noFill/>
            </a:ln>
            <a:effectLst/>
          </c:spPr>
          <c:invertIfNegative val="0"/>
          <c:cat>
            <c:strRef>
              <c:f>Лист1!$A$2:$A$5</c:f>
              <c:strCache>
                <c:ptCount val="4"/>
                <c:pt idx="0">
                  <c:v>Відмінно</c:v>
                </c:pt>
                <c:pt idx="1">
                  <c:v>Добре</c:v>
                </c:pt>
                <c:pt idx="2">
                  <c:v>Посередньо</c:v>
                </c:pt>
                <c:pt idx="3">
                  <c:v>Погано</c:v>
                </c:pt>
              </c:strCache>
            </c:strRef>
          </c:cat>
          <c:val>
            <c:numRef>
              <c:f>Лист1!$B$2:$B$5</c:f>
              <c:numCache>
                <c:formatCode>General</c:formatCode>
                <c:ptCount val="4"/>
                <c:pt idx="0">
                  <c:v>25</c:v>
                </c:pt>
                <c:pt idx="1">
                  <c:v>28</c:v>
                </c:pt>
                <c:pt idx="2">
                  <c:v>5</c:v>
                </c:pt>
                <c:pt idx="3">
                  <c:v>2</c:v>
                </c:pt>
              </c:numCache>
            </c:numRef>
          </c:val>
          <c:extLst>
            <c:ext xmlns:c16="http://schemas.microsoft.com/office/drawing/2014/chart" uri="{C3380CC4-5D6E-409C-BE32-E72D297353CC}">
              <c16:uniqueId val="{00000000-32DC-4A05-A8A3-6B573AF45CEE}"/>
            </c:ext>
          </c:extLst>
        </c:ser>
        <c:dLbls>
          <c:showLegendKey val="0"/>
          <c:showVal val="0"/>
          <c:showCatName val="0"/>
          <c:showSerName val="0"/>
          <c:showPercent val="0"/>
          <c:showBubbleSize val="0"/>
        </c:dLbls>
        <c:gapWidth val="182"/>
        <c:axId val="1767233376"/>
        <c:axId val="1767232544"/>
      </c:barChart>
      <c:catAx>
        <c:axId val="17672333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67232544"/>
        <c:crosses val="autoZero"/>
        <c:auto val="1"/>
        <c:lblAlgn val="ctr"/>
        <c:lblOffset val="100"/>
        <c:noMultiLvlLbl val="0"/>
      </c:catAx>
      <c:valAx>
        <c:axId val="17672325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672333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Лист1!$B$1</c:f>
              <c:strCache>
                <c:ptCount val="1"/>
                <c:pt idx="0">
                  <c:v>Ряд 1</c:v>
                </c:pt>
              </c:strCache>
            </c:strRef>
          </c:tx>
          <c:spPr>
            <a:solidFill>
              <a:schemeClr val="accent1"/>
            </a:solidFill>
            <a:ln>
              <a:noFill/>
            </a:ln>
            <a:effectLst/>
          </c:spPr>
          <c:invertIfNegative val="0"/>
          <c:cat>
            <c:strRef>
              <c:f>Лист1!$A$2:$A$5</c:f>
              <c:strCache>
                <c:ptCount val="4"/>
                <c:pt idx="0">
                  <c:v>Програма лояльності</c:v>
                </c:pt>
                <c:pt idx="1">
                  <c:v>Знижки на подальше перебування</c:v>
                </c:pt>
                <c:pt idx="2">
                  <c:v>Спеціальні пропозиціїдля клієнтів</c:v>
                </c:pt>
                <c:pt idx="3">
                  <c:v>Інше</c:v>
                </c:pt>
              </c:strCache>
            </c:strRef>
          </c:cat>
          <c:val>
            <c:numRef>
              <c:f>Лист1!$B$2:$B$5</c:f>
              <c:numCache>
                <c:formatCode>General</c:formatCode>
                <c:ptCount val="4"/>
                <c:pt idx="0">
                  <c:v>30</c:v>
                </c:pt>
                <c:pt idx="1">
                  <c:v>18</c:v>
                </c:pt>
                <c:pt idx="2">
                  <c:v>8</c:v>
                </c:pt>
                <c:pt idx="3">
                  <c:v>4</c:v>
                </c:pt>
              </c:numCache>
            </c:numRef>
          </c:val>
          <c:extLst>
            <c:ext xmlns:c16="http://schemas.microsoft.com/office/drawing/2014/chart" uri="{C3380CC4-5D6E-409C-BE32-E72D297353CC}">
              <c16:uniqueId val="{00000000-0A89-4FC5-BC88-91E45101DC89}"/>
            </c:ext>
          </c:extLst>
        </c:ser>
        <c:dLbls>
          <c:showLegendKey val="0"/>
          <c:showVal val="0"/>
          <c:showCatName val="0"/>
          <c:showSerName val="0"/>
          <c:showPercent val="0"/>
          <c:showBubbleSize val="0"/>
        </c:dLbls>
        <c:gapWidth val="182"/>
        <c:axId val="1767233376"/>
        <c:axId val="1767232544"/>
      </c:barChart>
      <c:catAx>
        <c:axId val="17672333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67232544"/>
        <c:crosses val="autoZero"/>
        <c:auto val="1"/>
        <c:lblAlgn val="ctr"/>
        <c:lblOffset val="100"/>
        <c:noMultiLvlLbl val="0"/>
      </c:catAx>
      <c:valAx>
        <c:axId val="17672325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672333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Продажи</c:v>
                </c:pt>
              </c:strCache>
            </c:strRef>
          </c:tx>
          <c:explosion val="28"/>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3691-4294-A72B-468F472DB999}"/>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3691-4294-A72B-468F472DB99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ru-RU"/>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Лист1!$A$2:$A$3</c:f>
              <c:strCache>
                <c:ptCount val="2"/>
                <c:pt idx="0">
                  <c:v>Так</c:v>
                </c:pt>
                <c:pt idx="1">
                  <c:v>Ні</c:v>
                </c:pt>
              </c:strCache>
            </c:strRef>
          </c:cat>
          <c:val>
            <c:numRef>
              <c:f>Лист1!$B$2:$B$3</c:f>
              <c:numCache>
                <c:formatCode>General</c:formatCode>
                <c:ptCount val="2"/>
                <c:pt idx="0">
                  <c:v>40</c:v>
                </c:pt>
                <c:pt idx="1">
                  <c:v>20</c:v>
                </c:pt>
              </c:numCache>
            </c:numRef>
          </c:val>
          <c:extLst>
            <c:ext xmlns:c16="http://schemas.microsoft.com/office/drawing/2014/chart" uri="{C3380CC4-5D6E-409C-BE32-E72D297353CC}">
              <c16:uniqueId val="{00000000-7447-4191-A95A-02259ECA8A88}"/>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C064F0-A21E-4788-9F22-CAA924E4A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53</Pages>
  <Words>10949</Words>
  <Characters>62412</Characters>
  <Application>Microsoft Office Word</Application>
  <DocSecurity>0</DocSecurity>
  <Lines>520</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73215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17</cp:revision>
  <dcterms:created xsi:type="dcterms:W3CDTF">2024-04-23T14:37:00Z</dcterms:created>
  <dcterms:modified xsi:type="dcterms:W3CDTF">2024-04-23T16:08:00Z</dcterms:modified>
</cp:coreProperties>
</file>