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Default Extension="png" ContentType="image/png"/>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E4F" w:rsidRDefault="00324E4F" w:rsidP="00324E4F">
      <w:pPr>
        <w:pStyle w:val="af2"/>
        <w:rPr>
          <w:b/>
          <w:bCs/>
          <w:sz w:val="22"/>
          <w:szCs w:val="24"/>
        </w:rPr>
      </w:pPr>
      <w:r>
        <w:rPr>
          <w:bCs/>
          <w:sz w:val="32"/>
          <w:szCs w:val="28"/>
        </w:rPr>
        <w:t>ГАЛИЦЬКИЙ КОЛЕДЖ ІМЕНІ В’ЯЧЕСЛАВА ЧОРНОВОЛА</w:t>
      </w:r>
    </w:p>
    <w:p w:rsidR="00324E4F" w:rsidRDefault="00324E4F" w:rsidP="00324E4F">
      <w:pPr>
        <w:jc w:val="center"/>
        <w:rPr>
          <w:sz w:val="28"/>
        </w:rPr>
      </w:pPr>
    </w:p>
    <w:p w:rsidR="00324E4F" w:rsidRDefault="00324E4F" w:rsidP="00324E4F">
      <w:pPr>
        <w:jc w:val="center"/>
        <w:rPr>
          <w:sz w:val="28"/>
          <w:lang w:val="uk-UA"/>
        </w:rPr>
      </w:pPr>
    </w:p>
    <w:p w:rsidR="004E04F0" w:rsidRDefault="004E04F0" w:rsidP="00324E4F">
      <w:pPr>
        <w:jc w:val="center"/>
        <w:rPr>
          <w:sz w:val="28"/>
          <w:lang w:val="uk-UA"/>
        </w:rPr>
      </w:pPr>
    </w:p>
    <w:p w:rsidR="004E04F0" w:rsidRPr="004E04F0" w:rsidRDefault="004E04F0" w:rsidP="00324E4F">
      <w:pPr>
        <w:jc w:val="center"/>
        <w:rPr>
          <w:sz w:val="28"/>
          <w:lang w:val="uk-UA"/>
        </w:rPr>
      </w:pPr>
    </w:p>
    <w:p w:rsidR="00324E4F" w:rsidRDefault="00324E4F" w:rsidP="00324E4F">
      <w:pPr>
        <w:jc w:val="right"/>
        <w:rPr>
          <w:b/>
          <w:i/>
          <w:sz w:val="28"/>
          <w:lang w:val="uk-UA"/>
        </w:rPr>
      </w:pPr>
      <w:r>
        <w:rPr>
          <w:b/>
          <w:i/>
          <w:sz w:val="28"/>
        </w:rPr>
        <w:t>Кафедра готельно-ресторанної справи</w:t>
      </w:r>
    </w:p>
    <w:p w:rsidR="004E04F0" w:rsidRDefault="004E04F0" w:rsidP="00324E4F">
      <w:pPr>
        <w:jc w:val="right"/>
        <w:rPr>
          <w:b/>
          <w:i/>
          <w:sz w:val="28"/>
          <w:lang w:val="uk-UA"/>
        </w:rPr>
      </w:pPr>
    </w:p>
    <w:p w:rsidR="004E04F0" w:rsidRDefault="004E04F0" w:rsidP="00324E4F">
      <w:pPr>
        <w:jc w:val="right"/>
        <w:rPr>
          <w:b/>
          <w:i/>
          <w:sz w:val="28"/>
          <w:lang w:val="uk-UA"/>
        </w:rPr>
      </w:pPr>
    </w:p>
    <w:p w:rsidR="004E04F0" w:rsidRDefault="004E04F0" w:rsidP="00324E4F">
      <w:pPr>
        <w:jc w:val="right"/>
        <w:rPr>
          <w:b/>
          <w:i/>
          <w:sz w:val="28"/>
          <w:lang w:val="uk-UA"/>
        </w:rPr>
      </w:pPr>
    </w:p>
    <w:p w:rsidR="004E04F0" w:rsidRPr="004E04F0" w:rsidRDefault="004E04F0" w:rsidP="00324E4F">
      <w:pPr>
        <w:jc w:val="right"/>
        <w:rPr>
          <w:b/>
          <w:i/>
          <w:sz w:val="16"/>
          <w:lang w:val="uk-UA"/>
        </w:rPr>
      </w:pPr>
    </w:p>
    <w:p w:rsidR="00324E4F" w:rsidRDefault="00324E4F" w:rsidP="00324E4F">
      <w:pPr>
        <w:jc w:val="center"/>
        <w:rPr>
          <w:sz w:val="16"/>
          <w:lang w:val="uk-UA"/>
        </w:rPr>
      </w:pPr>
    </w:p>
    <w:p w:rsidR="004E04F0" w:rsidRPr="004E04F0" w:rsidRDefault="004E04F0" w:rsidP="00324E4F">
      <w:pPr>
        <w:jc w:val="center"/>
        <w:rPr>
          <w:sz w:val="16"/>
          <w:lang w:val="uk-UA"/>
        </w:rPr>
      </w:pPr>
    </w:p>
    <w:p w:rsidR="00324E4F" w:rsidRDefault="00324E4F" w:rsidP="00324E4F">
      <w:pPr>
        <w:jc w:val="center"/>
        <w:rPr>
          <w:sz w:val="16"/>
        </w:rPr>
      </w:pPr>
    </w:p>
    <w:p w:rsidR="00324E4F" w:rsidRDefault="00324E4F" w:rsidP="00324E4F">
      <w:pPr>
        <w:jc w:val="center"/>
        <w:rPr>
          <w:sz w:val="16"/>
        </w:rPr>
      </w:pPr>
    </w:p>
    <w:p w:rsidR="00324E4F" w:rsidRPr="002D778C" w:rsidRDefault="00324E4F" w:rsidP="00324E4F">
      <w:pPr>
        <w:pStyle w:val="1"/>
        <w:jc w:val="center"/>
        <w:rPr>
          <w:bCs/>
          <w:sz w:val="40"/>
          <w:szCs w:val="40"/>
        </w:rPr>
      </w:pPr>
      <w:r w:rsidRPr="002D778C">
        <w:rPr>
          <w:sz w:val="40"/>
          <w:szCs w:val="40"/>
        </w:rPr>
        <w:t>МІЖДИСЦИПЛІНАРНА КУРСОВА РОБОТА</w:t>
      </w:r>
    </w:p>
    <w:p w:rsidR="00324E4F" w:rsidRDefault="00324E4F" w:rsidP="00324E4F">
      <w:pPr>
        <w:jc w:val="center"/>
        <w:rPr>
          <w:b/>
          <w:sz w:val="32"/>
          <w:szCs w:val="40"/>
        </w:rPr>
      </w:pPr>
      <w:r w:rsidRPr="00561990">
        <w:rPr>
          <w:b/>
          <w:sz w:val="32"/>
          <w:szCs w:val="40"/>
        </w:rPr>
        <w:t xml:space="preserve">на тему: </w:t>
      </w:r>
    </w:p>
    <w:p w:rsidR="00324E4F" w:rsidRPr="002D778C" w:rsidRDefault="00324E4F" w:rsidP="00324E4F">
      <w:pPr>
        <w:jc w:val="center"/>
        <w:rPr>
          <w:b/>
          <w:sz w:val="40"/>
          <w:szCs w:val="40"/>
        </w:rPr>
      </w:pPr>
      <w:r w:rsidRPr="002D778C">
        <w:rPr>
          <w:b/>
          <w:sz w:val="40"/>
          <w:szCs w:val="40"/>
        </w:rPr>
        <w:t>«</w:t>
      </w:r>
      <w:r w:rsidR="004E04F0" w:rsidRPr="004E04F0">
        <w:rPr>
          <w:b/>
          <w:color w:val="000000"/>
          <w:sz w:val="40"/>
          <w:szCs w:val="28"/>
          <w:lang w:val="uk-UA"/>
        </w:rPr>
        <w:t>Стан та перспективи розвитку готельного господарства в Україні</w:t>
      </w:r>
      <w:r w:rsidRPr="002D778C">
        <w:rPr>
          <w:b/>
          <w:sz w:val="40"/>
          <w:szCs w:val="40"/>
        </w:rPr>
        <w:t>»</w:t>
      </w:r>
    </w:p>
    <w:p w:rsidR="00324E4F" w:rsidRDefault="00324E4F" w:rsidP="00324E4F">
      <w:pPr>
        <w:jc w:val="center"/>
      </w:pPr>
    </w:p>
    <w:p w:rsidR="00324E4F" w:rsidRDefault="00324E4F" w:rsidP="00324E4F">
      <w:pPr>
        <w:jc w:val="center"/>
        <w:rPr>
          <w:lang w:val="uk-UA"/>
        </w:rPr>
      </w:pPr>
    </w:p>
    <w:p w:rsidR="004E04F0" w:rsidRDefault="004E04F0" w:rsidP="00324E4F">
      <w:pPr>
        <w:jc w:val="center"/>
        <w:rPr>
          <w:lang w:val="uk-UA"/>
        </w:rPr>
      </w:pPr>
    </w:p>
    <w:p w:rsidR="004E04F0" w:rsidRDefault="004E04F0" w:rsidP="00324E4F">
      <w:pPr>
        <w:jc w:val="center"/>
        <w:rPr>
          <w:lang w:val="uk-UA"/>
        </w:rPr>
      </w:pPr>
    </w:p>
    <w:p w:rsidR="004E04F0" w:rsidRDefault="004E04F0" w:rsidP="00324E4F">
      <w:pPr>
        <w:jc w:val="center"/>
        <w:rPr>
          <w:lang w:val="uk-UA"/>
        </w:rPr>
      </w:pPr>
    </w:p>
    <w:p w:rsidR="00324E4F" w:rsidRPr="002D778C" w:rsidRDefault="00324E4F" w:rsidP="00324E4F">
      <w:pPr>
        <w:jc w:val="center"/>
        <w:rPr>
          <w:sz w:val="28"/>
          <w:szCs w:val="28"/>
        </w:rPr>
      </w:pPr>
    </w:p>
    <w:p w:rsidR="00324E4F" w:rsidRPr="00561990" w:rsidRDefault="00324E4F" w:rsidP="005B2094">
      <w:pPr>
        <w:ind w:left="4678"/>
        <w:rPr>
          <w:szCs w:val="28"/>
        </w:rPr>
      </w:pPr>
      <w:r w:rsidRPr="00561990">
        <w:rPr>
          <w:szCs w:val="28"/>
        </w:rPr>
        <w:t>Студентки</w:t>
      </w:r>
      <w:r w:rsidR="004E04F0">
        <w:rPr>
          <w:szCs w:val="28"/>
          <w:lang w:val="uk-UA"/>
        </w:rPr>
        <w:t xml:space="preserve"> </w:t>
      </w:r>
      <w:r w:rsidR="004E04F0" w:rsidRPr="00CB17BA">
        <w:rPr>
          <w:lang w:val="uk-UA"/>
        </w:rPr>
        <w:t xml:space="preserve">(ІІІ) </w:t>
      </w:r>
      <w:r w:rsidRPr="00561990">
        <w:rPr>
          <w:szCs w:val="28"/>
        </w:rPr>
        <w:t xml:space="preserve">І курсу ГР -18б </w:t>
      </w:r>
      <w:r w:rsidR="004E04F0" w:rsidRPr="00561990">
        <w:rPr>
          <w:szCs w:val="28"/>
        </w:rPr>
        <w:t xml:space="preserve">групи  </w:t>
      </w:r>
    </w:p>
    <w:p w:rsidR="00324E4F" w:rsidRPr="004E04F0" w:rsidRDefault="004E04F0" w:rsidP="005B2094">
      <w:pPr>
        <w:tabs>
          <w:tab w:val="left" w:pos="5220"/>
        </w:tabs>
        <w:ind w:left="4678"/>
        <w:jc w:val="both"/>
        <w:rPr>
          <w:szCs w:val="28"/>
          <w:lang w:val="uk-UA"/>
        </w:rPr>
      </w:pPr>
      <w:r>
        <w:rPr>
          <w:szCs w:val="28"/>
        </w:rPr>
        <w:t>спеціальності 241 Готельно-ресторанна справа</w:t>
      </w:r>
    </w:p>
    <w:p w:rsidR="00324E4F" w:rsidRPr="00B77984" w:rsidRDefault="00B77984" w:rsidP="005B2094">
      <w:pPr>
        <w:ind w:left="4678"/>
        <w:rPr>
          <w:szCs w:val="28"/>
          <w:lang w:val="uk-UA"/>
        </w:rPr>
      </w:pPr>
      <w:r w:rsidRPr="00D478F0">
        <w:rPr>
          <w:szCs w:val="28"/>
          <w:lang w:val="uk-UA"/>
        </w:rPr>
        <w:t>Бойко</w:t>
      </w:r>
      <w:r w:rsidR="00324E4F" w:rsidRPr="00D478F0">
        <w:rPr>
          <w:szCs w:val="28"/>
        </w:rPr>
        <w:t xml:space="preserve"> Віталії</w:t>
      </w:r>
      <w:r>
        <w:rPr>
          <w:szCs w:val="28"/>
          <w:lang w:val="uk-UA"/>
        </w:rPr>
        <w:t xml:space="preserve"> </w:t>
      </w:r>
      <w:r w:rsidR="00791464">
        <w:rPr>
          <w:szCs w:val="28"/>
          <w:lang w:val="uk-UA"/>
        </w:rPr>
        <w:t>Анатоліївни</w:t>
      </w:r>
    </w:p>
    <w:p w:rsidR="00324E4F" w:rsidRPr="00561990" w:rsidRDefault="00324E4F" w:rsidP="005B2094">
      <w:pPr>
        <w:ind w:left="4678"/>
        <w:jc w:val="both"/>
        <w:rPr>
          <w:szCs w:val="28"/>
        </w:rPr>
      </w:pPr>
      <w:r w:rsidRPr="00561990">
        <w:rPr>
          <w:szCs w:val="28"/>
        </w:rPr>
        <w:t>Керівник: Вавричук О.С.</w:t>
      </w:r>
    </w:p>
    <w:p w:rsidR="00324E4F" w:rsidRPr="00561990" w:rsidRDefault="00324E4F" w:rsidP="005B2094">
      <w:pPr>
        <w:ind w:left="4678"/>
        <w:rPr>
          <w:szCs w:val="28"/>
        </w:rPr>
      </w:pPr>
    </w:p>
    <w:p w:rsidR="00324E4F" w:rsidRPr="00561990" w:rsidRDefault="00324E4F" w:rsidP="005B2094">
      <w:pPr>
        <w:ind w:left="4678"/>
        <w:rPr>
          <w:szCs w:val="28"/>
        </w:rPr>
      </w:pPr>
      <w:r w:rsidRPr="00561990">
        <w:rPr>
          <w:szCs w:val="28"/>
        </w:rPr>
        <w:t>Національна шкала ________________</w:t>
      </w:r>
    </w:p>
    <w:p w:rsidR="004E04F0" w:rsidRDefault="004E04F0" w:rsidP="005B2094">
      <w:pPr>
        <w:ind w:left="4678"/>
        <w:jc w:val="both"/>
        <w:rPr>
          <w:szCs w:val="28"/>
          <w:lang w:val="uk-UA"/>
        </w:rPr>
      </w:pPr>
    </w:p>
    <w:p w:rsidR="00324E4F" w:rsidRPr="004E04F0" w:rsidRDefault="00324E4F" w:rsidP="005B2094">
      <w:pPr>
        <w:ind w:left="4678"/>
        <w:jc w:val="both"/>
        <w:rPr>
          <w:szCs w:val="28"/>
          <w:lang w:val="uk-UA"/>
        </w:rPr>
      </w:pPr>
      <w:r w:rsidRPr="00561990">
        <w:rPr>
          <w:szCs w:val="28"/>
        </w:rPr>
        <w:t xml:space="preserve">Оцінка:  </w:t>
      </w:r>
      <w:r w:rsidRPr="00561990">
        <w:rPr>
          <w:szCs w:val="28"/>
          <w:lang w:val="en-GB"/>
        </w:rPr>
        <w:t>ECTS</w:t>
      </w:r>
      <w:r w:rsidRPr="00561990">
        <w:rPr>
          <w:szCs w:val="28"/>
        </w:rPr>
        <w:t xml:space="preserve"> ___________________</w:t>
      </w:r>
      <w:r w:rsidR="004E04F0">
        <w:rPr>
          <w:szCs w:val="28"/>
          <w:lang w:val="uk-UA"/>
        </w:rPr>
        <w:t>_</w:t>
      </w:r>
    </w:p>
    <w:p w:rsidR="00324E4F" w:rsidRDefault="00324E4F" w:rsidP="004E04F0">
      <w:pPr>
        <w:ind w:left="4536"/>
      </w:pPr>
    </w:p>
    <w:p w:rsidR="00324E4F" w:rsidRDefault="00324E4F" w:rsidP="004E04F0">
      <w:pPr>
        <w:ind w:left="2977"/>
      </w:pPr>
      <w:r>
        <w:t>Члени комісії  ____________   _____________________</w:t>
      </w:r>
    </w:p>
    <w:p w:rsidR="00324E4F" w:rsidRPr="00E55554" w:rsidRDefault="00324E4F" w:rsidP="004E04F0">
      <w:pPr>
        <w:ind w:left="4536"/>
        <w:rPr>
          <w:sz w:val="22"/>
        </w:rPr>
      </w:pPr>
      <w:r w:rsidRPr="00E55554">
        <w:rPr>
          <w:sz w:val="22"/>
        </w:rPr>
        <w:t xml:space="preserve">    (підпис)       </w:t>
      </w:r>
      <w:r w:rsidR="00E55554">
        <w:rPr>
          <w:sz w:val="22"/>
          <w:lang w:val="uk-UA"/>
        </w:rPr>
        <w:t xml:space="preserve">  </w:t>
      </w:r>
      <w:r w:rsidRPr="00E55554">
        <w:rPr>
          <w:sz w:val="22"/>
        </w:rPr>
        <w:t xml:space="preserve">   (прізвище та ініціали)</w:t>
      </w:r>
    </w:p>
    <w:p w:rsidR="00324E4F" w:rsidRDefault="00324E4F" w:rsidP="004E04F0">
      <w:pPr>
        <w:ind w:left="4536"/>
      </w:pPr>
      <w:r>
        <w:t xml:space="preserve">                                                                              ____________   _____________________</w:t>
      </w:r>
    </w:p>
    <w:p w:rsidR="00324E4F" w:rsidRDefault="00324E4F" w:rsidP="004E04F0">
      <w:pPr>
        <w:ind w:left="4536"/>
      </w:pPr>
      <w:r>
        <w:t xml:space="preserve">    </w:t>
      </w:r>
      <w:r w:rsidRPr="00E55554">
        <w:rPr>
          <w:sz w:val="22"/>
        </w:rPr>
        <w:t xml:space="preserve">(підпис)       </w:t>
      </w:r>
      <w:r w:rsidR="00E55554">
        <w:rPr>
          <w:sz w:val="22"/>
          <w:lang w:val="uk-UA"/>
        </w:rPr>
        <w:t xml:space="preserve">  </w:t>
      </w:r>
      <w:r w:rsidR="004E04F0" w:rsidRPr="00E55554">
        <w:rPr>
          <w:sz w:val="22"/>
          <w:lang w:val="uk-UA"/>
        </w:rPr>
        <w:t xml:space="preserve">   </w:t>
      </w:r>
      <w:r w:rsidRPr="00E55554">
        <w:rPr>
          <w:sz w:val="22"/>
        </w:rPr>
        <w:t>(прізвище та ініціали)</w:t>
      </w:r>
    </w:p>
    <w:p w:rsidR="00324E4F" w:rsidRDefault="00324E4F" w:rsidP="004E04F0">
      <w:pPr>
        <w:ind w:left="4536"/>
      </w:pPr>
      <w:r>
        <w:t xml:space="preserve">                                                                              ____________   _____________________</w:t>
      </w:r>
    </w:p>
    <w:p w:rsidR="00324E4F" w:rsidRPr="00E55554" w:rsidRDefault="00324E4F" w:rsidP="004E04F0">
      <w:pPr>
        <w:ind w:left="4536"/>
        <w:rPr>
          <w:sz w:val="22"/>
          <w:lang w:val="uk-UA"/>
        </w:rPr>
      </w:pPr>
      <w:r>
        <w:t xml:space="preserve">    </w:t>
      </w:r>
      <w:r w:rsidRPr="00E55554">
        <w:rPr>
          <w:sz w:val="22"/>
        </w:rPr>
        <w:t xml:space="preserve">(підпис)      </w:t>
      </w:r>
      <w:r w:rsidR="004E04F0" w:rsidRPr="00E55554">
        <w:rPr>
          <w:sz w:val="22"/>
          <w:lang w:val="uk-UA"/>
        </w:rPr>
        <w:t xml:space="preserve">  </w:t>
      </w:r>
      <w:r w:rsidR="00E55554">
        <w:rPr>
          <w:sz w:val="22"/>
          <w:lang w:val="uk-UA"/>
        </w:rPr>
        <w:t xml:space="preserve">  </w:t>
      </w:r>
      <w:r w:rsidR="004E04F0" w:rsidRPr="00E55554">
        <w:rPr>
          <w:sz w:val="22"/>
          <w:lang w:val="uk-UA"/>
        </w:rPr>
        <w:t xml:space="preserve">  </w:t>
      </w:r>
      <w:r w:rsidRPr="00E55554">
        <w:rPr>
          <w:sz w:val="22"/>
        </w:rPr>
        <w:t>(прізвище та ініціали</w:t>
      </w:r>
      <w:r w:rsidR="00E55554">
        <w:rPr>
          <w:sz w:val="22"/>
          <w:lang w:val="uk-UA"/>
        </w:rPr>
        <w:t>)</w:t>
      </w:r>
    </w:p>
    <w:p w:rsidR="00324E4F" w:rsidRDefault="00324E4F" w:rsidP="00324E4F">
      <w:pPr>
        <w:rPr>
          <w:sz w:val="32"/>
          <w:szCs w:val="32"/>
        </w:rPr>
      </w:pPr>
    </w:p>
    <w:p w:rsidR="00324E4F" w:rsidRDefault="00324E4F" w:rsidP="00324E4F">
      <w:pPr>
        <w:rPr>
          <w:sz w:val="32"/>
          <w:szCs w:val="32"/>
          <w:lang w:val="uk-UA"/>
        </w:rPr>
      </w:pPr>
    </w:p>
    <w:p w:rsidR="004E04F0" w:rsidRDefault="004E04F0" w:rsidP="00324E4F">
      <w:pPr>
        <w:rPr>
          <w:sz w:val="32"/>
          <w:szCs w:val="32"/>
          <w:lang w:val="uk-UA"/>
        </w:rPr>
      </w:pPr>
    </w:p>
    <w:p w:rsidR="004E04F0" w:rsidRDefault="004E04F0" w:rsidP="00324E4F">
      <w:pPr>
        <w:rPr>
          <w:sz w:val="32"/>
          <w:szCs w:val="32"/>
          <w:lang w:val="uk-UA"/>
        </w:rPr>
      </w:pPr>
    </w:p>
    <w:p w:rsidR="004E04F0" w:rsidRPr="004E04F0" w:rsidRDefault="004E04F0" w:rsidP="00324E4F">
      <w:pPr>
        <w:rPr>
          <w:sz w:val="32"/>
          <w:szCs w:val="32"/>
          <w:lang w:val="uk-UA"/>
        </w:rPr>
      </w:pPr>
    </w:p>
    <w:p w:rsidR="00324E4F" w:rsidRPr="00433F64" w:rsidRDefault="00324E4F" w:rsidP="00324E4F">
      <w:pPr>
        <w:jc w:val="center"/>
      </w:pPr>
      <w:r>
        <w:rPr>
          <w:b/>
          <w:sz w:val="32"/>
          <w:szCs w:val="32"/>
        </w:rPr>
        <w:t>м. Тернопіль – 2020 р.</w:t>
      </w:r>
    </w:p>
    <w:tbl>
      <w:tblPr>
        <w:tblStyle w:val="a3"/>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37"/>
        <w:gridCol w:w="7976"/>
        <w:gridCol w:w="738"/>
      </w:tblGrid>
      <w:tr w:rsidR="003F695C" w:rsidRPr="00DC2336" w:rsidTr="002232A8">
        <w:tc>
          <w:tcPr>
            <w:tcW w:w="637" w:type="dxa"/>
          </w:tcPr>
          <w:p w:rsidR="003F695C" w:rsidRPr="00DC2336" w:rsidRDefault="002232A8">
            <w:pPr>
              <w:spacing w:line="360" w:lineRule="auto"/>
              <w:rPr>
                <w:b/>
                <w:bCs/>
                <w:color w:val="000000"/>
                <w:sz w:val="28"/>
                <w:szCs w:val="28"/>
                <w:lang w:val="uk-UA"/>
              </w:rPr>
            </w:pPr>
            <w:r>
              <w:lastRenderedPageBreak/>
              <w:br w:type="page"/>
            </w:r>
          </w:p>
        </w:tc>
        <w:tc>
          <w:tcPr>
            <w:tcW w:w="7976" w:type="dxa"/>
          </w:tcPr>
          <w:p w:rsidR="003F695C" w:rsidRPr="00DC2336" w:rsidRDefault="003F695C">
            <w:pPr>
              <w:spacing w:line="360" w:lineRule="auto"/>
              <w:jc w:val="center"/>
              <w:rPr>
                <w:b/>
                <w:bCs/>
                <w:color w:val="000000"/>
                <w:sz w:val="28"/>
                <w:szCs w:val="28"/>
                <w:lang w:val="uk-UA"/>
              </w:rPr>
            </w:pPr>
            <w:r w:rsidRPr="00DC2336">
              <w:rPr>
                <w:b/>
                <w:bCs/>
                <w:color w:val="000000"/>
                <w:sz w:val="28"/>
                <w:szCs w:val="28"/>
                <w:lang w:val="uk-UA"/>
              </w:rPr>
              <w:t>ЗМІСТ</w:t>
            </w:r>
          </w:p>
          <w:p w:rsidR="003F695C" w:rsidRPr="00DC2336" w:rsidRDefault="003F695C">
            <w:pPr>
              <w:spacing w:line="360" w:lineRule="auto"/>
              <w:jc w:val="center"/>
              <w:rPr>
                <w:b/>
                <w:bCs/>
                <w:color w:val="000000"/>
                <w:sz w:val="28"/>
                <w:szCs w:val="28"/>
                <w:lang w:val="uk-UA"/>
              </w:rPr>
            </w:pPr>
          </w:p>
        </w:tc>
        <w:tc>
          <w:tcPr>
            <w:tcW w:w="738" w:type="dxa"/>
          </w:tcPr>
          <w:p w:rsidR="003F695C" w:rsidRPr="00DC2336" w:rsidRDefault="003F695C">
            <w:pPr>
              <w:spacing w:line="360" w:lineRule="auto"/>
              <w:jc w:val="center"/>
              <w:rPr>
                <w:b/>
                <w:bCs/>
                <w:color w:val="000000"/>
                <w:sz w:val="28"/>
                <w:szCs w:val="28"/>
                <w:lang w:val="uk-UA"/>
              </w:rPr>
            </w:pPr>
          </w:p>
        </w:tc>
      </w:tr>
      <w:tr w:rsidR="003F695C" w:rsidRPr="00DC2336" w:rsidTr="002232A8">
        <w:tc>
          <w:tcPr>
            <w:tcW w:w="8613" w:type="dxa"/>
            <w:gridSpan w:val="2"/>
            <w:hideMark/>
          </w:tcPr>
          <w:p w:rsidR="003F695C" w:rsidRPr="00DC2336" w:rsidRDefault="003F695C">
            <w:pPr>
              <w:spacing w:line="360" w:lineRule="auto"/>
              <w:rPr>
                <w:bCs/>
                <w:color w:val="000000"/>
                <w:sz w:val="28"/>
                <w:szCs w:val="28"/>
                <w:lang w:val="uk-UA"/>
              </w:rPr>
            </w:pPr>
            <w:r w:rsidRPr="00DC2336">
              <w:rPr>
                <w:bCs/>
                <w:color w:val="000000"/>
                <w:sz w:val="28"/>
                <w:szCs w:val="28"/>
                <w:lang w:val="uk-UA"/>
              </w:rPr>
              <w:t>ВСТУП.........................................................................................................</w:t>
            </w:r>
          </w:p>
        </w:tc>
        <w:tc>
          <w:tcPr>
            <w:tcW w:w="738" w:type="dxa"/>
          </w:tcPr>
          <w:p w:rsidR="003F695C" w:rsidRPr="00DC2336" w:rsidRDefault="00CD5177">
            <w:pPr>
              <w:spacing w:line="360" w:lineRule="auto"/>
              <w:jc w:val="center"/>
              <w:rPr>
                <w:bCs/>
                <w:color w:val="000000"/>
                <w:sz w:val="28"/>
                <w:szCs w:val="28"/>
                <w:lang w:val="uk-UA"/>
              </w:rPr>
            </w:pPr>
            <w:r>
              <w:rPr>
                <w:bCs/>
                <w:color w:val="000000"/>
                <w:sz w:val="28"/>
                <w:szCs w:val="28"/>
                <w:lang w:val="uk-UA"/>
              </w:rPr>
              <w:t>3</w:t>
            </w:r>
          </w:p>
        </w:tc>
      </w:tr>
      <w:tr w:rsidR="003F695C" w:rsidRPr="00DC2336" w:rsidTr="002232A8">
        <w:tc>
          <w:tcPr>
            <w:tcW w:w="8613" w:type="dxa"/>
            <w:gridSpan w:val="2"/>
            <w:hideMark/>
          </w:tcPr>
          <w:p w:rsidR="003F695C" w:rsidRPr="00DC2336" w:rsidRDefault="003F695C">
            <w:pPr>
              <w:shd w:val="clear" w:color="auto" w:fill="FFFFFF"/>
              <w:spacing w:line="360" w:lineRule="auto"/>
              <w:jc w:val="both"/>
              <w:rPr>
                <w:bCs/>
                <w:lang w:val="uk-UA"/>
              </w:rPr>
            </w:pPr>
            <w:r w:rsidRPr="00DC2336">
              <w:rPr>
                <w:bCs/>
                <w:sz w:val="28"/>
                <w:szCs w:val="28"/>
                <w:lang w:val="uk-UA"/>
              </w:rPr>
              <w:t xml:space="preserve">РОЗДІЛ </w:t>
            </w:r>
            <w:r w:rsidRPr="00DC2336">
              <w:rPr>
                <w:sz w:val="28"/>
                <w:szCs w:val="28"/>
                <w:lang w:val="uk-UA"/>
              </w:rPr>
              <w:t>1. ЗАГАЛЬНА ХАРАКТЕРИСТИКА ГОТЕЛЬНОГО ГОСПОДАРСТВА В УКРАЇНІ</w:t>
            </w:r>
            <w:r w:rsidRPr="00DC2336">
              <w:rPr>
                <w:bCs/>
                <w:color w:val="000000"/>
                <w:sz w:val="28"/>
                <w:szCs w:val="28"/>
                <w:lang w:val="uk-UA"/>
              </w:rPr>
              <w:t>.................................................................</w:t>
            </w:r>
          </w:p>
        </w:tc>
        <w:tc>
          <w:tcPr>
            <w:tcW w:w="738" w:type="dxa"/>
          </w:tcPr>
          <w:p w:rsidR="003F695C" w:rsidRDefault="003F695C">
            <w:pPr>
              <w:spacing w:line="360" w:lineRule="auto"/>
              <w:jc w:val="center"/>
              <w:rPr>
                <w:bCs/>
                <w:color w:val="000000"/>
                <w:sz w:val="28"/>
                <w:szCs w:val="28"/>
                <w:lang w:val="uk-UA"/>
              </w:rPr>
            </w:pPr>
          </w:p>
          <w:p w:rsidR="00CD5177" w:rsidRPr="00DC2336" w:rsidRDefault="00CD5177">
            <w:pPr>
              <w:spacing w:line="360" w:lineRule="auto"/>
              <w:jc w:val="center"/>
              <w:rPr>
                <w:bCs/>
                <w:color w:val="000000"/>
                <w:sz w:val="28"/>
                <w:szCs w:val="28"/>
                <w:lang w:val="uk-UA"/>
              </w:rPr>
            </w:pPr>
            <w:r>
              <w:rPr>
                <w:bCs/>
                <w:color w:val="000000"/>
                <w:sz w:val="28"/>
                <w:szCs w:val="28"/>
                <w:lang w:val="uk-UA"/>
              </w:rPr>
              <w:t>5</w:t>
            </w:r>
          </w:p>
        </w:tc>
      </w:tr>
      <w:tr w:rsidR="003F695C" w:rsidRPr="00DC2336" w:rsidTr="002232A8">
        <w:tc>
          <w:tcPr>
            <w:tcW w:w="637" w:type="dxa"/>
            <w:hideMark/>
          </w:tcPr>
          <w:p w:rsidR="003F695C" w:rsidRPr="00DC2336" w:rsidRDefault="003F695C">
            <w:pPr>
              <w:spacing w:line="360" w:lineRule="auto"/>
              <w:jc w:val="center"/>
              <w:rPr>
                <w:sz w:val="28"/>
                <w:szCs w:val="28"/>
                <w:lang w:val="uk-UA"/>
              </w:rPr>
            </w:pPr>
            <w:r w:rsidRPr="00A44BAF">
              <w:rPr>
                <w:bCs/>
                <w:sz w:val="28"/>
                <w:szCs w:val="28"/>
                <w:lang w:val="uk-UA"/>
              </w:rPr>
              <w:t>1.1.</w:t>
            </w:r>
          </w:p>
        </w:tc>
        <w:tc>
          <w:tcPr>
            <w:tcW w:w="7976" w:type="dxa"/>
            <w:hideMark/>
          </w:tcPr>
          <w:p w:rsidR="003F695C" w:rsidRPr="00DC2336" w:rsidRDefault="003F695C">
            <w:pPr>
              <w:pStyle w:val="a7"/>
              <w:rPr>
                <w:bCs/>
                <w:szCs w:val="28"/>
              </w:rPr>
            </w:pPr>
            <w:r w:rsidRPr="00DC2336">
              <w:rPr>
                <w:bCs/>
                <w:szCs w:val="28"/>
              </w:rPr>
              <w:t>Сутність та класифікація закладів готельного господарства</w:t>
            </w:r>
            <w:r w:rsidR="00DC2336">
              <w:rPr>
                <w:bCs/>
                <w:color w:val="000000"/>
                <w:szCs w:val="28"/>
              </w:rPr>
              <w:t>.........</w:t>
            </w:r>
          </w:p>
        </w:tc>
        <w:tc>
          <w:tcPr>
            <w:tcW w:w="738" w:type="dxa"/>
          </w:tcPr>
          <w:p w:rsidR="003F695C" w:rsidRPr="00DC2336" w:rsidRDefault="00CD5177">
            <w:pPr>
              <w:spacing w:line="360" w:lineRule="auto"/>
              <w:jc w:val="center"/>
              <w:rPr>
                <w:bCs/>
                <w:color w:val="000000"/>
                <w:sz w:val="28"/>
                <w:szCs w:val="28"/>
                <w:lang w:val="uk-UA"/>
              </w:rPr>
            </w:pPr>
            <w:r>
              <w:rPr>
                <w:bCs/>
                <w:color w:val="000000"/>
                <w:sz w:val="28"/>
                <w:szCs w:val="28"/>
                <w:lang w:val="uk-UA"/>
              </w:rPr>
              <w:t>5</w:t>
            </w:r>
          </w:p>
        </w:tc>
      </w:tr>
      <w:tr w:rsidR="003F695C" w:rsidRPr="00DC2336" w:rsidTr="002232A8">
        <w:tc>
          <w:tcPr>
            <w:tcW w:w="637" w:type="dxa"/>
            <w:hideMark/>
          </w:tcPr>
          <w:p w:rsidR="003F695C" w:rsidRPr="00DC2336" w:rsidRDefault="003F695C">
            <w:pPr>
              <w:spacing w:line="360" w:lineRule="auto"/>
              <w:jc w:val="center"/>
              <w:rPr>
                <w:sz w:val="28"/>
                <w:szCs w:val="28"/>
                <w:lang w:val="uk-UA"/>
              </w:rPr>
            </w:pPr>
            <w:r w:rsidRPr="00A44BAF">
              <w:rPr>
                <w:sz w:val="28"/>
                <w:lang w:val="uk-UA"/>
              </w:rPr>
              <w:t>1.2.</w:t>
            </w:r>
          </w:p>
        </w:tc>
        <w:tc>
          <w:tcPr>
            <w:tcW w:w="7976" w:type="dxa"/>
            <w:hideMark/>
          </w:tcPr>
          <w:p w:rsidR="003F695C" w:rsidRPr="00DC2336" w:rsidRDefault="003F695C">
            <w:pPr>
              <w:pStyle w:val="a7"/>
              <w:tabs>
                <w:tab w:val="left" w:pos="1080"/>
              </w:tabs>
            </w:pPr>
            <w:r w:rsidRPr="00DC2336">
              <w:t>Стан та особливості розвитку готельного господарства в Україні</w:t>
            </w:r>
            <w:r w:rsidR="00DC2336" w:rsidRPr="00DC2336">
              <w:rPr>
                <w:bCs/>
                <w:color w:val="000000"/>
                <w:szCs w:val="28"/>
              </w:rPr>
              <w:t>.......................</w:t>
            </w:r>
            <w:r w:rsidR="00DC2336">
              <w:rPr>
                <w:bCs/>
                <w:color w:val="000000"/>
                <w:szCs w:val="28"/>
              </w:rPr>
              <w:t>.........................................................................</w:t>
            </w:r>
          </w:p>
        </w:tc>
        <w:tc>
          <w:tcPr>
            <w:tcW w:w="738" w:type="dxa"/>
          </w:tcPr>
          <w:p w:rsidR="003F695C" w:rsidRDefault="003F695C">
            <w:pPr>
              <w:spacing w:line="360" w:lineRule="auto"/>
              <w:jc w:val="center"/>
              <w:rPr>
                <w:bCs/>
                <w:color w:val="000000"/>
                <w:sz w:val="28"/>
                <w:szCs w:val="28"/>
                <w:lang w:val="uk-UA"/>
              </w:rPr>
            </w:pPr>
          </w:p>
          <w:p w:rsidR="00CD5177" w:rsidRPr="00DC2336" w:rsidRDefault="00CD5177">
            <w:pPr>
              <w:spacing w:line="360" w:lineRule="auto"/>
              <w:jc w:val="center"/>
              <w:rPr>
                <w:bCs/>
                <w:color w:val="000000"/>
                <w:sz w:val="28"/>
                <w:szCs w:val="28"/>
                <w:lang w:val="uk-UA"/>
              </w:rPr>
            </w:pPr>
            <w:r>
              <w:rPr>
                <w:bCs/>
                <w:color w:val="000000"/>
                <w:sz w:val="28"/>
                <w:szCs w:val="28"/>
                <w:lang w:val="uk-UA"/>
              </w:rPr>
              <w:t>9</w:t>
            </w:r>
          </w:p>
        </w:tc>
      </w:tr>
      <w:tr w:rsidR="003F695C" w:rsidRPr="00DC2336" w:rsidTr="002232A8">
        <w:tc>
          <w:tcPr>
            <w:tcW w:w="8613" w:type="dxa"/>
            <w:gridSpan w:val="2"/>
            <w:hideMark/>
          </w:tcPr>
          <w:p w:rsidR="003F695C" w:rsidRPr="00DC2336" w:rsidRDefault="003F695C">
            <w:pPr>
              <w:shd w:val="clear" w:color="auto" w:fill="FFFFFF"/>
              <w:tabs>
                <w:tab w:val="left" w:pos="900"/>
              </w:tabs>
              <w:autoSpaceDE w:val="0"/>
              <w:autoSpaceDN w:val="0"/>
              <w:adjustRightInd w:val="0"/>
              <w:spacing w:line="336" w:lineRule="auto"/>
              <w:jc w:val="both"/>
              <w:rPr>
                <w:sz w:val="28"/>
                <w:szCs w:val="28"/>
                <w:lang w:val="uk-UA"/>
              </w:rPr>
            </w:pPr>
            <w:r w:rsidRPr="00DC2336">
              <w:rPr>
                <w:sz w:val="28"/>
                <w:szCs w:val="28"/>
                <w:lang w:val="uk-UA"/>
              </w:rPr>
              <w:t>РОЗДІЛ 2. ПРАКТИЧНІ АСПЕКТИ ДІЯЛЬНОСТІ ПІДПРИЄМСТВ ГОТЕЛЬНОГО ГОСПОДАРСТВА НА ПРИКЛАДІ ГОТЕЛЮ «ТЕРНОПІЛЬ-ГОТЕЛЬ»</w:t>
            </w:r>
            <w:r w:rsidRPr="00DC2336">
              <w:rPr>
                <w:bCs/>
                <w:color w:val="000000"/>
                <w:sz w:val="28"/>
                <w:szCs w:val="28"/>
                <w:lang w:val="uk-UA"/>
              </w:rPr>
              <w:t>............................................................................</w:t>
            </w:r>
          </w:p>
        </w:tc>
        <w:tc>
          <w:tcPr>
            <w:tcW w:w="738" w:type="dxa"/>
          </w:tcPr>
          <w:p w:rsidR="003F695C" w:rsidRDefault="003F695C">
            <w:pPr>
              <w:spacing w:line="360" w:lineRule="auto"/>
              <w:jc w:val="center"/>
              <w:rPr>
                <w:bCs/>
                <w:color w:val="000000"/>
                <w:sz w:val="28"/>
                <w:szCs w:val="28"/>
                <w:lang w:val="uk-UA"/>
              </w:rPr>
            </w:pPr>
          </w:p>
          <w:p w:rsidR="00CD5177" w:rsidRDefault="00CD5177">
            <w:pPr>
              <w:spacing w:line="360" w:lineRule="auto"/>
              <w:jc w:val="center"/>
              <w:rPr>
                <w:bCs/>
                <w:color w:val="000000"/>
                <w:sz w:val="28"/>
                <w:szCs w:val="28"/>
                <w:lang w:val="uk-UA"/>
              </w:rPr>
            </w:pPr>
          </w:p>
          <w:p w:rsidR="00CD5177" w:rsidRPr="00DC2336" w:rsidRDefault="00CD5177" w:rsidP="00B90FD6">
            <w:pPr>
              <w:spacing w:line="360" w:lineRule="auto"/>
              <w:jc w:val="center"/>
              <w:rPr>
                <w:bCs/>
                <w:color w:val="000000"/>
                <w:sz w:val="28"/>
                <w:szCs w:val="28"/>
                <w:lang w:val="uk-UA"/>
              </w:rPr>
            </w:pPr>
            <w:r>
              <w:rPr>
                <w:bCs/>
                <w:color w:val="000000"/>
                <w:sz w:val="28"/>
                <w:szCs w:val="28"/>
                <w:lang w:val="uk-UA"/>
              </w:rPr>
              <w:t>1</w:t>
            </w:r>
            <w:r w:rsidR="00B90FD6">
              <w:rPr>
                <w:bCs/>
                <w:color w:val="000000"/>
                <w:sz w:val="28"/>
                <w:szCs w:val="28"/>
                <w:lang w:val="uk-UA"/>
              </w:rPr>
              <w:t>5</w:t>
            </w:r>
          </w:p>
        </w:tc>
      </w:tr>
      <w:tr w:rsidR="003F695C" w:rsidRPr="00DC2336" w:rsidTr="002232A8">
        <w:tc>
          <w:tcPr>
            <w:tcW w:w="637" w:type="dxa"/>
            <w:hideMark/>
          </w:tcPr>
          <w:p w:rsidR="003F695C" w:rsidRPr="00DC2336" w:rsidRDefault="003F695C">
            <w:pPr>
              <w:spacing w:line="360" w:lineRule="auto"/>
              <w:jc w:val="center"/>
              <w:rPr>
                <w:sz w:val="28"/>
                <w:szCs w:val="28"/>
                <w:lang w:val="uk-UA"/>
              </w:rPr>
            </w:pPr>
            <w:r w:rsidRPr="00DC2336">
              <w:rPr>
                <w:sz w:val="28"/>
                <w:szCs w:val="28"/>
                <w:lang w:val="uk-UA"/>
              </w:rPr>
              <w:t>2.1.</w:t>
            </w:r>
          </w:p>
        </w:tc>
        <w:tc>
          <w:tcPr>
            <w:tcW w:w="7976" w:type="dxa"/>
            <w:hideMark/>
          </w:tcPr>
          <w:p w:rsidR="003F695C" w:rsidRPr="00DC2336" w:rsidRDefault="003F695C">
            <w:pPr>
              <w:shd w:val="clear" w:color="auto" w:fill="FFFFFF"/>
              <w:tabs>
                <w:tab w:val="left" w:pos="900"/>
              </w:tabs>
              <w:autoSpaceDE w:val="0"/>
              <w:autoSpaceDN w:val="0"/>
              <w:adjustRightInd w:val="0"/>
              <w:spacing w:line="360" w:lineRule="auto"/>
              <w:jc w:val="both"/>
              <w:rPr>
                <w:sz w:val="28"/>
                <w:szCs w:val="28"/>
                <w:lang w:val="uk-UA"/>
              </w:rPr>
            </w:pPr>
            <w:r w:rsidRPr="00DC2336">
              <w:rPr>
                <w:sz w:val="28"/>
                <w:szCs w:val="28"/>
                <w:lang w:val="uk-UA"/>
              </w:rPr>
              <w:t>Загальна характеристика готелю «Тернопіль-готель»</w:t>
            </w:r>
            <w:r w:rsidRPr="00DC2336">
              <w:rPr>
                <w:bCs/>
                <w:color w:val="000000"/>
                <w:sz w:val="28"/>
                <w:szCs w:val="28"/>
                <w:lang w:val="uk-UA"/>
              </w:rPr>
              <w:t>...................</w:t>
            </w:r>
          </w:p>
        </w:tc>
        <w:tc>
          <w:tcPr>
            <w:tcW w:w="738" w:type="dxa"/>
          </w:tcPr>
          <w:p w:rsidR="003F695C" w:rsidRPr="00DC2336" w:rsidRDefault="00CD5177" w:rsidP="00B90FD6">
            <w:pPr>
              <w:spacing w:line="360" w:lineRule="auto"/>
              <w:jc w:val="center"/>
              <w:rPr>
                <w:bCs/>
                <w:color w:val="000000"/>
                <w:sz w:val="28"/>
                <w:szCs w:val="28"/>
                <w:lang w:val="uk-UA"/>
              </w:rPr>
            </w:pPr>
            <w:r>
              <w:rPr>
                <w:bCs/>
                <w:color w:val="000000"/>
                <w:sz w:val="28"/>
                <w:szCs w:val="28"/>
                <w:lang w:val="uk-UA"/>
              </w:rPr>
              <w:t>1</w:t>
            </w:r>
            <w:r w:rsidR="00B90FD6">
              <w:rPr>
                <w:bCs/>
                <w:color w:val="000000"/>
                <w:sz w:val="28"/>
                <w:szCs w:val="28"/>
                <w:lang w:val="uk-UA"/>
              </w:rPr>
              <w:t>5</w:t>
            </w:r>
          </w:p>
        </w:tc>
      </w:tr>
      <w:tr w:rsidR="003F695C" w:rsidRPr="00DC2336" w:rsidTr="002232A8">
        <w:tc>
          <w:tcPr>
            <w:tcW w:w="637" w:type="dxa"/>
            <w:hideMark/>
          </w:tcPr>
          <w:p w:rsidR="003F695C" w:rsidRPr="00DC2336" w:rsidRDefault="003F695C">
            <w:pPr>
              <w:spacing w:line="360" w:lineRule="auto"/>
              <w:jc w:val="center"/>
              <w:rPr>
                <w:bCs/>
                <w:color w:val="000000"/>
                <w:sz w:val="28"/>
                <w:szCs w:val="28"/>
                <w:lang w:val="uk-UA"/>
              </w:rPr>
            </w:pPr>
            <w:r w:rsidRPr="00DC2336">
              <w:rPr>
                <w:sz w:val="28"/>
                <w:szCs w:val="28"/>
                <w:lang w:val="uk-UA"/>
              </w:rPr>
              <w:t>2.2.</w:t>
            </w:r>
          </w:p>
        </w:tc>
        <w:tc>
          <w:tcPr>
            <w:tcW w:w="7976" w:type="dxa"/>
            <w:hideMark/>
          </w:tcPr>
          <w:p w:rsidR="003F695C" w:rsidRPr="00DC2336" w:rsidRDefault="003F695C">
            <w:pPr>
              <w:shd w:val="clear" w:color="auto" w:fill="FFFFFF"/>
              <w:tabs>
                <w:tab w:val="left" w:pos="900"/>
              </w:tabs>
              <w:autoSpaceDE w:val="0"/>
              <w:autoSpaceDN w:val="0"/>
              <w:adjustRightInd w:val="0"/>
              <w:spacing w:line="360" w:lineRule="auto"/>
              <w:jc w:val="both"/>
              <w:rPr>
                <w:sz w:val="28"/>
                <w:szCs w:val="28"/>
                <w:lang w:val="uk-UA"/>
              </w:rPr>
            </w:pPr>
            <w:r w:rsidRPr="00DC2336">
              <w:rPr>
                <w:sz w:val="28"/>
                <w:szCs w:val="28"/>
                <w:lang w:val="uk-UA"/>
              </w:rPr>
              <w:t>Особливості надання основних та додаткових послуг у готелі</w:t>
            </w:r>
            <w:r w:rsidRPr="00DC2336">
              <w:rPr>
                <w:bCs/>
                <w:color w:val="000000"/>
                <w:sz w:val="28"/>
                <w:szCs w:val="28"/>
                <w:lang w:val="uk-UA"/>
              </w:rPr>
              <w:t>...................................................................................................</w:t>
            </w:r>
          </w:p>
        </w:tc>
        <w:tc>
          <w:tcPr>
            <w:tcW w:w="738" w:type="dxa"/>
          </w:tcPr>
          <w:p w:rsidR="003F695C" w:rsidRDefault="003F695C">
            <w:pPr>
              <w:spacing w:line="360" w:lineRule="auto"/>
              <w:jc w:val="center"/>
              <w:rPr>
                <w:bCs/>
                <w:color w:val="000000"/>
                <w:sz w:val="28"/>
                <w:szCs w:val="28"/>
                <w:lang w:val="uk-UA"/>
              </w:rPr>
            </w:pPr>
          </w:p>
          <w:p w:rsidR="00CD5177" w:rsidRPr="00DC2336" w:rsidRDefault="00CD5177" w:rsidP="008F3869">
            <w:pPr>
              <w:spacing w:line="360" w:lineRule="auto"/>
              <w:jc w:val="center"/>
              <w:rPr>
                <w:bCs/>
                <w:color w:val="000000"/>
                <w:sz w:val="28"/>
                <w:szCs w:val="28"/>
                <w:lang w:val="uk-UA"/>
              </w:rPr>
            </w:pPr>
            <w:r>
              <w:rPr>
                <w:bCs/>
                <w:color w:val="000000"/>
                <w:sz w:val="28"/>
                <w:szCs w:val="28"/>
                <w:lang w:val="uk-UA"/>
              </w:rPr>
              <w:t>2</w:t>
            </w:r>
            <w:r w:rsidR="008F3869">
              <w:rPr>
                <w:bCs/>
                <w:color w:val="000000"/>
                <w:sz w:val="28"/>
                <w:szCs w:val="28"/>
                <w:lang w:val="uk-UA"/>
              </w:rPr>
              <w:t>3</w:t>
            </w:r>
          </w:p>
        </w:tc>
      </w:tr>
      <w:tr w:rsidR="003F695C" w:rsidRPr="00DC2336" w:rsidTr="002232A8">
        <w:tc>
          <w:tcPr>
            <w:tcW w:w="637" w:type="dxa"/>
            <w:hideMark/>
          </w:tcPr>
          <w:p w:rsidR="003F695C" w:rsidRPr="00DC2336" w:rsidRDefault="003F695C">
            <w:pPr>
              <w:spacing w:line="360" w:lineRule="auto"/>
              <w:jc w:val="center"/>
              <w:rPr>
                <w:sz w:val="28"/>
                <w:szCs w:val="28"/>
                <w:lang w:val="uk-UA"/>
              </w:rPr>
            </w:pPr>
            <w:r w:rsidRPr="00DC2336">
              <w:rPr>
                <w:sz w:val="28"/>
                <w:szCs w:val="28"/>
                <w:lang w:val="uk-UA"/>
              </w:rPr>
              <w:t>2.3.</w:t>
            </w:r>
          </w:p>
        </w:tc>
        <w:tc>
          <w:tcPr>
            <w:tcW w:w="7976" w:type="dxa"/>
            <w:hideMark/>
          </w:tcPr>
          <w:p w:rsidR="003F695C" w:rsidRPr="00DC2336" w:rsidRDefault="003F695C">
            <w:pPr>
              <w:shd w:val="clear" w:color="auto" w:fill="FFFFFF"/>
              <w:tabs>
                <w:tab w:val="left" w:pos="900"/>
              </w:tabs>
              <w:autoSpaceDE w:val="0"/>
              <w:autoSpaceDN w:val="0"/>
              <w:adjustRightInd w:val="0"/>
              <w:spacing w:line="360" w:lineRule="auto"/>
              <w:jc w:val="both"/>
              <w:rPr>
                <w:sz w:val="28"/>
                <w:szCs w:val="28"/>
                <w:lang w:val="uk-UA"/>
              </w:rPr>
            </w:pPr>
            <w:r w:rsidRPr="00DC2336">
              <w:rPr>
                <w:sz w:val="28"/>
                <w:szCs w:val="28"/>
                <w:lang w:val="uk-UA"/>
              </w:rPr>
              <w:t>Оцінка показників фінансового стану та рентабельності діяльності готелю</w:t>
            </w:r>
            <w:r w:rsidRPr="00DC2336">
              <w:rPr>
                <w:bCs/>
                <w:color w:val="000000"/>
                <w:sz w:val="28"/>
                <w:szCs w:val="28"/>
                <w:lang w:val="uk-UA"/>
              </w:rPr>
              <w:t>...............................................................................</w:t>
            </w:r>
          </w:p>
        </w:tc>
        <w:tc>
          <w:tcPr>
            <w:tcW w:w="738" w:type="dxa"/>
          </w:tcPr>
          <w:p w:rsidR="003F695C" w:rsidRDefault="003F695C">
            <w:pPr>
              <w:spacing w:line="360" w:lineRule="auto"/>
              <w:jc w:val="center"/>
              <w:rPr>
                <w:bCs/>
                <w:color w:val="000000"/>
                <w:sz w:val="28"/>
                <w:szCs w:val="28"/>
                <w:lang w:val="uk-UA"/>
              </w:rPr>
            </w:pPr>
          </w:p>
          <w:p w:rsidR="00CD5177" w:rsidRPr="00DC2336" w:rsidRDefault="00CD5177" w:rsidP="008F3869">
            <w:pPr>
              <w:spacing w:line="360" w:lineRule="auto"/>
              <w:jc w:val="center"/>
              <w:rPr>
                <w:bCs/>
                <w:color w:val="000000"/>
                <w:sz w:val="28"/>
                <w:szCs w:val="28"/>
                <w:lang w:val="uk-UA"/>
              </w:rPr>
            </w:pPr>
            <w:r>
              <w:rPr>
                <w:bCs/>
                <w:color w:val="000000"/>
                <w:sz w:val="28"/>
                <w:szCs w:val="28"/>
                <w:lang w:val="uk-UA"/>
              </w:rPr>
              <w:t>2</w:t>
            </w:r>
            <w:r w:rsidR="008F3869">
              <w:rPr>
                <w:bCs/>
                <w:color w:val="000000"/>
                <w:sz w:val="28"/>
                <w:szCs w:val="28"/>
                <w:lang w:val="uk-UA"/>
              </w:rPr>
              <w:t>7</w:t>
            </w:r>
          </w:p>
        </w:tc>
      </w:tr>
      <w:tr w:rsidR="003F695C" w:rsidRPr="00DC2336" w:rsidTr="002232A8">
        <w:tc>
          <w:tcPr>
            <w:tcW w:w="8613" w:type="dxa"/>
            <w:gridSpan w:val="2"/>
            <w:hideMark/>
          </w:tcPr>
          <w:p w:rsidR="003F695C" w:rsidRPr="00DC2336" w:rsidRDefault="003F695C">
            <w:pPr>
              <w:shd w:val="clear" w:color="auto" w:fill="FFFFFF"/>
              <w:tabs>
                <w:tab w:val="left" w:pos="900"/>
              </w:tabs>
              <w:autoSpaceDE w:val="0"/>
              <w:autoSpaceDN w:val="0"/>
              <w:adjustRightInd w:val="0"/>
              <w:spacing w:line="360" w:lineRule="auto"/>
              <w:jc w:val="both"/>
              <w:rPr>
                <w:color w:val="000000" w:themeColor="text1"/>
                <w:sz w:val="28"/>
                <w:szCs w:val="28"/>
                <w:lang w:val="uk-UA"/>
              </w:rPr>
            </w:pPr>
            <w:r w:rsidRPr="00DC2336">
              <w:rPr>
                <w:bCs/>
                <w:sz w:val="28"/>
                <w:szCs w:val="28"/>
                <w:lang w:val="uk-UA"/>
              </w:rPr>
              <w:t>РОЗДІЛ 3.</w:t>
            </w:r>
            <w:r w:rsidRPr="00DC2336">
              <w:rPr>
                <w:color w:val="000000" w:themeColor="text1"/>
                <w:sz w:val="28"/>
                <w:szCs w:val="28"/>
                <w:lang w:val="uk-UA"/>
              </w:rPr>
              <w:t xml:space="preserve"> ПІДВИЩЕННЯ ПРИБУТКОВОСТІ ДІЯЛЬНОСТІ ГОТЕЛЬНОГО КОМПЛЕКСУ «ТЕРНОПІЛЬ-ГОТЕЛЬ»</w:t>
            </w:r>
            <w:r w:rsidRPr="00DC2336">
              <w:rPr>
                <w:bCs/>
                <w:color w:val="000000"/>
                <w:sz w:val="28"/>
                <w:szCs w:val="28"/>
                <w:lang w:val="uk-UA"/>
              </w:rPr>
              <w:t>.......................</w:t>
            </w:r>
          </w:p>
        </w:tc>
        <w:tc>
          <w:tcPr>
            <w:tcW w:w="738" w:type="dxa"/>
          </w:tcPr>
          <w:p w:rsidR="003F695C" w:rsidRDefault="003F695C">
            <w:pPr>
              <w:spacing w:line="360" w:lineRule="auto"/>
              <w:jc w:val="center"/>
              <w:rPr>
                <w:bCs/>
                <w:color w:val="000000"/>
                <w:sz w:val="28"/>
                <w:szCs w:val="28"/>
                <w:lang w:val="uk-UA"/>
              </w:rPr>
            </w:pPr>
          </w:p>
          <w:p w:rsidR="00CD5177" w:rsidRPr="00DC2336" w:rsidRDefault="00CD5177" w:rsidP="008F3869">
            <w:pPr>
              <w:spacing w:line="360" w:lineRule="auto"/>
              <w:jc w:val="center"/>
              <w:rPr>
                <w:bCs/>
                <w:color w:val="000000"/>
                <w:sz w:val="28"/>
                <w:szCs w:val="28"/>
                <w:lang w:val="uk-UA"/>
              </w:rPr>
            </w:pPr>
            <w:r>
              <w:rPr>
                <w:bCs/>
                <w:color w:val="000000"/>
                <w:sz w:val="28"/>
                <w:szCs w:val="28"/>
                <w:lang w:val="uk-UA"/>
              </w:rPr>
              <w:t>3</w:t>
            </w:r>
            <w:r w:rsidR="008F3869">
              <w:rPr>
                <w:bCs/>
                <w:color w:val="000000"/>
                <w:sz w:val="28"/>
                <w:szCs w:val="28"/>
                <w:lang w:val="uk-UA"/>
              </w:rPr>
              <w:t>3</w:t>
            </w:r>
          </w:p>
        </w:tc>
      </w:tr>
      <w:tr w:rsidR="003F695C" w:rsidRPr="00DC2336" w:rsidTr="002232A8">
        <w:tc>
          <w:tcPr>
            <w:tcW w:w="637" w:type="dxa"/>
            <w:hideMark/>
          </w:tcPr>
          <w:p w:rsidR="003F695C" w:rsidRPr="00DC2336" w:rsidRDefault="003F695C">
            <w:pPr>
              <w:spacing w:line="360" w:lineRule="auto"/>
              <w:jc w:val="center"/>
              <w:rPr>
                <w:sz w:val="28"/>
                <w:szCs w:val="28"/>
                <w:lang w:val="uk-UA"/>
              </w:rPr>
            </w:pPr>
            <w:r w:rsidRPr="00DC2336">
              <w:rPr>
                <w:color w:val="000000" w:themeColor="text1"/>
                <w:spacing w:val="-8"/>
                <w:sz w:val="28"/>
                <w:szCs w:val="28"/>
                <w:lang w:val="uk-UA"/>
              </w:rPr>
              <w:t>3.1.</w:t>
            </w:r>
          </w:p>
        </w:tc>
        <w:tc>
          <w:tcPr>
            <w:tcW w:w="7976" w:type="dxa"/>
            <w:hideMark/>
          </w:tcPr>
          <w:p w:rsidR="003F695C" w:rsidRPr="00DC2336" w:rsidRDefault="003F695C">
            <w:pPr>
              <w:shd w:val="clear" w:color="auto" w:fill="FFFFFF"/>
              <w:tabs>
                <w:tab w:val="left" w:pos="900"/>
              </w:tabs>
              <w:autoSpaceDE w:val="0"/>
              <w:autoSpaceDN w:val="0"/>
              <w:adjustRightInd w:val="0"/>
              <w:spacing w:line="360" w:lineRule="auto"/>
              <w:jc w:val="both"/>
              <w:rPr>
                <w:color w:val="000000" w:themeColor="text1"/>
                <w:spacing w:val="-8"/>
                <w:sz w:val="28"/>
                <w:szCs w:val="28"/>
                <w:lang w:val="uk-UA"/>
              </w:rPr>
            </w:pPr>
            <w:r w:rsidRPr="00DC2336">
              <w:rPr>
                <w:color w:val="000000" w:themeColor="text1"/>
                <w:spacing w:val="-8"/>
                <w:sz w:val="28"/>
                <w:szCs w:val="28"/>
                <w:lang w:val="uk-UA"/>
              </w:rPr>
              <w:t>Світовий досвід оптимізації фінансово-господарської діяльності підприємств готельного комплексу</w:t>
            </w:r>
            <w:r w:rsidRPr="00DC2336">
              <w:rPr>
                <w:bCs/>
                <w:color w:val="000000"/>
                <w:sz w:val="28"/>
                <w:szCs w:val="28"/>
                <w:lang w:val="uk-UA"/>
              </w:rPr>
              <w:t>....................................................</w:t>
            </w:r>
          </w:p>
        </w:tc>
        <w:tc>
          <w:tcPr>
            <w:tcW w:w="738" w:type="dxa"/>
          </w:tcPr>
          <w:p w:rsidR="003F695C" w:rsidRDefault="003F695C">
            <w:pPr>
              <w:spacing w:line="360" w:lineRule="auto"/>
              <w:jc w:val="center"/>
              <w:rPr>
                <w:bCs/>
                <w:color w:val="000000"/>
                <w:sz w:val="28"/>
                <w:szCs w:val="28"/>
                <w:lang w:val="uk-UA"/>
              </w:rPr>
            </w:pPr>
          </w:p>
          <w:p w:rsidR="00CD5177" w:rsidRPr="00DC2336" w:rsidRDefault="00CD5177" w:rsidP="008F3869">
            <w:pPr>
              <w:spacing w:line="360" w:lineRule="auto"/>
              <w:jc w:val="center"/>
              <w:rPr>
                <w:bCs/>
                <w:color w:val="000000"/>
                <w:sz w:val="28"/>
                <w:szCs w:val="28"/>
                <w:lang w:val="uk-UA"/>
              </w:rPr>
            </w:pPr>
            <w:r>
              <w:rPr>
                <w:bCs/>
                <w:color w:val="000000"/>
                <w:sz w:val="28"/>
                <w:szCs w:val="28"/>
                <w:lang w:val="uk-UA"/>
              </w:rPr>
              <w:t>3</w:t>
            </w:r>
            <w:r w:rsidR="008F3869">
              <w:rPr>
                <w:bCs/>
                <w:color w:val="000000"/>
                <w:sz w:val="28"/>
                <w:szCs w:val="28"/>
                <w:lang w:val="uk-UA"/>
              </w:rPr>
              <w:t>3</w:t>
            </w:r>
          </w:p>
        </w:tc>
      </w:tr>
      <w:tr w:rsidR="003F695C" w:rsidRPr="00DC2336" w:rsidTr="002232A8">
        <w:tc>
          <w:tcPr>
            <w:tcW w:w="637" w:type="dxa"/>
            <w:hideMark/>
          </w:tcPr>
          <w:p w:rsidR="003F695C" w:rsidRPr="00DC2336" w:rsidRDefault="003F695C">
            <w:pPr>
              <w:spacing w:line="360" w:lineRule="auto"/>
              <w:jc w:val="center"/>
              <w:rPr>
                <w:sz w:val="28"/>
                <w:szCs w:val="28"/>
                <w:lang w:val="uk-UA"/>
              </w:rPr>
            </w:pPr>
            <w:r w:rsidRPr="00DC2336">
              <w:rPr>
                <w:color w:val="000000" w:themeColor="text1"/>
                <w:sz w:val="28"/>
                <w:szCs w:val="28"/>
                <w:lang w:val="uk-UA"/>
              </w:rPr>
              <w:t>3.2.</w:t>
            </w:r>
          </w:p>
        </w:tc>
        <w:tc>
          <w:tcPr>
            <w:tcW w:w="7976" w:type="dxa"/>
            <w:hideMark/>
          </w:tcPr>
          <w:p w:rsidR="003F695C" w:rsidRPr="00DC2336" w:rsidRDefault="003F695C">
            <w:pPr>
              <w:shd w:val="clear" w:color="auto" w:fill="FFFFFF"/>
              <w:tabs>
                <w:tab w:val="left" w:pos="900"/>
              </w:tabs>
              <w:autoSpaceDE w:val="0"/>
              <w:autoSpaceDN w:val="0"/>
              <w:adjustRightInd w:val="0"/>
              <w:spacing w:line="360" w:lineRule="auto"/>
              <w:jc w:val="both"/>
              <w:rPr>
                <w:color w:val="000000" w:themeColor="text1"/>
                <w:sz w:val="28"/>
                <w:szCs w:val="28"/>
                <w:lang w:val="uk-UA"/>
              </w:rPr>
            </w:pPr>
            <w:r w:rsidRPr="00DC2336">
              <w:rPr>
                <w:color w:val="000000" w:themeColor="text1"/>
                <w:sz w:val="28"/>
                <w:szCs w:val="28"/>
                <w:lang w:val="uk-UA"/>
              </w:rPr>
              <w:t>Підвищення ефективності діяльності готельного комплексу ПрАТ «Тернопіль-готель» у контексті оптимізації фінансово-господарської діяльності</w:t>
            </w:r>
            <w:r w:rsidRPr="00DC2336">
              <w:rPr>
                <w:bCs/>
                <w:color w:val="000000"/>
                <w:sz w:val="28"/>
                <w:szCs w:val="28"/>
                <w:lang w:val="uk-UA"/>
              </w:rPr>
              <w:t>...................................................................</w:t>
            </w:r>
          </w:p>
        </w:tc>
        <w:tc>
          <w:tcPr>
            <w:tcW w:w="738" w:type="dxa"/>
          </w:tcPr>
          <w:p w:rsidR="003F695C" w:rsidRDefault="003F695C">
            <w:pPr>
              <w:spacing w:line="360" w:lineRule="auto"/>
              <w:jc w:val="center"/>
              <w:rPr>
                <w:bCs/>
                <w:color w:val="000000"/>
                <w:sz w:val="28"/>
                <w:szCs w:val="28"/>
                <w:lang w:val="uk-UA"/>
              </w:rPr>
            </w:pPr>
          </w:p>
          <w:p w:rsidR="00CD5177" w:rsidRDefault="00CD5177">
            <w:pPr>
              <w:spacing w:line="360" w:lineRule="auto"/>
              <w:jc w:val="center"/>
              <w:rPr>
                <w:bCs/>
                <w:color w:val="000000"/>
                <w:sz w:val="28"/>
                <w:szCs w:val="28"/>
                <w:lang w:val="uk-UA"/>
              </w:rPr>
            </w:pPr>
          </w:p>
          <w:p w:rsidR="00CD5177" w:rsidRPr="00DC2336" w:rsidRDefault="00CD5177" w:rsidP="00873572">
            <w:pPr>
              <w:spacing w:line="360" w:lineRule="auto"/>
              <w:jc w:val="center"/>
              <w:rPr>
                <w:bCs/>
                <w:color w:val="000000"/>
                <w:sz w:val="28"/>
                <w:szCs w:val="28"/>
                <w:lang w:val="uk-UA"/>
              </w:rPr>
            </w:pPr>
            <w:r>
              <w:rPr>
                <w:bCs/>
                <w:color w:val="000000"/>
                <w:sz w:val="28"/>
                <w:szCs w:val="28"/>
                <w:lang w:val="uk-UA"/>
              </w:rPr>
              <w:t>3</w:t>
            </w:r>
            <w:r w:rsidR="00873572">
              <w:rPr>
                <w:bCs/>
                <w:color w:val="000000"/>
                <w:sz w:val="28"/>
                <w:szCs w:val="28"/>
                <w:lang w:val="uk-UA"/>
              </w:rPr>
              <w:t>7</w:t>
            </w:r>
          </w:p>
        </w:tc>
      </w:tr>
      <w:tr w:rsidR="003F695C" w:rsidRPr="00DC2336" w:rsidTr="002232A8">
        <w:tc>
          <w:tcPr>
            <w:tcW w:w="8613" w:type="dxa"/>
            <w:gridSpan w:val="2"/>
            <w:hideMark/>
          </w:tcPr>
          <w:p w:rsidR="003F695C" w:rsidRPr="00DC2336" w:rsidRDefault="003F695C">
            <w:pPr>
              <w:spacing w:line="360" w:lineRule="auto"/>
              <w:rPr>
                <w:bCs/>
                <w:color w:val="000000"/>
                <w:sz w:val="28"/>
                <w:szCs w:val="28"/>
                <w:lang w:val="uk-UA"/>
              </w:rPr>
            </w:pPr>
            <w:r w:rsidRPr="00DC2336">
              <w:rPr>
                <w:bCs/>
                <w:color w:val="000000"/>
                <w:sz w:val="28"/>
                <w:szCs w:val="28"/>
                <w:lang w:val="uk-UA"/>
              </w:rPr>
              <w:t>ВИСНОВКИ................................................................................................</w:t>
            </w:r>
          </w:p>
        </w:tc>
        <w:tc>
          <w:tcPr>
            <w:tcW w:w="738" w:type="dxa"/>
          </w:tcPr>
          <w:p w:rsidR="003F695C" w:rsidRPr="00DC2336" w:rsidRDefault="00CD5177" w:rsidP="00B53996">
            <w:pPr>
              <w:spacing w:line="360" w:lineRule="auto"/>
              <w:jc w:val="center"/>
              <w:rPr>
                <w:bCs/>
                <w:color w:val="000000"/>
                <w:sz w:val="28"/>
                <w:szCs w:val="28"/>
                <w:lang w:val="uk-UA"/>
              </w:rPr>
            </w:pPr>
            <w:r>
              <w:rPr>
                <w:bCs/>
                <w:color w:val="000000"/>
                <w:sz w:val="28"/>
                <w:szCs w:val="28"/>
                <w:lang w:val="uk-UA"/>
              </w:rPr>
              <w:t>4</w:t>
            </w:r>
            <w:r w:rsidR="00B53996">
              <w:rPr>
                <w:bCs/>
                <w:color w:val="000000"/>
                <w:sz w:val="28"/>
                <w:szCs w:val="28"/>
                <w:lang w:val="uk-UA"/>
              </w:rPr>
              <w:t>5</w:t>
            </w:r>
          </w:p>
        </w:tc>
      </w:tr>
      <w:tr w:rsidR="003F695C" w:rsidRPr="00DC2336" w:rsidTr="002232A8">
        <w:trPr>
          <w:trHeight w:val="519"/>
        </w:trPr>
        <w:tc>
          <w:tcPr>
            <w:tcW w:w="8613" w:type="dxa"/>
            <w:gridSpan w:val="2"/>
            <w:hideMark/>
          </w:tcPr>
          <w:p w:rsidR="003F695C" w:rsidRPr="00DC2336" w:rsidRDefault="003F695C">
            <w:pPr>
              <w:spacing w:line="360" w:lineRule="auto"/>
              <w:rPr>
                <w:bCs/>
                <w:color w:val="000000"/>
                <w:sz w:val="28"/>
                <w:szCs w:val="28"/>
                <w:lang w:val="uk-UA"/>
              </w:rPr>
            </w:pPr>
            <w:r w:rsidRPr="00DC2336">
              <w:rPr>
                <w:bCs/>
                <w:color w:val="000000"/>
                <w:sz w:val="28"/>
                <w:szCs w:val="28"/>
                <w:lang w:val="uk-UA"/>
              </w:rPr>
              <w:t>СПИСОК ВИКОРИСТАНИХ ДЖЕРЕЛ...................................................</w:t>
            </w:r>
          </w:p>
        </w:tc>
        <w:tc>
          <w:tcPr>
            <w:tcW w:w="738" w:type="dxa"/>
          </w:tcPr>
          <w:p w:rsidR="003F695C" w:rsidRPr="00DC2336" w:rsidRDefault="00CD5177" w:rsidP="003E2C5D">
            <w:pPr>
              <w:spacing w:line="360" w:lineRule="auto"/>
              <w:jc w:val="center"/>
              <w:rPr>
                <w:bCs/>
                <w:color w:val="000000"/>
                <w:sz w:val="28"/>
                <w:szCs w:val="28"/>
                <w:lang w:val="uk-UA"/>
              </w:rPr>
            </w:pPr>
            <w:r>
              <w:rPr>
                <w:bCs/>
                <w:color w:val="000000"/>
                <w:sz w:val="28"/>
                <w:szCs w:val="28"/>
                <w:lang w:val="uk-UA"/>
              </w:rPr>
              <w:t>4</w:t>
            </w:r>
            <w:r w:rsidR="003E2C5D">
              <w:rPr>
                <w:bCs/>
                <w:color w:val="000000"/>
                <w:sz w:val="28"/>
                <w:szCs w:val="28"/>
                <w:lang w:val="uk-UA"/>
              </w:rPr>
              <w:t>9</w:t>
            </w:r>
          </w:p>
        </w:tc>
      </w:tr>
      <w:tr w:rsidR="003F695C" w:rsidRPr="00DC2336" w:rsidTr="002232A8">
        <w:trPr>
          <w:trHeight w:val="519"/>
        </w:trPr>
        <w:tc>
          <w:tcPr>
            <w:tcW w:w="8613" w:type="dxa"/>
            <w:gridSpan w:val="2"/>
            <w:hideMark/>
          </w:tcPr>
          <w:p w:rsidR="003F695C" w:rsidRPr="00DC2336" w:rsidRDefault="003F695C">
            <w:pPr>
              <w:spacing w:line="360" w:lineRule="auto"/>
              <w:rPr>
                <w:bCs/>
                <w:color w:val="000000"/>
                <w:sz w:val="28"/>
                <w:szCs w:val="28"/>
                <w:lang w:val="uk-UA"/>
              </w:rPr>
            </w:pPr>
            <w:r w:rsidRPr="00DC2336">
              <w:rPr>
                <w:bCs/>
                <w:color w:val="000000"/>
                <w:sz w:val="28"/>
                <w:szCs w:val="28"/>
                <w:lang w:val="uk-UA"/>
              </w:rPr>
              <w:t>ДОДАТКИ...................................................................................................</w:t>
            </w:r>
          </w:p>
        </w:tc>
        <w:tc>
          <w:tcPr>
            <w:tcW w:w="738" w:type="dxa"/>
          </w:tcPr>
          <w:p w:rsidR="003F695C" w:rsidRPr="00DC2336" w:rsidRDefault="003E2C5D" w:rsidP="00B53996">
            <w:pPr>
              <w:spacing w:line="360" w:lineRule="auto"/>
              <w:jc w:val="center"/>
              <w:rPr>
                <w:bCs/>
                <w:color w:val="000000"/>
                <w:sz w:val="28"/>
                <w:szCs w:val="28"/>
                <w:lang w:val="uk-UA"/>
              </w:rPr>
            </w:pPr>
            <w:r>
              <w:rPr>
                <w:bCs/>
                <w:color w:val="000000"/>
                <w:sz w:val="28"/>
                <w:szCs w:val="28"/>
                <w:lang w:val="uk-UA"/>
              </w:rPr>
              <w:t>51</w:t>
            </w:r>
          </w:p>
        </w:tc>
      </w:tr>
    </w:tbl>
    <w:p w:rsidR="002232A8" w:rsidRDefault="002232A8" w:rsidP="009522FA">
      <w:pPr>
        <w:shd w:val="clear" w:color="auto" w:fill="FFFFFF"/>
        <w:autoSpaceDE w:val="0"/>
        <w:autoSpaceDN w:val="0"/>
        <w:adjustRightInd w:val="0"/>
        <w:spacing w:line="348" w:lineRule="auto"/>
        <w:ind w:firstLine="510"/>
        <w:jc w:val="center"/>
        <w:rPr>
          <w:b/>
          <w:bCs/>
          <w:color w:val="000000"/>
          <w:sz w:val="28"/>
          <w:szCs w:val="28"/>
          <w:lang w:val="uk-UA"/>
        </w:rPr>
      </w:pPr>
    </w:p>
    <w:p w:rsidR="002232A8" w:rsidRDefault="002232A8">
      <w:pPr>
        <w:rPr>
          <w:b/>
          <w:bCs/>
          <w:color w:val="000000"/>
          <w:sz w:val="28"/>
          <w:szCs w:val="28"/>
          <w:lang w:val="uk-UA"/>
        </w:rPr>
      </w:pPr>
      <w:r>
        <w:rPr>
          <w:b/>
          <w:bCs/>
          <w:color w:val="000000"/>
          <w:sz w:val="28"/>
          <w:szCs w:val="28"/>
          <w:lang w:val="uk-UA"/>
        </w:rPr>
        <w:br w:type="page"/>
      </w:r>
    </w:p>
    <w:p w:rsidR="009522FA" w:rsidRDefault="00335355" w:rsidP="009522FA">
      <w:pPr>
        <w:shd w:val="clear" w:color="auto" w:fill="FFFFFF"/>
        <w:autoSpaceDE w:val="0"/>
        <w:autoSpaceDN w:val="0"/>
        <w:adjustRightInd w:val="0"/>
        <w:spacing w:line="348" w:lineRule="auto"/>
        <w:ind w:firstLine="510"/>
        <w:jc w:val="center"/>
        <w:rPr>
          <w:b/>
          <w:bCs/>
          <w:color w:val="000000"/>
          <w:sz w:val="28"/>
          <w:szCs w:val="28"/>
          <w:lang w:val="uk-UA"/>
        </w:rPr>
      </w:pPr>
      <w:r w:rsidRPr="001A3A05">
        <w:rPr>
          <w:b/>
          <w:bCs/>
          <w:color w:val="000000"/>
          <w:sz w:val="28"/>
          <w:szCs w:val="28"/>
          <w:lang w:val="uk-UA"/>
        </w:rPr>
        <w:lastRenderedPageBreak/>
        <w:t>ВСТУП</w:t>
      </w:r>
    </w:p>
    <w:p w:rsidR="009522FA" w:rsidRDefault="009522FA" w:rsidP="009522FA">
      <w:pPr>
        <w:shd w:val="clear" w:color="auto" w:fill="FFFFFF"/>
        <w:autoSpaceDE w:val="0"/>
        <w:autoSpaceDN w:val="0"/>
        <w:adjustRightInd w:val="0"/>
        <w:spacing w:line="348" w:lineRule="auto"/>
        <w:ind w:firstLine="510"/>
        <w:jc w:val="center"/>
        <w:rPr>
          <w:b/>
          <w:bCs/>
          <w:color w:val="000000"/>
          <w:sz w:val="28"/>
          <w:szCs w:val="28"/>
          <w:lang w:val="uk-UA"/>
        </w:rPr>
      </w:pPr>
    </w:p>
    <w:p w:rsidR="009522FA" w:rsidRPr="00E10A50" w:rsidRDefault="00335355" w:rsidP="00E10A50">
      <w:pPr>
        <w:shd w:val="clear" w:color="auto" w:fill="FFFFFF"/>
        <w:autoSpaceDE w:val="0"/>
        <w:autoSpaceDN w:val="0"/>
        <w:adjustRightInd w:val="0"/>
        <w:spacing w:line="360" w:lineRule="auto"/>
        <w:ind w:firstLine="510"/>
        <w:jc w:val="both"/>
        <w:rPr>
          <w:spacing w:val="-6"/>
          <w:sz w:val="28"/>
          <w:szCs w:val="28"/>
          <w:lang w:val="uk-UA"/>
        </w:rPr>
      </w:pPr>
      <w:r w:rsidRPr="00E10A50">
        <w:rPr>
          <w:b/>
          <w:bCs/>
          <w:color w:val="000000"/>
          <w:spacing w:val="-6"/>
          <w:sz w:val="28"/>
          <w:szCs w:val="28"/>
          <w:lang w:val="uk-UA"/>
        </w:rPr>
        <w:t>Актуальність теми.</w:t>
      </w:r>
      <w:r w:rsidR="007936FD" w:rsidRPr="007936FD">
        <w:rPr>
          <w:b/>
          <w:bCs/>
          <w:color w:val="000000"/>
          <w:spacing w:val="-6"/>
          <w:sz w:val="28"/>
          <w:szCs w:val="28"/>
          <w:lang w:val="uk-UA"/>
        </w:rPr>
        <w:t xml:space="preserve"> </w:t>
      </w:r>
      <w:r w:rsidR="009522FA" w:rsidRPr="00E10A50">
        <w:rPr>
          <w:color w:val="000000"/>
          <w:spacing w:val="-6"/>
          <w:sz w:val="28"/>
          <w:szCs w:val="28"/>
          <w:lang w:val="uk-UA"/>
        </w:rPr>
        <w:t xml:space="preserve">Туристична галузь має велике значення для розвитку економіки та соціальної сфери в Україні і відіграє ключову роль у створенні нових робочих місць, поповненні валютних запасів держави та посиленні її престижу і значення у світі. Уся територія України характеризується виключно сприятливими   умовами   для   проведення  різних   видів   туристичної діяльності та наявністю різноманітних рекреаційних ресурсів для відпочинку і лікування населення. Але щоб задовольнити всі потреби туриста, відпочиваючого, бізнесмена, потрібно забезпечити комфортність його проживання, високу якість обслуговування, тобто створити атмосферу гостинності. </w:t>
      </w:r>
      <w:r w:rsidR="009522FA" w:rsidRPr="00E10A50">
        <w:rPr>
          <w:spacing w:val="-6"/>
          <w:sz w:val="28"/>
          <w:szCs w:val="28"/>
          <w:lang w:val="uk-UA"/>
        </w:rPr>
        <w:t>Сьогодні індустрія гостинності – це найпотужніша система господарства країни та важлива складова економіки туризму.</w:t>
      </w:r>
    </w:p>
    <w:p w:rsidR="009522FA" w:rsidRPr="00E10A50" w:rsidRDefault="009522FA" w:rsidP="00E10A50">
      <w:pPr>
        <w:tabs>
          <w:tab w:val="left" w:pos="993"/>
        </w:tabs>
        <w:spacing w:line="360" w:lineRule="auto"/>
        <w:ind w:firstLine="709"/>
        <w:jc w:val="both"/>
        <w:rPr>
          <w:spacing w:val="-6"/>
          <w:sz w:val="28"/>
          <w:szCs w:val="28"/>
          <w:lang w:val="uk-UA"/>
        </w:rPr>
      </w:pPr>
      <w:r w:rsidRPr="00E10A50">
        <w:rPr>
          <w:spacing w:val="-6"/>
          <w:sz w:val="28"/>
          <w:szCs w:val="28"/>
          <w:lang w:val="uk-UA"/>
        </w:rPr>
        <w:t xml:space="preserve">Важливим є формування орієнтирів та умов розвитку готельного господарства, як основної ланки в індустрії гостинності. В сучасному ринковому господарстві в Україні відбувається пошук нових шляхів і методів виробництва, здійснюється аналіз сучасного стану, окреслюються перспективи на майбутнє. Ці процеси характерні також для сфери готельного бізнесу, яка спрямована на отримання прибутку через надання різноманітних послуг у вигляді житла, харчування, транспортного та іншого сервісу. Розвиток готельного бізнесу в Україні особливо актуальний, оскільки саме завдяки даній галузі Україна може поліпшити соціально-економічну ситуацію. </w:t>
      </w:r>
    </w:p>
    <w:p w:rsidR="009522FA" w:rsidRPr="00E10A50" w:rsidRDefault="009522FA" w:rsidP="00E10A50">
      <w:pPr>
        <w:tabs>
          <w:tab w:val="left" w:pos="993"/>
        </w:tabs>
        <w:spacing w:line="360" w:lineRule="auto"/>
        <w:ind w:firstLine="709"/>
        <w:jc w:val="both"/>
        <w:rPr>
          <w:spacing w:val="-6"/>
          <w:sz w:val="28"/>
          <w:szCs w:val="28"/>
          <w:lang w:val="uk-UA"/>
        </w:rPr>
      </w:pPr>
      <w:r w:rsidRPr="00E10A50">
        <w:rPr>
          <w:spacing w:val="-6"/>
          <w:sz w:val="28"/>
          <w:szCs w:val="28"/>
          <w:lang w:val="uk-UA"/>
        </w:rPr>
        <w:t>Інноваційність є основною характеристикою сучасної економіки. У наш час науково-технічного прогресу інновації в готельному бізнесі відіграють чи не головну роль у висококонкурентній боротьбі готелів за кожного клієнта. Застосування новітніх технологій готельного бізнесу дозволяє готельєрам підвищити ефективність свого господарства, знаходити нові резерви підвищення якості обслуговування, ефективної охорони номерів і майна гостей, надання нових послуг.</w:t>
      </w:r>
    </w:p>
    <w:p w:rsidR="00DE0F4B" w:rsidRPr="00E10A50" w:rsidRDefault="00DE0F4B" w:rsidP="00E10A50">
      <w:pPr>
        <w:widowControl w:val="0"/>
        <w:tabs>
          <w:tab w:val="left" w:pos="993"/>
        </w:tabs>
        <w:spacing w:line="360" w:lineRule="auto"/>
        <w:ind w:firstLine="709"/>
        <w:jc w:val="both"/>
        <w:rPr>
          <w:color w:val="000000" w:themeColor="text1"/>
          <w:spacing w:val="-6"/>
          <w:sz w:val="28"/>
          <w:szCs w:val="28"/>
          <w:lang w:val="uk-UA"/>
        </w:rPr>
      </w:pPr>
      <w:r w:rsidRPr="00E10A50">
        <w:rPr>
          <w:color w:val="000000" w:themeColor="text1"/>
          <w:spacing w:val="-6"/>
          <w:sz w:val="28"/>
          <w:szCs w:val="28"/>
          <w:lang w:val="uk-UA"/>
        </w:rPr>
        <w:t xml:space="preserve">У науковій літературі питанню </w:t>
      </w:r>
      <w:r w:rsidR="009522FA" w:rsidRPr="00E10A50">
        <w:rPr>
          <w:color w:val="000000" w:themeColor="text1"/>
          <w:spacing w:val="-6"/>
          <w:sz w:val="28"/>
          <w:szCs w:val="28"/>
          <w:lang w:val="uk-UA"/>
        </w:rPr>
        <w:t xml:space="preserve">стану та перспектив розвитку вітчизняного </w:t>
      </w:r>
      <w:r w:rsidR="009522FA" w:rsidRPr="00E10A50">
        <w:rPr>
          <w:color w:val="000000" w:themeColor="text1"/>
          <w:spacing w:val="-6"/>
          <w:sz w:val="28"/>
          <w:szCs w:val="28"/>
          <w:lang w:val="uk-UA"/>
        </w:rPr>
        <w:lastRenderedPageBreak/>
        <w:t xml:space="preserve">готельного господарства </w:t>
      </w:r>
      <w:r w:rsidRPr="00E10A50">
        <w:rPr>
          <w:color w:val="000000" w:themeColor="text1"/>
          <w:spacing w:val="-6"/>
          <w:sz w:val="28"/>
          <w:szCs w:val="28"/>
          <w:lang w:val="uk-UA"/>
        </w:rPr>
        <w:t xml:space="preserve">приділено значну увагу. Різноманітні науковці досліджують </w:t>
      </w:r>
      <w:r w:rsidR="009522FA" w:rsidRPr="00E10A50">
        <w:rPr>
          <w:color w:val="000000" w:themeColor="text1"/>
          <w:spacing w:val="-6"/>
          <w:sz w:val="28"/>
          <w:szCs w:val="28"/>
          <w:lang w:val="uk-UA"/>
        </w:rPr>
        <w:t>особливості функціонування та розвитку фінансово-господарської</w:t>
      </w:r>
      <w:r w:rsidRPr="00E10A50">
        <w:rPr>
          <w:color w:val="000000" w:themeColor="text1"/>
          <w:spacing w:val="-6"/>
          <w:sz w:val="28"/>
          <w:szCs w:val="28"/>
          <w:lang w:val="uk-UA"/>
        </w:rPr>
        <w:t xml:space="preserve"> діяльності </w:t>
      </w:r>
      <w:r w:rsidR="009522FA" w:rsidRPr="00E10A50">
        <w:rPr>
          <w:color w:val="000000" w:themeColor="text1"/>
          <w:spacing w:val="-6"/>
          <w:sz w:val="28"/>
          <w:szCs w:val="28"/>
          <w:lang w:val="uk-UA"/>
        </w:rPr>
        <w:t>готельних підприємств, визначаючи особливості надання послуг, їх сильні та слабкі сторони організації господарської діяльності</w:t>
      </w:r>
      <w:r w:rsidRPr="00E10A50">
        <w:rPr>
          <w:color w:val="000000" w:themeColor="text1"/>
          <w:spacing w:val="-6"/>
          <w:sz w:val="28"/>
          <w:szCs w:val="28"/>
          <w:lang w:val="uk-UA"/>
        </w:rPr>
        <w:t xml:space="preserve">. </w:t>
      </w:r>
      <w:r w:rsidR="009522FA" w:rsidRPr="00E10A50">
        <w:rPr>
          <w:color w:val="000000" w:themeColor="text1"/>
          <w:spacing w:val="-6"/>
          <w:sz w:val="28"/>
          <w:szCs w:val="28"/>
          <w:lang w:val="uk-UA"/>
        </w:rPr>
        <w:t xml:space="preserve">До таких науковців необхідно віднести праці наступних науковців </w:t>
      </w:r>
      <w:r w:rsidR="00697B45" w:rsidRPr="00E10A50">
        <w:rPr>
          <w:spacing w:val="-6"/>
          <w:sz w:val="28"/>
          <w:szCs w:val="28"/>
          <w:shd w:val="clear" w:color="auto" w:fill="FFFFFF" w:themeFill="background1"/>
          <w:lang w:val="uk-UA"/>
        </w:rPr>
        <w:t>Гуменюк</w:t>
      </w:r>
      <w:r w:rsidR="00CD5177" w:rsidRPr="00E10A50">
        <w:rPr>
          <w:spacing w:val="-6"/>
          <w:sz w:val="28"/>
          <w:szCs w:val="28"/>
          <w:shd w:val="clear" w:color="auto" w:fill="FFFFFF" w:themeFill="background1"/>
          <w:lang w:val="uk-UA"/>
        </w:rPr>
        <w:t>а</w:t>
      </w:r>
      <w:r w:rsidR="00697B45" w:rsidRPr="00E10A50">
        <w:rPr>
          <w:spacing w:val="-6"/>
          <w:sz w:val="28"/>
          <w:szCs w:val="28"/>
          <w:shd w:val="clear" w:color="auto" w:fill="FFFFFF" w:themeFill="background1"/>
          <w:lang w:val="uk-UA"/>
        </w:rPr>
        <w:t xml:space="preserve"> В. В.,</w:t>
      </w:r>
      <w:r w:rsidR="00697B45" w:rsidRPr="00E10A50">
        <w:rPr>
          <w:color w:val="444444"/>
          <w:spacing w:val="-6"/>
          <w:sz w:val="28"/>
          <w:szCs w:val="28"/>
          <w:shd w:val="clear" w:color="auto" w:fill="FFFFFF" w:themeFill="background1"/>
          <w:lang w:val="uk-UA"/>
        </w:rPr>
        <w:t> </w:t>
      </w:r>
      <w:r w:rsidR="00697B45" w:rsidRPr="00E10A50">
        <w:rPr>
          <w:spacing w:val="-6"/>
          <w:sz w:val="28"/>
          <w:szCs w:val="28"/>
          <w:shd w:val="clear" w:color="auto" w:fill="FFFFFF" w:themeFill="background1"/>
          <w:lang w:val="uk-UA"/>
        </w:rPr>
        <w:t>Гурін</w:t>
      </w:r>
      <w:r w:rsidR="00CD5177" w:rsidRPr="00E10A50">
        <w:rPr>
          <w:spacing w:val="-6"/>
          <w:sz w:val="28"/>
          <w:szCs w:val="28"/>
          <w:shd w:val="clear" w:color="auto" w:fill="FFFFFF" w:themeFill="background1"/>
          <w:lang w:val="uk-UA"/>
        </w:rPr>
        <w:t>у</w:t>
      </w:r>
      <w:r w:rsidR="00697B45" w:rsidRPr="00E10A50">
        <w:rPr>
          <w:spacing w:val="-6"/>
          <w:sz w:val="28"/>
          <w:szCs w:val="28"/>
          <w:shd w:val="clear" w:color="auto" w:fill="FFFFFF" w:themeFill="background1"/>
          <w:lang w:val="uk-UA"/>
        </w:rPr>
        <w:t xml:space="preserve"> Є. С., Домінськ</w:t>
      </w:r>
      <w:r w:rsidR="00CD5177" w:rsidRPr="00E10A50">
        <w:rPr>
          <w:spacing w:val="-6"/>
          <w:sz w:val="28"/>
          <w:szCs w:val="28"/>
          <w:shd w:val="clear" w:color="auto" w:fill="FFFFFF" w:themeFill="background1"/>
          <w:lang w:val="uk-UA"/>
        </w:rPr>
        <w:t>у</w:t>
      </w:r>
      <w:r w:rsidR="00697B45" w:rsidRPr="00E10A50">
        <w:rPr>
          <w:spacing w:val="-6"/>
          <w:sz w:val="28"/>
          <w:szCs w:val="28"/>
          <w:shd w:val="clear" w:color="auto" w:fill="FFFFFF" w:themeFill="background1"/>
          <w:lang w:val="uk-UA"/>
        </w:rPr>
        <w:t xml:space="preserve"> О. Я.,</w:t>
      </w:r>
      <w:r w:rsidR="00697B45" w:rsidRPr="00E10A50">
        <w:rPr>
          <w:color w:val="444444"/>
          <w:spacing w:val="-6"/>
          <w:sz w:val="28"/>
          <w:szCs w:val="28"/>
          <w:shd w:val="clear" w:color="auto" w:fill="FFFFFF" w:themeFill="background1"/>
          <w:lang w:val="uk-UA"/>
        </w:rPr>
        <w:t> </w:t>
      </w:r>
      <w:r w:rsidR="00697B45" w:rsidRPr="00E10A50">
        <w:rPr>
          <w:spacing w:val="-6"/>
          <w:sz w:val="28"/>
          <w:szCs w:val="28"/>
          <w:shd w:val="clear" w:color="auto" w:fill="FFFFFF" w:themeFill="background1"/>
          <w:lang w:val="uk-UA"/>
        </w:rPr>
        <w:t>Колодійчук</w:t>
      </w:r>
      <w:r w:rsidR="00CD5177" w:rsidRPr="00E10A50">
        <w:rPr>
          <w:spacing w:val="-6"/>
          <w:sz w:val="28"/>
          <w:szCs w:val="28"/>
          <w:shd w:val="clear" w:color="auto" w:fill="FFFFFF" w:themeFill="background1"/>
          <w:lang w:val="uk-UA"/>
        </w:rPr>
        <w:t>а</w:t>
      </w:r>
      <w:r w:rsidR="00697B45" w:rsidRPr="00E10A50">
        <w:rPr>
          <w:spacing w:val="-6"/>
          <w:sz w:val="28"/>
          <w:szCs w:val="28"/>
          <w:shd w:val="clear" w:color="auto" w:fill="FFFFFF" w:themeFill="background1"/>
          <w:lang w:val="uk-UA"/>
        </w:rPr>
        <w:t xml:space="preserve"> А. В.,</w:t>
      </w:r>
      <w:r w:rsidR="00697B45" w:rsidRPr="00E10A50">
        <w:rPr>
          <w:color w:val="444444"/>
          <w:spacing w:val="-6"/>
          <w:sz w:val="28"/>
          <w:szCs w:val="28"/>
          <w:shd w:val="clear" w:color="auto" w:fill="FFFFFF" w:themeFill="background1"/>
          <w:lang w:val="uk-UA"/>
        </w:rPr>
        <w:t> </w:t>
      </w:r>
      <w:r w:rsidR="00697B45" w:rsidRPr="00E10A50">
        <w:rPr>
          <w:spacing w:val="-6"/>
          <w:sz w:val="28"/>
          <w:szCs w:val="28"/>
          <w:shd w:val="clear" w:color="auto" w:fill="FFFFFF" w:themeFill="background1"/>
          <w:lang w:val="uk-UA"/>
        </w:rPr>
        <w:t>Ковтуник</w:t>
      </w:r>
      <w:r w:rsidR="00CD5177" w:rsidRPr="00E10A50">
        <w:rPr>
          <w:spacing w:val="-6"/>
          <w:sz w:val="28"/>
          <w:szCs w:val="28"/>
          <w:shd w:val="clear" w:color="auto" w:fill="FFFFFF" w:themeFill="background1"/>
          <w:lang w:val="uk-UA"/>
        </w:rPr>
        <w:t>а</w:t>
      </w:r>
      <w:r w:rsidR="00697B45" w:rsidRPr="00E10A50">
        <w:rPr>
          <w:spacing w:val="-6"/>
          <w:sz w:val="28"/>
          <w:szCs w:val="28"/>
          <w:shd w:val="clear" w:color="auto" w:fill="FFFFFF" w:themeFill="background1"/>
          <w:lang w:val="uk-UA"/>
        </w:rPr>
        <w:t xml:space="preserve"> І. І.,</w:t>
      </w:r>
      <w:r w:rsidR="00697B45" w:rsidRPr="00E10A50">
        <w:rPr>
          <w:color w:val="444444"/>
          <w:spacing w:val="-6"/>
          <w:sz w:val="28"/>
          <w:szCs w:val="28"/>
          <w:shd w:val="clear" w:color="auto" w:fill="FFFFFF" w:themeFill="background1"/>
          <w:lang w:val="uk-UA"/>
        </w:rPr>
        <w:t xml:space="preserve">  </w:t>
      </w:r>
      <w:r w:rsidR="00697B45" w:rsidRPr="005C1206">
        <w:rPr>
          <w:spacing w:val="-6"/>
          <w:sz w:val="28"/>
          <w:szCs w:val="28"/>
          <w:shd w:val="clear" w:color="auto" w:fill="FFFFFF" w:themeFill="background1"/>
          <w:lang w:val="uk-UA"/>
        </w:rPr>
        <w:t>Лозов</w:t>
      </w:r>
      <w:r w:rsidR="00CD5177" w:rsidRPr="005C1206">
        <w:rPr>
          <w:spacing w:val="-6"/>
          <w:sz w:val="28"/>
          <w:szCs w:val="28"/>
          <w:shd w:val="clear" w:color="auto" w:fill="FFFFFF" w:themeFill="background1"/>
          <w:lang w:val="uk-UA"/>
        </w:rPr>
        <w:t>у</w:t>
      </w:r>
      <w:r w:rsidR="00697B45" w:rsidRPr="005C1206">
        <w:rPr>
          <w:spacing w:val="-6"/>
          <w:sz w:val="28"/>
          <w:szCs w:val="28"/>
          <w:shd w:val="clear" w:color="auto" w:fill="FFFFFF" w:themeFill="background1"/>
          <w:lang w:val="uk-UA"/>
        </w:rPr>
        <w:t xml:space="preserve"> О. А., МамотенкоД. Ю.,</w:t>
      </w:r>
      <w:r w:rsidR="00697B45" w:rsidRPr="00E10A50">
        <w:rPr>
          <w:color w:val="444444"/>
          <w:spacing w:val="-6"/>
          <w:sz w:val="28"/>
          <w:szCs w:val="28"/>
          <w:shd w:val="clear" w:color="auto" w:fill="FFFFFF" w:themeFill="background1"/>
          <w:lang w:val="uk-UA"/>
        </w:rPr>
        <w:t xml:space="preserve"> </w:t>
      </w:r>
      <w:r w:rsidR="00697B45" w:rsidRPr="00E10A50">
        <w:rPr>
          <w:spacing w:val="-6"/>
          <w:sz w:val="28"/>
          <w:szCs w:val="28"/>
          <w:shd w:val="clear" w:color="auto" w:fill="FFFFFF" w:themeFill="background1"/>
          <w:lang w:val="uk-UA"/>
        </w:rPr>
        <w:t>Нечаюк</w:t>
      </w:r>
      <w:r w:rsidR="00CD5177" w:rsidRPr="00E10A50">
        <w:rPr>
          <w:spacing w:val="-6"/>
          <w:sz w:val="28"/>
          <w:szCs w:val="28"/>
          <w:shd w:val="clear" w:color="auto" w:fill="FFFFFF" w:themeFill="background1"/>
          <w:lang w:val="uk-UA"/>
        </w:rPr>
        <w:t>а</w:t>
      </w:r>
      <w:r w:rsidR="00697B45" w:rsidRPr="00E10A50">
        <w:rPr>
          <w:spacing w:val="-6"/>
          <w:sz w:val="28"/>
          <w:szCs w:val="28"/>
          <w:shd w:val="clear" w:color="auto" w:fill="FFFFFF" w:themeFill="background1"/>
          <w:lang w:val="uk-UA"/>
        </w:rPr>
        <w:t xml:space="preserve"> Л. І. Остапенко Я.О.</w:t>
      </w:r>
      <w:r w:rsidR="00697B45" w:rsidRPr="00E10A50">
        <w:rPr>
          <w:color w:val="000000"/>
          <w:spacing w:val="-6"/>
          <w:sz w:val="28"/>
          <w:szCs w:val="28"/>
          <w:shd w:val="clear" w:color="auto" w:fill="FFFFFF" w:themeFill="background1"/>
          <w:lang w:val="uk-UA"/>
        </w:rPr>
        <w:t xml:space="preserve"> та ін.</w:t>
      </w:r>
    </w:p>
    <w:p w:rsidR="00DE0F4B" w:rsidRPr="00E10A50" w:rsidRDefault="00DE0F4B" w:rsidP="00E10A50">
      <w:pPr>
        <w:tabs>
          <w:tab w:val="left" w:pos="993"/>
        </w:tabs>
        <w:spacing w:line="360" w:lineRule="auto"/>
        <w:ind w:firstLine="709"/>
        <w:jc w:val="both"/>
        <w:rPr>
          <w:b/>
          <w:color w:val="000000" w:themeColor="text1"/>
          <w:spacing w:val="-6"/>
          <w:sz w:val="28"/>
          <w:szCs w:val="28"/>
          <w:lang w:val="uk-UA"/>
        </w:rPr>
      </w:pPr>
      <w:r w:rsidRPr="00E10A50">
        <w:rPr>
          <w:b/>
          <w:color w:val="000000" w:themeColor="text1"/>
          <w:spacing w:val="-6"/>
          <w:sz w:val="28"/>
          <w:szCs w:val="28"/>
          <w:lang w:val="uk-UA"/>
        </w:rPr>
        <w:t xml:space="preserve">Метою курсової роботи </w:t>
      </w:r>
      <w:r w:rsidRPr="00E10A50">
        <w:rPr>
          <w:bCs/>
          <w:color w:val="000000" w:themeColor="text1"/>
          <w:spacing w:val="-6"/>
          <w:sz w:val="28"/>
          <w:szCs w:val="28"/>
          <w:lang w:val="uk-UA"/>
        </w:rPr>
        <w:t xml:space="preserve">є дослідження </w:t>
      </w:r>
      <w:r w:rsidR="003F695C" w:rsidRPr="00E10A50">
        <w:rPr>
          <w:bCs/>
          <w:color w:val="000000" w:themeColor="text1"/>
          <w:spacing w:val="-6"/>
          <w:sz w:val="28"/>
          <w:szCs w:val="28"/>
          <w:lang w:val="uk-UA"/>
        </w:rPr>
        <w:t>стану та перспектив розвитку підприємств готельного господарства в Україні, в тому числі за рахунок визначення особливостей функціонування та перспектив розвитку готелю «Тернопіль-готель»</w:t>
      </w:r>
      <w:r w:rsidRPr="00E10A50">
        <w:rPr>
          <w:bCs/>
          <w:color w:val="000000" w:themeColor="text1"/>
          <w:spacing w:val="-6"/>
          <w:sz w:val="28"/>
          <w:szCs w:val="28"/>
          <w:lang w:val="uk-UA"/>
        </w:rPr>
        <w:t>.</w:t>
      </w:r>
    </w:p>
    <w:p w:rsidR="00DE0F4B" w:rsidRPr="00E10A50" w:rsidRDefault="00DE0F4B" w:rsidP="00E10A50">
      <w:pPr>
        <w:tabs>
          <w:tab w:val="left" w:pos="993"/>
        </w:tabs>
        <w:spacing w:line="360" w:lineRule="auto"/>
        <w:ind w:firstLine="709"/>
        <w:jc w:val="both"/>
        <w:rPr>
          <w:b/>
          <w:color w:val="000000" w:themeColor="text1"/>
          <w:spacing w:val="-6"/>
          <w:sz w:val="28"/>
          <w:szCs w:val="28"/>
          <w:lang w:val="uk-UA"/>
        </w:rPr>
      </w:pPr>
      <w:r w:rsidRPr="00E10A50">
        <w:rPr>
          <w:b/>
          <w:color w:val="000000" w:themeColor="text1"/>
          <w:spacing w:val="-6"/>
          <w:sz w:val="28"/>
          <w:szCs w:val="28"/>
          <w:lang w:val="uk-UA"/>
        </w:rPr>
        <w:t>Об</w:t>
      </w:r>
      <w:r w:rsidR="00DE1FF5" w:rsidRPr="00E10A50">
        <w:rPr>
          <w:b/>
          <w:color w:val="000000" w:themeColor="text1"/>
          <w:spacing w:val="-6"/>
          <w:sz w:val="28"/>
          <w:szCs w:val="28"/>
          <w:lang w:val="uk-UA"/>
        </w:rPr>
        <w:t>’</w:t>
      </w:r>
      <w:r w:rsidRPr="00E10A50">
        <w:rPr>
          <w:b/>
          <w:color w:val="000000" w:themeColor="text1"/>
          <w:spacing w:val="-6"/>
          <w:sz w:val="28"/>
          <w:szCs w:val="28"/>
          <w:lang w:val="uk-UA"/>
        </w:rPr>
        <w:t xml:space="preserve">єктом дослідження </w:t>
      </w:r>
      <w:r w:rsidRPr="00E10A50">
        <w:rPr>
          <w:color w:val="000000" w:themeColor="text1"/>
          <w:spacing w:val="-6"/>
          <w:sz w:val="28"/>
          <w:szCs w:val="28"/>
          <w:lang w:val="uk-UA"/>
        </w:rPr>
        <w:t xml:space="preserve">виступає фінансово-господарська діяльність </w:t>
      </w:r>
      <w:r w:rsidR="003F695C" w:rsidRPr="00E10A50">
        <w:rPr>
          <w:color w:val="000000" w:themeColor="text1"/>
          <w:spacing w:val="-6"/>
          <w:sz w:val="28"/>
          <w:szCs w:val="28"/>
          <w:lang w:val="uk-UA"/>
        </w:rPr>
        <w:t xml:space="preserve">готельного </w:t>
      </w:r>
      <w:r w:rsidRPr="00E10A50">
        <w:rPr>
          <w:color w:val="000000" w:themeColor="text1"/>
          <w:spacing w:val="-6"/>
          <w:sz w:val="28"/>
          <w:szCs w:val="28"/>
          <w:lang w:val="uk-UA"/>
        </w:rPr>
        <w:t xml:space="preserve">підприємства ПАТ </w:t>
      </w:r>
      <w:r w:rsidR="003F695C" w:rsidRPr="00E10A50">
        <w:rPr>
          <w:color w:val="000000" w:themeColor="text1"/>
          <w:spacing w:val="-6"/>
          <w:sz w:val="28"/>
          <w:szCs w:val="28"/>
          <w:lang w:val="uk-UA"/>
        </w:rPr>
        <w:t>«</w:t>
      </w:r>
      <w:r w:rsidRPr="00E10A50">
        <w:rPr>
          <w:color w:val="000000" w:themeColor="text1"/>
          <w:spacing w:val="-6"/>
          <w:sz w:val="28"/>
          <w:szCs w:val="28"/>
          <w:lang w:val="uk-UA"/>
        </w:rPr>
        <w:t>Тернопіль-готель</w:t>
      </w:r>
      <w:r w:rsidR="003F695C" w:rsidRPr="00E10A50">
        <w:rPr>
          <w:color w:val="000000" w:themeColor="text1"/>
          <w:spacing w:val="-6"/>
          <w:sz w:val="28"/>
          <w:szCs w:val="28"/>
          <w:lang w:val="uk-UA"/>
        </w:rPr>
        <w:t>»</w:t>
      </w:r>
      <w:r w:rsidRPr="00E10A50">
        <w:rPr>
          <w:color w:val="000000" w:themeColor="text1"/>
          <w:spacing w:val="-6"/>
          <w:sz w:val="28"/>
          <w:szCs w:val="28"/>
          <w:lang w:val="uk-UA"/>
        </w:rPr>
        <w:t>,</w:t>
      </w:r>
      <w:r w:rsidR="005C1206">
        <w:rPr>
          <w:color w:val="000000" w:themeColor="text1"/>
          <w:spacing w:val="-6"/>
          <w:sz w:val="28"/>
          <w:szCs w:val="28"/>
          <w:lang w:val="uk-UA"/>
        </w:rPr>
        <w:t xml:space="preserve"> </w:t>
      </w:r>
      <w:r w:rsidRPr="00E10A50">
        <w:rPr>
          <w:color w:val="000000" w:themeColor="text1"/>
          <w:spacing w:val="-6"/>
          <w:sz w:val="28"/>
          <w:szCs w:val="28"/>
          <w:lang w:val="uk-UA"/>
        </w:rPr>
        <w:t>а</w:t>
      </w:r>
      <w:r w:rsidRPr="00E10A50">
        <w:rPr>
          <w:b/>
          <w:color w:val="000000" w:themeColor="text1"/>
          <w:spacing w:val="-6"/>
          <w:sz w:val="28"/>
          <w:szCs w:val="28"/>
          <w:lang w:val="uk-UA"/>
        </w:rPr>
        <w:t xml:space="preserve"> предметом дослідження </w:t>
      </w:r>
      <w:r w:rsidRPr="00E10A50">
        <w:rPr>
          <w:color w:val="000000" w:themeColor="text1"/>
          <w:spacing w:val="-6"/>
          <w:sz w:val="28"/>
          <w:szCs w:val="28"/>
          <w:lang w:val="uk-UA"/>
        </w:rPr>
        <w:t>є взаємозв</w:t>
      </w:r>
      <w:r w:rsidR="00DE1FF5" w:rsidRPr="00E10A50">
        <w:rPr>
          <w:color w:val="000000" w:themeColor="text1"/>
          <w:spacing w:val="-6"/>
          <w:sz w:val="28"/>
          <w:szCs w:val="28"/>
          <w:lang w:val="uk-UA"/>
        </w:rPr>
        <w:t>’</w:t>
      </w:r>
      <w:r w:rsidRPr="00E10A50">
        <w:rPr>
          <w:color w:val="000000" w:themeColor="text1"/>
          <w:spacing w:val="-6"/>
          <w:sz w:val="28"/>
          <w:szCs w:val="28"/>
          <w:lang w:val="uk-UA"/>
        </w:rPr>
        <w:t xml:space="preserve">язки в процесі реалізації системи управління </w:t>
      </w:r>
      <w:r w:rsidR="003F695C" w:rsidRPr="00E10A50">
        <w:rPr>
          <w:color w:val="000000" w:themeColor="text1"/>
          <w:spacing w:val="-6"/>
          <w:sz w:val="28"/>
          <w:szCs w:val="28"/>
          <w:lang w:val="uk-UA"/>
        </w:rPr>
        <w:t>фінансово-господарською діяльністю готелю</w:t>
      </w:r>
      <w:r w:rsidRPr="00E10A50">
        <w:rPr>
          <w:color w:val="000000" w:themeColor="text1"/>
          <w:spacing w:val="-6"/>
          <w:sz w:val="28"/>
          <w:szCs w:val="28"/>
          <w:lang w:val="uk-UA"/>
        </w:rPr>
        <w:t>.</w:t>
      </w:r>
    </w:p>
    <w:p w:rsidR="00DE0F4B" w:rsidRPr="00E10A50" w:rsidRDefault="00DE0F4B" w:rsidP="00E10A50">
      <w:pPr>
        <w:shd w:val="clear" w:color="auto" w:fill="FFFFFF"/>
        <w:tabs>
          <w:tab w:val="left" w:pos="900"/>
          <w:tab w:val="left" w:pos="993"/>
        </w:tabs>
        <w:autoSpaceDE w:val="0"/>
        <w:autoSpaceDN w:val="0"/>
        <w:adjustRightInd w:val="0"/>
        <w:spacing w:line="360" w:lineRule="auto"/>
        <w:ind w:firstLine="709"/>
        <w:jc w:val="both"/>
        <w:rPr>
          <w:bCs/>
          <w:color w:val="000000" w:themeColor="text1"/>
          <w:spacing w:val="-6"/>
          <w:sz w:val="28"/>
          <w:szCs w:val="28"/>
          <w:lang w:val="uk-UA"/>
        </w:rPr>
      </w:pPr>
      <w:r w:rsidRPr="00E10A50">
        <w:rPr>
          <w:b/>
          <w:color w:val="000000" w:themeColor="text1"/>
          <w:spacing w:val="-6"/>
          <w:sz w:val="28"/>
          <w:szCs w:val="28"/>
          <w:lang w:val="uk-UA"/>
        </w:rPr>
        <w:t xml:space="preserve">Завданнями даної роботи </w:t>
      </w:r>
      <w:r w:rsidRPr="00E10A50">
        <w:rPr>
          <w:bCs/>
          <w:color w:val="000000" w:themeColor="text1"/>
          <w:spacing w:val="-6"/>
          <w:sz w:val="28"/>
          <w:szCs w:val="28"/>
          <w:lang w:val="uk-UA"/>
        </w:rPr>
        <w:t xml:space="preserve">є: </w:t>
      </w:r>
    </w:p>
    <w:p w:rsidR="003F695C" w:rsidRPr="00E10A50" w:rsidRDefault="00E10A50" w:rsidP="00E10A50">
      <w:pPr>
        <w:pStyle w:val="a7"/>
        <w:numPr>
          <w:ilvl w:val="0"/>
          <w:numId w:val="29"/>
        </w:numPr>
        <w:tabs>
          <w:tab w:val="left" w:pos="993"/>
        </w:tabs>
        <w:ind w:left="0" w:firstLine="709"/>
        <w:rPr>
          <w:bCs/>
          <w:spacing w:val="-6"/>
          <w:szCs w:val="28"/>
        </w:rPr>
      </w:pPr>
      <w:r w:rsidRPr="00E10A50">
        <w:rPr>
          <w:bCs/>
          <w:spacing w:val="-6"/>
          <w:szCs w:val="28"/>
        </w:rPr>
        <w:t xml:space="preserve">з’ясування </w:t>
      </w:r>
      <w:r w:rsidR="003F695C" w:rsidRPr="00E10A50">
        <w:rPr>
          <w:bCs/>
          <w:spacing w:val="-6"/>
          <w:szCs w:val="28"/>
        </w:rPr>
        <w:t>сутн</w:t>
      </w:r>
      <w:r w:rsidRPr="00E10A50">
        <w:rPr>
          <w:bCs/>
          <w:spacing w:val="-6"/>
          <w:szCs w:val="28"/>
        </w:rPr>
        <w:t>ості</w:t>
      </w:r>
      <w:r w:rsidR="003F695C" w:rsidRPr="00E10A50">
        <w:rPr>
          <w:bCs/>
          <w:spacing w:val="-6"/>
          <w:szCs w:val="28"/>
        </w:rPr>
        <w:t xml:space="preserve"> та класифікаці</w:t>
      </w:r>
      <w:r w:rsidRPr="00E10A50">
        <w:rPr>
          <w:bCs/>
          <w:spacing w:val="-6"/>
          <w:szCs w:val="28"/>
        </w:rPr>
        <w:t>ї</w:t>
      </w:r>
      <w:r w:rsidR="003F695C" w:rsidRPr="00E10A50">
        <w:rPr>
          <w:bCs/>
          <w:spacing w:val="-6"/>
          <w:szCs w:val="28"/>
        </w:rPr>
        <w:t xml:space="preserve"> закладів готельного господарства;</w:t>
      </w:r>
    </w:p>
    <w:p w:rsidR="003F695C" w:rsidRPr="00E10A50" w:rsidRDefault="00E10A50" w:rsidP="00E10A50">
      <w:pPr>
        <w:pStyle w:val="a7"/>
        <w:numPr>
          <w:ilvl w:val="0"/>
          <w:numId w:val="29"/>
        </w:numPr>
        <w:tabs>
          <w:tab w:val="left" w:pos="993"/>
          <w:tab w:val="left" w:pos="1080"/>
        </w:tabs>
        <w:ind w:left="0" w:firstLine="709"/>
        <w:rPr>
          <w:spacing w:val="-6"/>
        </w:rPr>
      </w:pPr>
      <w:r w:rsidRPr="00E10A50">
        <w:rPr>
          <w:spacing w:val="-6"/>
        </w:rPr>
        <w:t xml:space="preserve">розгляд </w:t>
      </w:r>
      <w:r w:rsidR="003F695C" w:rsidRPr="00E10A50">
        <w:rPr>
          <w:spacing w:val="-6"/>
        </w:rPr>
        <w:t>стан</w:t>
      </w:r>
      <w:r w:rsidRPr="00E10A50">
        <w:rPr>
          <w:spacing w:val="-6"/>
        </w:rPr>
        <w:t>у</w:t>
      </w:r>
      <w:r w:rsidR="003F695C" w:rsidRPr="00E10A50">
        <w:rPr>
          <w:spacing w:val="-6"/>
        </w:rPr>
        <w:t xml:space="preserve"> та особливост</w:t>
      </w:r>
      <w:r w:rsidRPr="00E10A50">
        <w:rPr>
          <w:spacing w:val="-6"/>
        </w:rPr>
        <w:t>ей</w:t>
      </w:r>
      <w:r w:rsidR="003F695C" w:rsidRPr="00E10A50">
        <w:rPr>
          <w:spacing w:val="-6"/>
        </w:rPr>
        <w:t xml:space="preserve"> розвитку готельного господарства в Україні;</w:t>
      </w:r>
    </w:p>
    <w:p w:rsidR="003F695C" w:rsidRPr="00E10A50" w:rsidRDefault="003F695C" w:rsidP="00E10A50">
      <w:pPr>
        <w:pStyle w:val="ac"/>
        <w:numPr>
          <w:ilvl w:val="0"/>
          <w:numId w:val="29"/>
        </w:numPr>
        <w:shd w:val="clear" w:color="auto" w:fill="FFFFFF"/>
        <w:tabs>
          <w:tab w:val="left" w:pos="900"/>
          <w:tab w:val="left" w:pos="993"/>
        </w:tabs>
        <w:autoSpaceDE w:val="0"/>
        <w:autoSpaceDN w:val="0"/>
        <w:adjustRightInd w:val="0"/>
        <w:spacing w:line="360" w:lineRule="auto"/>
        <w:ind w:left="0" w:firstLine="709"/>
        <w:jc w:val="both"/>
        <w:rPr>
          <w:spacing w:val="-6"/>
          <w:sz w:val="28"/>
          <w:szCs w:val="28"/>
          <w:lang w:val="uk-UA"/>
        </w:rPr>
      </w:pPr>
      <w:r w:rsidRPr="00E10A50">
        <w:rPr>
          <w:spacing w:val="-6"/>
          <w:sz w:val="28"/>
          <w:szCs w:val="28"/>
          <w:lang w:val="uk-UA"/>
        </w:rPr>
        <w:t>загальна характеристика готелю «Тернопіль-готель»;</w:t>
      </w:r>
    </w:p>
    <w:p w:rsidR="003F695C" w:rsidRPr="00E10A50" w:rsidRDefault="003F695C" w:rsidP="00E10A50">
      <w:pPr>
        <w:pStyle w:val="ac"/>
        <w:numPr>
          <w:ilvl w:val="0"/>
          <w:numId w:val="29"/>
        </w:numPr>
        <w:shd w:val="clear" w:color="auto" w:fill="FFFFFF"/>
        <w:tabs>
          <w:tab w:val="left" w:pos="900"/>
          <w:tab w:val="left" w:pos="993"/>
        </w:tabs>
        <w:autoSpaceDE w:val="0"/>
        <w:autoSpaceDN w:val="0"/>
        <w:adjustRightInd w:val="0"/>
        <w:spacing w:line="360" w:lineRule="auto"/>
        <w:ind w:left="0" w:firstLine="709"/>
        <w:jc w:val="both"/>
        <w:rPr>
          <w:spacing w:val="-6"/>
          <w:sz w:val="28"/>
          <w:szCs w:val="28"/>
          <w:lang w:val="uk-UA"/>
        </w:rPr>
      </w:pPr>
      <w:r w:rsidRPr="00E10A50">
        <w:rPr>
          <w:spacing w:val="-6"/>
          <w:sz w:val="28"/>
          <w:szCs w:val="28"/>
          <w:lang w:val="uk-UA"/>
        </w:rPr>
        <w:t>особливості надання основних та додаткових послуг у готелі;</w:t>
      </w:r>
    </w:p>
    <w:p w:rsidR="003F695C" w:rsidRPr="00E10A50" w:rsidRDefault="003F695C" w:rsidP="00E10A50">
      <w:pPr>
        <w:pStyle w:val="ac"/>
        <w:numPr>
          <w:ilvl w:val="0"/>
          <w:numId w:val="29"/>
        </w:numPr>
        <w:shd w:val="clear" w:color="auto" w:fill="FFFFFF"/>
        <w:tabs>
          <w:tab w:val="left" w:pos="900"/>
          <w:tab w:val="left" w:pos="993"/>
        </w:tabs>
        <w:autoSpaceDE w:val="0"/>
        <w:autoSpaceDN w:val="0"/>
        <w:adjustRightInd w:val="0"/>
        <w:spacing w:line="360" w:lineRule="auto"/>
        <w:ind w:left="0" w:firstLine="709"/>
        <w:jc w:val="both"/>
        <w:rPr>
          <w:spacing w:val="-6"/>
          <w:sz w:val="28"/>
          <w:szCs w:val="28"/>
          <w:lang w:val="uk-UA"/>
        </w:rPr>
      </w:pPr>
      <w:r w:rsidRPr="00E10A50">
        <w:rPr>
          <w:spacing w:val="-6"/>
          <w:sz w:val="28"/>
          <w:szCs w:val="28"/>
          <w:lang w:val="uk-UA"/>
        </w:rPr>
        <w:t>оцінка показників фінансового стану та рентабельності діяльності готелю;</w:t>
      </w:r>
    </w:p>
    <w:p w:rsidR="003F695C" w:rsidRPr="00E10A50" w:rsidRDefault="00E10A50" w:rsidP="00E10A50">
      <w:pPr>
        <w:pStyle w:val="ac"/>
        <w:numPr>
          <w:ilvl w:val="0"/>
          <w:numId w:val="29"/>
        </w:numPr>
        <w:shd w:val="clear" w:color="auto" w:fill="FFFFFF"/>
        <w:tabs>
          <w:tab w:val="left" w:pos="900"/>
          <w:tab w:val="left" w:pos="993"/>
        </w:tabs>
        <w:autoSpaceDE w:val="0"/>
        <w:autoSpaceDN w:val="0"/>
        <w:adjustRightInd w:val="0"/>
        <w:spacing w:line="360" w:lineRule="auto"/>
        <w:ind w:left="0" w:firstLine="709"/>
        <w:jc w:val="both"/>
        <w:rPr>
          <w:color w:val="000000" w:themeColor="text1"/>
          <w:spacing w:val="-6"/>
          <w:sz w:val="28"/>
          <w:szCs w:val="28"/>
          <w:lang w:val="uk-UA"/>
        </w:rPr>
      </w:pPr>
      <w:r w:rsidRPr="00E10A50">
        <w:rPr>
          <w:color w:val="000000" w:themeColor="text1"/>
          <w:spacing w:val="-6"/>
          <w:sz w:val="28"/>
          <w:szCs w:val="28"/>
          <w:lang w:val="uk-UA"/>
        </w:rPr>
        <w:t xml:space="preserve">узагальнення </w:t>
      </w:r>
      <w:r w:rsidR="003F695C" w:rsidRPr="00E10A50">
        <w:rPr>
          <w:color w:val="000000" w:themeColor="text1"/>
          <w:spacing w:val="-6"/>
          <w:sz w:val="28"/>
          <w:szCs w:val="28"/>
          <w:lang w:val="uk-UA"/>
        </w:rPr>
        <w:t>світов</w:t>
      </w:r>
      <w:r w:rsidRPr="00E10A50">
        <w:rPr>
          <w:color w:val="000000" w:themeColor="text1"/>
          <w:spacing w:val="-6"/>
          <w:sz w:val="28"/>
          <w:szCs w:val="28"/>
          <w:lang w:val="uk-UA"/>
        </w:rPr>
        <w:t>ого</w:t>
      </w:r>
      <w:r w:rsidR="003F695C" w:rsidRPr="00E10A50">
        <w:rPr>
          <w:color w:val="000000" w:themeColor="text1"/>
          <w:spacing w:val="-6"/>
          <w:sz w:val="28"/>
          <w:szCs w:val="28"/>
          <w:lang w:val="uk-UA"/>
        </w:rPr>
        <w:t xml:space="preserve"> досвід</w:t>
      </w:r>
      <w:r w:rsidRPr="00E10A50">
        <w:rPr>
          <w:color w:val="000000" w:themeColor="text1"/>
          <w:spacing w:val="-6"/>
          <w:sz w:val="28"/>
          <w:szCs w:val="28"/>
          <w:lang w:val="uk-UA"/>
        </w:rPr>
        <w:t>у</w:t>
      </w:r>
      <w:r w:rsidR="003F695C" w:rsidRPr="00E10A50">
        <w:rPr>
          <w:color w:val="000000" w:themeColor="text1"/>
          <w:spacing w:val="-6"/>
          <w:sz w:val="28"/>
          <w:szCs w:val="28"/>
          <w:lang w:val="uk-UA"/>
        </w:rPr>
        <w:t xml:space="preserve"> оптимізації фінансово-господарської діяльності підприємств готельного комплексу;</w:t>
      </w:r>
    </w:p>
    <w:p w:rsidR="005C1206" w:rsidRPr="005C1206" w:rsidRDefault="003F695C" w:rsidP="00E10A50">
      <w:pPr>
        <w:pStyle w:val="ac"/>
        <w:numPr>
          <w:ilvl w:val="0"/>
          <w:numId w:val="29"/>
        </w:numPr>
        <w:shd w:val="clear" w:color="auto" w:fill="FFFFFF"/>
        <w:tabs>
          <w:tab w:val="left" w:pos="798"/>
          <w:tab w:val="left" w:pos="900"/>
          <w:tab w:val="left" w:pos="993"/>
          <w:tab w:val="left" w:pos="4240"/>
        </w:tabs>
        <w:autoSpaceDE w:val="0"/>
        <w:autoSpaceDN w:val="0"/>
        <w:adjustRightInd w:val="0"/>
        <w:spacing w:line="360" w:lineRule="auto"/>
        <w:ind w:left="0" w:firstLine="709"/>
        <w:jc w:val="both"/>
        <w:rPr>
          <w:spacing w:val="-6"/>
          <w:sz w:val="28"/>
          <w:szCs w:val="28"/>
          <w:lang w:val="uk-UA"/>
        </w:rPr>
      </w:pPr>
      <w:r w:rsidRPr="005C1206">
        <w:rPr>
          <w:color w:val="000000" w:themeColor="text1"/>
          <w:spacing w:val="-6"/>
          <w:sz w:val="28"/>
          <w:szCs w:val="28"/>
          <w:lang w:val="uk-UA"/>
        </w:rPr>
        <w:t>підвищення ефективності діяльності готельного комплексу ПрАТ «Тернопіль-готель» у контексті оптимізації фінансово-господарської діяльності.</w:t>
      </w:r>
      <w:r w:rsidR="005C1206" w:rsidRPr="005C1206">
        <w:rPr>
          <w:color w:val="000000" w:themeColor="text1"/>
          <w:spacing w:val="-6"/>
          <w:sz w:val="28"/>
          <w:szCs w:val="28"/>
          <w:lang w:val="uk-UA"/>
        </w:rPr>
        <w:t xml:space="preserve"> </w:t>
      </w:r>
    </w:p>
    <w:p w:rsidR="005F4211" w:rsidRPr="005C1206" w:rsidRDefault="005F4211" w:rsidP="005C1206">
      <w:pPr>
        <w:shd w:val="clear" w:color="auto" w:fill="FFFFFF"/>
        <w:tabs>
          <w:tab w:val="left" w:pos="798"/>
          <w:tab w:val="left" w:pos="900"/>
          <w:tab w:val="left" w:pos="993"/>
          <w:tab w:val="left" w:pos="4240"/>
        </w:tabs>
        <w:autoSpaceDE w:val="0"/>
        <w:autoSpaceDN w:val="0"/>
        <w:adjustRightInd w:val="0"/>
        <w:spacing w:line="360" w:lineRule="auto"/>
        <w:ind w:firstLine="709"/>
        <w:jc w:val="both"/>
        <w:rPr>
          <w:spacing w:val="-6"/>
          <w:sz w:val="28"/>
          <w:szCs w:val="28"/>
          <w:lang w:val="uk-UA"/>
        </w:rPr>
      </w:pPr>
      <w:r w:rsidRPr="005C1206">
        <w:rPr>
          <w:b/>
          <w:spacing w:val="-6"/>
          <w:sz w:val="28"/>
          <w:szCs w:val="28"/>
          <w:lang w:val="uk-UA"/>
        </w:rPr>
        <w:t xml:space="preserve">Структура роботи. </w:t>
      </w:r>
      <w:r w:rsidRPr="005C1206">
        <w:rPr>
          <w:bCs/>
          <w:spacing w:val="-6"/>
          <w:sz w:val="28"/>
          <w:szCs w:val="28"/>
          <w:lang w:val="uk-UA"/>
        </w:rPr>
        <w:t>Курсова робота</w:t>
      </w:r>
      <w:r w:rsidRPr="005C1206">
        <w:rPr>
          <w:spacing w:val="-6"/>
          <w:sz w:val="28"/>
          <w:szCs w:val="28"/>
          <w:lang w:val="uk-UA"/>
        </w:rPr>
        <w:t xml:space="preserve"> складається з вступу, </w:t>
      </w:r>
      <w:r w:rsidR="009522FA" w:rsidRPr="005C1206">
        <w:rPr>
          <w:spacing w:val="-6"/>
          <w:sz w:val="28"/>
          <w:szCs w:val="28"/>
          <w:lang w:val="uk-UA"/>
        </w:rPr>
        <w:t>трьох</w:t>
      </w:r>
      <w:r w:rsidRPr="005C1206">
        <w:rPr>
          <w:spacing w:val="-6"/>
          <w:sz w:val="28"/>
          <w:szCs w:val="28"/>
          <w:lang w:val="uk-UA"/>
        </w:rPr>
        <w:t xml:space="preserve"> розділів основної частини, висновків, списку використаної літератури, який налічує 1</w:t>
      </w:r>
      <w:r w:rsidR="00697B45" w:rsidRPr="005C1206">
        <w:rPr>
          <w:spacing w:val="-6"/>
          <w:sz w:val="28"/>
          <w:szCs w:val="28"/>
          <w:lang w:val="uk-UA"/>
        </w:rPr>
        <w:t>8</w:t>
      </w:r>
      <w:r w:rsidRPr="005C1206">
        <w:rPr>
          <w:spacing w:val="-6"/>
          <w:sz w:val="28"/>
          <w:szCs w:val="28"/>
          <w:lang w:val="uk-UA"/>
        </w:rPr>
        <w:t xml:space="preserve"> джерел. </w:t>
      </w:r>
    </w:p>
    <w:p w:rsidR="001D093B" w:rsidRDefault="00E10A50" w:rsidP="00352BB0">
      <w:pPr>
        <w:spacing w:line="360" w:lineRule="auto"/>
        <w:jc w:val="center"/>
        <w:rPr>
          <w:b/>
          <w:sz w:val="28"/>
          <w:szCs w:val="28"/>
          <w:lang w:val="uk-UA"/>
        </w:rPr>
      </w:pPr>
      <w:r>
        <w:rPr>
          <w:b/>
          <w:bCs/>
          <w:sz w:val="28"/>
          <w:szCs w:val="28"/>
          <w:lang w:val="uk-UA"/>
        </w:rPr>
        <w:br w:type="page"/>
      </w:r>
      <w:r w:rsidR="00AF1208" w:rsidRPr="00AF1208">
        <w:rPr>
          <w:b/>
          <w:bCs/>
          <w:sz w:val="28"/>
          <w:szCs w:val="28"/>
          <w:lang w:val="uk-UA"/>
        </w:rPr>
        <w:lastRenderedPageBreak/>
        <w:t xml:space="preserve">РОЗДІЛ </w:t>
      </w:r>
      <w:r w:rsidR="003F695C">
        <w:rPr>
          <w:b/>
          <w:sz w:val="28"/>
          <w:szCs w:val="28"/>
          <w:lang w:val="uk-UA"/>
        </w:rPr>
        <w:t>1</w:t>
      </w:r>
    </w:p>
    <w:p w:rsidR="00AF1208" w:rsidRPr="00AF1208" w:rsidRDefault="00AF1208" w:rsidP="00352BB0">
      <w:pPr>
        <w:shd w:val="clear" w:color="auto" w:fill="FFFFFF"/>
        <w:spacing w:line="360" w:lineRule="auto"/>
        <w:ind w:firstLine="539"/>
        <w:jc w:val="center"/>
        <w:rPr>
          <w:b/>
          <w:bCs/>
        </w:rPr>
      </w:pPr>
      <w:r>
        <w:rPr>
          <w:b/>
          <w:sz w:val="28"/>
          <w:szCs w:val="28"/>
          <w:lang w:val="uk-UA"/>
        </w:rPr>
        <w:t>ЗАГАЛЬНА ХАРАКТЕРИСТИКА ГОТЕЛЬНОГО ГОСПОДАРСТВА В УКРАЇНІ</w:t>
      </w:r>
    </w:p>
    <w:p w:rsidR="001D093B" w:rsidRDefault="001D093B" w:rsidP="001D093B">
      <w:pPr>
        <w:shd w:val="clear" w:color="auto" w:fill="FFFFFF"/>
        <w:spacing w:line="360" w:lineRule="auto"/>
        <w:ind w:firstLine="539"/>
        <w:jc w:val="both"/>
        <w:rPr>
          <w:color w:val="000000"/>
          <w:sz w:val="28"/>
          <w:szCs w:val="28"/>
          <w:lang w:val="uk-UA"/>
        </w:rPr>
      </w:pPr>
    </w:p>
    <w:p w:rsidR="00766158" w:rsidRPr="00785075" w:rsidRDefault="00352BB0" w:rsidP="00352BB0">
      <w:pPr>
        <w:pStyle w:val="a7"/>
        <w:ind w:firstLine="709"/>
        <w:rPr>
          <w:b/>
          <w:bCs/>
          <w:szCs w:val="28"/>
        </w:rPr>
      </w:pPr>
      <w:r w:rsidRPr="00352BB0">
        <w:rPr>
          <w:b/>
          <w:bCs/>
          <w:szCs w:val="28"/>
        </w:rPr>
        <w:t>1.</w:t>
      </w:r>
      <w:r>
        <w:rPr>
          <w:b/>
          <w:bCs/>
          <w:szCs w:val="28"/>
        </w:rPr>
        <w:t xml:space="preserve">1. </w:t>
      </w:r>
      <w:r w:rsidR="00785075">
        <w:rPr>
          <w:b/>
          <w:bCs/>
          <w:szCs w:val="28"/>
        </w:rPr>
        <w:t>Сутність</w:t>
      </w:r>
      <w:r w:rsidR="00766158" w:rsidRPr="00785075">
        <w:rPr>
          <w:b/>
          <w:bCs/>
          <w:szCs w:val="28"/>
        </w:rPr>
        <w:t xml:space="preserve"> та класифікація закладів готельного господарства</w:t>
      </w:r>
    </w:p>
    <w:p w:rsidR="00766158" w:rsidRPr="00785075" w:rsidRDefault="00766158" w:rsidP="004F783C">
      <w:pPr>
        <w:spacing w:line="360" w:lineRule="auto"/>
        <w:ind w:firstLine="709"/>
        <w:jc w:val="both"/>
        <w:rPr>
          <w:sz w:val="28"/>
          <w:szCs w:val="28"/>
          <w:lang w:val="uk-UA"/>
        </w:rPr>
      </w:pPr>
      <w:r w:rsidRPr="00785075">
        <w:rPr>
          <w:sz w:val="28"/>
          <w:szCs w:val="28"/>
          <w:lang w:val="uk-UA"/>
        </w:rPr>
        <w:t>Важливою складовою туристичної діяльності є готельне господарство. Розвиток вітчизняного та міжнародного туризму значною мірою пов</w:t>
      </w:r>
      <w:r w:rsidR="00DE1FF5">
        <w:rPr>
          <w:sz w:val="28"/>
          <w:szCs w:val="28"/>
          <w:lang w:val="uk-UA"/>
        </w:rPr>
        <w:t>’</w:t>
      </w:r>
      <w:r w:rsidRPr="00785075">
        <w:rPr>
          <w:sz w:val="28"/>
          <w:szCs w:val="28"/>
          <w:lang w:val="uk-UA"/>
        </w:rPr>
        <w:t>язу</w:t>
      </w:r>
      <w:r w:rsidRPr="00785075">
        <w:rPr>
          <w:sz w:val="28"/>
          <w:szCs w:val="28"/>
          <w:lang w:val="uk-UA"/>
        </w:rPr>
        <w:softHyphen/>
        <w:t>ється з рівнем матеріально-технічної бази, розгалуженістю та різноманіт</w:t>
      </w:r>
      <w:r w:rsidRPr="00785075">
        <w:rPr>
          <w:sz w:val="28"/>
          <w:szCs w:val="28"/>
          <w:lang w:val="uk-UA"/>
        </w:rPr>
        <w:softHyphen/>
        <w:t>ністю мережі, якістю обслуговування в готельному господарстві. Саме го</w:t>
      </w:r>
      <w:r w:rsidRPr="00785075">
        <w:rPr>
          <w:sz w:val="28"/>
          <w:szCs w:val="28"/>
          <w:lang w:val="uk-UA"/>
        </w:rPr>
        <w:softHyphen/>
        <w:t>тельні підприємства виконують одну з основних функцій у сфері обслуго</w:t>
      </w:r>
      <w:r w:rsidRPr="00785075">
        <w:rPr>
          <w:sz w:val="28"/>
          <w:szCs w:val="28"/>
          <w:lang w:val="uk-UA"/>
        </w:rPr>
        <w:softHyphen/>
        <w:t>вування туристів: забезпечують їх сучасним житлом і побутовими послу</w:t>
      </w:r>
      <w:r w:rsidRPr="00785075">
        <w:rPr>
          <w:sz w:val="28"/>
          <w:szCs w:val="28"/>
          <w:lang w:val="uk-UA"/>
        </w:rPr>
        <w:softHyphen/>
        <w:t>гами.</w:t>
      </w:r>
    </w:p>
    <w:p w:rsidR="00766158" w:rsidRPr="00785075" w:rsidRDefault="00766158" w:rsidP="004F783C">
      <w:pPr>
        <w:spacing w:line="360" w:lineRule="auto"/>
        <w:ind w:firstLine="709"/>
        <w:jc w:val="both"/>
        <w:rPr>
          <w:sz w:val="28"/>
          <w:szCs w:val="28"/>
          <w:lang w:val="uk-UA"/>
        </w:rPr>
      </w:pPr>
      <w:r w:rsidRPr="00785075">
        <w:rPr>
          <w:sz w:val="28"/>
          <w:szCs w:val="28"/>
          <w:lang w:val="uk-UA"/>
        </w:rPr>
        <w:t xml:space="preserve">Звідси витікає важливість етапу вивчення змісту поняття </w:t>
      </w:r>
      <w:r w:rsidR="003F695C">
        <w:rPr>
          <w:sz w:val="28"/>
          <w:szCs w:val="28"/>
          <w:lang w:val="uk-UA"/>
        </w:rPr>
        <w:t>«</w:t>
      </w:r>
      <w:r w:rsidRPr="00785075">
        <w:rPr>
          <w:sz w:val="28"/>
          <w:szCs w:val="28"/>
          <w:lang w:val="uk-UA"/>
        </w:rPr>
        <w:t>готельне господарство</w:t>
      </w:r>
      <w:r w:rsidR="003F695C">
        <w:rPr>
          <w:sz w:val="28"/>
          <w:szCs w:val="28"/>
          <w:lang w:val="uk-UA"/>
        </w:rPr>
        <w:t>»</w:t>
      </w:r>
      <w:r w:rsidRPr="00785075">
        <w:rPr>
          <w:sz w:val="28"/>
          <w:szCs w:val="28"/>
          <w:lang w:val="uk-UA"/>
        </w:rPr>
        <w:t>. Глибина теоретичного розуміння цього питання сприяє ефективній організації діяльності, розвитку матеріально-технічної бази, правильному укомплектуванню штатів, повному задоволенню потреб турис</w:t>
      </w:r>
      <w:r w:rsidRPr="00785075">
        <w:rPr>
          <w:sz w:val="28"/>
          <w:szCs w:val="28"/>
          <w:lang w:val="uk-UA"/>
        </w:rPr>
        <w:softHyphen/>
        <w:t xml:space="preserve">тів. Поряд з поняттям </w:t>
      </w:r>
      <w:r w:rsidR="003F695C">
        <w:rPr>
          <w:sz w:val="28"/>
          <w:szCs w:val="28"/>
          <w:lang w:val="uk-UA"/>
        </w:rPr>
        <w:t>«</w:t>
      </w:r>
      <w:r w:rsidRPr="00785075">
        <w:rPr>
          <w:sz w:val="28"/>
          <w:szCs w:val="28"/>
          <w:lang w:val="uk-UA"/>
        </w:rPr>
        <w:t>готель</w:t>
      </w:r>
      <w:r w:rsidR="003F695C">
        <w:rPr>
          <w:sz w:val="28"/>
          <w:szCs w:val="28"/>
          <w:lang w:val="uk-UA"/>
        </w:rPr>
        <w:t>»</w:t>
      </w:r>
      <w:r w:rsidRPr="00785075">
        <w:rPr>
          <w:sz w:val="28"/>
          <w:szCs w:val="28"/>
          <w:lang w:val="uk-UA"/>
        </w:rPr>
        <w:t xml:space="preserve"> широко застосовується міжнародне поняття </w:t>
      </w:r>
      <w:r w:rsidR="003F695C">
        <w:rPr>
          <w:sz w:val="28"/>
          <w:szCs w:val="28"/>
          <w:lang w:val="uk-UA"/>
        </w:rPr>
        <w:t>«</w:t>
      </w:r>
      <w:r w:rsidRPr="00785075">
        <w:rPr>
          <w:sz w:val="28"/>
          <w:szCs w:val="28"/>
          <w:lang w:val="uk-UA"/>
        </w:rPr>
        <w:t>отель</w:t>
      </w:r>
      <w:r w:rsidR="003F695C">
        <w:rPr>
          <w:sz w:val="28"/>
          <w:szCs w:val="28"/>
          <w:lang w:val="uk-UA"/>
        </w:rPr>
        <w:t>»</w:t>
      </w:r>
      <w:r w:rsidRPr="00785075">
        <w:rPr>
          <w:sz w:val="28"/>
          <w:szCs w:val="28"/>
          <w:lang w:val="uk-UA"/>
        </w:rPr>
        <w:t xml:space="preserve"> (від французького слова </w:t>
      </w:r>
      <w:r w:rsidR="003F695C">
        <w:rPr>
          <w:sz w:val="28"/>
          <w:szCs w:val="28"/>
          <w:lang w:val="uk-UA"/>
        </w:rPr>
        <w:t>«</w:t>
      </w:r>
      <w:r w:rsidRPr="00785075">
        <w:rPr>
          <w:sz w:val="28"/>
          <w:szCs w:val="28"/>
          <w:lang w:val="uk-UA"/>
        </w:rPr>
        <w:t>хотел</w:t>
      </w:r>
      <w:r w:rsidR="003F695C">
        <w:rPr>
          <w:sz w:val="28"/>
          <w:szCs w:val="28"/>
          <w:lang w:val="uk-UA"/>
        </w:rPr>
        <w:t>»</w:t>
      </w:r>
      <w:r w:rsidRPr="00785075">
        <w:rPr>
          <w:sz w:val="28"/>
          <w:szCs w:val="28"/>
          <w:lang w:val="uk-UA"/>
        </w:rPr>
        <w:t>)</w:t>
      </w:r>
      <w:r w:rsidR="00F903FD" w:rsidRPr="00F903FD">
        <w:rPr>
          <w:sz w:val="28"/>
          <w:szCs w:val="28"/>
        </w:rPr>
        <w:t xml:space="preserve"> [</w:t>
      </w:r>
      <w:r w:rsidR="00F903FD">
        <w:rPr>
          <w:sz w:val="28"/>
          <w:szCs w:val="28"/>
        </w:rPr>
        <w:t>11, c.</w:t>
      </w:r>
      <w:r w:rsidR="00836E49">
        <w:rPr>
          <w:sz w:val="28"/>
          <w:szCs w:val="28"/>
          <w:lang w:val="uk-UA"/>
        </w:rPr>
        <w:t xml:space="preserve"> </w:t>
      </w:r>
      <w:r w:rsidR="00F903FD">
        <w:rPr>
          <w:sz w:val="28"/>
          <w:szCs w:val="28"/>
        </w:rPr>
        <w:t>1218</w:t>
      </w:r>
      <w:r w:rsidR="00F903FD" w:rsidRPr="00F903FD">
        <w:rPr>
          <w:sz w:val="28"/>
          <w:szCs w:val="28"/>
        </w:rPr>
        <w:t>]</w:t>
      </w:r>
      <w:r w:rsidRPr="00785075">
        <w:rPr>
          <w:sz w:val="28"/>
          <w:szCs w:val="28"/>
          <w:lang w:val="uk-UA"/>
        </w:rPr>
        <w:t>.</w:t>
      </w:r>
    </w:p>
    <w:p w:rsidR="00766158" w:rsidRPr="00785075" w:rsidRDefault="00766158" w:rsidP="004F783C">
      <w:pPr>
        <w:spacing w:line="360" w:lineRule="auto"/>
        <w:ind w:firstLine="709"/>
        <w:jc w:val="both"/>
        <w:rPr>
          <w:sz w:val="28"/>
          <w:szCs w:val="28"/>
          <w:lang w:val="uk-UA"/>
        </w:rPr>
      </w:pPr>
      <w:r w:rsidRPr="00785075">
        <w:rPr>
          <w:sz w:val="28"/>
          <w:szCs w:val="28"/>
          <w:lang w:val="uk-UA"/>
        </w:rPr>
        <w:t xml:space="preserve">Спочатку під </w:t>
      </w:r>
      <w:r w:rsidR="003F695C">
        <w:rPr>
          <w:sz w:val="28"/>
          <w:szCs w:val="28"/>
          <w:lang w:val="uk-UA"/>
        </w:rPr>
        <w:t>«</w:t>
      </w:r>
      <w:r w:rsidRPr="00785075">
        <w:rPr>
          <w:sz w:val="28"/>
          <w:szCs w:val="28"/>
          <w:lang w:val="uk-UA"/>
        </w:rPr>
        <w:t>готельним господарством</w:t>
      </w:r>
      <w:r w:rsidR="003F695C">
        <w:rPr>
          <w:sz w:val="28"/>
          <w:szCs w:val="28"/>
          <w:lang w:val="uk-UA"/>
        </w:rPr>
        <w:t>»</w:t>
      </w:r>
      <w:r w:rsidRPr="00785075">
        <w:rPr>
          <w:sz w:val="28"/>
          <w:szCs w:val="28"/>
          <w:lang w:val="uk-UA"/>
        </w:rPr>
        <w:t xml:space="preserve"> розумілась така господарська ді</w:t>
      </w:r>
      <w:r w:rsidRPr="00785075">
        <w:rPr>
          <w:sz w:val="28"/>
          <w:szCs w:val="28"/>
          <w:lang w:val="uk-UA"/>
        </w:rPr>
        <w:softHyphen/>
        <w:t>яльність, що виробляла та надавала платні послуги з розміщення. Згодом, із зростанням вимог туристів і прагненням готелів розширити комплексність обслуговування, послуги розміщення почали доповнюватись такими, що пов</w:t>
      </w:r>
      <w:r w:rsidR="00DE1FF5">
        <w:rPr>
          <w:sz w:val="28"/>
          <w:szCs w:val="28"/>
          <w:lang w:val="uk-UA"/>
        </w:rPr>
        <w:t>’</w:t>
      </w:r>
      <w:r w:rsidRPr="00785075">
        <w:rPr>
          <w:sz w:val="28"/>
          <w:szCs w:val="28"/>
          <w:lang w:val="uk-UA"/>
        </w:rPr>
        <w:t>язані з харчуванням і продажем напоїв.</w:t>
      </w:r>
      <w:r w:rsidR="00525276">
        <w:rPr>
          <w:sz w:val="28"/>
          <w:szCs w:val="28"/>
          <w:lang w:val="uk-UA"/>
        </w:rPr>
        <w:t xml:space="preserve"> </w:t>
      </w:r>
      <w:r w:rsidRPr="00785075">
        <w:rPr>
          <w:sz w:val="28"/>
          <w:szCs w:val="28"/>
          <w:lang w:val="uk-UA"/>
        </w:rPr>
        <w:t>Це дає підстави й сьогодні розглядати готельне господарство у двох напрямах діяльності, а саме в широкому та вузькому його розуміннях. У першому випадку готельне господарство включає дві основні групи послуг — розміщення та харчування, а в другому — тільки розміщення.</w:t>
      </w:r>
    </w:p>
    <w:p w:rsidR="00766158" w:rsidRPr="00785075" w:rsidRDefault="00766158" w:rsidP="004F783C">
      <w:pPr>
        <w:pStyle w:val="a7"/>
        <w:ind w:firstLine="709"/>
        <w:rPr>
          <w:szCs w:val="28"/>
          <w:lang w:eastAsia="uk-UA"/>
        </w:rPr>
      </w:pPr>
      <w:r w:rsidRPr="00785075">
        <w:rPr>
          <w:szCs w:val="28"/>
          <w:lang w:eastAsia="uk-UA"/>
        </w:rPr>
        <w:t xml:space="preserve">Класифікація готелів - це визначення відповідності конкретного готелю і номерів критеріям або стандартам обслуговування. Прийнята в кожній країні класифікація містить категорію розрядності, яка є якісним параметром </w:t>
      </w:r>
      <w:r w:rsidRPr="00785075">
        <w:rPr>
          <w:szCs w:val="28"/>
          <w:lang w:eastAsia="uk-UA"/>
        </w:rPr>
        <w:lastRenderedPageBreak/>
        <w:t>стандарту. Розрядність готелю впливає на його престиж, формування клієнтури, вартість готельних послуг та ін.</w:t>
      </w:r>
    </w:p>
    <w:p w:rsidR="00766158" w:rsidRPr="00785075" w:rsidRDefault="00766158" w:rsidP="004F783C">
      <w:pPr>
        <w:pStyle w:val="a7"/>
        <w:ind w:firstLine="709"/>
        <w:rPr>
          <w:szCs w:val="28"/>
          <w:lang w:eastAsia="uk-UA"/>
        </w:rPr>
      </w:pPr>
      <w:r w:rsidRPr="00785075">
        <w:rPr>
          <w:szCs w:val="28"/>
          <w:lang w:eastAsia="uk-UA"/>
        </w:rPr>
        <w:t>Класифікація готелів регламентується на міжнаціональному і національному рівнях, а також у межах готельних ланцюгів, асоціацій, союзів. В теперішній час існує більше 30 різних класифікацій, в тому числі найбільш поширеними вважаються:</w:t>
      </w:r>
      <w:r w:rsidR="00525276">
        <w:rPr>
          <w:szCs w:val="28"/>
          <w:lang w:eastAsia="uk-UA"/>
        </w:rPr>
        <w:t xml:space="preserve"> </w:t>
      </w:r>
      <w:r w:rsidRPr="00785075">
        <w:rPr>
          <w:szCs w:val="28"/>
          <w:lang w:eastAsia="uk-UA"/>
        </w:rPr>
        <w:t>система зірок (від однієї до п</w:t>
      </w:r>
      <w:r w:rsidR="00DE1FF5">
        <w:rPr>
          <w:szCs w:val="28"/>
          <w:lang w:eastAsia="uk-UA"/>
        </w:rPr>
        <w:t>’</w:t>
      </w:r>
      <w:r w:rsidRPr="00785075">
        <w:rPr>
          <w:szCs w:val="28"/>
          <w:lang w:eastAsia="uk-UA"/>
        </w:rPr>
        <w:t>яти) - на основі француз</w:t>
      </w:r>
      <w:r w:rsidR="004F783C" w:rsidRPr="00785075">
        <w:rPr>
          <w:szCs w:val="28"/>
          <w:lang w:eastAsia="uk-UA"/>
        </w:rPr>
        <w:t>ької національної класифікації;</w:t>
      </w:r>
      <w:r w:rsidR="00525276">
        <w:rPr>
          <w:szCs w:val="28"/>
          <w:lang w:eastAsia="uk-UA"/>
        </w:rPr>
        <w:t xml:space="preserve"> </w:t>
      </w:r>
      <w:r w:rsidRPr="00785075">
        <w:rPr>
          <w:szCs w:val="28"/>
          <w:lang w:eastAsia="uk-UA"/>
        </w:rPr>
        <w:t>система букв (A-B-C-D);</w:t>
      </w:r>
      <w:r w:rsidR="00525276">
        <w:rPr>
          <w:szCs w:val="28"/>
          <w:lang w:eastAsia="uk-UA"/>
        </w:rPr>
        <w:t xml:space="preserve"> </w:t>
      </w:r>
      <w:r w:rsidRPr="00785075">
        <w:rPr>
          <w:szCs w:val="28"/>
          <w:lang w:eastAsia="uk-UA"/>
        </w:rPr>
        <w:t xml:space="preserve">система </w:t>
      </w:r>
      <w:r w:rsidR="003F695C">
        <w:rPr>
          <w:szCs w:val="28"/>
          <w:lang w:eastAsia="uk-UA"/>
        </w:rPr>
        <w:t>«</w:t>
      </w:r>
      <w:r w:rsidRPr="00785075">
        <w:rPr>
          <w:szCs w:val="28"/>
          <w:lang w:eastAsia="uk-UA"/>
        </w:rPr>
        <w:t>корон</w:t>
      </w:r>
      <w:r w:rsidR="003F695C">
        <w:rPr>
          <w:szCs w:val="28"/>
          <w:lang w:eastAsia="uk-UA"/>
        </w:rPr>
        <w:t>»</w:t>
      </w:r>
      <w:r w:rsidRPr="00785075">
        <w:rPr>
          <w:szCs w:val="28"/>
          <w:lang w:eastAsia="uk-UA"/>
        </w:rPr>
        <w:t xml:space="preserve"> або </w:t>
      </w:r>
      <w:r w:rsidR="003F695C">
        <w:rPr>
          <w:szCs w:val="28"/>
          <w:lang w:eastAsia="uk-UA"/>
        </w:rPr>
        <w:t>«</w:t>
      </w:r>
      <w:r w:rsidRPr="00785075">
        <w:rPr>
          <w:szCs w:val="28"/>
          <w:lang w:eastAsia="uk-UA"/>
        </w:rPr>
        <w:t>ключів</w:t>
      </w:r>
      <w:r w:rsidR="003F695C">
        <w:rPr>
          <w:szCs w:val="28"/>
          <w:lang w:eastAsia="uk-UA"/>
        </w:rPr>
        <w:t>»</w:t>
      </w:r>
      <w:r w:rsidRPr="00785075">
        <w:rPr>
          <w:szCs w:val="28"/>
          <w:lang w:eastAsia="uk-UA"/>
        </w:rPr>
        <w:t>;</w:t>
      </w:r>
      <w:r w:rsidR="00525276">
        <w:rPr>
          <w:szCs w:val="28"/>
          <w:lang w:eastAsia="uk-UA"/>
        </w:rPr>
        <w:t xml:space="preserve"> </w:t>
      </w:r>
      <w:r w:rsidRPr="00785075">
        <w:rPr>
          <w:szCs w:val="28"/>
          <w:lang w:eastAsia="uk-UA"/>
        </w:rPr>
        <w:t>система балів;</w:t>
      </w:r>
      <w:r w:rsidR="00525276">
        <w:rPr>
          <w:szCs w:val="28"/>
          <w:lang w:eastAsia="uk-UA"/>
        </w:rPr>
        <w:t xml:space="preserve"> </w:t>
      </w:r>
      <w:r w:rsidRPr="00785075">
        <w:rPr>
          <w:szCs w:val="28"/>
          <w:lang w:eastAsia="uk-UA"/>
        </w:rPr>
        <w:t>система розрядів та інші.</w:t>
      </w:r>
      <w:r w:rsidR="00525276">
        <w:rPr>
          <w:szCs w:val="28"/>
          <w:lang w:eastAsia="uk-UA"/>
        </w:rPr>
        <w:t xml:space="preserve"> </w:t>
      </w:r>
      <w:r w:rsidRPr="00785075">
        <w:rPr>
          <w:szCs w:val="28"/>
          <w:lang w:eastAsia="uk-UA"/>
        </w:rPr>
        <w:t>Запровадженню єдиної класифікації у світі перешкоджають сталі національні традиції, культурно-історичні відмінності країн, критерії якості та ін.</w:t>
      </w:r>
      <w:r w:rsidR="00525276">
        <w:rPr>
          <w:szCs w:val="28"/>
          <w:lang w:eastAsia="uk-UA"/>
        </w:rPr>
        <w:t xml:space="preserve"> </w:t>
      </w:r>
      <w:r w:rsidRPr="00785075">
        <w:rPr>
          <w:szCs w:val="28"/>
          <w:lang w:eastAsia="uk-UA"/>
        </w:rPr>
        <w:t>[5, c.</w:t>
      </w:r>
      <w:r w:rsidR="00525276">
        <w:rPr>
          <w:szCs w:val="28"/>
          <w:lang w:eastAsia="uk-UA"/>
        </w:rPr>
        <w:t xml:space="preserve"> </w:t>
      </w:r>
      <w:r w:rsidR="00F903FD" w:rsidRPr="00F903FD">
        <w:rPr>
          <w:szCs w:val="28"/>
          <w:lang w:eastAsia="uk-UA"/>
        </w:rPr>
        <w:t>5</w:t>
      </w:r>
      <w:r w:rsidRPr="00785075">
        <w:rPr>
          <w:szCs w:val="28"/>
          <w:lang w:eastAsia="uk-UA"/>
        </w:rPr>
        <w:t>7]</w:t>
      </w:r>
      <w:r w:rsidR="00DE1FF5">
        <w:rPr>
          <w:szCs w:val="28"/>
          <w:lang w:eastAsia="uk-UA"/>
        </w:rPr>
        <w:t>.</w:t>
      </w:r>
    </w:p>
    <w:p w:rsidR="00766158" w:rsidRPr="00785075" w:rsidRDefault="00766158" w:rsidP="004F783C">
      <w:pPr>
        <w:pStyle w:val="a7"/>
        <w:ind w:firstLine="709"/>
        <w:rPr>
          <w:szCs w:val="28"/>
          <w:lang w:eastAsia="uk-UA"/>
        </w:rPr>
      </w:pPr>
      <w:r w:rsidRPr="00785075">
        <w:rPr>
          <w:szCs w:val="28"/>
          <w:lang w:eastAsia="uk-UA"/>
        </w:rPr>
        <w:t>Спроби ВТО, Комітету готельної і ресторанної індустрії Європейського союзу, Міжнародної готельної асоціації запровадити єдину класифікацію готелів не привели до позитивного результату.</w:t>
      </w:r>
    </w:p>
    <w:p w:rsidR="00766158" w:rsidRPr="00785075" w:rsidRDefault="00766158" w:rsidP="004F783C">
      <w:pPr>
        <w:pStyle w:val="a7"/>
        <w:ind w:firstLine="709"/>
        <w:rPr>
          <w:b/>
          <w:bCs/>
          <w:szCs w:val="28"/>
        </w:rPr>
      </w:pPr>
      <w:r w:rsidRPr="00785075">
        <w:rPr>
          <w:szCs w:val="28"/>
          <w:lang w:eastAsia="uk-UA"/>
        </w:rPr>
        <w:t>Завдання ускладнюється ще й тим, що, окрім готелів, існує ще багато інших засобів розміщення (кемпінги, турбази, будинки відпочинку і т.п.) зі своєю особливою специфікою.</w:t>
      </w:r>
    </w:p>
    <w:p w:rsidR="00766158" w:rsidRPr="00785075" w:rsidRDefault="00766158" w:rsidP="004F783C">
      <w:pPr>
        <w:spacing w:line="360" w:lineRule="auto"/>
        <w:ind w:firstLine="709"/>
        <w:jc w:val="both"/>
        <w:rPr>
          <w:sz w:val="28"/>
          <w:szCs w:val="28"/>
          <w:lang w:val="uk-UA"/>
        </w:rPr>
      </w:pPr>
      <w:r w:rsidRPr="00785075">
        <w:rPr>
          <w:sz w:val="28"/>
          <w:szCs w:val="28"/>
          <w:lang w:val="uk-UA"/>
        </w:rPr>
        <w:t>У кожній окремій державі до розуміння рівня комфорту</w:t>
      </w:r>
      <w:r w:rsidR="00A74B9A">
        <w:rPr>
          <w:sz w:val="28"/>
          <w:szCs w:val="28"/>
          <w:lang w:val="uk-UA"/>
        </w:rPr>
        <w:t>,</w:t>
      </w:r>
      <w:r w:rsidRPr="00785075">
        <w:rPr>
          <w:sz w:val="28"/>
          <w:szCs w:val="28"/>
          <w:lang w:val="uk-UA"/>
        </w:rPr>
        <w:t xml:space="preserve"> як критерію класифікації</w:t>
      </w:r>
      <w:r w:rsidR="00A74B9A">
        <w:rPr>
          <w:sz w:val="28"/>
          <w:szCs w:val="28"/>
          <w:lang w:val="uk-UA"/>
        </w:rPr>
        <w:t>,</w:t>
      </w:r>
      <w:r w:rsidRPr="00785075">
        <w:rPr>
          <w:sz w:val="28"/>
          <w:szCs w:val="28"/>
          <w:lang w:val="uk-UA"/>
        </w:rPr>
        <w:t xml:space="preserve"> підходять по-різному. Саме ця обстави</w:t>
      </w:r>
      <w:r w:rsidRPr="00785075">
        <w:rPr>
          <w:sz w:val="28"/>
          <w:szCs w:val="28"/>
          <w:lang w:val="uk-UA"/>
        </w:rPr>
        <w:softHyphen/>
        <w:t>на, а також ряд факторів, обумовлених культурно-історични</w:t>
      </w:r>
      <w:r w:rsidRPr="00785075">
        <w:rPr>
          <w:sz w:val="28"/>
          <w:szCs w:val="28"/>
          <w:lang w:val="uk-UA"/>
        </w:rPr>
        <w:softHyphen/>
        <w:t>ми і національними традиціями держав, перешкоджають вве</w:t>
      </w:r>
      <w:r w:rsidRPr="00785075">
        <w:rPr>
          <w:sz w:val="28"/>
          <w:szCs w:val="28"/>
          <w:lang w:val="uk-UA"/>
        </w:rPr>
        <w:softHyphen/>
        <w:t>денню у світі єдиної класифікації готелів. ВТО (Всесвітня туристська організація) запропонувала лише стандартну класифікацію засобів розмі</w:t>
      </w:r>
      <w:r w:rsidRPr="00785075">
        <w:rPr>
          <w:sz w:val="28"/>
          <w:szCs w:val="28"/>
          <w:lang w:val="uk-UA"/>
        </w:rPr>
        <w:softHyphen/>
        <w:t>щення: мотелі; молодіжні готелі; пансіонати; пляжні готелі; ту</w:t>
      </w:r>
      <w:r w:rsidRPr="00785075">
        <w:rPr>
          <w:sz w:val="28"/>
          <w:szCs w:val="28"/>
          <w:lang w:val="uk-UA"/>
        </w:rPr>
        <w:softHyphen/>
        <w:t>ристські готелі; орендовані кімнати в приватних будинках; клу</w:t>
      </w:r>
      <w:r w:rsidRPr="00785075">
        <w:rPr>
          <w:sz w:val="28"/>
          <w:szCs w:val="28"/>
          <w:lang w:val="uk-UA"/>
        </w:rPr>
        <w:softHyphen/>
        <w:t>би з номерами; туристське село (група будинків); орендовані приміщення в приватних агентів; гостьові будинки; бунгало; підприємства соціального туризму; розміщення в родичів і зна</w:t>
      </w:r>
      <w:r w:rsidRPr="00785075">
        <w:rPr>
          <w:sz w:val="28"/>
          <w:szCs w:val="28"/>
          <w:lang w:val="uk-UA"/>
        </w:rPr>
        <w:softHyphen/>
        <w:t>йомих; інші засоби розміщення.</w:t>
      </w:r>
    </w:p>
    <w:p w:rsidR="00766158" w:rsidRPr="00785075" w:rsidRDefault="00766158" w:rsidP="004F783C">
      <w:pPr>
        <w:spacing w:line="360" w:lineRule="auto"/>
        <w:ind w:firstLine="709"/>
        <w:jc w:val="both"/>
        <w:rPr>
          <w:sz w:val="28"/>
          <w:szCs w:val="28"/>
          <w:lang w:val="uk-UA"/>
        </w:rPr>
      </w:pPr>
      <w:r w:rsidRPr="00785075">
        <w:rPr>
          <w:sz w:val="28"/>
          <w:szCs w:val="28"/>
          <w:lang w:val="uk-UA"/>
        </w:rPr>
        <w:t>Слід також зауважити, що в різних країнах застосовуються два різних підходи до оцінки відповідності готелю певній категорії. При першому підході розробкою, проведенням і контро</w:t>
      </w:r>
      <w:r w:rsidRPr="00785075">
        <w:rPr>
          <w:sz w:val="28"/>
          <w:szCs w:val="28"/>
          <w:lang w:val="uk-UA"/>
        </w:rPr>
        <w:softHyphen/>
        <w:t>лем займаються державні органи, тобто існує офіційна держав</w:t>
      </w:r>
      <w:r w:rsidRPr="00785075">
        <w:rPr>
          <w:sz w:val="28"/>
          <w:szCs w:val="28"/>
          <w:lang w:val="uk-UA"/>
        </w:rPr>
        <w:softHyphen/>
        <w:t xml:space="preserve">на класифікація за рівнем комфорту готельних підприємств та, </w:t>
      </w:r>
      <w:r w:rsidRPr="00785075">
        <w:rPr>
          <w:sz w:val="28"/>
          <w:szCs w:val="28"/>
          <w:lang w:val="uk-UA"/>
        </w:rPr>
        <w:lastRenderedPageBreak/>
        <w:t>можливо, інших засобів розміщення. Зокрема, приклади тако</w:t>
      </w:r>
      <w:r w:rsidRPr="00785075">
        <w:rPr>
          <w:sz w:val="28"/>
          <w:szCs w:val="28"/>
          <w:lang w:val="uk-UA"/>
        </w:rPr>
        <w:softHyphen/>
        <w:t>го підходу спостерігаються у Франції, Україні. При дру</w:t>
      </w:r>
      <w:r w:rsidRPr="00785075">
        <w:rPr>
          <w:sz w:val="28"/>
          <w:szCs w:val="28"/>
          <w:lang w:val="uk-UA"/>
        </w:rPr>
        <w:softHyphen/>
        <w:t>гому підході розробкою, проведенням і контролем займаються професійні об</w:t>
      </w:r>
      <w:r w:rsidR="00DE1FF5">
        <w:rPr>
          <w:sz w:val="28"/>
          <w:szCs w:val="28"/>
          <w:lang w:val="uk-UA"/>
        </w:rPr>
        <w:t>’</w:t>
      </w:r>
      <w:r w:rsidRPr="00785075">
        <w:rPr>
          <w:sz w:val="28"/>
          <w:szCs w:val="28"/>
          <w:lang w:val="uk-UA"/>
        </w:rPr>
        <w:t>єднання і союзи. Наприклад, у Німеччині ці про</w:t>
      </w:r>
      <w:r w:rsidRPr="00785075">
        <w:rPr>
          <w:sz w:val="28"/>
          <w:szCs w:val="28"/>
          <w:lang w:val="uk-UA"/>
        </w:rPr>
        <w:softHyphen/>
        <w:t>цеси здійснює Об</w:t>
      </w:r>
      <w:r w:rsidR="00DE1FF5">
        <w:rPr>
          <w:sz w:val="28"/>
          <w:szCs w:val="28"/>
          <w:lang w:val="uk-UA"/>
        </w:rPr>
        <w:t>’</w:t>
      </w:r>
      <w:r w:rsidRPr="00785075">
        <w:rPr>
          <w:sz w:val="28"/>
          <w:szCs w:val="28"/>
          <w:lang w:val="uk-UA"/>
        </w:rPr>
        <w:t>єднання готельних і ресторанних господарств (ЕНООА), у Швейцарії - Швейцарський союз власників го</w:t>
      </w:r>
      <w:r w:rsidRPr="00785075">
        <w:rPr>
          <w:sz w:val="28"/>
          <w:szCs w:val="28"/>
          <w:lang w:val="uk-UA"/>
        </w:rPr>
        <w:softHyphen/>
        <w:t>телів.   За розташуванням на території певної місцевості готелі поділяються на розташовані в місті (у центрі, на окраїні) та розта</w:t>
      </w:r>
      <w:r w:rsidRPr="00785075">
        <w:rPr>
          <w:sz w:val="28"/>
          <w:szCs w:val="28"/>
          <w:lang w:val="uk-UA"/>
        </w:rPr>
        <w:softHyphen/>
        <w:t>шовані в сільській місцевості (у тому числі і високогірній). Виходячи з потреб клієнтури, готелі бувають різного призначення: для ділових людей</w:t>
      </w:r>
      <w:r w:rsidR="00A74B9A">
        <w:rPr>
          <w:sz w:val="28"/>
          <w:szCs w:val="28"/>
          <w:lang w:val="uk-UA"/>
        </w:rPr>
        <w:t xml:space="preserve"> </w:t>
      </w:r>
      <w:r w:rsidRPr="00785075">
        <w:rPr>
          <w:sz w:val="28"/>
          <w:szCs w:val="28"/>
          <w:lang w:val="uk-UA"/>
        </w:rPr>
        <w:t>(загального типу, відомчі, для ділових нарад тощо);</w:t>
      </w:r>
      <w:r w:rsidR="00A74B9A">
        <w:rPr>
          <w:sz w:val="28"/>
          <w:szCs w:val="28"/>
          <w:lang w:val="uk-UA"/>
        </w:rPr>
        <w:t xml:space="preserve"> </w:t>
      </w:r>
      <w:r w:rsidRPr="00785075">
        <w:rPr>
          <w:sz w:val="28"/>
          <w:szCs w:val="28"/>
          <w:lang w:val="uk-UA"/>
        </w:rPr>
        <w:t>готелі для відпочинку</w:t>
      </w:r>
      <w:r w:rsidR="00A74B9A">
        <w:rPr>
          <w:sz w:val="28"/>
          <w:szCs w:val="28"/>
          <w:lang w:val="uk-UA"/>
        </w:rPr>
        <w:t xml:space="preserve"> </w:t>
      </w:r>
      <w:r w:rsidRPr="00785075">
        <w:rPr>
          <w:sz w:val="28"/>
          <w:szCs w:val="28"/>
          <w:lang w:val="uk-UA"/>
        </w:rPr>
        <w:t>(туристські, курортні, для автотуристів, мотелі, кемпінги); спеціальні типи готелів.</w:t>
      </w:r>
    </w:p>
    <w:p w:rsidR="00766158" w:rsidRPr="00785075" w:rsidRDefault="00766158" w:rsidP="00A0477F">
      <w:pPr>
        <w:spacing w:line="360" w:lineRule="auto"/>
        <w:ind w:firstLine="709"/>
        <w:jc w:val="both"/>
        <w:rPr>
          <w:sz w:val="28"/>
          <w:szCs w:val="28"/>
          <w:lang w:val="uk-UA"/>
        </w:rPr>
      </w:pPr>
      <w:r w:rsidRPr="00785075">
        <w:rPr>
          <w:sz w:val="28"/>
          <w:szCs w:val="28"/>
          <w:lang w:val="uk-UA"/>
        </w:rPr>
        <w:t>За місцем розташування можна виділити такі види готелів:</w:t>
      </w:r>
      <w:r w:rsidR="00A74B9A">
        <w:rPr>
          <w:sz w:val="28"/>
          <w:szCs w:val="28"/>
          <w:lang w:val="uk-UA"/>
        </w:rPr>
        <w:t xml:space="preserve"> </w:t>
      </w:r>
      <w:r w:rsidRPr="00785075">
        <w:rPr>
          <w:sz w:val="28"/>
          <w:szCs w:val="28"/>
          <w:lang w:val="uk-UA"/>
        </w:rPr>
        <w:t>готелі в центрі міста;</w:t>
      </w:r>
      <w:r w:rsidR="00A74B9A">
        <w:rPr>
          <w:sz w:val="28"/>
          <w:szCs w:val="28"/>
          <w:lang w:val="uk-UA"/>
        </w:rPr>
        <w:t xml:space="preserve"> </w:t>
      </w:r>
      <w:r w:rsidRPr="00785075">
        <w:rPr>
          <w:sz w:val="28"/>
          <w:szCs w:val="28"/>
          <w:lang w:val="uk-UA"/>
        </w:rPr>
        <w:t>пришляхові, як правило, малої поверховості з відкритими автостоянками;</w:t>
      </w:r>
      <w:r w:rsidR="00A74B9A">
        <w:rPr>
          <w:sz w:val="28"/>
          <w:szCs w:val="28"/>
          <w:lang w:val="uk-UA"/>
        </w:rPr>
        <w:t xml:space="preserve"> </w:t>
      </w:r>
      <w:r w:rsidRPr="00785075">
        <w:rPr>
          <w:sz w:val="28"/>
          <w:szCs w:val="28"/>
          <w:lang w:val="uk-UA"/>
        </w:rPr>
        <w:t>готелі в околицях міста й в аеропортах;</w:t>
      </w:r>
      <w:r w:rsidR="00A74B9A">
        <w:rPr>
          <w:sz w:val="28"/>
          <w:szCs w:val="28"/>
          <w:lang w:val="uk-UA"/>
        </w:rPr>
        <w:t xml:space="preserve"> </w:t>
      </w:r>
      <w:r w:rsidRPr="00785075">
        <w:rPr>
          <w:sz w:val="28"/>
          <w:szCs w:val="28"/>
          <w:lang w:val="uk-UA"/>
        </w:rPr>
        <w:t>плавучі готелі</w:t>
      </w:r>
      <w:r w:rsidR="00A74B9A">
        <w:rPr>
          <w:sz w:val="28"/>
          <w:szCs w:val="28"/>
          <w:lang w:val="uk-UA"/>
        </w:rPr>
        <w:t xml:space="preserve"> </w:t>
      </w:r>
      <w:r w:rsidR="00785075" w:rsidRPr="00785075">
        <w:rPr>
          <w:rStyle w:val="a9"/>
          <w:i w:val="0"/>
          <w:sz w:val="28"/>
          <w:szCs w:val="28"/>
          <w:lang w:val="uk-UA"/>
        </w:rPr>
        <w:t>–</w:t>
      </w:r>
      <w:r w:rsidRPr="00785075">
        <w:rPr>
          <w:sz w:val="28"/>
          <w:szCs w:val="28"/>
          <w:lang w:val="uk-UA"/>
        </w:rPr>
        <w:t>плавзасоби, обладнані під готелі, для роз</w:t>
      </w:r>
      <w:r w:rsidRPr="00785075">
        <w:rPr>
          <w:sz w:val="28"/>
          <w:szCs w:val="28"/>
          <w:lang w:val="uk-UA"/>
        </w:rPr>
        <w:softHyphen/>
        <w:t>міщення і відпочинку туристів біля берега моря, ріки або озера. При необхідності такий готель може бути відбуксований по воді разом з туристами до іншої стоянки.</w:t>
      </w:r>
    </w:p>
    <w:p w:rsidR="00766158" w:rsidRPr="00B3545C" w:rsidRDefault="00766158" w:rsidP="004F783C">
      <w:pPr>
        <w:spacing w:line="360" w:lineRule="auto"/>
        <w:ind w:firstLine="709"/>
        <w:jc w:val="both"/>
        <w:rPr>
          <w:sz w:val="28"/>
          <w:szCs w:val="28"/>
          <w:lang w:val="uk-UA"/>
        </w:rPr>
      </w:pPr>
      <w:r w:rsidRPr="00785075">
        <w:rPr>
          <w:sz w:val="28"/>
          <w:szCs w:val="28"/>
          <w:lang w:val="uk-UA"/>
        </w:rPr>
        <w:t xml:space="preserve">Місткість готелю визначається числом постійних спальних-місць. Класифікація готелів за місткістю в різних країнах різна. Наприклад, у Швейцарії й Австрії готелі, що мають менше 100 місць, вважаються малими, 100-200 місць </w:t>
      </w:r>
      <w:r w:rsidR="00DE1FF5" w:rsidRPr="00785075">
        <w:rPr>
          <w:rStyle w:val="a9"/>
          <w:i w:val="0"/>
          <w:sz w:val="28"/>
          <w:szCs w:val="28"/>
          <w:lang w:val="uk-UA"/>
        </w:rPr>
        <w:t>–</w:t>
      </w:r>
      <w:r w:rsidRPr="00785075">
        <w:rPr>
          <w:sz w:val="28"/>
          <w:szCs w:val="28"/>
          <w:lang w:val="uk-UA"/>
        </w:rPr>
        <w:t xml:space="preserve"> середніми, більше 200 місць </w:t>
      </w:r>
      <w:r w:rsidR="00DE1FF5" w:rsidRPr="00785075">
        <w:rPr>
          <w:rStyle w:val="a9"/>
          <w:i w:val="0"/>
          <w:sz w:val="28"/>
          <w:szCs w:val="28"/>
          <w:lang w:val="uk-UA"/>
        </w:rPr>
        <w:t>–</w:t>
      </w:r>
      <w:r w:rsidRPr="00785075">
        <w:rPr>
          <w:sz w:val="28"/>
          <w:szCs w:val="28"/>
          <w:lang w:val="uk-UA"/>
        </w:rPr>
        <w:t xml:space="preserve"> великими; у Чехії до 120 місць - малими, до 500 місць </w:t>
      </w:r>
      <w:r w:rsidR="00DE1FF5" w:rsidRPr="00785075">
        <w:rPr>
          <w:rStyle w:val="a9"/>
          <w:i w:val="0"/>
          <w:sz w:val="28"/>
          <w:szCs w:val="28"/>
          <w:lang w:val="uk-UA"/>
        </w:rPr>
        <w:t>–</w:t>
      </w:r>
      <w:r w:rsidRPr="00785075">
        <w:rPr>
          <w:sz w:val="28"/>
          <w:szCs w:val="28"/>
          <w:lang w:val="uk-UA"/>
        </w:rPr>
        <w:t xml:space="preserve"> середніми, понад 500 місць </w:t>
      </w:r>
      <w:r w:rsidR="00DE1FF5" w:rsidRPr="00785075">
        <w:rPr>
          <w:rStyle w:val="a9"/>
          <w:i w:val="0"/>
          <w:sz w:val="28"/>
          <w:szCs w:val="28"/>
          <w:lang w:val="uk-UA"/>
        </w:rPr>
        <w:t>–</w:t>
      </w:r>
      <w:r w:rsidRPr="00785075">
        <w:rPr>
          <w:sz w:val="28"/>
          <w:szCs w:val="28"/>
          <w:lang w:val="uk-UA"/>
        </w:rPr>
        <w:t xml:space="preserve"> великими; у США до 100 но</w:t>
      </w:r>
      <w:r w:rsidRPr="00785075">
        <w:rPr>
          <w:sz w:val="28"/>
          <w:szCs w:val="28"/>
          <w:lang w:val="uk-UA"/>
        </w:rPr>
        <w:softHyphen/>
        <w:t xml:space="preserve">мерів </w:t>
      </w:r>
      <w:r w:rsidR="00DE1FF5" w:rsidRPr="00785075">
        <w:rPr>
          <w:rStyle w:val="a9"/>
          <w:i w:val="0"/>
          <w:sz w:val="28"/>
          <w:szCs w:val="28"/>
          <w:lang w:val="uk-UA"/>
        </w:rPr>
        <w:t>–</w:t>
      </w:r>
      <w:r w:rsidRPr="00785075">
        <w:rPr>
          <w:sz w:val="28"/>
          <w:szCs w:val="28"/>
          <w:lang w:val="uk-UA"/>
        </w:rPr>
        <w:t xml:space="preserve"> малими, до 500 номерів </w:t>
      </w:r>
      <w:r w:rsidR="00DE1FF5" w:rsidRPr="00785075">
        <w:rPr>
          <w:rStyle w:val="a9"/>
          <w:i w:val="0"/>
          <w:sz w:val="28"/>
          <w:szCs w:val="28"/>
          <w:lang w:val="uk-UA"/>
        </w:rPr>
        <w:t>–</w:t>
      </w:r>
      <w:r w:rsidRPr="00785075">
        <w:rPr>
          <w:sz w:val="28"/>
          <w:szCs w:val="28"/>
          <w:lang w:val="uk-UA"/>
        </w:rPr>
        <w:t xml:space="preserve"> середніми, понад 500</w:t>
      </w:r>
      <w:r w:rsidR="00DE1FF5" w:rsidRPr="00785075">
        <w:rPr>
          <w:rStyle w:val="a9"/>
          <w:i w:val="0"/>
          <w:sz w:val="28"/>
          <w:szCs w:val="28"/>
          <w:lang w:val="uk-UA"/>
        </w:rPr>
        <w:t>–</w:t>
      </w:r>
      <w:r w:rsidRPr="00785075">
        <w:rPr>
          <w:sz w:val="28"/>
          <w:szCs w:val="28"/>
          <w:lang w:val="uk-UA"/>
        </w:rPr>
        <w:t xml:space="preserve"> ве</w:t>
      </w:r>
      <w:r w:rsidRPr="00785075">
        <w:rPr>
          <w:sz w:val="28"/>
          <w:szCs w:val="28"/>
          <w:lang w:val="uk-UA"/>
        </w:rPr>
        <w:softHyphen/>
        <w:t xml:space="preserve">ликі. В Україні діє така офіційна класифікація готелів за місткістю: до 150 місць (не більше 100 номерів) </w:t>
      </w:r>
      <w:r w:rsidR="00DE1FF5" w:rsidRPr="00785075">
        <w:rPr>
          <w:rStyle w:val="a9"/>
          <w:i w:val="0"/>
          <w:sz w:val="28"/>
          <w:szCs w:val="28"/>
          <w:lang w:val="uk-UA"/>
        </w:rPr>
        <w:t>–</w:t>
      </w:r>
      <w:r w:rsidRPr="00785075">
        <w:rPr>
          <w:sz w:val="28"/>
          <w:szCs w:val="28"/>
          <w:lang w:val="uk-UA"/>
        </w:rPr>
        <w:t xml:space="preserve"> готелі малої місткості, від 150 до 400 місць (до 300 номерів) - середньої місткості, більше 400 місць (понад 300 номерів) </w:t>
      </w:r>
      <w:r w:rsidR="00DE1FF5" w:rsidRPr="00785075">
        <w:rPr>
          <w:rStyle w:val="a9"/>
          <w:i w:val="0"/>
          <w:sz w:val="28"/>
          <w:szCs w:val="28"/>
          <w:lang w:val="uk-UA"/>
        </w:rPr>
        <w:t>–</w:t>
      </w:r>
      <w:r w:rsidRPr="00785075">
        <w:rPr>
          <w:sz w:val="28"/>
          <w:szCs w:val="28"/>
          <w:lang w:val="uk-UA"/>
        </w:rPr>
        <w:t xml:space="preserve"> великої місткості. Важ</w:t>
      </w:r>
      <w:r w:rsidRPr="00785075">
        <w:rPr>
          <w:sz w:val="28"/>
          <w:szCs w:val="28"/>
          <w:lang w:val="uk-UA"/>
        </w:rPr>
        <w:softHyphen/>
        <w:t xml:space="preserve">ливі сьогодні також і демографічні фактори </w:t>
      </w:r>
      <w:r w:rsidR="00DE1FF5" w:rsidRPr="00785075">
        <w:rPr>
          <w:rStyle w:val="a9"/>
          <w:i w:val="0"/>
          <w:sz w:val="28"/>
          <w:szCs w:val="28"/>
          <w:lang w:val="uk-UA"/>
        </w:rPr>
        <w:t>–</w:t>
      </w:r>
      <w:r w:rsidRPr="00785075">
        <w:rPr>
          <w:sz w:val="28"/>
          <w:szCs w:val="28"/>
          <w:lang w:val="uk-UA"/>
        </w:rPr>
        <w:t xml:space="preserve"> вікові групи, осві</w:t>
      </w:r>
      <w:r w:rsidRPr="00785075">
        <w:rPr>
          <w:sz w:val="28"/>
          <w:szCs w:val="28"/>
          <w:lang w:val="uk-UA"/>
        </w:rPr>
        <w:softHyphen/>
        <w:t>та, виховання, традиції. Також, готелі класифікують за рівнем цін; за тривалістю перебування клієнтури; за тривалістю функціонування протягом року; за способом надання харчування та ін.</w:t>
      </w:r>
      <w:r w:rsidR="00A74B9A">
        <w:rPr>
          <w:sz w:val="28"/>
          <w:szCs w:val="28"/>
          <w:lang w:val="uk-UA"/>
        </w:rPr>
        <w:t xml:space="preserve"> </w:t>
      </w:r>
      <w:r w:rsidRPr="00785075">
        <w:rPr>
          <w:sz w:val="28"/>
          <w:szCs w:val="28"/>
          <w:lang w:val="uk-UA"/>
        </w:rPr>
        <w:t>[</w:t>
      </w:r>
      <w:r w:rsidR="00F903FD" w:rsidRPr="00B3545C">
        <w:rPr>
          <w:sz w:val="28"/>
          <w:szCs w:val="28"/>
          <w:lang w:val="uk-UA"/>
        </w:rPr>
        <w:t>16</w:t>
      </w:r>
      <w:r w:rsidRPr="00785075">
        <w:rPr>
          <w:sz w:val="28"/>
          <w:szCs w:val="28"/>
          <w:lang w:val="uk-UA"/>
        </w:rPr>
        <w:t>, c. 41]</w:t>
      </w:r>
      <w:r w:rsidR="00F903FD" w:rsidRPr="00B3545C">
        <w:rPr>
          <w:sz w:val="28"/>
          <w:szCs w:val="28"/>
          <w:lang w:val="uk-UA"/>
        </w:rPr>
        <w:t>.</w:t>
      </w:r>
    </w:p>
    <w:p w:rsidR="00766158" w:rsidRPr="00785075" w:rsidRDefault="00766158" w:rsidP="00A0477F">
      <w:pPr>
        <w:pStyle w:val="a7"/>
        <w:ind w:firstLine="709"/>
        <w:rPr>
          <w:szCs w:val="28"/>
          <w:lang w:eastAsia="uk-UA"/>
        </w:rPr>
      </w:pPr>
      <w:r w:rsidRPr="00785075">
        <w:rPr>
          <w:szCs w:val="28"/>
          <w:lang w:eastAsia="uk-UA"/>
        </w:rPr>
        <w:lastRenderedPageBreak/>
        <w:t>В Україні, у відповідності з міждержавним стандартом класифікація готелів ґрунтується на комплексі вимог до:</w:t>
      </w:r>
      <w:r w:rsidR="00B3545C">
        <w:rPr>
          <w:szCs w:val="28"/>
          <w:lang w:eastAsia="uk-UA"/>
        </w:rPr>
        <w:t xml:space="preserve"> </w:t>
      </w:r>
      <w:r w:rsidRPr="00785075">
        <w:rPr>
          <w:szCs w:val="28"/>
          <w:lang w:eastAsia="uk-UA"/>
        </w:rPr>
        <w:t>матеріально-технічного стану;</w:t>
      </w:r>
      <w:r w:rsidR="00B3545C">
        <w:rPr>
          <w:szCs w:val="28"/>
          <w:lang w:eastAsia="uk-UA"/>
        </w:rPr>
        <w:t xml:space="preserve"> </w:t>
      </w:r>
      <w:r w:rsidRPr="00785075">
        <w:rPr>
          <w:szCs w:val="28"/>
          <w:lang w:eastAsia="uk-UA"/>
        </w:rPr>
        <w:t>номенклатури і якості запропонованих послуг;рівня обслуговування.</w:t>
      </w:r>
    </w:p>
    <w:p w:rsidR="00766158" w:rsidRPr="00785075" w:rsidRDefault="00B3545C" w:rsidP="004F783C">
      <w:pPr>
        <w:pStyle w:val="2"/>
        <w:spacing w:before="0" w:after="0" w:line="360" w:lineRule="auto"/>
        <w:ind w:firstLine="709"/>
        <w:jc w:val="both"/>
        <w:rPr>
          <w:rStyle w:val="a9"/>
          <w:i w:val="0"/>
          <w:sz w:val="28"/>
          <w:szCs w:val="28"/>
        </w:rPr>
      </w:pPr>
      <w:r>
        <w:rPr>
          <w:rStyle w:val="a9"/>
          <w:i w:val="0"/>
          <w:sz w:val="28"/>
          <w:szCs w:val="28"/>
        </w:rPr>
        <w:t>Згідно ДСТУ 4269:</w:t>
      </w:r>
      <w:r w:rsidR="00766158" w:rsidRPr="00785075">
        <w:rPr>
          <w:rStyle w:val="a9"/>
          <w:i w:val="0"/>
          <w:sz w:val="28"/>
          <w:szCs w:val="28"/>
        </w:rPr>
        <w:t>2003 класифікація готелів здійснюється за категоріями в залежності від матеріально-технічної оснащеності, кваліфікації персоналу та переліку надаваних послуг. Зокрема, в перелік послуг готелів найвищої класифікації входить автостоянка з охороною, кондиціювання житлових приміщень, підігрівання підлоги у ванній кімнаті та можливість індивідуального регулювання температурного режиму у номері. Чотири зірки готелю підтверджується наявністю не менше 4 полотенець на одного гостя, а п</w:t>
      </w:r>
      <w:r w:rsidR="00DE1FF5">
        <w:rPr>
          <w:rStyle w:val="a9"/>
          <w:i w:val="0"/>
          <w:sz w:val="28"/>
          <w:szCs w:val="28"/>
        </w:rPr>
        <w:t>’</w:t>
      </w:r>
      <w:r w:rsidR="00766158" w:rsidRPr="00785075">
        <w:rPr>
          <w:rStyle w:val="a9"/>
          <w:i w:val="0"/>
          <w:sz w:val="28"/>
          <w:szCs w:val="28"/>
        </w:rPr>
        <w:t>яти – банних тапочок. Не високим є рівень “зірковості” готелю, якщо в ньому немає бізнес-центру з телефаксом, копіювальною технікою та комп</w:t>
      </w:r>
      <w:r w:rsidR="00DE1FF5">
        <w:rPr>
          <w:rStyle w:val="a9"/>
          <w:i w:val="0"/>
          <w:sz w:val="28"/>
          <w:szCs w:val="28"/>
        </w:rPr>
        <w:t>’</w:t>
      </w:r>
      <w:r w:rsidR="00766158" w:rsidRPr="00785075">
        <w:rPr>
          <w:rStyle w:val="a9"/>
          <w:i w:val="0"/>
          <w:sz w:val="28"/>
          <w:szCs w:val="28"/>
        </w:rPr>
        <w:t>ютерами, які під</w:t>
      </w:r>
      <w:r w:rsidR="00DE1FF5">
        <w:rPr>
          <w:rStyle w:val="a9"/>
          <w:i w:val="0"/>
          <w:sz w:val="28"/>
          <w:szCs w:val="28"/>
        </w:rPr>
        <w:t>’</w:t>
      </w:r>
      <w:r w:rsidR="00766158" w:rsidRPr="00785075">
        <w:rPr>
          <w:rStyle w:val="a9"/>
          <w:i w:val="0"/>
          <w:sz w:val="28"/>
          <w:szCs w:val="28"/>
        </w:rPr>
        <w:t>єднані до інтернету. Обов</w:t>
      </w:r>
      <w:r w:rsidR="00DE1FF5">
        <w:rPr>
          <w:rStyle w:val="a9"/>
          <w:i w:val="0"/>
          <w:sz w:val="28"/>
          <w:szCs w:val="28"/>
        </w:rPr>
        <w:t>’</w:t>
      </w:r>
      <w:r w:rsidR="00766158" w:rsidRPr="00785075">
        <w:rPr>
          <w:rStyle w:val="a9"/>
          <w:i w:val="0"/>
          <w:sz w:val="28"/>
          <w:szCs w:val="28"/>
        </w:rPr>
        <w:t>язковим для трьох-, чотирьох- та п</w:t>
      </w:r>
      <w:r w:rsidR="00DE1FF5">
        <w:rPr>
          <w:rStyle w:val="a9"/>
          <w:i w:val="0"/>
          <w:sz w:val="28"/>
          <w:szCs w:val="28"/>
        </w:rPr>
        <w:t>’</w:t>
      </w:r>
      <w:r w:rsidR="00766158" w:rsidRPr="00785075">
        <w:rPr>
          <w:rStyle w:val="a9"/>
          <w:i w:val="0"/>
          <w:sz w:val="28"/>
          <w:szCs w:val="28"/>
        </w:rPr>
        <w:t>ятизіркових готелів є наявність плавального басейну, сауни, тренажерного та спортивного залів, солярію, масажної, або хоча б двох з перелічених послуг. Обов</w:t>
      </w:r>
      <w:r w:rsidR="00DE1FF5">
        <w:rPr>
          <w:rStyle w:val="a9"/>
          <w:i w:val="0"/>
          <w:sz w:val="28"/>
          <w:szCs w:val="28"/>
        </w:rPr>
        <w:t>’</w:t>
      </w:r>
      <w:r w:rsidR="00766158" w:rsidRPr="00785075">
        <w:rPr>
          <w:rStyle w:val="a9"/>
          <w:i w:val="0"/>
          <w:sz w:val="28"/>
          <w:szCs w:val="28"/>
        </w:rPr>
        <w:t>язковим має бути щоденне прибирання номера покоївкою, а у чотирьох та п</w:t>
      </w:r>
      <w:r w:rsidR="00DE1FF5">
        <w:rPr>
          <w:rStyle w:val="a9"/>
          <w:i w:val="0"/>
          <w:sz w:val="28"/>
          <w:szCs w:val="28"/>
        </w:rPr>
        <w:t>’</w:t>
      </w:r>
      <w:r w:rsidR="00766158" w:rsidRPr="00785075">
        <w:rPr>
          <w:rStyle w:val="a9"/>
          <w:i w:val="0"/>
          <w:sz w:val="28"/>
          <w:szCs w:val="28"/>
        </w:rPr>
        <w:t>ятизіркових – щоденна зміна білизни і рушників. У трьох-, чотирьох- та п</w:t>
      </w:r>
      <w:r w:rsidR="00DE1FF5">
        <w:rPr>
          <w:rStyle w:val="a9"/>
          <w:i w:val="0"/>
          <w:sz w:val="28"/>
          <w:szCs w:val="28"/>
        </w:rPr>
        <w:t>’</w:t>
      </w:r>
      <w:r w:rsidR="00766158" w:rsidRPr="00785075">
        <w:rPr>
          <w:rStyle w:val="a9"/>
          <w:i w:val="0"/>
          <w:sz w:val="28"/>
          <w:szCs w:val="28"/>
        </w:rPr>
        <w:t>ятизіркових готелях передбачений сніданок, а у чотирьох та п</w:t>
      </w:r>
      <w:r w:rsidR="00DE1FF5">
        <w:rPr>
          <w:rStyle w:val="a9"/>
          <w:i w:val="0"/>
          <w:sz w:val="28"/>
          <w:szCs w:val="28"/>
        </w:rPr>
        <w:t>’</w:t>
      </w:r>
      <w:r w:rsidR="00766158" w:rsidRPr="00785075">
        <w:rPr>
          <w:rStyle w:val="a9"/>
          <w:i w:val="0"/>
          <w:sz w:val="28"/>
          <w:szCs w:val="28"/>
        </w:rPr>
        <w:t>ятизіркових – цілодобово повинен працювати хоча б один бар.</w:t>
      </w:r>
    </w:p>
    <w:p w:rsidR="00766158" w:rsidRPr="00785075" w:rsidRDefault="00766158" w:rsidP="00A0477F">
      <w:pPr>
        <w:pStyle w:val="a7"/>
        <w:ind w:firstLine="709"/>
      </w:pPr>
      <w:r w:rsidRPr="00785075">
        <w:t xml:space="preserve">При наданні готелю певної кількості зірок висуваються такі вимоги: </w:t>
      </w:r>
      <w:r w:rsidR="00DE1FF5">
        <w:t>“*</w:t>
      </w:r>
      <w:r w:rsidRPr="00785075">
        <w:t>” - заклади пропонують базовий набір послуг. Просто обладнанні, достатньо освітленні. Постійно</w:t>
      </w:r>
      <w:r w:rsidR="00DE1FF5">
        <w:t xml:space="preserve"> присутній черговий менеджер. “</w:t>
      </w:r>
      <w:r w:rsidRPr="00785075">
        <w:t>**” -</w:t>
      </w:r>
      <w:r w:rsidR="00AE55BB">
        <w:t xml:space="preserve"> </w:t>
      </w:r>
      <w:r w:rsidRPr="00785075">
        <w:t xml:space="preserve">заклади, що надають середній набір </w:t>
      </w:r>
      <w:r w:rsidR="00DE1FF5">
        <w:t>послуг та обстановки номерів. “</w:t>
      </w:r>
      <w:r w:rsidRPr="00785075">
        <w:t xml:space="preserve">***” - добре обладнанні заклади, що пропонують комфортабельні умови проживання, підігрів чи охолодження номерів, наявність у номері телефону та побудника. “****” - дуже добре обладнані заклади з рівнем комфорту та обладнанням вищої якості, що пропонують великий асортимент послуг. Високі стандарти зовнішнього вигляду та обслуговування гостей, наявність  ресторанів при готелі, кондиціювання повітря у номерах та ін. “*****” - міжнародний рівень закладів, що пропонують найвищі стандарти житла, обстановки та декору, з </w:t>
      </w:r>
      <w:r w:rsidRPr="00785075">
        <w:lastRenderedPageBreak/>
        <w:t>широким вибором першокласних видів обслуговування. Велика кількість та різноманітність стилів  у пропонованих номерах. Декілька різноманітних ресторанів, 24-годинне обслуговування номерів та додаткові можливості  для розваг і здійснення покупок</w:t>
      </w:r>
      <w:r w:rsidR="00AE55BB">
        <w:t xml:space="preserve"> </w:t>
      </w:r>
      <w:r w:rsidRPr="00785075">
        <w:t>[</w:t>
      </w:r>
      <w:r w:rsidR="00F903FD" w:rsidRPr="00F903FD">
        <w:t>10</w:t>
      </w:r>
      <w:r w:rsidRPr="00785075">
        <w:t xml:space="preserve">, c. </w:t>
      </w:r>
      <w:r w:rsidR="00F903FD" w:rsidRPr="00F903FD">
        <w:t>1</w:t>
      </w:r>
      <w:r w:rsidRPr="00785075">
        <w:t>54]</w:t>
      </w:r>
      <w:r w:rsidR="004F783C" w:rsidRPr="00785075">
        <w:t>.</w:t>
      </w:r>
    </w:p>
    <w:p w:rsidR="004F783C" w:rsidRPr="00785075" w:rsidRDefault="004F783C" w:rsidP="00766158">
      <w:pPr>
        <w:pStyle w:val="a7"/>
        <w:tabs>
          <w:tab w:val="left" w:pos="1080"/>
        </w:tabs>
        <w:ind w:firstLine="540"/>
      </w:pPr>
    </w:p>
    <w:p w:rsidR="004F783C" w:rsidRPr="00785075" w:rsidRDefault="004F783C" w:rsidP="00766158">
      <w:pPr>
        <w:pStyle w:val="a7"/>
        <w:tabs>
          <w:tab w:val="left" w:pos="1080"/>
        </w:tabs>
        <w:ind w:firstLine="540"/>
        <w:rPr>
          <w:b/>
        </w:rPr>
      </w:pPr>
      <w:r w:rsidRPr="00785075">
        <w:rPr>
          <w:b/>
        </w:rPr>
        <w:t xml:space="preserve">1.2. </w:t>
      </w:r>
      <w:r w:rsidR="00785075" w:rsidRPr="00785075">
        <w:rPr>
          <w:b/>
        </w:rPr>
        <w:t xml:space="preserve">Стан та </w:t>
      </w:r>
      <w:r w:rsidR="003F695C">
        <w:rPr>
          <w:b/>
        </w:rPr>
        <w:t xml:space="preserve">особливості </w:t>
      </w:r>
      <w:r w:rsidR="00785075" w:rsidRPr="00785075">
        <w:rPr>
          <w:b/>
        </w:rPr>
        <w:t>розвитку готельного господарства в Україні</w:t>
      </w:r>
    </w:p>
    <w:p w:rsidR="00785075" w:rsidRPr="00785075" w:rsidRDefault="00785075" w:rsidP="00785075">
      <w:pPr>
        <w:pStyle w:val="a7"/>
        <w:tabs>
          <w:tab w:val="left" w:pos="1080"/>
        </w:tabs>
        <w:ind w:firstLine="540"/>
        <w:rPr>
          <w:szCs w:val="28"/>
        </w:rPr>
      </w:pPr>
      <w:r w:rsidRPr="00785075">
        <w:t xml:space="preserve">Досліджуючи особливості формування та розвитку вітчизняного готельного господарства, слід відмітити, що </w:t>
      </w:r>
      <w:r w:rsidRPr="00785075">
        <w:rPr>
          <w:color w:val="000000"/>
          <w:szCs w:val="28"/>
        </w:rPr>
        <w:t xml:space="preserve">готельне господарство України можна охарактеризувати наступними </w:t>
      </w:r>
      <w:r w:rsidR="00A0477F">
        <w:rPr>
          <w:color w:val="000000"/>
          <w:szCs w:val="28"/>
        </w:rPr>
        <w:t>характеристиками</w:t>
      </w:r>
      <w:r w:rsidRPr="00785075">
        <w:rPr>
          <w:color w:val="000000"/>
          <w:szCs w:val="28"/>
        </w:rPr>
        <w:t xml:space="preserve">: досягнення готельної індустрії України є дуже скромними на тлі загальносвітової тенденції зростання сфери послуг, процвітання і розвитку даної сфери діяльності; </w:t>
      </w:r>
      <w:r w:rsidRPr="00785075">
        <w:rPr>
          <w:smallCaps/>
          <w:color w:val="000000"/>
          <w:szCs w:val="28"/>
        </w:rPr>
        <w:t xml:space="preserve">основний </w:t>
      </w:r>
      <w:r w:rsidRPr="00785075">
        <w:rPr>
          <w:color w:val="000000"/>
          <w:szCs w:val="28"/>
        </w:rPr>
        <w:t>готельний фонд країни не відповідає міжнародним стандартам; високо комфортабельні готелі в Україні введені в експлуатацію за участю іноземних компаній [</w:t>
      </w:r>
      <w:r w:rsidR="00F903FD" w:rsidRPr="00F903FD">
        <w:rPr>
          <w:color w:val="000000"/>
          <w:szCs w:val="28"/>
        </w:rPr>
        <w:t xml:space="preserve">6, </w:t>
      </w:r>
      <w:r w:rsidR="00F903FD">
        <w:rPr>
          <w:color w:val="000000"/>
          <w:szCs w:val="28"/>
          <w:lang w:val="en-US"/>
        </w:rPr>
        <w:t>c</w:t>
      </w:r>
      <w:r w:rsidR="00F903FD" w:rsidRPr="00F903FD">
        <w:rPr>
          <w:color w:val="000000"/>
          <w:szCs w:val="28"/>
        </w:rPr>
        <w:t>.</w:t>
      </w:r>
      <w:r w:rsidR="00AE55BB">
        <w:rPr>
          <w:color w:val="000000"/>
          <w:szCs w:val="28"/>
        </w:rPr>
        <w:t xml:space="preserve"> </w:t>
      </w:r>
      <w:r w:rsidR="00F903FD" w:rsidRPr="00F903FD">
        <w:rPr>
          <w:color w:val="000000"/>
          <w:szCs w:val="28"/>
        </w:rPr>
        <w:t>255</w:t>
      </w:r>
      <w:r w:rsidRPr="00785075">
        <w:rPr>
          <w:color w:val="000000"/>
          <w:szCs w:val="28"/>
        </w:rPr>
        <w:t>].</w:t>
      </w:r>
    </w:p>
    <w:p w:rsidR="00785075" w:rsidRPr="00785075" w:rsidRDefault="00785075" w:rsidP="00785075">
      <w:pPr>
        <w:shd w:val="clear" w:color="auto" w:fill="FFFFFF"/>
        <w:spacing w:line="360" w:lineRule="auto"/>
        <w:ind w:firstLine="567"/>
        <w:jc w:val="both"/>
        <w:rPr>
          <w:sz w:val="28"/>
          <w:szCs w:val="28"/>
          <w:lang w:val="uk-UA"/>
        </w:rPr>
      </w:pPr>
      <w:r w:rsidRPr="00785075">
        <w:rPr>
          <w:color w:val="000000"/>
          <w:sz w:val="28"/>
          <w:szCs w:val="28"/>
          <w:lang w:val="uk-UA"/>
        </w:rPr>
        <w:t xml:space="preserve">Слабка підтримка готельної діяльності з боку держави, проблема інвестиційної активності, сезонність наповненості, а також нерівномірність    завантаження </w:t>
      </w:r>
      <w:r>
        <w:rPr>
          <w:color w:val="000000"/>
          <w:sz w:val="28"/>
          <w:szCs w:val="28"/>
          <w:lang w:val="uk-UA"/>
        </w:rPr>
        <w:t xml:space="preserve">по </w:t>
      </w:r>
      <w:r w:rsidRPr="00785075">
        <w:rPr>
          <w:color w:val="000000"/>
          <w:sz w:val="28"/>
          <w:szCs w:val="28"/>
          <w:lang w:val="uk-UA"/>
        </w:rPr>
        <w:t>регіонах</w:t>
      </w:r>
      <w:r w:rsidR="00B90FD6">
        <w:rPr>
          <w:color w:val="000000"/>
          <w:sz w:val="28"/>
          <w:szCs w:val="28"/>
          <w:lang w:val="uk-UA"/>
        </w:rPr>
        <w:t xml:space="preserve"> </w:t>
      </w:r>
      <w:r w:rsidRPr="00785075">
        <w:rPr>
          <w:color w:val="000000"/>
          <w:sz w:val="28"/>
          <w:szCs w:val="28"/>
          <w:lang w:val="uk-UA"/>
        </w:rPr>
        <w:t>України, виникнення</w:t>
      </w:r>
      <w:r w:rsidR="00B90FD6">
        <w:rPr>
          <w:color w:val="000000"/>
          <w:sz w:val="28"/>
          <w:szCs w:val="28"/>
          <w:lang w:val="uk-UA"/>
        </w:rPr>
        <w:t xml:space="preserve"> </w:t>
      </w:r>
      <w:r w:rsidRPr="00785075">
        <w:rPr>
          <w:color w:val="000000"/>
          <w:sz w:val="28"/>
          <w:szCs w:val="28"/>
          <w:lang w:val="uk-UA"/>
        </w:rPr>
        <w:t>конкуренції на готельному ринку між готельними підприємствами та індивідуальними засобами не готельного типу, використання готелів не за призначенням, відсутність надійної та достовірної інформації про стан ринку готельних послуг та відповідної конкуренції на цьому ринку ще більше погіршує стан і затримує вихід України на світовий туристичний ринок [</w:t>
      </w:r>
      <w:r w:rsidR="00F903FD" w:rsidRPr="00F903FD">
        <w:rPr>
          <w:color w:val="000000"/>
          <w:sz w:val="28"/>
          <w:szCs w:val="28"/>
          <w:lang w:val="uk-UA"/>
        </w:rPr>
        <w:t xml:space="preserve">7, </w:t>
      </w:r>
      <w:r w:rsidR="00F903FD">
        <w:rPr>
          <w:color w:val="000000"/>
          <w:sz w:val="28"/>
          <w:szCs w:val="28"/>
          <w:lang w:val="en-US"/>
        </w:rPr>
        <w:t>c</w:t>
      </w:r>
      <w:r w:rsidR="00F903FD" w:rsidRPr="00F903FD">
        <w:rPr>
          <w:color w:val="000000"/>
          <w:sz w:val="28"/>
          <w:szCs w:val="28"/>
          <w:lang w:val="uk-UA"/>
        </w:rPr>
        <w:t>.</w:t>
      </w:r>
      <w:r w:rsidR="00AE55BB">
        <w:rPr>
          <w:color w:val="000000"/>
          <w:sz w:val="28"/>
          <w:szCs w:val="28"/>
          <w:lang w:val="uk-UA"/>
        </w:rPr>
        <w:t xml:space="preserve"> </w:t>
      </w:r>
      <w:r w:rsidR="00F903FD" w:rsidRPr="00F903FD">
        <w:rPr>
          <w:color w:val="000000"/>
          <w:sz w:val="28"/>
          <w:szCs w:val="28"/>
          <w:lang w:val="uk-UA"/>
        </w:rPr>
        <w:t>37</w:t>
      </w:r>
      <w:r w:rsidRPr="00785075">
        <w:rPr>
          <w:color w:val="000000"/>
          <w:sz w:val="28"/>
          <w:szCs w:val="28"/>
          <w:lang w:val="uk-UA"/>
        </w:rPr>
        <w:t>].</w:t>
      </w:r>
    </w:p>
    <w:p w:rsidR="00785075" w:rsidRPr="00785075" w:rsidRDefault="00785075" w:rsidP="00785075">
      <w:pPr>
        <w:shd w:val="clear" w:color="auto" w:fill="FFFFFF"/>
        <w:spacing w:line="360" w:lineRule="auto"/>
        <w:ind w:firstLine="567"/>
        <w:jc w:val="both"/>
        <w:rPr>
          <w:sz w:val="28"/>
          <w:szCs w:val="28"/>
          <w:lang w:val="uk-UA"/>
        </w:rPr>
      </w:pPr>
      <w:r w:rsidRPr="00785075">
        <w:rPr>
          <w:color w:val="000000"/>
          <w:sz w:val="28"/>
          <w:szCs w:val="28"/>
          <w:lang w:val="uk-UA"/>
        </w:rPr>
        <w:t xml:space="preserve">За даними Державної служби статистики України динаміка кількості готелів та аналогічних засобів розміщування свідчить про те, що з 2016 р. по 2018 р. відбувається поступове зменшення основних показників діяльності підприємств готельного господарства. Так у 2017 р. в порівнянні з 2016 р. відбулося зменшення кількості підприємств готельного господарства та аналогічних засобів розміщення на 26,2 % і склала 2644 од. Кількість номерів зменшилась на 22,8 % (69237 од.), місткість номерів — на 24,3 % (135,5 тис. </w:t>
      </w:r>
      <w:r w:rsidRPr="00785075">
        <w:rPr>
          <w:color w:val="000000"/>
          <w:sz w:val="28"/>
          <w:szCs w:val="28"/>
          <w:lang w:val="uk-UA"/>
        </w:rPr>
        <w:lastRenderedPageBreak/>
        <w:t>місць), а кількість розміщених в колективних засобах — на 30,2 % і склала 3814,2 тис. осіб (табл. 1.1).</w:t>
      </w:r>
    </w:p>
    <w:p w:rsidR="00785075" w:rsidRPr="00785075" w:rsidRDefault="00785075" w:rsidP="00785075">
      <w:pPr>
        <w:shd w:val="clear" w:color="auto" w:fill="FFFFFF"/>
        <w:spacing w:line="360" w:lineRule="auto"/>
        <w:ind w:firstLine="567"/>
        <w:jc w:val="right"/>
        <w:rPr>
          <w:sz w:val="28"/>
          <w:szCs w:val="28"/>
          <w:lang w:val="uk-UA"/>
        </w:rPr>
      </w:pPr>
      <w:r w:rsidRPr="00785075">
        <w:rPr>
          <w:iCs/>
          <w:color w:val="000000"/>
          <w:sz w:val="28"/>
          <w:szCs w:val="28"/>
          <w:lang w:val="uk-UA"/>
        </w:rPr>
        <w:t>Таблиця 1.1</w:t>
      </w:r>
    </w:p>
    <w:p w:rsidR="00785075" w:rsidRPr="00B90FD6" w:rsidRDefault="00785075" w:rsidP="00B90FD6">
      <w:pPr>
        <w:shd w:val="clear" w:color="auto" w:fill="FFFFFF"/>
        <w:spacing w:line="360" w:lineRule="auto"/>
        <w:jc w:val="center"/>
        <w:rPr>
          <w:b/>
          <w:color w:val="000000"/>
          <w:sz w:val="28"/>
          <w:szCs w:val="28"/>
          <w:lang w:val="uk-UA"/>
        </w:rPr>
      </w:pPr>
      <w:r w:rsidRPr="00B90FD6">
        <w:rPr>
          <w:b/>
          <w:color w:val="000000"/>
          <w:sz w:val="28"/>
          <w:szCs w:val="28"/>
          <w:lang w:val="uk-UA"/>
        </w:rPr>
        <w:t>Динаміка розвитку готельного господарства України за 2014-2018 рр. [</w:t>
      </w:r>
      <w:r w:rsidR="00F903FD" w:rsidRPr="00B90FD6">
        <w:rPr>
          <w:b/>
          <w:color w:val="000000"/>
          <w:sz w:val="28"/>
          <w:szCs w:val="28"/>
        </w:rPr>
        <w:t>12</w:t>
      </w:r>
      <w:r w:rsidRPr="00B90FD6">
        <w:rPr>
          <w:b/>
          <w:color w:val="000000"/>
          <w:sz w:val="28"/>
          <w:szCs w:val="28"/>
          <w:lang w:val="uk-UA"/>
        </w:rPr>
        <w:t>]</w:t>
      </w:r>
    </w:p>
    <w:tbl>
      <w:tblPr>
        <w:tblStyle w:val="a3"/>
        <w:tblW w:w="8304" w:type="dxa"/>
        <w:tblInd w:w="562" w:type="dxa"/>
        <w:tblLook w:val="04A0"/>
      </w:tblPr>
      <w:tblGrid>
        <w:gridCol w:w="992"/>
        <w:gridCol w:w="1335"/>
        <w:gridCol w:w="1016"/>
        <w:gridCol w:w="952"/>
        <w:gridCol w:w="1335"/>
        <w:gridCol w:w="1335"/>
        <w:gridCol w:w="1339"/>
      </w:tblGrid>
      <w:tr w:rsidR="0058447C" w:rsidRPr="0058447C" w:rsidTr="00657B85">
        <w:trPr>
          <w:cantSplit/>
          <w:trHeight w:val="2927"/>
        </w:trPr>
        <w:tc>
          <w:tcPr>
            <w:tcW w:w="992" w:type="dxa"/>
            <w:textDirection w:val="btLr"/>
            <w:vAlign w:val="center"/>
          </w:tcPr>
          <w:p w:rsidR="0058447C" w:rsidRPr="0058447C" w:rsidRDefault="0058447C" w:rsidP="0058447C">
            <w:pPr>
              <w:spacing w:line="360" w:lineRule="auto"/>
              <w:ind w:left="113" w:right="113"/>
              <w:jc w:val="center"/>
              <w:rPr>
                <w:lang w:val="uk-UA"/>
              </w:rPr>
            </w:pPr>
            <w:r w:rsidRPr="0058447C">
              <w:rPr>
                <w:lang w:val="uk-UA"/>
              </w:rPr>
              <w:t>Роки</w:t>
            </w:r>
          </w:p>
        </w:tc>
        <w:tc>
          <w:tcPr>
            <w:tcW w:w="1335" w:type="dxa"/>
            <w:textDirection w:val="btLr"/>
            <w:vAlign w:val="center"/>
          </w:tcPr>
          <w:p w:rsidR="0058447C" w:rsidRPr="0058447C" w:rsidRDefault="0058447C" w:rsidP="0058447C">
            <w:pPr>
              <w:spacing w:line="360" w:lineRule="auto"/>
              <w:ind w:left="113" w:right="113"/>
              <w:jc w:val="center"/>
              <w:rPr>
                <w:lang w:val="uk-UA"/>
              </w:rPr>
            </w:pPr>
            <w:r w:rsidRPr="0058447C">
              <w:rPr>
                <w:lang w:val="uk-UA"/>
              </w:rPr>
              <w:t>Кількість готелів та аналогічних засобів розміщування, од.</w:t>
            </w:r>
          </w:p>
        </w:tc>
        <w:tc>
          <w:tcPr>
            <w:tcW w:w="1016" w:type="dxa"/>
            <w:textDirection w:val="btLr"/>
            <w:vAlign w:val="center"/>
          </w:tcPr>
          <w:p w:rsidR="0058447C" w:rsidRPr="0058447C" w:rsidRDefault="0058447C" w:rsidP="0058447C">
            <w:pPr>
              <w:spacing w:line="360" w:lineRule="auto"/>
              <w:ind w:left="113" w:right="113"/>
              <w:jc w:val="center"/>
              <w:rPr>
                <w:lang w:val="uk-UA"/>
              </w:rPr>
            </w:pPr>
            <w:r w:rsidRPr="0058447C">
              <w:rPr>
                <w:lang w:val="uk-UA"/>
              </w:rPr>
              <w:t>Кількість номерів, од.</w:t>
            </w:r>
          </w:p>
        </w:tc>
        <w:tc>
          <w:tcPr>
            <w:tcW w:w="952" w:type="dxa"/>
            <w:textDirection w:val="btLr"/>
            <w:vAlign w:val="center"/>
          </w:tcPr>
          <w:p w:rsidR="0058447C" w:rsidRPr="0058447C" w:rsidRDefault="0058447C" w:rsidP="0058447C">
            <w:pPr>
              <w:spacing w:line="360" w:lineRule="auto"/>
              <w:ind w:left="113" w:right="113"/>
              <w:jc w:val="center"/>
              <w:rPr>
                <w:lang w:val="uk-UA"/>
              </w:rPr>
            </w:pPr>
            <w:r w:rsidRPr="0058447C">
              <w:rPr>
                <w:lang w:val="uk-UA"/>
              </w:rPr>
              <w:t>Місткість, тис.</w:t>
            </w:r>
            <w:r w:rsidR="00B90FD6">
              <w:rPr>
                <w:lang w:val="uk-UA"/>
              </w:rPr>
              <w:t xml:space="preserve"> </w:t>
            </w:r>
            <w:r w:rsidRPr="0058447C">
              <w:rPr>
                <w:lang w:val="uk-UA"/>
              </w:rPr>
              <w:t>місць</w:t>
            </w:r>
          </w:p>
        </w:tc>
        <w:tc>
          <w:tcPr>
            <w:tcW w:w="1335" w:type="dxa"/>
            <w:textDirection w:val="btLr"/>
            <w:vAlign w:val="center"/>
          </w:tcPr>
          <w:p w:rsidR="0058447C" w:rsidRPr="0058447C" w:rsidRDefault="0058447C" w:rsidP="0058447C">
            <w:pPr>
              <w:spacing w:line="360" w:lineRule="auto"/>
              <w:ind w:left="113" w:right="113"/>
              <w:jc w:val="center"/>
              <w:rPr>
                <w:lang w:val="uk-UA"/>
              </w:rPr>
            </w:pPr>
            <w:r w:rsidRPr="0058447C">
              <w:rPr>
                <w:lang w:val="uk-UA"/>
              </w:rPr>
              <w:t>Кількість розміщених осіб, тис.</w:t>
            </w:r>
          </w:p>
        </w:tc>
        <w:tc>
          <w:tcPr>
            <w:tcW w:w="1335" w:type="dxa"/>
            <w:textDirection w:val="btLr"/>
            <w:vAlign w:val="center"/>
          </w:tcPr>
          <w:p w:rsidR="0058447C" w:rsidRPr="0058447C" w:rsidRDefault="0058447C" w:rsidP="0058447C">
            <w:pPr>
              <w:spacing w:line="360" w:lineRule="auto"/>
              <w:ind w:left="113" w:right="113"/>
              <w:jc w:val="center"/>
              <w:rPr>
                <w:lang w:val="uk-UA"/>
              </w:rPr>
            </w:pPr>
            <w:r>
              <w:rPr>
                <w:lang w:val="uk-UA"/>
              </w:rPr>
              <w:t>Доходи від наданих основних та додаткових послуг, тис.грн.</w:t>
            </w:r>
          </w:p>
        </w:tc>
        <w:tc>
          <w:tcPr>
            <w:tcW w:w="1339" w:type="dxa"/>
            <w:textDirection w:val="btLr"/>
            <w:vAlign w:val="center"/>
          </w:tcPr>
          <w:p w:rsidR="0058447C" w:rsidRPr="0058447C" w:rsidRDefault="0058447C" w:rsidP="0058447C">
            <w:pPr>
              <w:spacing w:line="360" w:lineRule="auto"/>
              <w:ind w:left="113" w:right="113"/>
              <w:jc w:val="center"/>
              <w:rPr>
                <w:lang w:val="uk-UA"/>
              </w:rPr>
            </w:pPr>
            <w:r>
              <w:rPr>
                <w:lang w:val="uk-UA"/>
              </w:rPr>
              <w:t>Операційні витрати, тис.грн.</w:t>
            </w:r>
          </w:p>
        </w:tc>
      </w:tr>
      <w:tr w:rsidR="0058447C" w:rsidRPr="0058447C" w:rsidTr="00657B85">
        <w:tc>
          <w:tcPr>
            <w:tcW w:w="992" w:type="dxa"/>
            <w:vAlign w:val="center"/>
          </w:tcPr>
          <w:p w:rsidR="0058447C" w:rsidRPr="0058447C" w:rsidRDefault="0058447C" w:rsidP="0058447C">
            <w:pPr>
              <w:spacing w:line="360" w:lineRule="auto"/>
              <w:jc w:val="center"/>
              <w:rPr>
                <w:lang w:val="uk-UA"/>
              </w:rPr>
            </w:pPr>
            <w:r w:rsidRPr="0058447C">
              <w:rPr>
                <w:lang w:val="uk-UA"/>
              </w:rPr>
              <w:t>2014</w:t>
            </w:r>
          </w:p>
        </w:tc>
        <w:tc>
          <w:tcPr>
            <w:tcW w:w="1335" w:type="dxa"/>
          </w:tcPr>
          <w:p w:rsidR="0058447C" w:rsidRPr="0058447C" w:rsidRDefault="0058447C" w:rsidP="0058447C">
            <w:pPr>
              <w:spacing w:line="360" w:lineRule="auto"/>
              <w:jc w:val="center"/>
              <w:rPr>
                <w:lang w:val="uk-UA"/>
              </w:rPr>
            </w:pPr>
            <w:r>
              <w:rPr>
                <w:lang w:val="uk-UA"/>
              </w:rPr>
              <w:t>3162</w:t>
            </w:r>
          </w:p>
        </w:tc>
        <w:tc>
          <w:tcPr>
            <w:tcW w:w="1016" w:type="dxa"/>
          </w:tcPr>
          <w:p w:rsidR="0058447C" w:rsidRPr="0058447C" w:rsidRDefault="0058447C" w:rsidP="0058447C">
            <w:pPr>
              <w:spacing w:line="360" w:lineRule="auto"/>
              <w:jc w:val="center"/>
              <w:rPr>
                <w:lang w:val="uk-UA"/>
              </w:rPr>
            </w:pPr>
            <w:r>
              <w:rPr>
                <w:lang w:val="uk-UA"/>
              </w:rPr>
              <w:t>76986</w:t>
            </w:r>
          </w:p>
        </w:tc>
        <w:tc>
          <w:tcPr>
            <w:tcW w:w="952" w:type="dxa"/>
          </w:tcPr>
          <w:p w:rsidR="0058447C" w:rsidRPr="0058447C" w:rsidRDefault="0058447C" w:rsidP="0058447C">
            <w:pPr>
              <w:spacing w:line="360" w:lineRule="auto"/>
              <w:jc w:val="center"/>
              <w:rPr>
                <w:lang w:val="uk-UA"/>
              </w:rPr>
            </w:pPr>
            <w:r>
              <w:rPr>
                <w:lang w:val="uk-UA"/>
              </w:rPr>
              <w:t>154,2</w:t>
            </w:r>
          </w:p>
        </w:tc>
        <w:tc>
          <w:tcPr>
            <w:tcW w:w="1335" w:type="dxa"/>
          </w:tcPr>
          <w:p w:rsidR="0058447C" w:rsidRPr="0058447C" w:rsidRDefault="0058447C" w:rsidP="0058447C">
            <w:pPr>
              <w:spacing w:line="360" w:lineRule="auto"/>
              <w:jc w:val="center"/>
              <w:rPr>
                <w:lang w:val="uk-UA"/>
              </w:rPr>
            </w:pPr>
            <w:r>
              <w:rPr>
                <w:lang w:val="uk-UA"/>
              </w:rPr>
              <w:t>4656,8</w:t>
            </w:r>
          </w:p>
        </w:tc>
        <w:tc>
          <w:tcPr>
            <w:tcW w:w="1335" w:type="dxa"/>
          </w:tcPr>
          <w:p w:rsidR="0058447C" w:rsidRPr="0058447C" w:rsidRDefault="0058447C" w:rsidP="0058447C">
            <w:pPr>
              <w:spacing w:line="360" w:lineRule="auto"/>
              <w:jc w:val="center"/>
              <w:rPr>
                <w:lang w:val="uk-UA"/>
              </w:rPr>
            </w:pPr>
            <w:r>
              <w:rPr>
                <w:lang w:val="uk-UA"/>
              </w:rPr>
              <w:t>4459754</w:t>
            </w:r>
          </w:p>
        </w:tc>
        <w:tc>
          <w:tcPr>
            <w:tcW w:w="1339" w:type="dxa"/>
          </w:tcPr>
          <w:p w:rsidR="0058447C" w:rsidRPr="0058447C" w:rsidRDefault="0058447C" w:rsidP="0058447C">
            <w:pPr>
              <w:spacing w:line="360" w:lineRule="auto"/>
              <w:jc w:val="center"/>
              <w:rPr>
                <w:lang w:val="uk-UA"/>
              </w:rPr>
            </w:pPr>
            <w:r>
              <w:rPr>
                <w:lang w:val="uk-UA"/>
              </w:rPr>
              <w:t>3841767</w:t>
            </w:r>
          </w:p>
        </w:tc>
      </w:tr>
      <w:tr w:rsidR="0058447C" w:rsidRPr="0058447C" w:rsidTr="00657B85">
        <w:tc>
          <w:tcPr>
            <w:tcW w:w="992" w:type="dxa"/>
            <w:vAlign w:val="center"/>
          </w:tcPr>
          <w:p w:rsidR="0058447C" w:rsidRPr="0058447C" w:rsidRDefault="0058447C" w:rsidP="0058447C">
            <w:pPr>
              <w:spacing w:line="360" w:lineRule="auto"/>
              <w:jc w:val="center"/>
              <w:rPr>
                <w:lang w:val="uk-UA"/>
              </w:rPr>
            </w:pPr>
            <w:r w:rsidRPr="0058447C">
              <w:rPr>
                <w:lang w:val="uk-UA"/>
              </w:rPr>
              <w:t>2015</w:t>
            </w:r>
          </w:p>
        </w:tc>
        <w:tc>
          <w:tcPr>
            <w:tcW w:w="1335" w:type="dxa"/>
          </w:tcPr>
          <w:p w:rsidR="0058447C" w:rsidRPr="0058447C" w:rsidRDefault="0058447C" w:rsidP="0058447C">
            <w:pPr>
              <w:spacing w:line="360" w:lineRule="auto"/>
              <w:jc w:val="center"/>
              <w:rPr>
                <w:lang w:val="uk-UA"/>
              </w:rPr>
            </w:pPr>
            <w:r>
              <w:rPr>
                <w:lang w:val="uk-UA"/>
              </w:rPr>
              <w:t>3144</w:t>
            </w:r>
          </w:p>
        </w:tc>
        <w:tc>
          <w:tcPr>
            <w:tcW w:w="1016" w:type="dxa"/>
          </w:tcPr>
          <w:p w:rsidR="0058447C" w:rsidRPr="0058447C" w:rsidRDefault="0058447C" w:rsidP="0058447C">
            <w:pPr>
              <w:spacing w:line="360" w:lineRule="auto"/>
              <w:jc w:val="center"/>
              <w:rPr>
                <w:lang w:val="uk-UA"/>
              </w:rPr>
            </w:pPr>
            <w:r>
              <w:rPr>
                <w:lang w:val="uk-UA"/>
              </w:rPr>
              <w:t>81441</w:t>
            </w:r>
          </w:p>
        </w:tc>
        <w:tc>
          <w:tcPr>
            <w:tcW w:w="952" w:type="dxa"/>
          </w:tcPr>
          <w:p w:rsidR="0058447C" w:rsidRPr="0058447C" w:rsidRDefault="0058447C" w:rsidP="0058447C">
            <w:pPr>
              <w:spacing w:line="360" w:lineRule="auto"/>
              <w:jc w:val="center"/>
              <w:rPr>
                <w:lang w:val="uk-UA"/>
              </w:rPr>
            </w:pPr>
            <w:r>
              <w:rPr>
                <w:lang w:val="uk-UA"/>
              </w:rPr>
              <w:t>162,8</w:t>
            </w:r>
          </w:p>
        </w:tc>
        <w:tc>
          <w:tcPr>
            <w:tcW w:w="1335" w:type="dxa"/>
          </w:tcPr>
          <w:p w:rsidR="0058447C" w:rsidRPr="0058447C" w:rsidRDefault="0058447C" w:rsidP="0058447C">
            <w:pPr>
              <w:spacing w:line="360" w:lineRule="auto"/>
              <w:jc w:val="center"/>
              <w:rPr>
                <w:lang w:val="uk-UA"/>
              </w:rPr>
            </w:pPr>
            <w:r>
              <w:rPr>
                <w:lang w:val="uk-UA"/>
              </w:rPr>
              <w:t>4983,9</w:t>
            </w:r>
          </w:p>
        </w:tc>
        <w:tc>
          <w:tcPr>
            <w:tcW w:w="1335" w:type="dxa"/>
          </w:tcPr>
          <w:p w:rsidR="0058447C" w:rsidRPr="0058447C" w:rsidRDefault="0058447C" w:rsidP="0058447C">
            <w:pPr>
              <w:spacing w:line="360" w:lineRule="auto"/>
              <w:jc w:val="center"/>
              <w:rPr>
                <w:lang w:val="uk-UA"/>
              </w:rPr>
            </w:pPr>
            <w:r>
              <w:rPr>
                <w:lang w:val="uk-UA"/>
              </w:rPr>
              <w:t>5162532</w:t>
            </w:r>
          </w:p>
        </w:tc>
        <w:tc>
          <w:tcPr>
            <w:tcW w:w="1339" w:type="dxa"/>
          </w:tcPr>
          <w:p w:rsidR="0058447C" w:rsidRPr="0058447C" w:rsidRDefault="005B3197" w:rsidP="0058447C">
            <w:pPr>
              <w:spacing w:line="360" w:lineRule="auto"/>
              <w:jc w:val="center"/>
              <w:rPr>
                <w:lang w:val="uk-UA"/>
              </w:rPr>
            </w:pPr>
            <w:r>
              <w:rPr>
                <w:lang w:val="uk-UA"/>
              </w:rPr>
              <w:t>4198273</w:t>
            </w:r>
          </w:p>
        </w:tc>
      </w:tr>
      <w:tr w:rsidR="0058447C" w:rsidRPr="0058447C" w:rsidTr="00657B85">
        <w:tc>
          <w:tcPr>
            <w:tcW w:w="992" w:type="dxa"/>
            <w:vAlign w:val="center"/>
          </w:tcPr>
          <w:p w:rsidR="0058447C" w:rsidRPr="0058447C" w:rsidRDefault="0058447C" w:rsidP="0058447C">
            <w:pPr>
              <w:spacing w:line="360" w:lineRule="auto"/>
              <w:jc w:val="center"/>
              <w:rPr>
                <w:lang w:val="uk-UA"/>
              </w:rPr>
            </w:pPr>
            <w:r w:rsidRPr="0058447C">
              <w:rPr>
                <w:lang w:val="uk-UA"/>
              </w:rPr>
              <w:t>2016</w:t>
            </w:r>
          </w:p>
        </w:tc>
        <w:tc>
          <w:tcPr>
            <w:tcW w:w="1335" w:type="dxa"/>
          </w:tcPr>
          <w:p w:rsidR="0058447C" w:rsidRPr="0058447C" w:rsidRDefault="0058447C" w:rsidP="0058447C">
            <w:pPr>
              <w:spacing w:line="360" w:lineRule="auto"/>
              <w:jc w:val="center"/>
              <w:rPr>
                <w:lang w:val="uk-UA"/>
              </w:rPr>
            </w:pPr>
            <w:r>
              <w:rPr>
                <w:lang w:val="uk-UA"/>
              </w:rPr>
              <w:t>3582</w:t>
            </w:r>
          </w:p>
        </w:tc>
        <w:tc>
          <w:tcPr>
            <w:tcW w:w="1016" w:type="dxa"/>
          </w:tcPr>
          <w:p w:rsidR="0058447C" w:rsidRPr="0058447C" w:rsidRDefault="0058447C" w:rsidP="0058447C">
            <w:pPr>
              <w:spacing w:line="360" w:lineRule="auto"/>
              <w:jc w:val="center"/>
              <w:rPr>
                <w:lang w:val="uk-UA"/>
              </w:rPr>
            </w:pPr>
            <w:r>
              <w:rPr>
                <w:lang w:val="uk-UA"/>
              </w:rPr>
              <w:t>89685</w:t>
            </w:r>
          </w:p>
        </w:tc>
        <w:tc>
          <w:tcPr>
            <w:tcW w:w="952" w:type="dxa"/>
          </w:tcPr>
          <w:p w:rsidR="0058447C" w:rsidRPr="0058447C" w:rsidRDefault="0058447C" w:rsidP="0058447C">
            <w:pPr>
              <w:spacing w:line="360" w:lineRule="auto"/>
              <w:jc w:val="center"/>
              <w:rPr>
                <w:lang w:val="uk-UA"/>
              </w:rPr>
            </w:pPr>
            <w:r>
              <w:rPr>
                <w:lang w:val="uk-UA"/>
              </w:rPr>
              <w:t>179,1</w:t>
            </w:r>
          </w:p>
        </w:tc>
        <w:tc>
          <w:tcPr>
            <w:tcW w:w="1335" w:type="dxa"/>
          </w:tcPr>
          <w:p w:rsidR="0058447C" w:rsidRPr="0058447C" w:rsidRDefault="0058447C" w:rsidP="0058447C">
            <w:pPr>
              <w:spacing w:line="360" w:lineRule="auto"/>
              <w:jc w:val="center"/>
              <w:rPr>
                <w:lang w:val="uk-UA"/>
              </w:rPr>
            </w:pPr>
            <w:r>
              <w:rPr>
                <w:lang w:val="uk-UA"/>
              </w:rPr>
              <w:t>5467,8</w:t>
            </w:r>
          </w:p>
        </w:tc>
        <w:tc>
          <w:tcPr>
            <w:tcW w:w="1335" w:type="dxa"/>
          </w:tcPr>
          <w:p w:rsidR="0058447C" w:rsidRPr="0058447C" w:rsidRDefault="0058447C" w:rsidP="0058447C">
            <w:pPr>
              <w:spacing w:line="360" w:lineRule="auto"/>
              <w:jc w:val="center"/>
              <w:rPr>
                <w:lang w:val="uk-UA"/>
              </w:rPr>
            </w:pPr>
            <w:r>
              <w:rPr>
                <w:lang w:val="uk-UA"/>
              </w:rPr>
              <w:t>4352659</w:t>
            </w:r>
          </w:p>
        </w:tc>
        <w:tc>
          <w:tcPr>
            <w:tcW w:w="1339" w:type="dxa"/>
          </w:tcPr>
          <w:p w:rsidR="0058447C" w:rsidRPr="0058447C" w:rsidRDefault="005B3197" w:rsidP="0058447C">
            <w:pPr>
              <w:spacing w:line="360" w:lineRule="auto"/>
              <w:jc w:val="center"/>
              <w:rPr>
                <w:lang w:val="uk-UA"/>
              </w:rPr>
            </w:pPr>
            <w:r>
              <w:rPr>
                <w:lang w:val="uk-UA"/>
              </w:rPr>
              <w:t>3746423</w:t>
            </w:r>
          </w:p>
        </w:tc>
      </w:tr>
      <w:tr w:rsidR="0058447C" w:rsidRPr="0058447C" w:rsidTr="00657B85">
        <w:tc>
          <w:tcPr>
            <w:tcW w:w="992" w:type="dxa"/>
            <w:vAlign w:val="center"/>
          </w:tcPr>
          <w:p w:rsidR="0058447C" w:rsidRPr="0058447C" w:rsidRDefault="0058447C" w:rsidP="0058447C">
            <w:pPr>
              <w:spacing w:line="360" w:lineRule="auto"/>
              <w:jc w:val="center"/>
              <w:rPr>
                <w:lang w:val="uk-UA"/>
              </w:rPr>
            </w:pPr>
            <w:r w:rsidRPr="0058447C">
              <w:rPr>
                <w:lang w:val="uk-UA"/>
              </w:rPr>
              <w:t>2017</w:t>
            </w:r>
          </w:p>
        </w:tc>
        <w:tc>
          <w:tcPr>
            <w:tcW w:w="1335" w:type="dxa"/>
          </w:tcPr>
          <w:p w:rsidR="0058447C" w:rsidRPr="0058447C" w:rsidRDefault="0058447C" w:rsidP="0058447C">
            <w:pPr>
              <w:spacing w:line="360" w:lineRule="auto"/>
              <w:jc w:val="center"/>
              <w:rPr>
                <w:lang w:val="uk-UA"/>
              </w:rPr>
            </w:pPr>
            <w:r>
              <w:rPr>
                <w:lang w:val="uk-UA"/>
              </w:rPr>
              <w:t>2644</w:t>
            </w:r>
          </w:p>
        </w:tc>
        <w:tc>
          <w:tcPr>
            <w:tcW w:w="1016" w:type="dxa"/>
          </w:tcPr>
          <w:p w:rsidR="0058447C" w:rsidRPr="0058447C" w:rsidRDefault="0058447C" w:rsidP="0058447C">
            <w:pPr>
              <w:spacing w:line="360" w:lineRule="auto"/>
              <w:jc w:val="center"/>
              <w:rPr>
                <w:lang w:val="uk-UA"/>
              </w:rPr>
            </w:pPr>
            <w:r>
              <w:rPr>
                <w:lang w:val="uk-UA"/>
              </w:rPr>
              <w:t>69237</w:t>
            </w:r>
          </w:p>
        </w:tc>
        <w:tc>
          <w:tcPr>
            <w:tcW w:w="952" w:type="dxa"/>
          </w:tcPr>
          <w:p w:rsidR="0058447C" w:rsidRPr="0058447C" w:rsidRDefault="0058447C" w:rsidP="0058447C">
            <w:pPr>
              <w:spacing w:line="360" w:lineRule="auto"/>
              <w:jc w:val="center"/>
              <w:rPr>
                <w:lang w:val="uk-UA"/>
              </w:rPr>
            </w:pPr>
            <w:r>
              <w:rPr>
                <w:lang w:val="uk-UA"/>
              </w:rPr>
              <w:t>135,5</w:t>
            </w:r>
          </w:p>
        </w:tc>
        <w:tc>
          <w:tcPr>
            <w:tcW w:w="1335" w:type="dxa"/>
          </w:tcPr>
          <w:p w:rsidR="0058447C" w:rsidRPr="0058447C" w:rsidRDefault="0058447C" w:rsidP="0058447C">
            <w:pPr>
              <w:spacing w:line="360" w:lineRule="auto"/>
              <w:jc w:val="center"/>
              <w:rPr>
                <w:lang w:val="uk-UA"/>
              </w:rPr>
            </w:pPr>
            <w:r>
              <w:rPr>
                <w:lang w:val="uk-UA"/>
              </w:rPr>
              <w:t>3814,2</w:t>
            </w:r>
          </w:p>
        </w:tc>
        <w:tc>
          <w:tcPr>
            <w:tcW w:w="1335" w:type="dxa"/>
          </w:tcPr>
          <w:p w:rsidR="0058447C" w:rsidRPr="0058447C" w:rsidRDefault="0058447C" w:rsidP="0058447C">
            <w:pPr>
              <w:spacing w:line="360" w:lineRule="auto"/>
              <w:jc w:val="center"/>
              <w:rPr>
                <w:lang w:val="uk-UA"/>
              </w:rPr>
            </w:pPr>
            <w:r>
              <w:rPr>
                <w:lang w:val="uk-UA"/>
              </w:rPr>
              <w:t>3403339</w:t>
            </w:r>
          </w:p>
        </w:tc>
        <w:tc>
          <w:tcPr>
            <w:tcW w:w="1339" w:type="dxa"/>
          </w:tcPr>
          <w:p w:rsidR="0058447C" w:rsidRPr="0058447C" w:rsidRDefault="005B3197" w:rsidP="0058447C">
            <w:pPr>
              <w:spacing w:line="360" w:lineRule="auto"/>
              <w:jc w:val="center"/>
              <w:rPr>
                <w:lang w:val="uk-UA"/>
              </w:rPr>
            </w:pPr>
            <w:r>
              <w:rPr>
                <w:lang w:val="uk-UA"/>
              </w:rPr>
              <w:t>4334237</w:t>
            </w:r>
          </w:p>
        </w:tc>
      </w:tr>
      <w:tr w:rsidR="0058447C" w:rsidRPr="0058447C" w:rsidTr="00657B85">
        <w:tc>
          <w:tcPr>
            <w:tcW w:w="992" w:type="dxa"/>
            <w:vAlign w:val="center"/>
          </w:tcPr>
          <w:p w:rsidR="0058447C" w:rsidRPr="0058447C" w:rsidRDefault="0058447C" w:rsidP="0058447C">
            <w:pPr>
              <w:spacing w:line="360" w:lineRule="auto"/>
              <w:jc w:val="center"/>
              <w:rPr>
                <w:lang w:val="uk-UA"/>
              </w:rPr>
            </w:pPr>
            <w:r w:rsidRPr="0058447C">
              <w:rPr>
                <w:lang w:val="uk-UA"/>
              </w:rPr>
              <w:t>2018</w:t>
            </w:r>
          </w:p>
        </w:tc>
        <w:tc>
          <w:tcPr>
            <w:tcW w:w="1335" w:type="dxa"/>
          </w:tcPr>
          <w:p w:rsidR="0058447C" w:rsidRPr="0058447C" w:rsidRDefault="0058447C" w:rsidP="0058447C">
            <w:pPr>
              <w:spacing w:line="360" w:lineRule="auto"/>
              <w:jc w:val="center"/>
              <w:rPr>
                <w:lang w:val="uk-UA"/>
              </w:rPr>
            </w:pPr>
            <w:r>
              <w:rPr>
                <w:lang w:val="uk-UA"/>
              </w:rPr>
              <w:t>2478</w:t>
            </w:r>
          </w:p>
        </w:tc>
        <w:tc>
          <w:tcPr>
            <w:tcW w:w="1016" w:type="dxa"/>
          </w:tcPr>
          <w:p w:rsidR="0058447C" w:rsidRPr="0058447C" w:rsidRDefault="0058447C" w:rsidP="0058447C">
            <w:pPr>
              <w:spacing w:line="360" w:lineRule="auto"/>
              <w:jc w:val="center"/>
              <w:rPr>
                <w:lang w:val="uk-UA"/>
              </w:rPr>
            </w:pPr>
            <w:r>
              <w:rPr>
                <w:lang w:val="uk-UA"/>
              </w:rPr>
              <w:t>68241</w:t>
            </w:r>
          </w:p>
        </w:tc>
        <w:tc>
          <w:tcPr>
            <w:tcW w:w="952" w:type="dxa"/>
          </w:tcPr>
          <w:p w:rsidR="0058447C" w:rsidRPr="0058447C" w:rsidRDefault="0058447C" w:rsidP="0058447C">
            <w:pPr>
              <w:spacing w:line="360" w:lineRule="auto"/>
              <w:jc w:val="center"/>
              <w:rPr>
                <w:lang w:val="uk-UA"/>
              </w:rPr>
            </w:pPr>
            <w:r>
              <w:rPr>
                <w:lang w:val="uk-UA"/>
              </w:rPr>
              <w:t>132,5</w:t>
            </w:r>
          </w:p>
        </w:tc>
        <w:tc>
          <w:tcPr>
            <w:tcW w:w="1335" w:type="dxa"/>
          </w:tcPr>
          <w:p w:rsidR="0058447C" w:rsidRPr="0058447C" w:rsidRDefault="0058447C" w:rsidP="0058447C">
            <w:pPr>
              <w:spacing w:line="360" w:lineRule="auto"/>
              <w:jc w:val="center"/>
              <w:rPr>
                <w:lang w:val="uk-UA"/>
              </w:rPr>
            </w:pPr>
            <w:r>
              <w:rPr>
                <w:lang w:val="uk-UA"/>
              </w:rPr>
              <w:t>4297,2</w:t>
            </w:r>
          </w:p>
        </w:tc>
        <w:tc>
          <w:tcPr>
            <w:tcW w:w="1335" w:type="dxa"/>
          </w:tcPr>
          <w:p w:rsidR="0058447C" w:rsidRPr="0058447C" w:rsidRDefault="0058447C" w:rsidP="0058447C">
            <w:pPr>
              <w:spacing w:line="360" w:lineRule="auto"/>
              <w:jc w:val="center"/>
              <w:rPr>
                <w:lang w:val="uk-UA"/>
              </w:rPr>
            </w:pPr>
            <w:r>
              <w:rPr>
                <w:lang w:val="uk-UA"/>
              </w:rPr>
              <w:t>5112138</w:t>
            </w:r>
          </w:p>
        </w:tc>
        <w:tc>
          <w:tcPr>
            <w:tcW w:w="1339" w:type="dxa"/>
          </w:tcPr>
          <w:p w:rsidR="0058447C" w:rsidRPr="0058447C" w:rsidRDefault="005B3197" w:rsidP="0058447C">
            <w:pPr>
              <w:spacing w:line="360" w:lineRule="auto"/>
              <w:jc w:val="center"/>
              <w:rPr>
                <w:lang w:val="uk-UA"/>
              </w:rPr>
            </w:pPr>
            <w:r>
              <w:rPr>
                <w:lang w:val="uk-UA"/>
              </w:rPr>
              <w:t>6389408</w:t>
            </w:r>
          </w:p>
        </w:tc>
      </w:tr>
    </w:tbl>
    <w:p w:rsidR="0058447C" w:rsidRPr="00785075" w:rsidRDefault="0058447C" w:rsidP="00785075">
      <w:pPr>
        <w:shd w:val="clear" w:color="auto" w:fill="FFFFFF"/>
        <w:spacing w:line="360" w:lineRule="auto"/>
        <w:ind w:firstLine="567"/>
        <w:jc w:val="both"/>
        <w:rPr>
          <w:sz w:val="28"/>
          <w:szCs w:val="28"/>
          <w:lang w:val="uk-UA"/>
        </w:rPr>
      </w:pPr>
    </w:p>
    <w:p w:rsidR="00785075" w:rsidRDefault="00785075" w:rsidP="00785075">
      <w:pPr>
        <w:shd w:val="clear" w:color="auto" w:fill="FFFFFF"/>
        <w:spacing w:line="360" w:lineRule="auto"/>
        <w:ind w:firstLine="567"/>
        <w:jc w:val="both"/>
        <w:rPr>
          <w:color w:val="000000"/>
          <w:sz w:val="28"/>
          <w:szCs w:val="28"/>
          <w:lang w:val="uk-UA"/>
        </w:rPr>
      </w:pPr>
      <w:r w:rsidRPr="00785075">
        <w:rPr>
          <w:color w:val="000000"/>
          <w:sz w:val="28"/>
          <w:szCs w:val="28"/>
          <w:lang w:val="uk-UA"/>
        </w:rPr>
        <w:t>У 2018 р. в порівнянні з 2017 р. кількість підприємств готельного господарства зменшилась на 6,3 % (2478 од.), кількість номерів — на 1,4 % (68241 од.), місткість номерів — на 2,2 % (132,5 тис. місць). Незважаючи на зменшення кількості готелів та інших аналогічних засобів розміщення, показник кількості розміщених у 2018 р. в порівнянні з 2017 р. зріс на 12,7 % і становить 4297,2 тис. осіб.</w:t>
      </w:r>
      <w:r w:rsidR="00B90FD6">
        <w:rPr>
          <w:color w:val="000000"/>
          <w:sz w:val="28"/>
          <w:szCs w:val="28"/>
          <w:lang w:val="uk-UA"/>
        </w:rPr>
        <w:t xml:space="preserve"> </w:t>
      </w:r>
      <w:r w:rsidRPr="00785075">
        <w:rPr>
          <w:color w:val="000000"/>
          <w:sz w:val="28"/>
          <w:szCs w:val="28"/>
          <w:lang w:val="uk-UA"/>
        </w:rPr>
        <w:t>Також треба відзначити, що загальна сума доходів від наданих послуг у 2017 р. склала 3404439,0 тис. грн., а в 2018 р. - 5112138,8 тис. грн. Але, як видно з табл. 1</w:t>
      </w:r>
      <w:r>
        <w:rPr>
          <w:color w:val="000000"/>
          <w:sz w:val="28"/>
          <w:szCs w:val="28"/>
          <w:lang w:val="uk-UA"/>
        </w:rPr>
        <w:t>.1.</w:t>
      </w:r>
      <w:r w:rsidRPr="00785075">
        <w:rPr>
          <w:color w:val="000000"/>
          <w:sz w:val="28"/>
          <w:szCs w:val="28"/>
          <w:lang w:val="uk-UA"/>
        </w:rPr>
        <w:t>, операційні витрати перевищують доходи і можна зробити висновок, що підприємства готельного господарства працюють у збиток.</w:t>
      </w:r>
    </w:p>
    <w:p w:rsidR="00785075" w:rsidRPr="00785075" w:rsidRDefault="00785075" w:rsidP="00785075">
      <w:pPr>
        <w:shd w:val="clear" w:color="auto" w:fill="FFFFFF"/>
        <w:spacing w:line="360" w:lineRule="auto"/>
        <w:ind w:firstLine="567"/>
        <w:jc w:val="both"/>
        <w:rPr>
          <w:sz w:val="28"/>
          <w:szCs w:val="28"/>
          <w:lang w:val="uk-UA"/>
        </w:rPr>
      </w:pPr>
      <w:r w:rsidRPr="00785075">
        <w:rPr>
          <w:color w:val="000000"/>
          <w:sz w:val="28"/>
          <w:szCs w:val="28"/>
          <w:lang w:val="uk-UA"/>
        </w:rPr>
        <w:t>Виходячи з даних, наведених у табл. 1.1, можна стверджувати, що на зменшення показників вплинули такі чинники, як економіко-політична та фінансова нестабільність країни, проведення воєнних дій на частині території держави у зв</w:t>
      </w:r>
      <w:r w:rsidR="00DE1FF5">
        <w:rPr>
          <w:color w:val="000000"/>
          <w:sz w:val="28"/>
          <w:szCs w:val="28"/>
          <w:lang w:val="uk-UA"/>
        </w:rPr>
        <w:t>’</w:t>
      </w:r>
      <w:r w:rsidRPr="00785075">
        <w:rPr>
          <w:color w:val="000000"/>
          <w:sz w:val="28"/>
          <w:szCs w:val="28"/>
          <w:lang w:val="uk-UA"/>
        </w:rPr>
        <w:t xml:space="preserve">язку з чим зменшився туристичний потік в Україну. Якщо, згідно </w:t>
      </w:r>
      <w:r w:rsidRPr="00785075">
        <w:rPr>
          <w:color w:val="000000"/>
          <w:sz w:val="28"/>
          <w:szCs w:val="28"/>
          <w:lang w:val="uk-UA"/>
        </w:rPr>
        <w:lastRenderedPageBreak/>
        <w:t>даних Державної статистичної служби, у 2016 р. Україну відвідали 24,67 млн. осіб, то у 2017 р. туристичний потік зменшився на 48,5 % і становить 12,71 млн. осіб. У 2018 р. в порівнянні з 2017 р. туристичний потік ще зменшився на 2,2 %. Але зменшилася кількість не тільки іноземних туристів, а й самі українці стали менше подорожувати всередині країни. Так у 2018 р. в порівнянні з 2016 р. потік внутрішніх туристів зменшився на 345,6 тис. осіб, або на 49,2 % [</w:t>
      </w:r>
      <w:r w:rsidR="00F903FD" w:rsidRPr="00F903FD">
        <w:rPr>
          <w:color w:val="000000"/>
          <w:sz w:val="28"/>
          <w:szCs w:val="28"/>
        </w:rPr>
        <w:t>12</w:t>
      </w:r>
      <w:r w:rsidRPr="00785075">
        <w:rPr>
          <w:color w:val="000000"/>
          <w:sz w:val="28"/>
          <w:szCs w:val="28"/>
          <w:lang w:val="uk-UA"/>
        </w:rPr>
        <w:t>].</w:t>
      </w:r>
    </w:p>
    <w:p w:rsidR="00785075" w:rsidRPr="00785075" w:rsidRDefault="00785075" w:rsidP="00785075">
      <w:pPr>
        <w:shd w:val="clear" w:color="auto" w:fill="FFFFFF"/>
        <w:spacing w:line="360" w:lineRule="auto"/>
        <w:ind w:firstLine="567"/>
        <w:jc w:val="both"/>
        <w:rPr>
          <w:sz w:val="28"/>
          <w:szCs w:val="28"/>
          <w:lang w:val="uk-UA"/>
        </w:rPr>
      </w:pPr>
      <w:r w:rsidRPr="00785075">
        <w:rPr>
          <w:color w:val="000000"/>
          <w:sz w:val="28"/>
          <w:szCs w:val="28"/>
          <w:lang w:val="uk-UA"/>
        </w:rPr>
        <w:t xml:space="preserve">Таким чином перспективи розвитку готельного бізнесу в Україні тісно переплітаються з туристичним бізнесом. Експерти кажуть, що Україна має високі оцінки і позитивні відгуки міжнародних рейтингових агентств: Globe Spots, National Geographic, Trip Advisor, The Lonely Planet, які після проведення </w:t>
      </w:r>
      <w:r w:rsidR="003F695C">
        <w:rPr>
          <w:color w:val="000000"/>
          <w:sz w:val="28"/>
          <w:szCs w:val="28"/>
          <w:lang w:val="uk-UA"/>
        </w:rPr>
        <w:t>«</w:t>
      </w:r>
      <w:r w:rsidRPr="00785075">
        <w:rPr>
          <w:color w:val="000000"/>
          <w:sz w:val="28"/>
          <w:szCs w:val="28"/>
          <w:lang w:val="uk-UA"/>
        </w:rPr>
        <w:t>Євро-2012</w:t>
      </w:r>
      <w:r w:rsidR="003F695C">
        <w:rPr>
          <w:color w:val="000000"/>
          <w:sz w:val="28"/>
          <w:szCs w:val="28"/>
          <w:lang w:val="uk-UA"/>
        </w:rPr>
        <w:t>»</w:t>
      </w:r>
      <w:r w:rsidRPr="00785075">
        <w:rPr>
          <w:color w:val="000000"/>
          <w:sz w:val="28"/>
          <w:szCs w:val="28"/>
          <w:lang w:val="uk-UA"/>
        </w:rPr>
        <w:t xml:space="preserve"> підняли туристичні прогнози країни з </w:t>
      </w:r>
      <w:r w:rsidR="003F695C">
        <w:rPr>
          <w:color w:val="000000"/>
          <w:sz w:val="28"/>
          <w:szCs w:val="28"/>
          <w:lang w:val="uk-UA"/>
        </w:rPr>
        <w:t>«</w:t>
      </w:r>
      <w:r w:rsidRPr="00785075">
        <w:rPr>
          <w:color w:val="000000"/>
          <w:sz w:val="28"/>
          <w:szCs w:val="28"/>
          <w:lang w:val="uk-UA"/>
        </w:rPr>
        <w:t>аутсайдер</w:t>
      </w:r>
      <w:r w:rsidR="003F695C">
        <w:rPr>
          <w:color w:val="000000"/>
          <w:sz w:val="28"/>
          <w:szCs w:val="28"/>
          <w:lang w:val="uk-UA"/>
        </w:rPr>
        <w:t>»</w:t>
      </w:r>
      <w:r w:rsidRPr="00785075">
        <w:rPr>
          <w:color w:val="000000"/>
          <w:sz w:val="28"/>
          <w:szCs w:val="28"/>
          <w:lang w:val="uk-UA"/>
        </w:rPr>
        <w:t xml:space="preserve"> до </w:t>
      </w:r>
      <w:r w:rsidR="003F695C">
        <w:rPr>
          <w:color w:val="000000"/>
          <w:sz w:val="28"/>
          <w:szCs w:val="28"/>
          <w:lang w:val="uk-UA"/>
        </w:rPr>
        <w:t>«</w:t>
      </w:r>
      <w:r w:rsidRPr="00785075">
        <w:rPr>
          <w:color w:val="000000"/>
          <w:sz w:val="28"/>
          <w:szCs w:val="28"/>
          <w:lang w:val="uk-UA"/>
        </w:rPr>
        <w:t>це необхідно побачити</w:t>
      </w:r>
      <w:r w:rsidR="003F695C">
        <w:rPr>
          <w:color w:val="000000"/>
          <w:sz w:val="28"/>
          <w:szCs w:val="28"/>
          <w:lang w:val="uk-UA"/>
        </w:rPr>
        <w:t>»</w:t>
      </w:r>
      <w:r w:rsidRPr="00785075">
        <w:rPr>
          <w:color w:val="000000"/>
          <w:sz w:val="28"/>
          <w:szCs w:val="28"/>
          <w:lang w:val="uk-UA"/>
        </w:rPr>
        <w:t>, змінили сприйняття України до рівня затребуваних туристичних напрямків. Залучити туристів допоможе відновлення історичної цінності багатьох міст, а також реконструкція оздоровчих комплексів. Ще одним важливим моментом вважають проведення різних міжнародних заходів, які зайвий раз заявляють про Україну у світі [</w:t>
      </w:r>
      <w:r w:rsidR="00F903FD" w:rsidRPr="00F903FD">
        <w:rPr>
          <w:color w:val="000000"/>
          <w:sz w:val="28"/>
          <w:szCs w:val="28"/>
        </w:rPr>
        <w:t xml:space="preserve">7, </w:t>
      </w:r>
      <w:r w:rsidR="00F903FD">
        <w:rPr>
          <w:color w:val="000000"/>
          <w:sz w:val="28"/>
          <w:szCs w:val="28"/>
          <w:lang w:val="en-US"/>
        </w:rPr>
        <w:t>c</w:t>
      </w:r>
      <w:r w:rsidR="00F903FD" w:rsidRPr="00F903FD">
        <w:rPr>
          <w:color w:val="000000"/>
          <w:sz w:val="28"/>
          <w:szCs w:val="28"/>
        </w:rPr>
        <w:t>.</w:t>
      </w:r>
      <w:r w:rsidR="00B90FD6">
        <w:rPr>
          <w:color w:val="000000"/>
          <w:sz w:val="28"/>
          <w:szCs w:val="28"/>
          <w:lang w:val="uk-UA"/>
        </w:rPr>
        <w:t xml:space="preserve"> </w:t>
      </w:r>
      <w:r w:rsidR="00F903FD" w:rsidRPr="00F903FD">
        <w:rPr>
          <w:color w:val="000000"/>
          <w:sz w:val="28"/>
          <w:szCs w:val="28"/>
        </w:rPr>
        <w:t>38</w:t>
      </w:r>
      <w:r w:rsidRPr="00785075">
        <w:rPr>
          <w:color w:val="000000"/>
          <w:sz w:val="28"/>
          <w:szCs w:val="28"/>
          <w:lang w:val="uk-UA"/>
        </w:rPr>
        <w:t>].</w:t>
      </w:r>
    </w:p>
    <w:p w:rsidR="00785075" w:rsidRPr="00785075" w:rsidRDefault="00785075" w:rsidP="00785075">
      <w:pPr>
        <w:shd w:val="clear" w:color="auto" w:fill="FFFFFF"/>
        <w:spacing w:line="360" w:lineRule="auto"/>
        <w:ind w:firstLine="567"/>
        <w:jc w:val="both"/>
        <w:rPr>
          <w:sz w:val="28"/>
          <w:szCs w:val="28"/>
          <w:lang w:val="uk-UA"/>
        </w:rPr>
      </w:pPr>
      <w:r w:rsidRPr="00785075">
        <w:rPr>
          <w:color w:val="000000"/>
          <w:sz w:val="28"/>
          <w:szCs w:val="28"/>
          <w:lang w:val="uk-UA"/>
        </w:rPr>
        <w:t>Найбільше підприємств готельного господарства знаходиться у Львівській (0,33 %), Одеській (8,89 %), Закарпатській (8,86 %), Івано-Франківській (8,08 %) областях та м. Київ (5,94 %). Найменше готельних підприємств розташовано в Луганській області: 0,49 % від загальної кількості готелів та аналогічних засобів розміщення. Цікавим є те, що завантаження готелів є сезонним (в областях, що не належать до активних туристичних зон, влітку вона найнижча, в курортних же зонах — влітку та взимку вона найвища). Також завантаження готелів протягом року, як правило, ще нерівномірне і за днями тижня — на вихідних воно знижується, зростаючи в будні за рахунок тих осіб,</w:t>
      </w:r>
      <w:r w:rsidR="00F903FD">
        <w:rPr>
          <w:color w:val="000000"/>
          <w:sz w:val="28"/>
          <w:szCs w:val="28"/>
          <w:lang w:val="uk-UA"/>
        </w:rPr>
        <w:t xml:space="preserve"> яких перебувають у відрядженні</w:t>
      </w:r>
      <w:r w:rsidRPr="00785075">
        <w:rPr>
          <w:color w:val="000000"/>
          <w:sz w:val="28"/>
          <w:szCs w:val="28"/>
          <w:lang w:val="uk-UA"/>
        </w:rPr>
        <w:t>.</w:t>
      </w:r>
    </w:p>
    <w:p w:rsidR="00785075" w:rsidRPr="00785075" w:rsidRDefault="00785075" w:rsidP="00785075">
      <w:pPr>
        <w:shd w:val="clear" w:color="auto" w:fill="FFFFFF"/>
        <w:spacing w:line="360" w:lineRule="auto"/>
        <w:ind w:firstLine="567"/>
        <w:jc w:val="both"/>
        <w:rPr>
          <w:sz w:val="28"/>
          <w:szCs w:val="28"/>
          <w:lang w:val="uk-UA"/>
        </w:rPr>
      </w:pPr>
      <w:r w:rsidRPr="00785075">
        <w:rPr>
          <w:color w:val="000000"/>
          <w:sz w:val="28"/>
          <w:szCs w:val="28"/>
          <w:lang w:val="uk-UA"/>
        </w:rPr>
        <w:t xml:space="preserve">Забезпеченість міст готелями в Україні становить 3,9 місць у розрахунку на 1000 жителів, що набагато менше, ніж у переважній більшості розвинених країн світу. Наприклад, у Болгарії, Угорщині, Польщі, Великобританії, США, </w:t>
      </w:r>
      <w:r w:rsidRPr="00785075">
        <w:rPr>
          <w:color w:val="000000"/>
          <w:sz w:val="28"/>
          <w:szCs w:val="28"/>
          <w:lang w:val="uk-UA"/>
        </w:rPr>
        <w:lastRenderedPageBreak/>
        <w:t>Франції, Німеччині кількість готельних місць у розрахунку на 1000 жителів становить 10-20, в Італії, Іспанії та Канаді — 23-25. Про можливості і перспективність подальшого розвитку готельного бізнесу в Україні свідчать і такі порівняння: на Кіпрі питома вага валового продукту готельного господарства у валовому національному продукті становить 25%, в Італії — 5-6%, Австрії — 4%, Данії — 3-4%, в Україні — лише 0,2 % [8].</w:t>
      </w:r>
    </w:p>
    <w:p w:rsidR="00785075" w:rsidRPr="00785075" w:rsidRDefault="00785075" w:rsidP="00785075">
      <w:pPr>
        <w:shd w:val="clear" w:color="auto" w:fill="FFFFFF"/>
        <w:spacing w:line="360" w:lineRule="auto"/>
        <w:ind w:firstLine="567"/>
        <w:jc w:val="both"/>
        <w:rPr>
          <w:sz w:val="28"/>
          <w:szCs w:val="28"/>
          <w:lang w:val="uk-UA"/>
        </w:rPr>
      </w:pPr>
      <w:r w:rsidRPr="00785075">
        <w:rPr>
          <w:color w:val="000000"/>
          <w:sz w:val="28"/>
          <w:szCs w:val="28"/>
          <w:lang w:val="uk-UA"/>
        </w:rPr>
        <w:t>Однією з головних передумов подальшого розвитку готельного господарства є приток інвестиційних ресурсів та пошук джерел фінансування для будівництва нових підприємств і оновлення матеріально-технічної бази, яка зношена більше, ніж наполовину. Забезпеченість України місцями в готелях — найнижча в Європі. У середньому не більше, ніж кожний двадцятий український готель може претендувати на клас вищий однієї зірки [8]. Але при існуючих економічних і політичних проблемах в Україні погіршується інвестиційна привабливість готельної галузі. Так у 2017 р. капітальні інвестиції у підприємств тимчасового розміщення склали 867,1 млн. грн. або 0,4% до загального обсягу та 890,2 млн. грн. або 0,3 % до загального обсягу у 2018 р. Це означає, що низка інвесторів не мають гарантій стабільності та безпеки вкладень свого капіталу в об</w:t>
      </w:r>
      <w:r w:rsidR="00DE1FF5">
        <w:rPr>
          <w:color w:val="000000"/>
          <w:sz w:val="28"/>
          <w:szCs w:val="28"/>
          <w:lang w:val="uk-UA"/>
        </w:rPr>
        <w:t>’</w:t>
      </w:r>
      <w:r w:rsidRPr="00785075">
        <w:rPr>
          <w:color w:val="000000"/>
          <w:sz w:val="28"/>
          <w:szCs w:val="28"/>
          <w:lang w:val="uk-UA"/>
        </w:rPr>
        <w:t>єкти нерухомості в Україні і змушує їх дотримуватися обережної інвестиційної політики, яка передбачає мінімізацію ризиків втрати капіталу.</w:t>
      </w:r>
    </w:p>
    <w:p w:rsidR="00785075" w:rsidRPr="00785075" w:rsidRDefault="00785075" w:rsidP="00785075">
      <w:pPr>
        <w:shd w:val="clear" w:color="auto" w:fill="FFFFFF"/>
        <w:spacing w:line="360" w:lineRule="auto"/>
        <w:ind w:firstLine="567"/>
        <w:jc w:val="both"/>
        <w:rPr>
          <w:sz w:val="28"/>
          <w:szCs w:val="28"/>
          <w:lang w:val="uk-UA"/>
        </w:rPr>
      </w:pPr>
      <w:r w:rsidRPr="00785075">
        <w:rPr>
          <w:color w:val="000000"/>
          <w:sz w:val="28"/>
          <w:szCs w:val="28"/>
          <w:lang w:val="uk-UA"/>
        </w:rPr>
        <w:t>Другим шляхом задоволення потреб в інвестиціях у готельне господарство є забезпечення рентабельної діяльності готелів і накопичення власних коштів для розвитку. В сучасних економічних умовах цей шлях може бути реалізований лише при застосуванні податкових пільг. У готельному господарстві такі пільги практично відсутні [</w:t>
      </w:r>
      <w:r w:rsidR="00F903FD" w:rsidRPr="007936FD">
        <w:rPr>
          <w:color w:val="000000"/>
          <w:sz w:val="28"/>
          <w:szCs w:val="28"/>
        </w:rPr>
        <w:t>1</w:t>
      </w:r>
      <w:r w:rsidRPr="00785075">
        <w:rPr>
          <w:color w:val="000000"/>
          <w:sz w:val="28"/>
          <w:szCs w:val="28"/>
          <w:lang w:val="uk-UA"/>
        </w:rPr>
        <w:t>8].</w:t>
      </w:r>
    </w:p>
    <w:p w:rsidR="00785075" w:rsidRPr="00785075" w:rsidRDefault="00785075" w:rsidP="00785075">
      <w:pPr>
        <w:shd w:val="clear" w:color="auto" w:fill="FFFFFF"/>
        <w:spacing w:line="360" w:lineRule="auto"/>
        <w:ind w:firstLine="567"/>
        <w:jc w:val="both"/>
        <w:rPr>
          <w:sz w:val="28"/>
          <w:szCs w:val="28"/>
          <w:lang w:val="uk-UA"/>
        </w:rPr>
      </w:pPr>
      <w:r w:rsidRPr="00785075">
        <w:rPr>
          <w:color w:val="000000"/>
          <w:sz w:val="28"/>
          <w:szCs w:val="28"/>
          <w:lang w:val="uk-UA"/>
        </w:rPr>
        <w:t xml:space="preserve">Сьогодні в світі все більшої популярності набуває рух за охорону навколишнього середовища і готелі теж залучені в цей процес, намагаючись в міру можливостей відповідати поняттю </w:t>
      </w:r>
      <w:r w:rsidR="003F695C">
        <w:rPr>
          <w:color w:val="000000"/>
          <w:sz w:val="28"/>
          <w:szCs w:val="28"/>
          <w:lang w:val="uk-UA"/>
        </w:rPr>
        <w:t>«</w:t>
      </w:r>
      <w:r w:rsidRPr="00785075">
        <w:rPr>
          <w:color w:val="000000"/>
          <w:sz w:val="28"/>
          <w:szCs w:val="28"/>
          <w:lang w:val="uk-UA"/>
        </w:rPr>
        <w:t>еко-готель</w:t>
      </w:r>
      <w:r w:rsidR="003F695C">
        <w:rPr>
          <w:color w:val="000000"/>
          <w:sz w:val="28"/>
          <w:szCs w:val="28"/>
          <w:lang w:val="uk-UA"/>
        </w:rPr>
        <w:t>»</w:t>
      </w:r>
      <w:r w:rsidRPr="00785075">
        <w:rPr>
          <w:color w:val="000000"/>
          <w:sz w:val="28"/>
          <w:szCs w:val="28"/>
          <w:lang w:val="uk-UA"/>
        </w:rPr>
        <w:t xml:space="preserve">. Однією із перспективних тенденцій розвитку готельного господарства нашої держави є орієнтація на екологічність, тобто створення та розвиток еко-готелів (або </w:t>
      </w:r>
      <w:r w:rsidR="003F695C">
        <w:rPr>
          <w:color w:val="000000"/>
          <w:sz w:val="28"/>
          <w:szCs w:val="28"/>
          <w:lang w:val="uk-UA"/>
        </w:rPr>
        <w:lastRenderedPageBreak/>
        <w:t>«</w:t>
      </w:r>
      <w:r w:rsidRPr="00785075">
        <w:rPr>
          <w:color w:val="000000"/>
          <w:sz w:val="28"/>
          <w:szCs w:val="28"/>
          <w:lang w:val="uk-UA"/>
        </w:rPr>
        <w:t>зелених</w:t>
      </w:r>
      <w:r w:rsidR="003F695C">
        <w:rPr>
          <w:color w:val="000000"/>
          <w:sz w:val="28"/>
          <w:szCs w:val="28"/>
          <w:lang w:val="uk-UA"/>
        </w:rPr>
        <w:t>»</w:t>
      </w:r>
      <w:r w:rsidRPr="00785075">
        <w:rPr>
          <w:color w:val="000000"/>
          <w:sz w:val="28"/>
          <w:szCs w:val="28"/>
          <w:lang w:val="uk-UA"/>
        </w:rPr>
        <w:t xml:space="preserve"> готелів). Найбільш поширені вони на рекреаційних або туристично привабливих територіях. Світове господарство налічує понад 124 готелі, відзначених</w:t>
      </w:r>
      <w:r w:rsidR="00B90FD6">
        <w:rPr>
          <w:color w:val="000000"/>
          <w:sz w:val="28"/>
          <w:szCs w:val="28"/>
          <w:lang w:val="uk-UA"/>
        </w:rPr>
        <w:t xml:space="preserve"> </w:t>
      </w:r>
      <w:r w:rsidRPr="00785075">
        <w:rPr>
          <w:color w:val="000000"/>
          <w:sz w:val="28"/>
          <w:szCs w:val="28"/>
          <w:lang w:val="uk-UA"/>
        </w:rPr>
        <w:t xml:space="preserve">сертифікацією програми Green Key. Україна знаходиться на четвертому місці за кількістю </w:t>
      </w:r>
      <w:r w:rsidR="003F695C">
        <w:rPr>
          <w:color w:val="000000"/>
          <w:sz w:val="28"/>
          <w:szCs w:val="28"/>
          <w:lang w:val="uk-UA"/>
        </w:rPr>
        <w:t>«</w:t>
      </w:r>
      <w:r w:rsidRPr="00785075">
        <w:rPr>
          <w:color w:val="000000"/>
          <w:sz w:val="28"/>
          <w:szCs w:val="28"/>
          <w:lang w:val="uk-UA"/>
        </w:rPr>
        <w:t>зелених</w:t>
      </w:r>
      <w:r w:rsidR="003F695C">
        <w:rPr>
          <w:color w:val="000000"/>
          <w:sz w:val="28"/>
          <w:szCs w:val="28"/>
          <w:lang w:val="uk-UA"/>
        </w:rPr>
        <w:t>»</w:t>
      </w:r>
      <w:r w:rsidRPr="00785075">
        <w:rPr>
          <w:color w:val="000000"/>
          <w:sz w:val="28"/>
          <w:szCs w:val="28"/>
          <w:lang w:val="uk-UA"/>
        </w:rPr>
        <w:t xml:space="preserve"> готелів світу, що становить майже 11% від загальної кількості таких готелів [</w:t>
      </w:r>
      <w:r w:rsidR="00F903FD" w:rsidRPr="00F903FD">
        <w:rPr>
          <w:color w:val="000000"/>
          <w:sz w:val="28"/>
          <w:szCs w:val="28"/>
        </w:rPr>
        <w:t>18</w:t>
      </w:r>
      <w:r w:rsidRPr="00785075">
        <w:rPr>
          <w:color w:val="000000"/>
          <w:sz w:val="28"/>
          <w:szCs w:val="28"/>
          <w:lang w:val="uk-UA"/>
        </w:rPr>
        <w:t>].</w:t>
      </w:r>
    </w:p>
    <w:p w:rsidR="004F783C" w:rsidRPr="00785075" w:rsidRDefault="004F783C" w:rsidP="00DE0F4B">
      <w:pPr>
        <w:pStyle w:val="a7"/>
        <w:tabs>
          <w:tab w:val="left" w:pos="709"/>
          <w:tab w:val="left" w:pos="1080"/>
        </w:tabs>
        <w:ind w:firstLine="540"/>
      </w:pPr>
      <w:r w:rsidRPr="00785075">
        <w:t xml:space="preserve">Подальший розвиток готельно-ресторанного господарства </w:t>
      </w:r>
      <w:r w:rsidR="00785075" w:rsidRPr="00785075">
        <w:t xml:space="preserve">України </w:t>
      </w:r>
      <w:r w:rsidRPr="00785075">
        <w:t xml:space="preserve">неможливий без сучасного обладнання і новітніх технологій. Сучасні інновації коштують недешево, проте власники готелів все одно витрачаються на них, тому що тільки так можна забезпечити власне виживання на ринку. І однією з найпопулярніших нині розробок є електронне управління готелем. Для готелю під замовлення створюється спеціалізована система, до якої підключаються всі співробітники. За допомогою веб-ресурсу вони можуть отримувати всю необхідну інформацію про готель у будь-який момент; в режимі on-line бачити всі зміни, що у ньому відбуваються; бронювати номери для гостей; отримати доступ до максимально широкого комплексу каналів продажів. Прагнучи запропонувати клієнтам ексклюзивний сервіс, багато готелів замовляють розробку особливих систем роботи, які суттєво розширюють функції готелю. </w:t>
      </w:r>
    </w:p>
    <w:p w:rsidR="00785075" w:rsidRPr="00785075" w:rsidRDefault="004F783C" w:rsidP="00DE0F4B">
      <w:pPr>
        <w:pStyle w:val="a7"/>
        <w:tabs>
          <w:tab w:val="left" w:pos="709"/>
          <w:tab w:val="left" w:pos="1080"/>
        </w:tabs>
        <w:ind w:firstLine="540"/>
      </w:pPr>
      <w:r w:rsidRPr="00785075">
        <w:t xml:space="preserve">Серед них, наприклад, можна виділити наступні [6]: </w:t>
      </w:r>
    </w:p>
    <w:p w:rsidR="00A0477F" w:rsidRDefault="00DE0F4B" w:rsidP="00DE0F4B">
      <w:pPr>
        <w:pStyle w:val="a7"/>
        <w:numPr>
          <w:ilvl w:val="0"/>
          <w:numId w:val="27"/>
        </w:numPr>
        <w:tabs>
          <w:tab w:val="left" w:pos="709"/>
          <w:tab w:val="left" w:pos="1080"/>
        </w:tabs>
        <w:ind w:left="0" w:firstLine="540"/>
      </w:pPr>
      <w:r w:rsidRPr="00785075">
        <w:t xml:space="preserve">система </w:t>
      </w:r>
      <w:r w:rsidR="004F783C" w:rsidRPr="00785075">
        <w:t>автоматизації роботи працівників відділу продажів. Дозволяє управляти цією сферою, планувати зустрічі з партнерами та клієнтами, вести календар і розклад роботи менеджерів, а також пол</w:t>
      </w:r>
      <w:r>
        <w:t>егшує виконання різних завдань;</w:t>
      </w:r>
    </w:p>
    <w:p w:rsidR="00785075" w:rsidRPr="00785075" w:rsidRDefault="00DE0F4B" w:rsidP="00DE0F4B">
      <w:pPr>
        <w:pStyle w:val="a7"/>
        <w:numPr>
          <w:ilvl w:val="0"/>
          <w:numId w:val="27"/>
        </w:numPr>
        <w:tabs>
          <w:tab w:val="left" w:pos="709"/>
          <w:tab w:val="left" w:pos="1080"/>
        </w:tabs>
        <w:ind w:left="0" w:firstLine="540"/>
      </w:pPr>
      <w:r w:rsidRPr="00785075">
        <w:t xml:space="preserve">система </w:t>
      </w:r>
      <w:r w:rsidR="004F783C" w:rsidRPr="00785075">
        <w:t>роботи з клієнтами. Це нові технології в готельному бізнесі, які сприяють проведенню повного аналізу розміщення гостей у готелі й видають повну аналітику по кожному з них</w:t>
      </w:r>
      <w:r>
        <w:t>;</w:t>
      </w:r>
    </w:p>
    <w:p w:rsidR="00A0477F" w:rsidRDefault="004F783C" w:rsidP="00DE0F4B">
      <w:pPr>
        <w:pStyle w:val="a7"/>
        <w:numPr>
          <w:ilvl w:val="0"/>
          <w:numId w:val="27"/>
        </w:numPr>
        <w:tabs>
          <w:tab w:val="left" w:pos="709"/>
          <w:tab w:val="left" w:pos="1080"/>
        </w:tabs>
        <w:ind w:left="0" w:firstLine="540"/>
      </w:pPr>
      <w:r w:rsidRPr="00785075">
        <w:t xml:space="preserve">Система управління програмами лояльності для клієнтів. Дозволяє готелю розробляти особливі види заохочення для постійних клієнтів, клубні та дисконтні картки, преміальні сертифікати та ін. </w:t>
      </w:r>
    </w:p>
    <w:p w:rsidR="004F783C" w:rsidRPr="00785075" w:rsidRDefault="004F783C" w:rsidP="00DE0F4B">
      <w:pPr>
        <w:pStyle w:val="a7"/>
        <w:tabs>
          <w:tab w:val="left" w:pos="709"/>
          <w:tab w:val="left" w:pos="1080"/>
        </w:tabs>
        <w:ind w:firstLine="540"/>
        <w:rPr>
          <w:b/>
        </w:rPr>
      </w:pPr>
      <w:r w:rsidRPr="00785075">
        <w:lastRenderedPageBreak/>
        <w:t>Використання мультимедійних технологій дає можливість оперативно надавати потенційному гостю інформацію про готель і тим самим дозволяє швидко і безпомилково вибрати той готельний продукт, якого потребує гість.</w:t>
      </w:r>
    </w:p>
    <w:p w:rsidR="00B90FD6" w:rsidRDefault="00B90FD6">
      <w:pPr>
        <w:rPr>
          <w:b/>
          <w:sz w:val="28"/>
          <w:szCs w:val="28"/>
          <w:lang w:val="uk-UA"/>
        </w:rPr>
      </w:pPr>
      <w:r>
        <w:rPr>
          <w:b/>
          <w:sz w:val="28"/>
          <w:szCs w:val="28"/>
          <w:lang w:val="uk-UA"/>
        </w:rPr>
        <w:br w:type="page"/>
      </w:r>
    </w:p>
    <w:p w:rsidR="00E27A38" w:rsidRDefault="00AF1208" w:rsidP="00AF1208">
      <w:pPr>
        <w:shd w:val="clear" w:color="auto" w:fill="FFFFFF"/>
        <w:tabs>
          <w:tab w:val="left" w:pos="900"/>
        </w:tabs>
        <w:autoSpaceDE w:val="0"/>
        <w:autoSpaceDN w:val="0"/>
        <w:adjustRightInd w:val="0"/>
        <w:spacing w:line="336" w:lineRule="auto"/>
        <w:ind w:firstLine="510"/>
        <w:jc w:val="center"/>
        <w:rPr>
          <w:b/>
          <w:sz w:val="28"/>
          <w:szCs w:val="28"/>
          <w:lang w:val="uk-UA"/>
        </w:rPr>
      </w:pPr>
      <w:r>
        <w:rPr>
          <w:b/>
          <w:sz w:val="28"/>
          <w:szCs w:val="28"/>
          <w:lang w:val="uk-UA"/>
        </w:rPr>
        <w:lastRenderedPageBreak/>
        <w:t xml:space="preserve">РОЗДІЛ </w:t>
      </w:r>
      <w:r w:rsidR="003F695C">
        <w:rPr>
          <w:b/>
          <w:sz w:val="28"/>
          <w:szCs w:val="28"/>
        </w:rPr>
        <w:t>2</w:t>
      </w:r>
    </w:p>
    <w:p w:rsidR="00AF1208" w:rsidRDefault="00AF1208" w:rsidP="00AF1208">
      <w:pPr>
        <w:shd w:val="clear" w:color="auto" w:fill="FFFFFF"/>
        <w:tabs>
          <w:tab w:val="left" w:pos="900"/>
        </w:tabs>
        <w:autoSpaceDE w:val="0"/>
        <w:autoSpaceDN w:val="0"/>
        <w:adjustRightInd w:val="0"/>
        <w:spacing w:line="336" w:lineRule="auto"/>
        <w:ind w:firstLine="510"/>
        <w:jc w:val="center"/>
        <w:rPr>
          <w:b/>
          <w:sz w:val="28"/>
          <w:szCs w:val="28"/>
          <w:lang w:val="uk-UA"/>
        </w:rPr>
      </w:pPr>
      <w:r>
        <w:rPr>
          <w:b/>
          <w:sz w:val="28"/>
          <w:szCs w:val="28"/>
          <w:lang w:val="uk-UA"/>
        </w:rPr>
        <w:t xml:space="preserve">ПРАКТИЧНІ АСПЕКТИ ДІЯЛЬНОСТІ ПІДПРИЄМСТВ ГОТЕЛЬНОГО ГОСПОДАРСТВА НА ПРИКЛАДІ ГОТЕЛЮ </w:t>
      </w:r>
      <w:r w:rsidR="003F695C">
        <w:rPr>
          <w:b/>
          <w:sz w:val="28"/>
          <w:szCs w:val="28"/>
          <w:lang w:val="uk-UA"/>
        </w:rPr>
        <w:t>«</w:t>
      </w:r>
      <w:r>
        <w:rPr>
          <w:b/>
          <w:sz w:val="28"/>
          <w:szCs w:val="28"/>
          <w:lang w:val="uk-UA"/>
        </w:rPr>
        <w:t>ТЕРНОПІЛЬ-ГОТЕЛЬ</w:t>
      </w:r>
      <w:r w:rsidR="003F695C">
        <w:rPr>
          <w:b/>
          <w:sz w:val="28"/>
          <w:szCs w:val="28"/>
          <w:lang w:val="uk-UA"/>
        </w:rPr>
        <w:t>»</w:t>
      </w:r>
    </w:p>
    <w:p w:rsidR="00022439" w:rsidRDefault="00022439" w:rsidP="00022439">
      <w:pPr>
        <w:shd w:val="clear" w:color="auto" w:fill="FFFFFF"/>
        <w:tabs>
          <w:tab w:val="left" w:pos="900"/>
        </w:tabs>
        <w:autoSpaceDE w:val="0"/>
        <w:autoSpaceDN w:val="0"/>
        <w:adjustRightInd w:val="0"/>
        <w:spacing w:line="336" w:lineRule="auto"/>
        <w:ind w:firstLine="510"/>
        <w:rPr>
          <w:b/>
          <w:sz w:val="28"/>
          <w:szCs w:val="28"/>
          <w:lang w:val="uk-UA"/>
        </w:rPr>
      </w:pPr>
    </w:p>
    <w:p w:rsidR="00022439" w:rsidRDefault="00022439" w:rsidP="00022439">
      <w:pPr>
        <w:shd w:val="clear" w:color="auto" w:fill="FFFFFF"/>
        <w:tabs>
          <w:tab w:val="left" w:pos="900"/>
        </w:tabs>
        <w:autoSpaceDE w:val="0"/>
        <w:autoSpaceDN w:val="0"/>
        <w:adjustRightInd w:val="0"/>
        <w:spacing w:line="360" w:lineRule="auto"/>
        <w:ind w:firstLine="510"/>
        <w:rPr>
          <w:b/>
          <w:sz w:val="28"/>
          <w:szCs w:val="28"/>
          <w:lang w:val="uk-UA"/>
        </w:rPr>
      </w:pPr>
      <w:r>
        <w:rPr>
          <w:b/>
          <w:sz w:val="28"/>
          <w:szCs w:val="28"/>
          <w:lang w:val="uk-UA"/>
        </w:rPr>
        <w:t xml:space="preserve">2.1. Загальна характеристика готелю </w:t>
      </w:r>
      <w:r w:rsidR="003F695C">
        <w:rPr>
          <w:b/>
          <w:sz w:val="28"/>
          <w:szCs w:val="28"/>
          <w:lang w:val="uk-UA"/>
        </w:rPr>
        <w:t>«</w:t>
      </w:r>
      <w:r>
        <w:rPr>
          <w:b/>
          <w:sz w:val="28"/>
          <w:szCs w:val="28"/>
          <w:lang w:val="uk-UA"/>
        </w:rPr>
        <w:t>Тернопіль-готель</w:t>
      </w:r>
      <w:r w:rsidR="003F695C">
        <w:rPr>
          <w:b/>
          <w:sz w:val="28"/>
          <w:szCs w:val="28"/>
          <w:lang w:val="uk-UA"/>
        </w:rPr>
        <w:t>»</w:t>
      </w:r>
    </w:p>
    <w:p w:rsidR="007948FD" w:rsidRDefault="007948FD" w:rsidP="007948FD">
      <w:pPr>
        <w:spacing w:line="360" w:lineRule="auto"/>
        <w:ind w:firstLine="567"/>
        <w:jc w:val="both"/>
        <w:rPr>
          <w:bCs/>
          <w:color w:val="000000"/>
          <w:sz w:val="28"/>
          <w:szCs w:val="28"/>
          <w:lang w:val="uk-UA"/>
        </w:rPr>
      </w:pPr>
      <w:r w:rsidRPr="00676DBF">
        <w:rPr>
          <w:bCs/>
          <w:color w:val="000000"/>
          <w:sz w:val="28"/>
          <w:szCs w:val="28"/>
          <w:lang w:val="uk-UA"/>
        </w:rPr>
        <w:t xml:space="preserve">Готель </w:t>
      </w:r>
      <w:r w:rsidR="003F695C">
        <w:rPr>
          <w:bCs/>
          <w:color w:val="000000"/>
          <w:sz w:val="28"/>
          <w:szCs w:val="28"/>
          <w:lang w:val="uk-UA"/>
        </w:rPr>
        <w:t>«</w:t>
      </w:r>
      <w:r w:rsidRPr="00676DBF">
        <w:rPr>
          <w:color w:val="000000" w:themeColor="text1"/>
          <w:sz w:val="28"/>
          <w:szCs w:val="28"/>
          <w:lang w:val="uk-UA"/>
        </w:rPr>
        <w:t>Тернопіль-готель</w:t>
      </w:r>
      <w:r w:rsidR="003F695C">
        <w:rPr>
          <w:bCs/>
          <w:color w:val="000000"/>
          <w:sz w:val="28"/>
          <w:szCs w:val="28"/>
          <w:lang w:val="uk-UA"/>
        </w:rPr>
        <w:t>»</w:t>
      </w:r>
      <w:r w:rsidRPr="00676DBF">
        <w:rPr>
          <w:bCs/>
          <w:color w:val="000000"/>
          <w:sz w:val="28"/>
          <w:szCs w:val="28"/>
          <w:lang w:val="uk-UA"/>
        </w:rPr>
        <w:t xml:space="preserve"> є чотириповерховою спорудою розташований в самому центрі м.</w:t>
      </w:r>
      <w:r w:rsidR="00023758">
        <w:rPr>
          <w:bCs/>
          <w:color w:val="000000"/>
          <w:sz w:val="28"/>
          <w:szCs w:val="28"/>
          <w:lang w:val="uk-UA"/>
        </w:rPr>
        <w:t xml:space="preserve"> </w:t>
      </w:r>
      <w:r w:rsidRPr="00676DBF">
        <w:rPr>
          <w:bCs/>
          <w:color w:val="000000"/>
          <w:sz w:val="28"/>
          <w:szCs w:val="28"/>
          <w:lang w:val="uk-UA"/>
        </w:rPr>
        <w:t xml:space="preserve">Тернопіль. </w:t>
      </w:r>
      <w:r w:rsidR="00023758">
        <w:rPr>
          <w:bCs/>
          <w:color w:val="000000"/>
          <w:sz w:val="28"/>
          <w:szCs w:val="28"/>
          <w:lang w:val="uk-UA"/>
        </w:rPr>
        <w:t>У</w:t>
      </w:r>
      <w:r w:rsidRPr="00676DBF">
        <w:rPr>
          <w:bCs/>
          <w:color w:val="000000"/>
          <w:sz w:val="28"/>
          <w:szCs w:val="28"/>
          <w:lang w:val="uk-UA"/>
        </w:rPr>
        <w:t xml:space="preserve"> готелі на відпочиваючих чекають одно, дво- і чотиримісні номери з комфортабельними меблями, в кожному номері є ванна кімната. Затишний інтер</w:t>
      </w:r>
      <w:r w:rsidR="00DE1FF5">
        <w:rPr>
          <w:bCs/>
          <w:color w:val="000000"/>
          <w:sz w:val="28"/>
          <w:szCs w:val="28"/>
          <w:lang w:val="uk-UA"/>
        </w:rPr>
        <w:t>’</w:t>
      </w:r>
      <w:r w:rsidRPr="00676DBF">
        <w:rPr>
          <w:bCs/>
          <w:color w:val="000000"/>
          <w:sz w:val="28"/>
          <w:szCs w:val="28"/>
          <w:lang w:val="uk-UA"/>
        </w:rPr>
        <w:t xml:space="preserve">єр, </w:t>
      </w:r>
      <w:r>
        <w:rPr>
          <w:bCs/>
          <w:color w:val="000000"/>
          <w:sz w:val="28"/>
          <w:szCs w:val="28"/>
          <w:lang w:val="uk-UA"/>
        </w:rPr>
        <w:t xml:space="preserve">чудові номери, </w:t>
      </w:r>
      <w:r w:rsidRPr="00676DBF">
        <w:rPr>
          <w:bCs/>
          <w:color w:val="000000"/>
          <w:sz w:val="28"/>
          <w:szCs w:val="28"/>
          <w:lang w:val="uk-UA"/>
        </w:rPr>
        <w:t>багатомовний сервіс</w:t>
      </w:r>
      <w:r>
        <w:rPr>
          <w:bCs/>
          <w:color w:val="000000"/>
          <w:sz w:val="28"/>
          <w:szCs w:val="28"/>
          <w:lang w:val="uk-UA"/>
        </w:rPr>
        <w:t xml:space="preserve"> надають приємно відпочити в даному готелі. Центральний вхід готелю обладнаний автоматичними дверцятами, і полегшує переміщення відвідувачів з багажем. Окремо знаходиться службовий вхід для персоналу готелю</w:t>
      </w:r>
      <w:r w:rsidRPr="003A2989">
        <w:rPr>
          <w:bCs/>
          <w:color w:val="000000"/>
          <w:sz w:val="28"/>
          <w:szCs w:val="28"/>
        </w:rPr>
        <w:t xml:space="preserve"> [</w:t>
      </w:r>
      <w:r w:rsidR="00F903FD">
        <w:rPr>
          <w:bCs/>
          <w:color w:val="000000"/>
          <w:sz w:val="28"/>
          <w:szCs w:val="28"/>
          <w:lang w:val="en-US"/>
        </w:rPr>
        <w:t>13</w:t>
      </w:r>
      <w:r w:rsidRPr="003A2989">
        <w:rPr>
          <w:bCs/>
          <w:color w:val="000000"/>
          <w:sz w:val="28"/>
          <w:szCs w:val="28"/>
        </w:rPr>
        <w:t>]</w:t>
      </w:r>
      <w:r>
        <w:rPr>
          <w:bCs/>
          <w:color w:val="000000"/>
          <w:sz w:val="28"/>
          <w:szCs w:val="28"/>
          <w:lang w:val="uk-UA"/>
        </w:rPr>
        <w:t>.</w:t>
      </w:r>
    </w:p>
    <w:p w:rsidR="007948FD" w:rsidRDefault="007948FD" w:rsidP="007948FD">
      <w:pPr>
        <w:spacing w:line="360" w:lineRule="auto"/>
        <w:ind w:firstLine="567"/>
        <w:jc w:val="both"/>
        <w:rPr>
          <w:bCs/>
          <w:color w:val="000000"/>
          <w:sz w:val="28"/>
          <w:szCs w:val="28"/>
          <w:lang w:val="uk-UA"/>
        </w:rPr>
      </w:pPr>
      <w:r>
        <w:rPr>
          <w:bCs/>
          <w:color w:val="000000"/>
          <w:sz w:val="28"/>
          <w:szCs w:val="28"/>
          <w:lang w:val="uk-UA"/>
        </w:rPr>
        <w:t xml:space="preserve">На території готелю розташована відкрита автостоянка з цілодобовою охороною. Навколишня територія і сам готель освітлюється цілодобово. Особливо яскравим є освітлення в період новорічних та Різдвяних свят. </w:t>
      </w:r>
    </w:p>
    <w:p w:rsidR="007948FD" w:rsidRDefault="007948FD" w:rsidP="007948FD">
      <w:pPr>
        <w:spacing w:line="360" w:lineRule="auto"/>
        <w:ind w:firstLine="567"/>
        <w:jc w:val="both"/>
        <w:rPr>
          <w:bCs/>
          <w:color w:val="000000"/>
          <w:sz w:val="28"/>
          <w:szCs w:val="28"/>
          <w:lang w:val="uk-UA"/>
        </w:rPr>
      </w:pPr>
      <w:r>
        <w:rPr>
          <w:bCs/>
          <w:color w:val="000000"/>
          <w:sz w:val="28"/>
          <w:szCs w:val="28"/>
          <w:lang w:val="uk-UA"/>
        </w:rPr>
        <w:t xml:space="preserve"> Готель має власну систему водопостачання, автономне опалення, що забезпечує наявність гарячої води цілодобово. Здійснюється кондиціонування повітря в усіх приміщеннях. Внутрішнє радіоповідомлення в кожному номері. </w:t>
      </w:r>
    </w:p>
    <w:p w:rsidR="007948FD" w:rsidRDefault="007948FD" w:rsidP="007948FD">
      <w:pPr>
        <w:spacing w:line="360" w:lineRule="auto"/>
        <w:ind w:firstLine="567"/>
        <w:jc w:val="both"/>
        <w:rPr>
          <w:bCs/>
          <w:color w:val="000000"/>
          <w:sz w:val="28"/>
          <w:szCs w:val="28"/>
          <w:lang w:val="uk-UA"/>
        </w:rPr>
      </w:pPr>
      <w:r>
        <w:rPr>
          <w:bCs/>
          <w:color w:val="000000"/>
          <w:sz w:val="28"/>
          <w:szCs w:val="28"/>
          <w:lang w:val="uk-UA"/>
        </w:rPr>
        <w:t xml:space="preserve">Вертикальне сполучення в готелі забезпечується трьома секціями пасажирських ліфтів, окремо знаходиться вантажний ліфт. </w:t>
      </w:r>
    </w:p>
    <w:p w:rsidR="007948FD" w:rsidRDefault="007948FD" w:rsidP="007948FD">
      <w:pPr>
        <w:spacing w:line="360" w:lineRule="auto"/>
        <w:ind w:firstLine="567"/>
        <w:jc w:val="both"/>
        <w:rPr>
          <w:bCs/>
          <w:color w:val="000000"/>
          <w:sz w:val="28"/>
          <w:szCs w:val="28"/>
          <w:lang w:val="uk-UA"/>
        </w:rPr>
      </w:pPr>
      <w:r>
        <w:rPr>
          <w:bCs/>
          <w:color w:val="000000"/>
          <w:sz w:val="28"/>
          <w:szCs w:val="28"/>
          <w:lang w:val="uk-UA"/>
        </w:rPr>
        <w:t>Готель забезпечує своїх клієнтів внутрішній телефонний зв</w:t>
      </w:r>
      <w:r w:rsidR="00DE1FF5">
        <w:rPr>
          <w:bCs/>
          <w:color w:val="000000"/>
          <w:sz w:val="28"/>
          <w:szCs w:val="28"/>
          <w:lang w:val="uk-UA"/>
        </w:rPr>
        <w:t>’</w:t>
      </w:r>
      <w:r>
        <w:rPr>
          <w:bCs/>
          <w:color w:val="000000"/>
          <w:sz w:val="28"/>
          <w:szCs w:val="28"/>
          <w:lang w:val="uk-UA"/>
        </w:rPr>
        <w:t>язок, міський та наявність міжнародного обслуговування зв</w:t>
      </w:r>
      <w:r w:rsidR="00DE1FF5">
        <w:rPr>
          <w:bCs/>
          <w:color w:val="000000"/>
          <w:sz w:val="28"/>
          <w:szCs w:val="28"/>
          <w:lang w:val="uk-UA"/>
        </w:rPr>
        <w:t>’</w:t>
      </w:r>
      <w:r>
        <w:rPr>
          <w:bCs/>
          <w:color w:val="000000"/>
          <w:sz w:val="28"/>
          <w:szCs w:val="28"/>
          <w:lang w:val="uk-UA"/>
        </w:rPr>
        <w:t xml:space="preserve">язку фірмою </w:t>
      </w:r>
      <w:r w:rsidR="003F695C">
        <w:rPr>
          <w:bCs/>
          <w:color w:val="000000"/>
          <w:sz w:val="28"/>
          <w:szCs w:val="28"/>
          <w:lang w:val="uk-UA"/>
        </w:rPr>
        <w:t>«</w:t>
      </w:r>
      <w:r>
        <w:rPr>
          <w:bCs/>
          <w:color w:val="000000"/>
          <w:sz w:val="28"/>
          <w:szCs w:val="28"/>
          <w:lang w:val="en-US"/>
        </w:rPr>
        <w:t>Utel</w:t>
      </w:r>
      <w:r w:rsidR="003F695C">
        <w:rPr>
          <w:bCs/>
          <w:color w:val="000000"/>
          <w:sz w:val="28"/>
          <w:szCs w:val="28"/>
          <w:lang w:val="uk-UA"/>
        </w:rPr>
        <w:t>»</w:t>
      </w:r>
      <w:r>
        <w:rPr>
          <w:bCs/>
          <w:color w:val="000000"/>
          <w:sz w:val="28"/>
          <w:szCs w:val="28"/>
          <w:lang w:val="uk-UA"/>
        </w:rPr>
        <w:t xml:space="preserve">. </w:t>
      </w:r>
    </w:p>
    <w:p w:rsidR="007948FD" w:rsidRDefault="007948FD" w:rsidP="007948FD">
      <w:pPr>
        <w:spacing w:line="360" w:lineRule="auto"/>
        <w:ind w:firstLine="567"/>
        <w:jc w:val="both"/>
        <w:rPr>
          <w:bCs/>
          <w:color w:val="000000"/>
          <w:sz w:val="28"/>
          <w:szCs w:val="28"/>
          <w:lang w:val="uk-UA"/>
        </w:rPr>
      </w:pPr>
      <w:r>
        <w:rPr>
          <w:bCs/>
          <w:color w:val="000000"/>
          <w:sz w:val="28"/>
          <w:szCs w:val="28"/>
          <w:lang w:val="uk-UA"/>
        </w:rPr>
        <w:t xml:space="preserve">До послуг туристів та гостей міста в готелі є інформаційно-туристична агенція, де пропонують організацію групових та індивідуальних поїздок по Карпатському регіону і за кордоном. Можна також замовити екскурсійне обслуговування, послуги гіда. </w:t>
      </w:r>
    </w:p>
    <w:p w:rsidR="007948FD" w:rsidRDefault="007948FD" w:rsidP="007948FD">
      <w:pPr>
        <w:spacing w:line="360" w:lineRule="auto"/>
        <w:ind w:firstLine="567"/>
        <w:jc w:val="both"/>
        <w:rPr>
          <w:bCs/>
          <w:color w:val="000000"/>
          <w:sz w:val="28"/>
          <w:szCs w:val="28"/>
          <w:lang w:val="uk-UA"/>
        </w:rPr>
      </w:pPr>
      <w:r>
        <w:rPr>
          <w:bCs/>
          <w:color w:val="000000"/>
          <w:sz w:val="28"/>
          <w:szCs w:val="28"/>
          <w:lang w:val="uk-UA"/>
        </w:rPr>
        <w:t>З транспортних послуг слід відмітити наявність транспорту, обслуговування екскурсійним автобусом, замовлення квитків на транспорт.</w:t>
      </w:r>
    </w:p>
    <w:p w:rsidR="007948FD" w:rsidRDefault="007948FD" w:rsidP="007948FD">
      <w:pPr>
        <w:spacing w:line="360" w:lineRule="auto"/>
        <w:ind w:firstLine="567"/>
        <w:jc w:val="both"/>
        <w:rPr>
          <w:bCs/>
          <w:color w:val="000000"/>
          <w:sz w:val="28"/>
          <w:szCs w:val="28"/>
          <w:lang w:val="uk-UA"/>
        </w:rPr>
      </w:pPr>
      <w:r>
        <w:rPr>
          <w:bCs/>
          <w:color w:val="000000"/>
          <w:sz w:val="28"/>
          <w:szCs w:val="28"/>
          <w:lang w:val="uk-UA"/>
        </w:rPr>
        <w:t>Банківські послуги: наявність банкомату, пункт обміну валюти.</w:t>
      </w:r>
    </w:p>
    <w:p w:rsidR="007948FD" w:rsidRDefault="007948FD" w:rsidP="007948FD">
      <w:pPr>
        <w:spacing w:line="360" w:lineRule="auto"/>
        <w:ind w:firstLine="567"/>
        <w:jc w:val="both"/>
        <w:rPr>
          <w:bCs/>
          <w:color w:val="000000"/>
          <w:sz w:val="28"/>
          <w:szCs w:val="28"/>
          <w:lang w:val="uk-UA"/>
        </w:rPr>
      </w:pPr>
      <w:r>
        <w:rPr>
          <w:bCs/>
          <w:color w:val="000000"/>
          <w:sz w:val="28"/>
          <w:szCs w:val="28"/>
          <w:lang w:val="uk-UA"/>
        </w:rPr>
        <w:lastRenderedPageBreak/>
        <w:t xml:space="preserve">За наявністю зазначеної матеріально-технічної бази та сервісного обслуговування готель </w:t>
      </w:r>
      <w:r w:rsidR="003F695C">
        <w:rPr>
          <w:bCs/>
          <w:color w:val="000000"/>
          <w:sz w:val="28"/>
          <w:szCs w:val="28"/>
          <w:lang w:val="uk-UA"/>
        </w:rPr>
        <w:t>«</w:t>
      </w:r>
      <w:r w:rsidRPr="00676DBF">
        <w:rPr>
          <w:color w:val="000000" w:themeColor="text1"/>
          <w:sz w:val="28"/>
          <w:szCs w:val="28"/>
          <w:lang w:val="uk-UA"/>
        </w:rPr>
        <w:t>Тернопіль-готель</w:t>
      </w:r>
      <w:r w:rsidR="003F695C">
        <w:rPr>
          <w:bCs/>
          <w:color w:val="000000"/>
          <w:sz w:val="28"/>
          <w:szCs w:val="28"/>
          <w:lang w:val="uk-UA"/>
        </w:rPr>
        <w:t>»</w:t>
      </w:r>
      <w:r>
        <w:rPr>
          <w:bCs/>
          <w:color w:val="000000"/>
          <w:sz w:val="28"/>
          <w:szCs w:val="28"/>
          <w:lang w:val="uk-UA"/>
        </w:rPr>
        <w:t xml:space="preserve"> поки що надає своїм клієнтам послуги середнього рівня комфорту. Відповідно до зіркової класифікації готелю </w:t>
      </w:r>
      <w:r w:rsidR="003F695C">
        <w:rPr>
          <w:bCs/>
          <w:color w:val="000000"/>
          <w:sz w:val="28"/>
          <w:szCs w:val="28"/>
          <w:lang w:val="uk-UA"/>
        </w:rPr>
        <w:t>«</w:t>
      </w:r>
      <w:r w:rsidRPr="00676DBF">
        <w:rPr>
          <w:color w:val="000000" w:themeColor="text1"/>
          <w:sz w:val="28"/>
          <w:szCs w:val="28"/>
          <w:lang w:val="uk-UA"/>
        </w:rPr>
        <w:t>Тернопіль-готель</w:t>
      </w:r>
      <w:r w:rsidR="003F695C">
        <w:rPr>
          <w:bCs/>
          <w:color w:val="000000"/>
          <w:sz w:val="28"/>
          <w:szCs w:val="28"/>
          <w:lang w:val="uk-UA"/>
        </w:rPr>
        <w:t>»</w:t>
      </w:r>
      <w:r>
        <w:rPr>
          <w:bCs/>
          <w:color w:val="000000"/>
          <w:sz w:val="28"/>
          <w:szCs w:val="28"/>
          <w:lang w:val="uk-UA"/>
        </w:rPr>
        <w:t xml:space="preserve"> можна присвоїти категорію </w:t>
      </w:r>
      <w:r w:rsidR="003F695C">
        <w:rPr>
          <w:bCs/>
          <w:color w:val="000000"/>
          <w:sz w:val="28"/>
          <w:szCs w:val="28"/>
          <w:lang w:val="uk-UA"/>
        </w:rPr>
        <w:t>«</w:t>
      </w:r>
      <w:r>
        <w:rPr>
          <w:bCs/>
          <w:color w:val="000000"/>
          <w:sz w:val="28"/>
          <w:szCs w:val="28"/>
          <w:lang w:val="uk-UA"/>
        </w:rPr>
        <w:t>4 зірки</w:t>
      </w:r>
      <w:r w:rsidR="003F695C">
        <w:rPr>
          <w:bCs/>
          <w:color w:val="000000"/>
          <w:sz w:val="28"/>
          <w:szCs w:val="28"/>
          <w:lang w:val="uk-UA"/>
        </w:rPr>
        <w:t>»</w:t>
      </w:r>
      <w:r>
        <w:rPr>
          <w:bCs/>
          <w:color w:val="000000"/>
          <w:sz w:val="28"/>
          <w:szCs w:val="28"/>
          <w:lang w:val="uk-UA"/>
        </w:rPr>
        <w:t>.</w:t>
      </w:r>
    </w:p>
    <w:p w:rsidR="007948FD" w:rsidRDefault="00023758" w:rsidP="007948FD">
      <w:pPr>
        <w:spacing w:line="360" w:lineRule="auto"/>
        <w:ind w:firstLine="567"/>
        <w:jc w:val="both"/>
        <w:rPr>
          <w:bCs/>
          <w:color w:val="000000"/>
          <w:sz w:val="28"/>
          <w:szCs w:val="28"/>
          <w:lang w:val="uk-UA"/>
        </w:rPr>
      </w:pPr>
      <w:r>
        <w:rPr>
          <w:bCs/>
          <w:color w:val="000000"/>
          <w:sz w:val="28"/>
          <w:szCs w:val="28"/>
          <w:lang w:val="uk-UA"/>
        </w:rPr>
        <w:t>У</w:t>
      </w:r>
      <w:r w:rsidR="007948FD">
        <w:rPr>
          <w:bCs/>
          <w:color w:val="000000"/>
          <w:sz w:val="28"/>
          <w:szCs w:val="28"/>
          <w:lang w:val="uk-UA"/>
        </w:rPr>
        <w:t xml:space="preserve"> структурі управління необхідно відмітити функціональну підпорядкованість працівників готелю (рис.2.1).</w:t>
      </w:r>
    </w:p>
    <w:p w:rsidR="007948FD" w:rsidRPr="006C6E92" w:rsidRDefault="0007765B" w:rsidP="007948FD">
      <w:pPr>
        <w:spacing w:line="360" w:lineRule="auto"/>
        <w:ind w:firstLine="426"/>
        <w:jc w:val="both"/>
        <w:rPr>
          <w:bCs/>
          <w:color w:val="000000"/>
          <w:sz w:val="28"/>
          <w:szCs w:val="28"/>
          <w:lang w:val="uk-UA"/>
        </w:rPr>
      </w:pPr>
      <w:r w:rsidRPr="0007765B">
        <w:rPr>
          <w:bCs/>
          <w:noProof/>
          <w:color w:val="000000"/>
          <w:sz w:val="28"/>
          <w:szCs w:val="28"/>
          <w:lang w:val="uk-UA" w:eastAsia="uk-UA"/>
        </w:rPr>
      </w:r>
      <w:r>
        <w:rPr>
          <w:bCs/>
          <w:noProof/>
          <w:color w:val="000000"/>
          <w:sz w:val="28"/>
          <w:szCs w:val="28"/>
          <w:lang w:val="uk-UA" w:eastAsia="uk-UA"/>
        </w:rPr>
        <w:pict>
          <v:group id="Полотно 45" o:spid="_x0000_s1026" editas="canvas" style="width:6in;height:262.3pt;mso-position-horizontal-relative:char;mso-position-vertical-relative:line" coordsize="54864,33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3305;visibility:visible">
              <v:fill o:detectmouseclick="t"/>
              <v:path o:connecttype="none"/>
            </v:shape>
            <v:oval id="Овал 46" o:spid="_x0000_s1028" style="position:absolute;left:11334;width:32957;height:628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rZLcEA&#10;AADbAAAADwAAAGRycy9kb3ducmV2LnhtbESPQYvCMBSE7wv+h/CEva2puohUo4igeFyriN4ezbMp&#10;Ni+libX++40geBxm5htmvuxsJVpqfOlYwXCQgCDOnS65UHA8bH6mIHxA1lg5JgVP8rBc9L7mmGr3&#10;4D21WShEhLBPUYEJoU6l9Lkhi37gauLoXV1jMUTZFFI3+IhwW8lRkkykxZLjgsGa1obyW3a3ClbP&#10;8NfyuMq2++t5cxodu8ulNkp997vVDESgLnzC7/ZOK/idwOtL/AF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62S3BAAAA2wAAAA8AAAAAAAAAAAAAAAAAmAIAAGRycy9kb3du&#10;cmV2LnhtbFBLBQYAAAAABAAEAPUAAACGAwAAAAA=&#10;" fillcolor="window" strokecolor="windowText" strokeweight="1pt">
              <v:stroke joinstyle="miter"/>
              <v:textbox>
                <w:txbxContent>
                  <w:p w:rsidR="009F21B2" w:rsidRPr="00676DBF" w:rsidRDefault="009F21B2" w:rsidP="007948FD">
                    <w:pPr>
                      <w:jc w:val="center"/>
                      <w:rPr>
                        <w:sz w:val="22"/>
                        <w:lang w:val="uk-UA"/>
                      </w:rPr>
                    </w:pPr>
                    <w:r w:rsidRPr="00676DBF">
                      <w:rPr>
                        <w:sz w:val="22"/>
                        <w:lang w:val="uk-UA"/>
                      </w:rPr>
                      <w:t xml:space="preserve">Директор готелю </w:t>
                    </w:r>
                  </w:p>
                  <w:p w:rsidR="009F21B2" w:rsidRPr="00676DBF" w:rsidRDefault="009F21B2" w:rsidP="007948FD">
                    <w:pPr>
                      <w:jc w:val="center"/>
                      <w:rPr>
                        <w:sz w:val="22"/>
                        <w:lang w:val="uk-UA"/>
                      </w:rPr>
                    </w:pPr>
                    <w:r w:rsidRPr="00676DBF">
                      <w:rPr>
                        <w:color w:val="000000" w:themeColor="text1"/>
                        <w:szCs w:val="28"/>
                        <w:lang w:val="uk-UA"/>
                      </w:rPr>
                      <w:t>«Тернопіль-готель»</w:t>
                    </w:r>
                  </w:p>
                </w:txbxContent>
              </v:textbox>
            </v:oval>
            <v:rect id="Прямоугольник 95" o:spid="_x0000_s1029" style="position:absolute;top:5334;width:11620;height:504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1/lsMA&#10;AADbAAAADwAAAGRycy9kb3ducmV2LnhtbESPQWvCQBSE74L/YXlCb7qp0FJTN1IEQYQeTNXzI/ua&#10;Dcm+Ddk1bv31bqHQ4zAz3zDrTbSdGGnwjWMFz4sMBHHldMO1gtPXbv4GwgdkjZ1jUvBDHjbFdLLG&#10;XLsbH2ksQy0ShH2OCkwIfS6lrwxZ9AvXEyfv2w0WQ5JDLfWAtwS3nVxm2au02HBaMNjT1lDVller&#10;4ODv17HS/jOaaPar8yW7l9wq9TSLH+8gAsXwH/5r77WC1Qv8fkk/QB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K1/lsMAAADbAAAADwAAAAAAAAAAAAAAAACYAgAAZHJzL2Rv&#10;d25yZXYueG1sUEsFBgAAAAAEAAQA9QAAAIgDAAAAAA==&#10;" fillcolor="window" strokecolor="windowText" strokeweight="1pt">
              <v:textbox>
                <w:txbxContent>
                  <w:p w:rsidR="009F21B2" w:rsidRPr="00200E83" w:rsidRDefault="009F21B2" w:rsidP="007948FD">
                    <w:pPr>
                      <w:jc w:val="center"/>
                      <w:rPr>
                        <w:lang w:val="uk-UA"/>
                      </w:rPr>
                    </w:pPr>
                    <w:r>
                      <w:rPr>
                        <w:lang w:val="uk-UA"/>
                      </w:rPr>
                      <w:t>Старший адміністратор</w:t>
                    </w:r>
                  </w:p>
                </w:txbxContent>
              </v:textbox>
            </v:rect>
            <v:rect id="Прямоугольник 96" o:spid="_x0000_s1030" style="position:absolute;top:11419;width:15049;height:363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h4cMA&#10;AADbAAAADwAAAGRycy9kb3ducmV2LnhtbESPwWrDMBBE74X8g9hAb7XcHEzjWAmlEAiFHuI2OS/W&#10;1jKxVsZSHNVfHxUKPQ4z84apdtH2YqLRd44VPGc5COLG6Y5bBV+f+6cXED4ga+wdk4If8rDbLh4q&#10;LLW78ZGmOrQiQdiXqMCEMJRS+saQRZ+5gTh53260GJIcW6lHvCW47eUqzwtpseO0YHCgN0PNpb5a&#10;Be9+vk6N9h/RRHNYn875XPNFqcdlfN2ACBTDf/ivfdAK1gX8fkk/QG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h4cMAAADbAAAADwAAAAAAAAAAAAAAAACYAgAAZHJzL2Rv&#10;d25yZXYueG1sUEsFBgAAAAAEAAQA9QAAAIgDAAAAAA==&#10;" fillcolor="window" strokecolor="windowText" strokeweight="1pt">
              <v:textbox>
                <w:txbxContent>
                  <w:p w:rsidR="009F21B2" w:rsidRPr="00200E83" w:rsidRDefault="009F21B2" w:rsidP="007948FD">
                    <w:pPr>
                      <w:jc w:val="center"/>
                      <w:rPr>
                        <w:lang w:val="uk-UA"/>
                      </w:rPr>
                    </w:pPr>
                    <w:r>
                      <w:rPr>
                        <w:lang w:val="uk-UA"/>
                      </w:rPr>
                      <w:t>Адміністратори</w:t>
                    </w:r>
                  </w:p>
                </w:txbxContent>
              </v:textbox>
            </v:rect>
            <v:rect id="Прямоугольник 97" o:spid="_x0000_s1031" style="position:absolute;top:17315;width:17621;height:354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NEesMA&#10;AADbAAAADwAAAGRycy9kb3ducmV2LnhtbESPQWvCQBSE74L/YXlCb7qph7ambqQIggg9mKrnR/Y1&#10;G5J9G7Jr3Prr3UKhx2FmvmHWm2g7MdLgG8cKnhcZCOLK6YZrBaev3fwNhA/IGjvHpOCHPGyK6WSN&#10;uXY3PtJYhlokCPscFZgQ+lxKXxmy6BeuJ07etxsshiSHWuoBbwluO7nMshdpseG0YLCnraGqLa9W&#10;wcHfr2Ol/Wc00exX50t2L7lV6mkWP95BBIrhP/zX3msFq1f4/ZJ+gCw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zNEesMAAADbAAAADwAAAAAAAAAAAAAAAACYAgAAZHJzL2Rv&#10;d25yZXYueG1sUEsFBgAAAAAEAAQA9QAAAIgDAAAAAA==&#10;" fillcolor="window" strokecolor="windowText" strokeweight="1pt">
              <v:textbox>
                <w:txbxContent>
                  <w:p w:rsidR="009F21B2" w:rsidRPr="00200E83" w:rsidRDefault="009F21B2" w:rsidP="007948FD">
                    <w:pPr>
                      <w:jc w:val="center"/>
                      <w:rPr>
                        <w:lang w:val="uk-UA"/>
                      </w:rPr>
                    </w:pPr>
                    <w:r>
                      <w:rPr>
                        <w:lang w:val="uk-UA"/>
                      </w:rPr>
                      <w:t>Завідувач службою</w:t>
                    </w:r>
                  </w:p>
                </w:txbxContent>
              </v:textbox>
            </v:rect>
            <v:rect id="Прямоугольник 98" o:spid="_x0000_s1032" style="position:absolute;top:23421;width:21812;height:286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zQCL8A&#10;AADbAAAADwAAAGRycy9kb3ducmV2LnhtbERPTYvCMBC9C/sfwix4s6l7EO0aZREWRPBg1T0PzWxT&#10;bCaliTX6681B8Ph438t1tK0YqPeNYwXTLAdBXDndcK3gdPydzEH4gKyxdUwK7uRhvfoYLbHQ7sYH&#10;GspQixTCvkAFJoSukNJXhiz6zHXEift3vcWQYF9L3eMthdtWfuX5TFpsODUY7GhjqLqUV6tg5x/X&#10;odJ+H00028X5L3+UfFFq/Bl/vkEEiuEtfrm3WsEijU1f0g+Qq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rNAIvwAAANsAAAAPAAAAAAAAAAAAAAAAAJgCAABkcnMvZG93bnJl&#10;di54bWxQSwUGAAAAAAQABAD1AAAAhAMAAAAA&#10;" fillcolor="window" strokecolor="windowText" strokeweight="1pt">
              <v:textbox>
                <w:txbxContent>
                  <w:p w:rsidR="009F21B2" w:rsidRPr="00200E83" w:rsidRDefault="009F21B2" w:rsidP="007948FD">
                    <w:pPr>
                      <w:jc w:val="center"/>
                      <w:rPr>
                        <w:lang w:val="uk-UA"/>
                      </w:rPr>
                    </w:pPr>
                    <w:r>
                      <w:rPr>
                        <w:lang w:val="uk-UA"/>
                      </w:rPr>
                      <w:t xml:space="preserve">Служба покоївок (покоївки) </w:t>
                    </w:r>
                  </w:p>
                </w:txbxContent>
              </v:textbox>
            </v:rect>
            <v:rect id="Прямоугольник 99" o:spid="_x0000_s1033" style="position:absolute;top:29136;width:25812;height:277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B1k8MA&#10;AADbAAAADwAAAGRycy9kb3ducmV2LnhtbESPzWrDMBCE74G+g9hCbrHcHELsRjGlUAiBHuL+nBdr&#10;axlbK2MpjpqnjwKFHoeZ+YbZVdEOYqbJd44VPGU5COLG6Y5bBZ8fb6stCB+QNQ6OScEveaj2D4sd&#10;ltpd+ERzHVqRIOxLVGBCGEspfWPIos/cSJy8HzdZDElOrdQTXhLcDnKd5xtpseO0YHCkV0NNX5+t&#10;gqO/nudG+/doojkUX9/5teZeqeVjfHkGESiG//Bf+6AVFAXcv6QfIP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B1k8MAAADbAAAADwAAAAAAAAAAAAAAAACYAgAAZHJzL2Rv&#10;d25yZXYueG1sUEsFBgAAAAAEAAQA9QAAAIgDAAAAAA==&#10;" fillcolor="window" strokecolor="windowText" strokeweight="1pt">
              <v:textbox>
                <w:txbxContent>
                  <w:p w:rsidR="009F21B2" w:rsidRPr="00200E83" w:rsidRDefault="009F21B2" w:rsidP="007948FD">
                    <w:pPr>
                      <w:jc w:val="center"/>
                      <w:rPr>
                        <w:lang w:val="uk-UA"/>
                      </w:rPr>
                    </w:pPr>
                    <w:r>
                      <w:rPr>
                        <w:lang w:val="uk-UA"/>
                      </w:rPr>
                      <w:t>Прибиральниці</w:t>
                    </w:r>
                  </w:p>
                </w:txbxContent>
              </v:textbox>
            </v:rect>
            <v:rect id="Прямоугольник 100" o:spid="_x0000_s1034" style="position:absolute;left:31432;top:29131;width:23241;height:3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9q3cQA&#10;AADcAAAADwAAAGRycy9kb3ducmV2LnhtbESPQWvDMAyF74P9B6PBbq29Hcaa1i2lMCiDHZZ2O4tY&#10;jUNjOcRu6vXXT4fBbhLv6b1Pq00JvZpoTF1kC09zA4q4ia7j1sLx8DZ7BZUyssM+Mln4oQSb9f3d&#10;CisXr/xJU51bJSGcKrTgcx4qrVPjKWCax4FYtFMcA2ZZx1a7Ea8SHnr9bMyLDtixNHgcaOepOdeX&#10;YOE93S5T49JH8cXvF1/f5lbz2drHh7JdgspU8r/573rvBN8IvjwjE+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Pat3EAAAA3AAAAA8AAAAAAAAAAAAAAAAAmAIAAGRycy9k&#10;b3ducmV2LnhtbFBLBQYAAAAABAAEAPUAAACJAwAAAAA=&#10;" fillcolor="window" strokecolor="windowText" strokeweight="1pt">
              <v:textbox>
                <w:txbxContent>
                  <w:p w:rsidR="009F21B2" w:rsidRPr="00200E83" w:rsidRDefault="009F21B2" w:rsidP="007948FD">
                    <w:pPr>
                      <w:jc w:val="center"/>
                      <w:rPr>
                        <w:lang w:val="uk-UA"/>
                      </w:rPr>
                    </w:pPr>
                    <w:r>
                      <w:rPr>
                        <w:lang w:val="uk-UA"/>
                      </w:rPr>
                      <w:t>Кастелянші</w:t>
                    </w:r>
                  </w:p>
                </w:txbxContent>
              </v:textbox>
            </v:rect>
            <v:rect id="Прямоугольник 101" o:spid="_x0000_s1035" style="position:absolute;left:43053;top:5334;width:11620;height:504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PPRsAA&#10;AADcAAAADwAAAGRycy9kb3ducmV2LnhtbERPS4vCMBC+L/gfwgh7WxM9yG41igiCCB7sPs5DMzbF&#10;ZlKaWKO/fiMs7G0+vucs18m1YqA+NJ41TCcKBHHlTcO1hq/P3ds7iBCRDbaeScOdAqxXo5clFsbf&#10;+ERDGWuRQzgUqMHG2BVShsqSwzDxHXHmzr53GDPsa2l6vOVw18qZUnPpsOHcYLGjraXqUl6dhkN4&#10;XIfKhGOyye4/vn/Uo+SL1q/jtFmAiJTiv/jPvTd5vprC85l8gVz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YPPRsAAAADcAAAADwAAAAAAAAAAAAAAAACYAgAAZHJzL2Rvd25y&#10;ZXYueG1sUEsFBgAAAAAEAAQA9QAAAIUDAAAAAA==&#10;" fillcolor="window" strokecolor="windowText" strokeweight="1pt">
              <v:textbox>
                <w:txbxContent>
                  <w:p w:rsidR="009F21B2" w:rsidRPr="00200E83" w:rsidRDefault="009F21B2" w:rsidP="007948FD">
                    <w:pPr>
                      <w:jc w:val="center"/>
                      <w:rPr>
                        <w:lang w:val="uk-UA"/>
                      </w:rPr>
                    </w:pPr>
                    <w:r>
                      <w:rPr>
                        <w:lang w:val="uk-UA"/>
                      </w:rPr>
                      <w:t>Старший менеджер</w:t>
                    </w:r>
                  </w:p>
                </w:txbxContent>
              </v:textbox>
            </v:rect>
            <v:rect id="Прямоугольник 102" o:spid="_x0000_s1036" style="position:absolute;left:39909;top:11420;width:14764;height:504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FRMcAA&#10;AADcAAAADwAAAGRycy9kb3ducmV2LnhtbERPTWsCMRC9F/wPYQRvNdGDtKtRRBCk4KHb6nnYjJvF&#10;zWTZxDX115tCobd5vM9ZbZJrxUB9aDxrmE0VCOLKm4ZrDd9f+9c3ECEiG2w9k4YfCrBZj15WWBh/&#10;508ayliLHMKhQA02xq6QMlSWHIap74gzd/G9w5hhX0vT4z2Hu1bOlVpIhw3nBosd7SxV1/LmNHyE&#10;x22oTDgmm+zh/XRWj5KvWk/GabsEESnFf/Gf+2DyfDWH32fyBXL9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VFRMcAAAADcAAAADwAAAAAAAAAAAAAAAACYAgAAZHJzL2Rvd25y&#10;ZXYueG1sUEsFBgAAAAAEAAQA9QAAAIUDAAAAAA==&#10;" fillcolor="window" strokecolor="windowText" strokeweight="1pt">
              <v:textbox>
                <w:txbxContent>
                  <w:p w:rsidR="009F21B2" w:rsidRPr="00200E83" w:rsidRDefault="009F21B2" w:rsidP="007948FD">
                    <w:pPr>
                      <w:jc w:val="center"/>
                      <w:rPr>
                        <w:lang w:val="uk-UA"/>
                      </w:rPr>
                    </w:pPr>
                    <w:r>
                      <w:rPr>
                        <w:lang w:val="uk-UA"/>
                      </w:rPr>
                      <w:t>Менеджер</w:t>
                    </w:r>
                  </w:p>
                </w:txbxContent>
              </v:textbox>
            </v:rect>
            <v:rect id="Прямоугольник 103" o:spid="_x0000_s1037" style="position:absolute;left:37147;top:17421;width:17526;height:504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30qsEA&#10;AADcAAAADwAAAGRycy9kb3ducmV2LnhtbERPTWsCMRC9F/ofwhR66ya2ILo1igiCFHro2noeNtPN&#10;4maybOKa+usbQfA2j/c5i1VynRhpCK1nDZNCgSCuvWm50fC9377MQISIbLDzTBr+KMBq+fiwwNL4&#10;M3/RWMVG5BAOJWqwMfallKG25DAUvifO3K8fHMYMh0aaAc853HXyVampdNhybrDY08ZSfaxOTsNH&#10;uJzG2oTPZJPdzX8O6lLxUevnp7R+BxEpxbv45t6ZPF+9wfWZfIF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d9KrBAAAA3AAAAA8AAAAAAAAAAAAAAAAAmAIAAGRycy9kb3du&#10;cmV2LnhtbFBLBQYAAAAABAAEAPUAAACGAwAAAAA=&#10;" fillcolor="window" strokecolor="windowText" strokeweight="1pt">
              <v:textbox>
                <w:txbxContent>
                  <w:p w:rsidR="009F21B2" w:rsidRPr="00200E83" w:rsidRDefault="009F21B2" w:rsidP="007948FD">
                    <w:pPr>
                      <w:jc w:val="center"/>
                      <w:rPr>
                        <w:lang w:val="uk-UA"/>
                      </w:rPr>
                    </w:pPr>
                    <w:r>
                      <w:rPr>
                        <w:lang w:val="uk-UA"/>
                      </w:rPr>
                      <w:t xml:space="preserve">Головний бухгалтер </w:t>
                    </w:r>
                  </w:p>
                </w:txbxContent>
              </v:textbox>
            </v:rect>
            <v:rect id="Прямоугольник 104" o:spid="_x0000_s1038" style="position:absolute;left:34004;top:23421;width:20860;height:504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Rs3sEA&#10;AADcAAAADwAAAGRycy9kb3ducmV2LnhtbERPTWsCMRC9F/ofwhR66yaWIro1igiCFHro2noeNtPN&#10;4maybOKa+usbQfA2j/c5i1VynRhpCK1nDZNCgSCuvWm50fC9377MQISIbLDzTBr+KMBq+fiwwNL4&#10;M3/RWMVG5BAOJWqwMfallKG25DAUvifO3K8fHMYMh0aaAc853HXyVampdNhybrDY08ZSfaxOTsNH&#10;uJzG2oTPZJPdzX8O6lLxUevnp7R+BxEpxbv45t6ZPF+9wfWZfIF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30bN7BAAAA3AAAAA8AAAAAAAAAAAAAAAAAmAIAAGRycy9kb3du&#10;cmV2LnhtbFBLBQYAAAAABAAEAPUAAACGAwAAAAA=&#10;" fillcolor="window" strokecolor="windowText" strokeweight="1pt">
              <v:textbox>
                <w:txbxContent>
                  <w:p w:rsidR="009F21B2" w:rsidRPr="00200E83" w:rsidRDefault="009F21B2" w:rsidP="007948FD">
                    <w:pPr>
                      <w:jc w:val="center"/>
                      <w:rPr>
                        <w:lang w:val="uk-UA"/>
                      </w:rPr>
                    </w:pPr>
                    <w:r>
                      <w:rPr>
                        <w:lang w:val="uk-UA"/>
                      </w:rPr>
                      <w:t>Інженерно-технічний персонал</w:t>
                    </w:r>
                  </w:p>
                </w:txbxContent>
              </v:textbox>
            </v:rect>
            <v:shapetype id="_x0000_t32" coordsize="21600,21600" o:spt="32" o:oned="t" path="m,l21600,21600e" filled="f">
              <v:path arrowok="t" fillok="f" o:connecttype="none"/>
              <o:lock v:ext="edit" shapetype="t"/>
            </v:shapetype>
            <v:shape id="Прямая со стрелкой 105" o:spid="_x0000_s1039" type="#_x0000_t32" style="position:absolute;left:11620;top:5333;width:6001;height:2524;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x2n8IAAADcAAAADwAAAGRycy9kb3ducmV2LnhtbERPS4vCMBC+L/gfwgje1tQuLlKNogV1&#10;PYmPi7ehGdtiMylNtlZ//UZY8DYf33Nmi85UoqXGlZYVjIYRCOLM6pJzBefT+nMCwnlkjZVlUvAg&#10;B4t572OGibZ3PlB79LkIIewSVFB4XydSuqwgg25oa+LAXW1j0AfY5FI3eA/hppJxFH1LgyWHhgJr&#10;SgvKbsdfo+DS+jzd2f3ma7zap5fNM+4m21ipQb9bTkF46vxb/O/+0WF+NIbXM+ECOf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dx2n8IAAADcAAAADwAAAAAAAAAAAAAA&#10;AAChAgAAZHJzL2Rvd25yZXYueG1sUEsFBgAAAAAEAAQA+QAAAJADAAAAAA==&#10;" strokecolor="windowText" strokeweight=".5pt">
              <v:stroke endarrow="block" joinstyle="miter"/>
            </v:shape>
            <v:shape id="Прямая со стрелкой 106" o:spid="_x0000_s1040" type="#_x0000_t32" style="position:absolute;left:15049;top:6286;width:9620;height:7144;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7o6MIAAADcAAAADwAAAGRycy9kb3ducmV2LnhtbERPS4vCMBC+L/gfwgje1tQuK1KNogV1&#10;9yQ+Lt6GZmyLzaQ02Vr99RtB8DYf33Nmi85UoqXGlZYVjIYRCOLM6pJzBafj+nMCwnlkjZVlUnAn&#10;B4t572OGibY33lN78LkIIewSVFB4XydSuqwgg25oa+LAXWxj0AfY5FI3eAvhppJxFI2lwZJDQ4E1&#10;pQVl18OfUXBufZ7+2t3m63u1S8+bR9xNtrFSg363nILw1Pm3+OX+0WF+NIbnM+ECOf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Q7o6MIAAADcAAAADwAAAAAAAAAAAAAA&#10;AAChAgAAZHJzL2Rvd25yZXYueG1sUEsFBgAAAAAEAAQA+QAAAJADAAAAAA==&#10;" strokecolor="windowText" strokeweight=".5pt">
              <v:stroke endarrow="block" joinstyle="miter"/>
            </v:shape>
            <v:shape id="Прямая со стрелкой 107" o:spid="_x0000_s1041" type="#_x0000_t32" style="position:absolute;left:7524;top:15049;width:1429;height:226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cGKMMAAADcAAAADwAAAGRycy9kb3ducmV2LnhtbERPS2sCMRC+C/0PYQQvolkVbN0apbQV&#10;ehG7q9DrsJl94GayJqlu/31TKHibj+85621vWnEl5xvLCmbTBARxYXXDlYLTcTd5AuEDssbWMin4&#10;IQ/bzcNgjam2N87omodKxBD2KSqoQ+hSKX1Rk0E/tR1x5ErrDIYIXSW1w1sMN62cJ8lSGmw4NtTY&#10;0WtNxTn/NgpklS3M13vZL/elW719jg+XLj8oNRr2L88gAvXhLv53f+g4P3mEv2fi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aXBijDAAAA3AAAAA8AAAAAAAAAAAAA&#10;AAAAoQIAAGRycy9kb3ducmV2LnhtbFBLBQYAAAAABAAEAPkAAACRAwAAAAA=&#10;" strokecolor="windowText" strokeweight=".5pt">
              <v:stroke endarrow="block" joinstyle="miter"/>
            </v:shape>
            <v:shape id="Прямая со стрелкой 108" o:spid="_x0000_s1042" type="#_x0000_t32" style="position:absolute;left:8810;top:20859;width:2524;height:256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iSWsYAAADcAAAADwAAAGRycy9kb3ducmV2LnhtbESPT2sCQQzF7wW/w5BCL6XOVkHs1lGk&#10;VfAi6rbQa9jJ/qE7me3MVNdvbw6F3hLey3u/LFaD69SZQmw9G3geZ6CIS29brg18fmyf5qBiQrbY&#10;eSYDV4qwWo7uFphbf+ETnYtUKwnhmKOBJqU+1zqWDTmMY98Ti1b54DDJGmptA14k3HV6kmUz7bBl&#10;aWiwp7eGyu/i1xnQ9WnqvjbVMNtX4eX9+Hj46YuDMQ/3w/oVVKIh/Zv/rndW8DOhlWdkAr2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IklrGAAAA3AAAAA8AAAAAAAAA&#10;AAAAAAAAoQIAAGRycy9kb3ducmV2LnhtbFBLBQYAAAAABAAEAPkAAACUAwAAAAA=&#10;" strokecolor="windowText" strokeweight=".5pt">
              <v:stroke endarrow="block" joinstyle="miter"/>
            </v:shape>
            <v:shape id="Прямая со стрелкой 109" o:spid="_x0000_s1043" type="#_x0000_t32" style="position:absolute;left:10906;top:26288;width:2810;height:284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Q3wcMAAADcAAAADwAAAGRycy9kb3ducmV2LnhtbERPS2sCMRC+F/ofwhR6Ec22gtSt2UXU&#10;gpdiXQWvw2b2QTeTbZLq+u9NQehtPr7nLPLBdOJMzreWFbxMEhDEpdUt1wqOh4/xGwgfkDV2lknB&#10;lTzk2ePDAlNtL7yncxFqEUPYp6igCaFPpfRlQwb9xPbEkausMxgidLXUDi8x3HTyNUlm0mDLsaHB&#10;nlYNld/Fr1Eg6/3UnDbVMPus3Hz9Ndr99MVOqeenYfkOItAQ/sV391bH+ckc/p6JF8js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EN8HDAAAA3AAAAA8AAAAAAAAAAAAA&#10;AAAAoQIAAGRycy9kb3ducmV2LnhtbFBLBQYAAAAABAAEAPkAAACRAwAAAAA=&#10;" strokecolor="windowText" strokeweight=".5pt">
              <v:stroke endarrow="block" joinstyle="miter"/>
            </v:shape>
            <v:shape id="Прямая со стрелкой 110" o:spid="_x0000_s1044" type="#_x0000_t32" style="position:absolute;left:39464;top:5365;width:3589;height:249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cIgccAAADcAAAADwAAAGRycy9kb3ducmV2LnhtbESPS2vDMBCE74H+B7GFXkIjp4XQulFC&#10;6QN6CYndQK6LtX5Qa+VKauL+++whkNsuMzvz7XI9ul4dKcTOs4H5LANFXHnbcWNg//15/wQqJmSL&#10;vWcy8E8R1qubyRJz609c0LFMjZIQjjkaaFMacq1j1ZLDOPMDsWi1Dw6TrKHRNuBJwl2vH7JsoR12&#10;LA0tDvTWUvVT/jkDuike3eGjHhebOjy/76bb36HcGnN3O76+gEo0pqv5cv1lBX8u+PKMTKBXZ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8pwiBxwAAANwAAAAPAAAAAAAA&#10;AAAAAAAAAKECAABkcnMvZG93bnJldi54bWxQSwUGAAAAAAQABAD5AAAAlQMAAAAA&#10;" strokecolor="windowText" strokeweight=".5pt">
              <v:stroke endarrow="block" joinstyle="miter"/>
            </v:shape>
            <v:shape id="Прямая со стрелкой 111" o:spid="_x0000_s1045" type="#_x0000_t32" style="position:absolute;left:34480;top:6286;width:5429;height:765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tGsMAAADcAAAADwAAAGRycy9kb3ducmV2LnhtbERPS2sCMRC+F/ofwhS8iGZXQexqlNIH&#10;eBF1K3gdNrMPuplsk1TXf28Eobf5+J6zXPemFWdyvrGsIB0nIIgLqxuuFBy/v0ZzED4ga2wtk4Ir&#10;eVivnp+WmGl74QOd81CJGMI+QwV1CF0mpS9qMujHtiOOXGmdwRChq6R2eInhppWTJJlJgw3Hhho7&#10;eq+p+Mn/jAJZHabm9Fn2s23pXj/2w91vl++UGrz0bwsQgfrwL364NzrOT1O4PxMvkK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rrRrDAAAA3AAAAA8AAAAAAAAAAAAA&#10;AAAAoQIAAGRycy9kb3ducmV2LnhtbFBLBQYAAAAABAAEAPkAAACRAwAAAAA=&#10;" strokecolor="windowText" strokeweight=".5pt">
              <v:stroke endarrow="block" joinstyle="miter"/>
            </v:shape>
            <v:shape id="Прямая со стрелкой 112" o:spid="_x0000_s1046" type="#_x0000_t32" style="position:absolute;left:30289;top:6285;width:6858;height:1457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kzbcMAAADcAAAADwAAAGRycy9kb3ducmV2LnhtbERPS2sCMRC+C/6HMEIvpWbXgrSrcRGt&#10;0EtRt4Veh83sAzeTNYm6/fdNoeBtPr7nLPPBdOJKzreWFaTTBARxaXXLtYKvz93TCwgfkDV2lknB&#10;D3nIV+PREjNtb3ykaxFqEUPYZ6igCaHPpPRlQwb91PbEkausMxgidLXUDm8x3HRyliRzabDl2NBg&#10;T5uGylNxMQpkfXw232/VMP+o3Ov28Lg/98VeqYfJsF6ACDSEu/jf/a7j/HQG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5M23DAAAA3AAAAA8AAAAAAAAAAAAA&#10;AAAAoQIAAGRycy9kb3ducmV2LnhtbFBLBQYAAAAABAAEAPkAAACRAwAAAAA=&#10;" strokecolor="windowText" strokeweight=".5pt">
              <v:stroke endarrow="block" joinstyle="miter"/>
            </v:shape>
            <v:shape id="Прямая со стрелкой 113" o:spid="_x0000_s1047" type="#_x0000_t32" style="position:absolute;left:27622;top:6286;width:6382;height:1933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WW9sMAAADcAAAADwAAAGRycy9kb3ducmV2LnhtbERPS2sCMRC+F/ofwhS8SM2qIHZrFPEB&#10;Xoq6FnodNrMPupmsSdT135uC0Nt8fM+ZLTrTiCs5X1tWMBwkIIhzq2suFXyftu9TED4ga2wsk4I7&#10;eVjMX19mmGp74yNds1CKGMI+RQVVCG0qpc8rMugHtiWOXGGdwRChK6V2eIvhppGjJJlIgzXHhgpb&#10;WlWU/2YXo0CWx7H52RTd5KtwH+tDf39us71Svbdu+QkiUBf+xU/3Tsf5wzH8PRMv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x1lvbDAAAA3AAAAA8AAAAAAAAAAAAA&#10;AAAAoQIAAGRycy9kb3ducmV2LnhtbFBLBQYAAAAABAAEAPkAAACRAwAAAAA=&#10;" strokecolor="windowText" strokeweight=".5pt">
              <v:stroke endarrow="block" joinstyle="miter"/>
            </v:shape>
            <v:shape id="Прямая со стрелкой 114" o:spid="_x0000_s1048" type="#_x0000_t32" style="position:absolute;left:25812;top:6286;width:5620;height:2562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wOgsMAAADcAAAADwAAAGRycy9kb3ducmV2LnhtbERPS2sCMRC+C/6HMIIXqVm1SN0apWgF&#10;L8W6Cl6HzeyDbibbJNX13zcFobf5+J6zXHemEVdyvrasYDJOQBDnVtdcKjifdk8vIHxA1thYJgV3&#10;8rBe9XtLTLW98ZGuWShFDGGfooIqhDaV0ucVGfRj2xJHrrDOYIjQlVI7vMVw08hpksylwZpjQ4Ut&#10;bSrKv7Ifo0CWx5m5vBfd/KNwi+3n6PDdZgelhoPu7RVEoC78ix/uvY7zJ8/w90y8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cDoLDAAAA3AAAAA8AAAAAAAAAAAAA&#10;AAAAoQIAAGRycy9kb3ducmV2LnhtbFBLBQYAAAAABAAEAPkAAACRAwAAAAA=&#10;" strokecolor="windowText" strokeweight=".5pt">
              <v:stroke endarrow="block" joinstyle="miter"/>
            </v:shape>
            <w10:wrap type="none"/>
            <w10:anchorlock/>
          </v:group>
        </w:pict>
      </w:r>
    </w:p>
    <w:p w:rsidR="007948FD" w:rsidRPr="00676DBF" w:rsidRDefault="007948FD" w:rsidP="007948FD">
      <w:pPr>
        <w:spacing w:line="360" w:lineRule="auto"/>
        <w:ind w:firstLine="567"/>
        <w:jc w:val="center"/>
        <w:rPr>
          <w:bCs/>
          <w:color w:val="000000"/>
          <w:sz w:val="28"/>
          <w:szCs w:val="28"/>
          <w:lang w:val="uk-UA"/>
        </w:rPr>
      </w:pPr>
      <w:r w:rsidRPr="00676DBF">
        <w:rPr>
          <w:bCs/>
          <w:color w:val="000000"/>
          <w:sz w:val="28"/>
          <w:szCs w:val="28"/>
          <w:lang w:val="uk-UA"/>
        </w:rPr>
        <w:t xml:space="preserve">Рис. 2.1. Організаційна структура підприємства </w:t>
      </w:r>
      <w:r w:rsidRPr="00676DBF">
        <w:rPr>
          <w:color w:val="000000" w:themeColor="text1"/>
          <w:sz w:val="28"/>
          <w:szCs w:val="28"/>
          <w:lang w:val="uk-UA"/>
        </w:rPr>
        <w:t xml:space="preserve">ПрАТ </w:t>
      </w:r>
      <w:r w:rsidR="003F695C">
        <w:rPr>
          <w:color w:val="000000" w:themeColor="text1"/>
          <w:sz w:val="28"/>
          <w:szCs w:val="28"/>
          <w:lang w:val="uk-UA"/>
        </w:rPr>
        <w:t>«</w:t>
      </w:r>
      <w:r w:rsidRPr="00676DBF">
        <w:rPr>
          <w:color w:val="000000" w:themeColor="text1"/>
          <w:sz w:val="28"/>
          <w:szCs w:val="28"/>
          <w:lang w:val="uk-UA"/>
        </w:rPr>
        <w:t>Тернопіль-готель</w:t>
      </w:r>
      <w:r w:rsidR="003F695C">
        <w:rPr>
          <w:color w:val="000000" w:themeColor="text1"/>
          <w:sz w:val="28"/>
          <w:szCs w:val="28"/>
          <w:lang w:val="uk-UA"/>
        </w:rPr>
        <w:t>»</w:t>
      </w:r>
    </w:p>
    <w:p w:rsidR="007948FD" w:rsidRDefault="007948FD" w:rsidP="007948FD">
      <w:pPr>
        <w:spacing w:line="360" w:lineRule="auto"/>
        <w:ind w:firstLine="567"/>
        <w:rPr>
          <w:b/>
          <w:bCs/>
          <w:color w:val="000000"/>
          <w:sz w:val="28"/>
          <w:szCs w:val="28"/>
          <w:lang w:val="uk-UA"/>
        </w:rPr>
      </w:pPr>
    </w:p>
    <w:p w:rsidR="007948FD" w:rsidRPr="00926B56" w:rsidRDefault="007948FD" w:rsidP="007948FD">
      <w:pPr>
        <w:widowControl w:val="0"/>
        <w:spacing w:line="360" w:lineRule="auto"/>
        <w:ind w:firstLine="567"/>
        <w:jc w:val="both"/>
        <w:rPr>
          <w:bCs/>
          <w:color w:val="000000"/>
          <w:sz w:val="28"/>
          <w:szCs w:val="28"/>
          <w:lang w:val="uk-UA"/>
        </w:rPr>
      </w:pPr>
      <w:r w:rsidRPr="00926B56">
        <w:rPr>
          <w:bCs/>
          <w:color w:val="000000"/>
          <w:sz w:val="28"/>
          <w:szCs w:val="28"/>
          <w:lang w:val="uk-UA"/>
        </w:rPr>
        <w:t>Розглянемо основні функціональні обов</w:t>
      </w:r>
      <w:r w:rsidR="00DE1FF5">
        <w:rPr>
          <w:bCs/>
          <w:color w:val="000000"/>
          <w:sz w:val="28"/>
          <w:szCs w:val="28"/>
          <w:lang w:val="uk-UA"/>
        </w:rPr>
        <w:t>’</w:t>
      </w:r>
      <w:r w:rsidRPr="00926B56">
        <w:rPr>
          <w:bCs/>
          <w:color w:val="000000"/>
          <w:sz w:val="28"/>
          <w:szCs w:val="28"/>
          <w:lang w:val="uk-UA"/>
        </w:rPr>
        <w:t xml:space="preserve">язки структурних елементів готелю </w:t>
      </w:r>
      <w:r w:rsidRPr="00926B56">
        <w:rPr>
          <w:color w:val="000000" w:themeColor="text1"/>
          <w:sz w:val="28"/>
          <w:szCs w:val="28"/>
          <w:lang w:val="uk-UA"/>
        </w:rPr>
        <w:t xml:space="preserve">ПрАТ </w:t>
      </w:r>
      <w:r w:rsidR="003F695C">
        <w:rPr>
          <w:color w:val="000000" w:themeColor="text1"/>
          <w:sz w:val="28"/>
          <w:szCs w:val="28"/>
          <w:lang w:val="uk-UA"/>
        </w:rPr>
        <w:t>«</w:t>
      </w:r>
      <w:r w:rsidRPr="00926B56">
        <w:rPr>
          <w:color w:val="000000" w:themeColor="text1"/>
          <w:sz w:val="28"/>
          <w:szCs w:val="28"/>
          <w:lang w:val="uk-UA"/>
        </w:rPr>
        <w:t>Тернопіль-готель</w:t>
      </w:r>
      <w:r w:rsidR="003F695C">
        <w:rPr>
          <w:color w:val="000000" w:themeColor="text1"/>
          <w:sz w:val="28"/>
          <w:szCs w:val="28"/>
          <w:lang w:val="uk-UA"/>
        </w:rPr>
        <w:t>»</w:t>
      </w:r>
      <w:r w:rsidRPr="00926B56">
        <w:rPr>
          <w:bCs/>
          <w:color w:val="000000"/>
          <w:sz w:val="28"/>
          <w:szCs w:val="28"/>
          <w:lang w:val="uk-UA"/>
        </w:rPr>
        <w:t xml:space="preserve">. </w:t>
      </w:r>
    </w:p>
    <w:p w:rsidR="007948FD" w:rsidRPr="00926B56" w:rsidRDefault="007948FD" w:rsidP="007948FD">
      <w:pPr>
        <w:widowControl w:val="0"/>
        <w:spacing w:line="360" w:lineRule="auto"/>
        <w:ind w:firstLine="567"/>
        <w:jc w:val="both"/>
        <w:rPr>
          <w:bCs/>
          <w:color w:val="000000"/>
          <w:sz w:val="28"/>
          <w:szCs w:val="28"/>
          <w:lang w:val="uk-UA"/>
        </w:rPr>
      </w:pPr>
      <w:r w:rsidRPr="00926B56">
        <w:rPr>
          <w:bCs/>
          <w:color w:val="000000"/>
          <w:sz w:val="28"/>
          <w:szCs w:val="28"/>
          <w:lang w:val="uk-UA"/>
        </w:rPr>
        <w:t xml:space="preserve">- директор готелю </w:t>
      </w:r>
      <w:r w:rsidRPr="00926B56">
        <w:rPr>
          <w:color w:val="000000" w:themeColor="text1"/>
          <w:sz w:val="28"/>
          <w:szCs w:val="28"/>
          <w:lang w:val="uk-UA"/>
        </w:rPr>
        <w:t xml:space="preserve">ПрАТ </w:t>
      </w:r>
      <w:r w:rsidR="003F695C">
        <w:rPr>
          <w:color w:val="000000" w:themeColor="text1"/>
          <w:sz w:val="28"/>
          <w:szCs w:val="28"/>
          <w:lang w:val="uk-UA"/>
        </w:rPr>
        <w:t>«</w:t>
      </w:r>
      <w:r w:rsidRPr="00926B56">
        <w:rPr>
          <w:color w:val="000000" w:themeColor="text1"/>
          <w:sz w:val="28"/>
          <w:szCs w:val="28"/>
          <w:lang w:val="uk-UA"/>
        </w:rPr>
        <w:t>Тернопіль-готель</w:t>
      </w:r>
      <w:r w:rsidR="003F695C">
        <w:rPr>
          <w:color w:val="000000" w:themeColor="text1"/>
          <w:sz w:val="28"/>
          <w:szCs w:val="28"/>
          <w:lang w:val="uk-UA"/>
        </w:rPr>
        <w:t>»</w:t>
      </w:r>
      <w:r w:rsidR="0027200B">
        <w:rPr>
          <w:color w:val="000000" w:themeColor="text1"/>
          <w:sz w:val="28"/>
          <w:szCs w:val="28"/>
          <w:lang w:val="uk-UA"/>
        </w:rPr>
        <w:t xml:space="preserve"> </w:t>
      </w:r>
      <w:r w:rsidRPr="00926B56">
        <w:rPr>
          <w:color w:val="000000"/>
          <w:sz w:val="28"/>
          <w:szCs w:val="28"/>
          <w:shd w:val="clear" w:color="auto" w:fill="FFFFFF"/>
          <w:lang w:val="uk-UA"/>
        </w:rPr>
        <w:t xml:space="preserve">здійснює керівництво виробничо-господарською діяльністю готелю згідно з чинним законодавством. Організовує роботу і взаємодію структурних підрозділів для приймання та обслуговування громадян, які прибули для тимчасового проживання у готелі. Контролює вчасність і правильність розрахунку з громадянами за проживання, послуги і бронювання номерів (місць) за цінами і тарифами, які встановлено у готелі. </w:t>
      </w:r>
      <w:r w:rsidRPr="00926B56">
        <w:rPr>
          <w:color w:val="000000"/>
          <w:sz w:val="28"/>
          <w:szCs w:val="28"/>
          <w:lang w:val="uk-UA"/>
        </w:rPr>
        <w:t>Забезпечує підбір, розстановку та навчання кадрів, контролює виконання працівниками посадових зобов</w:t>
      </w:r>
      <w:r w:rsidR="00DE1FF5">
        <w:rPr>
          <w:color w:val="000000"/>
          <w:sz w:val="28"/>
          <w:szCs w:val="28"/>
          <w:lang w:val="uk-UA"/>
        </w:rPr>
        <w:t>’</w:t>
      </w:r>
      <w:r w:rsidRPr="00926B56">
        <w:rPr>
          <w:color w:val="000000"/>
          <w:sz w:val="28"/>
          <w:szCs w:val="28"/>
          <w:lang w:val="uk-UA"/>
        </w:rPr>
        <w:t>язань.</w:t>
      </w:r>
    </w:p>
    <w:p w:rsidR="007948FD" w:rsidRDefault="007948FD" w:rsidP="007948FD">
      <w:pPr>
        <w:widowControl w:val="0"/>
        <w:spacing w:line="360" w:lineRule="auto"/>
        <w:ind w:firstLine="567"/>
        <w:jc w:val="both"/>
        <w:rPr>
          <w:color w:val="000000"/>
          <w:sz w:val="28"/>
          <w:szCs w:val="28"/>
        </w:rPr>
      </w:pPr>
      <w:r w:rsidRPr="00926B56">
        <w:rPr>
          <w:color w:val="000000"/>
          <w:sz w:val="28"/>
          <w:szCs w:val="28"/>
          <w:lang w:val="uk-UA"/>
        </w:rPr>
        <w:t xml:space="preserve">- старший адміністратор готелю </w:t>
      </w:r>
      <w:r w:rsidRPr="00926B56">
        <w:rPr>
          <w:color w:val="000000" w:themeColor="text1"/>
          <w:sz w:val="28"/>
          <w:szCs w:val="28"/>
          <w:lang w:val="uk-UA"/>
        </w:rPr>
        <w:t xml:space="preserve">ПрАТ </w:t>
      </w:r>
      <w:r w:rsidR="003F695C">
        <w:rPr>
          <w:color w:val="000000" w:themeColor="text1"/>
          <w:sz w:val="28"/>
          <w:szCs w:val="28"/>
          <w:lang w:val="uk-UA"/>
        </w:rPr>
        <w:t>«</w:t>
      </w:r>
      <w:r w:rsidRPr="00926B56">
        <w:rPr>
          <w:color w:val="000000" w:themeColor="text1"/>
          <w:sz w:val="28"/>
          <w:szCs w:val="28"/>
          <w:lang w:val="uk-UA"/>
        </w:rPr>
        <w:t>Тернопіль-готель</w:t>
      </w:r>
      <w:r w:rsidR="003F695C">
        <w:rPr>
          <w:color w:val="000000" w:themeColor="text1"/>
          <w:sz w:val="28"/>
          <w:szCs w:val="28"/>
          <w:lang w:val="uk-UA"/>
        </w:rPr>
        <w:t>»</w:t>
      </w:r>
      <w:r w:rsidR="0027200B">
        <w:rPr>
          <w:color w:val="000000" w:themeColor="text1"/>
          <w:sz w:val="28"/>
          <w:szCs w:val="28"/>
          <w:lang w:val="uk-UA"/>
        </w:rPr>
        <w:t xml:space="preserve"> </w:t>
      </w:r>
      <w:r w:rsidRPr="00926B56">
        <w:rPr>
          <w:color w:val="000000"/>
          <w:sz w:val="28"/>
          <w:szCs w:val="28"/>
          <w:lang w:val="uk-UA"/>
        </w:rPr>
        <w:t xml:space="preserve">надає номера, </w:t>
      </w:r>
      <w:r w:rsidRPr="00926B56">
        <w:rPr>
          <w:color w:val="000000"/>
          <w:sz w:val="28"/>
          <w:szCs w:val="28"/>
          <w:lang w:val="uk-UA"/>
        </w:rPr>
        <w:lastRenderedPageBreak/>
        <w:t>приймає заявки на бронювання і розміщує гостей. Він досконало знає категорії і прейскурант на номери, місця та інші послуги, що надаються готелем. Також, він стежить за своєчасною оплатою номерів, не допускаючи утворення заборгованості тощо.</w:t>
      </w:r>
    </w:p>
    <w:p w:rsidR="007948FD" w:rsidRPr="00926B56" w:rsidRDefault="007948FD" w:rsidP="007948FD">
      <w:pPr>
        <w:widowControl w:val="0"/>
        <w:spacing w:line="360" w:lineRule="auto"/>
        <w:ind w:firstLine="567"/>
        <w:jc w:val="both"/>
        <w:rPr>
          <w:color w:val="000000"/>
          <w:sz w:val="28"/>
          <w:szCs w:val="28"/>
          <w:lang w:val="uk-UA"/>
        </w:rPr>
      </w:pPr>
      <w:r w:rsidRPr="00926B56">
        <w:rPr>
          <w:color w:val="000000"/>
          <w:sz w:val="28"/>
          <w:szCs w:val="28"/>
          <w:lang w:val="uk-UA"/>
        </w:rPr>
        <w:t>Адміністратор</w:t>
      </w:r>
      <w:r>
        <w:rPr>
          <w:color w:val="000000"/>
          <w:sz w:val="28"/>
          <w:szCs w:val="28"/>
          <w:lang w:val="uk-UA"/>
        </w:rPr>
        <w:t>и</w:t>
      </w:r>
      <w:r w:rsidRPr="00926B56">
        <w:rPr>
          <w:color w:val="000000"/>
          <w:sz w:val="28"/>
          <w:szCs w:val="28"/>
          <w:lang w:val="uk-UA"/>
        </w:rPr>
        <w:t xml:space="preserve"> служби розміщення готелю </w:t>
      </w:r>
      <w:r w:rsidRPr="00926B56">
        <w:rPr>
          <w:color w:val="000000" w:themeColor="text1"/>
          <w:sz w:val="28"/>
          <w:szCs w:val="28"/>
          <w:lang w:val="uk-UA"/>
        </w:rPr>
        <w:t xml:space="preserve">ПрАТ </w:t>
      </w:r>
      <w:r w:rsidR="003F695C">
        <w:rPr>
          <w:color w:val="000000" w:themeColor="text1"/>
          <w:sz w:val="28"/>
          <w:szCs w:val="28"/>
          <w:lang w:val="uk-UA"/>
        </w:rPr>
        <w:t>«</w:t>
      </w:r>
      <w:r w:rsidRPr="00926B56">
        <w:rPr>
          <w:color w:val="000000" w:themeColor="text1"/>
          <w:sz w:val="28"/>
          <w:szCs w:val="28"/>
          <w:lang w:val="uk-UA"/>
        </w:rPr>
        <w:t>Тернопіль-готель</w:t>
      </w:r>
      <w:r w:rsidR="003F695C">
        <w:rPr>
          <w:color w:val="000000" w:themeColor="text1"/>
          <w:sz w:val="28"/>
          <w:szCs w:val="28"/>
          <w:lang w:val="uk-UA"/>
        </w:rPr>
        <w:t>»</w:t>
      </w:r>
      <w:r w:rsidR="0027200B">
        <w:rPr>
          <w:color w:val="000000" w:themeColor="text1"/>
          <w:sz w:val="28"/>
          <w:szCs w:val="28"/>
          <w:lang w:val="uk-UA"/>
        </w:rPr>
        <w:t xml:space="preserve"> </w:t>
      </w:r>
      <w:r w:rsidRPr="00926B56">
        <w:rPr>
          <w:color w:val="000000"/>
          <w:sz w:val="28"/>
          <w:szCs w:val="28"/>
          <w:lang w:val="uk-UA"/>
        </w:rPr>
        <w:t xml:space="preserve">безпосередньо спілкуються з гостями, вони приймають оперативні рішення на місцях, обговорюють з гостями такі питання, як ціна за номер, терміни розміщення, форма і порядок оплати. </w:t>
      </w:r>
    </w:p>
    <w:p w:rsidR="007948FD" w:rsidRPr="00926B56" w:rsidRDefault="007948FD" w:rsidP="007948FD">
      <w:pPr>
        <w:widowControl w:val="0"/>
        <w:spacing w:line="360" w:lineRule="auto"/>
        <w:ind w:firstLine="540"/>
        <w:jc w:val="both"/>
        <w:rPr>
          <w:color w:val="000000"/>
          <w:sz w:val="28"/>
          <w:szCs w:val="28"/>
          <w:lang w:val="uk-UA"/>
        </w:rPr>
      </w:pPr>
      <w:r w:rsidRPr="00926B56">
        <w:rPr>
          <w:color w:val="000000"/>
          <w:sz w:val="28"/>
          <w:szCs w:val="28"/>
          <w:lang w:val="uk-UA"/>
        </w:rPr>
        <w:t>-</w:t>
      </w:r>
      <w:r w:rsidR="0027200B">
        <w:rPr>
          <w:color w:val="000000"/>
          <w:sz w:val="28"/>
          <w:szCs w:val="28"/>
          <w:lang w:val="uk-UA"/>
        </w:rPr>
        <w:t xml:space="preserve"> </w:t>
      </w:r>
      <w:r w:rsidRPr="00926B56">
        <w:rPr>
          <w:color w:val="000000"/>
          <w:sz w:val="28"/>
          <w:szCs w:val="28"/>
          <w:lang w:val="uk-UA"/>
        </w:rPr>
        <w:t>адміністратор (служба прийому та розміщення) готелю надає за пред</w:t>
      </w:r>
      <w:r w:rsidR="00DE1FF5">
        <w:rPr>
          <w:color w:val="000000"/>
          <w:sz w:val="28"/>
          <w:szCs w:val="28"/>
          <w:lang w:val="uk-UA"/>
        </w:rPr>
        <w:t>’</w:t>
      </w:r>
      <w:r w:rsidRPr="00926B56">
        <w:rPr>
          <w:color w:val="000000"/>
          <w:sz w:val="28"/>
          <w:szCs w:val="28"/>
          <w:lang w:val="uk-UA"/>
        </w:rPr>
        <w:t>явленням паспорта або іншого документа, що засвідчує особу, номери і місця прибулим до готелю. Здійснює розрахунок за проживання та надання послуг у разі відсутності касира. Наглядає за своєчасністю оплати за проживання у готелі та за послуги, не допускаючи заборгованості. Забезпечує правильне використання номерів і місць, наглядає за своєчасною їх підготовкою для заселення та узгоджує термін проживання.</w:t>
      </w:r>
    </w:p>
    <w:p w:rsidR="007948FD" w:rsidRPr="00926B56" w:rsidRDefault="007948FD" w:rsidP="007948FD">
      <w:pPr>
        <w:widowControl w:val="0"/>
        <w:spacing w:line="360" w:lineRule="auto"/>
        <w:ind w:firstLine="540"/>
        <w:jc w:val="both"/>
        <w:rPr>
          <w:color w:val="000000"/>
          <w:sz w:val="28"/>
          <w:szCs w:val="28"/>
          <w:lang w:val="uk-UA"/>
        </w:rPr>
      </w:pPr>
      <w:r w:rsidRPr="00926B56">
        <w:rPr>
          <w:color w:val="000000"/>
          <w:sz w:val="28"/>
          <w:szCs w:val="28"/>
          <w:lang w:val="uk-UA"/>
        </w:rPr>
        <w:t xml:space="preserve">Веде облік осіб, що проживають у готелі, здійснює контроль за звільненням номерів і місць. Складає відомості про завантаженість готелю за поточну добу, оформлює переведення осіб, що проживають у готелі, з одного номера в інший за їх проханням. </w:t>
      </w:r>
    </w:p>
    <w:p w:rsidR="007948FD" w:rsidRPr="00926B56" w:rsidRDefault="007948FD" w:rsidP="007948FD">
      <w:pPr>
        <w:widowControl w:val="0"/>
        <w:spacing w:line="360" w:lineRule="auto"/>
        <w:ind w:firstLine="540"/>
        <w:jc w:val="both"/>
        <w:rPr>
          <w:color w:val="000000"/>
          <w:sz w:val="28"/>
          <w:szCs w:val="28"/>
          <w:lang w:val="uk-UA"/>
        </w:rPr>
      </w:pPr>
      <w:r w:rsidRPr="00926B56">
        <w:rPr>
          <w:color w:val="000000"/>
          <w:sz w:val="28"/>
          <w:szCs w:val="28"/>
          <w:lang w:val="uk-UA"/>
        </w:rPr>
        <w:t>Забезпечує виконання правил користування і внутрішнього розпорядку у готелі. Вживає заходів щодо розв</w:t>
      </w:r>
      <w:r w:rsidR="00DE1FF5">
        <w:rPr>
          <w:color w:val="000000"/>
          <w:sz w:val="28"/>
          <w:szCs w:val="28"/>
          <w:lang w:val="uk-UA"/>
        </w:rPr>
        <w:t>’</w:t>
      </w:r>
      <w:r w:rsidRPr="00926B56">
        <w:rPr>
          <w:color w:val="000000"/>
          <w:sz w:val="28"/>
          <w:szCs w:val="28"/>
          <w:lang w:val="uk-UA"/>
        </w:rPr>
        <w:t>язання конфліктів, які виникають між особами, які проживають у готелі, та обслуговуючим персоналом. Приймає заявки на бронювання місць.</w:t>
      </w:r>
    </w:p>
    <w:p w:rsidR="007948FD" w:rsidRPr="00926B56" w:rsidRDefault="007948FD" w:rsidP="007948FD">
      <w:pPr>
        <w:widowControl w:val="0"/>
        <w:spacing w:line="360" w:lineRule="auto"/>
        <w:ind w:firstLine="540"/>
        <w:jc w:val="both"/>
        <w:rPr>
          <w:color w:val="000000"/>
          <w:sz w:val="28"/>
          <w:szCs w:val="28"/>
          <w:lang w:val="uk-UA"/>
        </w:rPr>
      </w:pPr>
      <w:r w:rsidRPr="00926B56">
        <w:rPr>
          <w:color w:val="000000"/>
          <w:sz w:val="28"/>
          <w:szCs w:val="28"/>
          <w:lang w:val="uk-UA"/>
        </w:rPr>
        <w:t>-</w:t>
      </w:r>
      <w:r w:rsidR="0027200B">
        <w:rPr>
          <w:color w:val="000000"/>
          <w:sz w:val="28"/>
          <w:szCs w:val="28"/>
          <w:lang w:val="uk-UA"/>
        </w:rPr>
        <w:t xml:space="preserve"> </w:t>
      </w:r>
      <w:r w:rsidRPr="00926B56">
        <w:rPr>
          <w:color w:val="000000"/>
          <w:sz w:val="28"/>
          <w:szCs w:val="28"/>
          <w:lang w:val="uk-UA"/>
        </w:rPr>
        <w:t>менеджер здійснює організацію управління фінансово-економічною діяльністю готелю. Визначає особливості реалізації маркетингової політики. Організовує розроблення поточних та перспективних планів розвитку та вдосконалення матеріально-технічної бази готелю, контролює їх виконання. Забезпечує рентабельну фінансово-господарську діяльність готелю, своєчасне подання у відповідні державні органи обліково-звітних документів та обов</w:t>
      </w:r>
      <w:r w:rsidR="00DE1FF5">
        <w:rPr>
          <w:color w:val="000000"/>
          <w:sz w:val="28"/>
          <w:szCs w:val="28"/>
          <w:lang w:val="uk-UA"/>
        </w:rPr>
        <w:t>’</w:t>
      </w:r>
      <w:r w:rsidRPr="00926B56">
        <w:rPr>
          <w:color w:val="000000"/>
          <w:sz w:val="28"/>
          <w:szCs w:val="28"/>
          <w:lang w:val="uk-UA"/>
        </w:rPr>
        <w:t xml:space="preserve">язкові платежі і збори. </w:t>
      </w:r>
    </w:p>
    <w:p w:rsidR="007948FD" w:rsidRDefault="007948FD" w:rsidP="007948FD">
      <w:pPr>
        <w:widowControl w:val="0"/>
        <w:spacing w:line="360" w:lineRule="auto"/>
        <w:ind w:firstLine="540"/>
        <w:jc w:val="both"/>
        <w:rPr>
          <w:color w:val="000000"/>
          <w:sz w:val="28"/>
          <w:szCs w:val="28"/>
          <w:lang w:val="uk-UA"/>
        </w:rPr>
      </w:pPr>
      <w:r w:rsidRPr="00926B56">
        <w:rPr>
          <w:color w:val="000000"/>
          <w:sz w:val="28"/>
          <w:szCs w:val="28"/>
          <w:lang w:val="uk-UA"/>
        </w:rPr>
        <w:lastRenderedPageBreak/>
        <w:t xml:space="preserve">- служба покоївок. Завідувач службою покоївок готелю </w:t>
      </w:r>
      <w:r w:rsidRPr="00926B56">
        <w:rPr>
          <w:color w:val="000000" w:themeColor="text1"/>
          <w:sz w:val="28"/>
          <w:szCs w:val="28"/>
          <w:lang w:val="uk-UA"/>
        </w:rPr>
        <w:t xml:space="preserve">ПрАТ </w:t>
      </w:r>
      <w:r w:rsidR="003F695C">
        <w:rPr>
          <w:color w:val="000000" w:themeColor="text1"/>
          <w:sz w:val="28"/>
          <w:szCs w:val="28"/>
          <w:lang w:val="uk-UA"/>
        </w:rPr>
        <w:t>«</w:t>
      </w:r>
      <w:r w:rsidRPr="00926B56">
        <w:rPr>
          <w:color w:val="000000" w:themeColor="text1"/>
          <w:sz w:val="28"/>
          <w:szCs w:val="28"/>
          <w:lang w:val="uk-UA"/>
        </w:rPr>
        <w:t>Тернопіль-готель</w:t>
      </w:r>
      <w:r w:rsidR="003F695C">
        <w:rPr>
          <w:color w:val="000000" w:themeColor="text1"/>
          <w:sz w:val="28"/>
          <w:szCs w:val="28"/>
          <w:lang w:val="uk-UA"/>
        </w:rPr>
        <w:t>»</w:t>
      </w:r>
      <w:r w:rsidR="0027200B">
        <w:rPr>
          <w:color w:val="000000" w:themeColor="text1"/>
          <w:sz w:val="28"/>
          <w:szCs w:val="28"/>
          <w:lang w:val="uk-UA"/>
        </w:rPr>
        <w:t xml:space="preserve"> </w:t>
      </w:r>
      <w:r w:rsidRPr="00926B56">
        <w:rPr>
          <w:color w:val="000000"/>
          <w:sz w:val="28"/>
          <w:szCs w:val="28"/>
          <w:lang w:val="uk-UA"/>
        </w:rPr>
        <w:t xml:space="preserve">несе відповідальність за роботу персоналу з підтримки чистоти і порядку в житлових і в службових приміщеннях готелю. До них відносяться номери, коридори, фойє, переходи і всі громадські вбиральні. Службові приміщення включають зони обслуговування і переходи між ними, а також усі службові кабінети. </w:t>
      </w:r>
    </w:p>
    <w:p w:rsidR="007948FD" w:rsidRPr="00926B56" w:rsidRDefault="007948FD" w:rsidP="007948FD">
      <w:pPr>
        <w:widowControl w:val="0"/>
        <w:spacing w:line="360" w:lineRule="auto"/>
        <w:ind w:firstLine="540"/>
        <w:jc w:val="both"/>
        <w:rPr>
          <w:color w:val="000000"/>
          <w:sz w:val="28"/>
          <w:szCs w:val="28"/>
          <w:lang w:val="uk-UA"/>
        </w:rPr>
      </w:pPr>
      <w:r w:rsidRPr="00926B56">
        <w:rPr>
          <w:color w:val="000000"/>
          <w:sz w:val="28"/>
          <w:szCs w:val="28"/>
          <w:lang w:val="uk-UA"/>
        </w:rPr>
        <w:t>Обов</w:t>
      </w:r>
      <w:r w:rsidR="00DE1FF5">
        <w:rPr>
          <w:color w:val="000000"/>
          <w:sz w:val="28"/>
          <w:szCs w:val="28"/>
          <w:lang w:val="uk-UA"/>
        </w:rPr>
        <w:t>’</w:t>
      </w:r>
      <w:r w:rsidRPr="00926B56">
        <w:rPr>
          <w:color w:val="000000"/>
          <w:sz w:val="28"/>
          <w:szCs w:val="28"/>
          <w:lang w:val="uk-UA"/>
        </w:rPr>
        <w:t xml:space="preserve">язок служби покоївок складається у підтриманні в цих приміщеннях чистоти і порядку.  Покоївка готелю </w:t>
      </w:r>
      <w:r w:rsidRPr="00926B56">
        <w:rPr>
          <w:color w:val="000000" w:themeColor="text1"/>
          <w:sz w:val="28"/>
          <w:szCs w:val="28"/>
          <w:lang w:val="uk-UA"/>
        </w:rPr>
        <w:t xml:space="preserve">ПрАТ </w:t>
      </w:r>
      <w:r w:rsidR="003F695C">
        <w:rPr>
          <w:color w:val="000000" w:themeColor="text1"/>
          <w:sz w:val="28"/>
          <w:szCs w:val="28"/>
          <w:lang w:val="uk-UA"/>
        </w:rPr>
        <w:t>«</w:t>
      </w:r>
      <w:r w:rsidRPr="00926B56">
        <w:rPr>
          <w:color w:val="000000" w:themeColor="text1"/>
          <w:sz w:val="28"/>
          <w:szCs w:val="28"/>
          <w:lang w:val="uk-UA"/>
        </w:rPr>
        <w:t>Тернопіль-готель</w:t>
      </w:r>
      <w:r w:rsidR="003F695C">
        <w:rPr>
          <w:color w:val="000000" w:themeColor="text1"/>
          <w:sz w:val="28"/>
          <w:szCs w:val="28"/>
          <w:lang w:val="uk-UA"/>
        </w:rPr>
        <w:t>»</w:t>
      </w:r>
      <w:r w:rsidR="0027200B">
        <w:rPr>
          <w:color w:val="000000" w:themeColor="text1"/>
          <w:sz w:val="28"/>
          <w:szCs w:val="28"/>
          <w:lang w:val="uk-UA"/>
        </w:rPr>
        <w:t xml:space="preserve"> </w:t>
      </w:r>
      <w:r w:rsidRPr="00926B56">
        <w:rPr>
          <w:color w:val="000000"/>
          <w:sz w:val="28"/>
          <w:szCs w:val="28"/>
          <w:lang w:val="uk-UA"/>
        </w:rPr>
        <w:t>безпосередньо підкоряється старшій покоївці. Здійснює прибирання і провітрювання номерів, незалежно від того, зайняті вони або вільні. Постійно утримує у чистоті житлові номери, санвузли та інші приміщення, замінює постільну білизну і рушники.</w:t>
      </w:r>
    </w:p>
    <w:p w:rsidR="007948FD" w:rsidRPr="00926B56" w:rsidRDefault="007948FD" w:rsidP="007948FD">
      <w:pPr>
        <w:widowControl w:val="0"/>
        <w:spacing w:line="360" w:lineRule="auto"/>
        <w:ind w:firstLine="540"/>
        <w:jc w:val="both"/>
        <w:rPr>
          <w:color w:val="000000"/>
          <w:sz w:val="28"/>
          <w:szCs w:val="28"/>
          <w:lang w:val="uk-UA"/>
        </w:rPr>
      </w:pPr>
      <w:r w:rsidRPr="00926B56">
        <w:rPr>
          <w:color w:val="000000"/>
          <w:sz w:val="28"/>
          <w:szCs w:val="28"/>
          <w:lang w:val="uk-UA"/>
        </w:rPr>
        <w:t>- прибиральниці - до її обов</w:t>
      </w:r>
      <w:r w:rsidR="00DE1FF5">
        <w:rPr>
          <w:color w:val="000000"/>
          <w:sz w:val="28"/>
          <w:szCs w:val="28"/>
          <w:lang w:val="uk-UA"/>
        </w:rPr>
        <w:t>’</w:t>
      </w:r>
      <w:r w:rsidRPr="00926B56">
        <w:rPr>
          <w:color w:val="000000"/>
          <w:sz w:val="28"/>
          <w:szCs w:val="28"/>
          <w:lang w:val="uk-UA"/>
        </w:rPr>
        <w:t xml:space="preserve">язків входить утримання у належному санітарному стані коридорів сходових площадок і маршів, санвузлів, ванн і душових загального користування, </w:t>
      </w:r>
      <w:r w:rsidR="0027200B" w:rsidRPr="00926B56">
        <w:rPr>
          <w:color w:val="000000"/>
          <w:sz w:val="28"/>
          <w:szCs w:val="28"/>
          <w:lang w:val="uk-UA"/>
        </w:rPr>
        <w:t>вестибюлів</w:t>
      </w:r>
      <w:r w:rsidRPr="00926B56">
        <w:rPr>
          <w:color w:val="000000"/>
          <w:sz w:val="28"/>
          <w:szCs w:val="28"/>
          <w:lang w:val="uk-UA"/>
        </w:rPr>
        <w:t xml:space="preserve"> і холів, а також інших приміщень загального користування, що знаходяться на закріпленій ділянці. Також до її обов</w:t>
      </w:r>
      <w:r w:rsidR="00DE1FF5">
        <w:rPr>
          <w:color w:val="000000"/>
          <w:sz w:val="28"/>
          <w:szCs w:val="28"/>
          <w:lang w:val="uk-UA"/>
        </w:rPr>
        <w:t>’</w:t>
      </w:r>
      <w:r w:rsidRPr="00926B56">
        <w:rPr>
          <w:color w:val="000000"/>
          <w:sz w:val="28"/>
          <w:szCs w:val="28"/>
          <w:lang w:val="uk-UA"/>
        </w:rPr>
        <w:t xml:space="preserve">язків входить миття стін і підлог, дверей, вікон, меблів, килимових виробів, що знаходяться в службових приміщеннях і місцях загального користування; чищення і дезінфекція обладнання санітарних вузлів загального користування тощо. </w:t>
      </w:r>
    </w:p>
    <w:p w:rsidR="007948FD" w:rsidRPr="00926B56" w:rsidRDefault="007948FD" w:rsidP="007948FD">
      <w:pPr>
        <w:widowControl w:val="0"/>
        <w:spacing w:line="360" w:lineRule="auto"/>
        <w:ind w:firstLine="540"/>
        <w:jc w:val="both"/>
        <w:rPr>
          <w:color w:val="000000"/>
          <w:sz w:val="28"/>
          <w:szCs w:val="28"/>
          <w:lang w:val="uk-UA"/>
        </w:rPr>
      </w:pPr>
      <w:r w:rsidRPr="00926B56">
        <w:rPr>
          <w:color w:val="000000"/>
          <w:sz w:val="28"/>
          <w:szCs w:val="28"/>
          <w:lang w:val="uk-UA"/>
        </w:rPr>
        <w:t xml:space="preserve">- кастелянша готує брудну білизну до прання, зважує і підраховує білизну при здачі й отриманні з пральні, веде строгий облік білизни по видах і якості. </w:t>
      </w:r>
    </w:p>
    <w:p w:rsidR="007948FD" w:rsidRPr="00926B56" w:rsidRDefault="007948FD" w:rsidP="007948FD">
      <w:pPr>
        <w:widowControl w:val="0"/>
        <w:spacing w:line="360" w:lineRule="auto"/>
        <w:ind w:firstLine="567"/>
        <w:jc w:val="both"/>
        <w:rPr>
          <w:bCs/>
          <w:color w:val="000000"/>
          <w:sz w:val="28"/>
          <w:szCs w:val="28"/>
          <w:lang w:val="uk-UA"/>
        </w:rPr>
      </w:pPr>
      <w:r w:rsidRPr="00926B56">
        <w:rPr>
          <w:color w:val="000000"/>
          <w:sz w:val="28"/>
          <w:szCs w:val="28"/>
          <w:lang w:val="uk-UA"/>
        </w:rPr>
        <w:t>-інженерно-технічний персонал здійснює регулярне, відповідно до затвердженого графіка, проведення обстеження санітарного і технічного стану готелю, території, що прилягає до готелю, об</w:t>
      </w:r>
      <w:r w:rsidR="00DE1FF5">
        <w:rPr>
          <w:color w:val="000000"/>
          <w:sz w:val="28"/>
          <w:szCs w:val="28"/>
          <w:lang w:val="uk-UA"/>
        </w:rPr>
        <w:t>’</w:t>
      </w:r>
      <w:r w:rsidRPr="00926B56">
        <w:rPr>
          <w:color w:val="000000"/>
          <w:sz w:val="28"/>
          <w:szCs w:val="28"/>
          <w:lang w:val="uk-UA"/>
        </w:rPr>
        <w:t>єктів комунального призначення і зовнішнього благоустрою, що обслуговуються інженерію-технічною службою, оцінка якості виконання проведених службою робіт і надання послуг, складання за результатами обстеження і перевірок актів.</w:t>
      </w:r>
    </w:p>
    <w:p w:rsidR="007948FD" w:rsidRPr="00413847" w:rsidRDefault="007948FD" w:rsidP="007948FD">
      <w:pPr>
        <w:shd w:val="clear" w:color="auto" w:fill="FFFFFF"/>
        <w:tabs>
          <w:tab w:val="left" w:pos="900"/>
        </w:tabs>
        <w:autoSpaceDE w:val="0"/>
        <w:autoSpaceDN w:val="0"/>
        <w:adjustRightInd w:val="0"/>
        <w:spacing w:line="336" w:lineRule="auto"/>
        <w:ind w:firstLine="510"/>
        <w:jc w:val="both"/>
        <w:rPr>
          <w:color w:val="000000" w:themeColor="text1"/>
          <w:sz w:val="28"/>
          <w:szCs w:val="28"/>
          <w:lang w:val="uk-UA"/>
        </w:rPr>
      </w:pPr>
      <w:r w:rsidRPr="00413847">
        <w:rPr>
          <w:color w:val="000000" w:themeColor="text1"/>
          <w:sz w:val="28"/>
          <w:szCs w:val="28"/>
          <w:lang w:val="uk-UA"/>
        </w:rPr>
        <w:t>В цілому</w:t>
      </w:r>
      <w:r w:rsidR="00864746">
        <w:rPr>
          <w:color w:val="000000" w:themeColor="text1"/>
          <w:sz w:val="28"/>
          <w:szCs w:val="28"/>
          <w:lang w:val="uk-UA"/>
        </w:rPr>
        <w:t>,</w:t>
      </w:r>
      <w:r w:rsidRPr="00413847">
        <w:rPr>
          <w:color w:val="000000" w:themeColor="text1"/>
          <w:sz w:val="28"/>
          <w:szCs w:val="28"/>
          <w:lang w:val="uk-UA"/>
        </w:rPr>
        <w:t xml:space="preserve"> необхідно відмітити функціональну структуру управління діяльністю готелю, котра визначає основні напрями діяльності даного закладу.</w:t>
      </w:r>
    </w:p>
    <w:p w:rsidR="007948FD" w:rsidRDefault="007948FD" w:rsidP="007948FD">
      <w:pPr>
        <w:shd w:val="clear" w:color="auto" w:fill="FFFFFF"/>
        <w:tabs>
          <w:tab w:val="left" w:pos="900"/>
        </w:tabs>
        <w:autoSpaceDE w:val="0"/>
        <w:autoSpaceDN w:val="0"/>
        <w:adjustRightInd w:val="0"/>
        <w:spacing w:line="336" w:lineRule="auto"/>
        <w:ind w:firstLine="510"/>
        <w:jc w:val="both"/>
        <w:rPr>
          <w:color w:val="000000" w:themeColor="text1"/>
          <w:sz w:val="28"/>
          <w:szCs w:val="28"/>
          <w:lang w:val="uk-UA"/>
        </w:rPr>
      </w:pPr>
      <w:r w:rsidRPr="00DE4EDE">
        <w:rPr>
          <w:color w:val="000000" w:themeColor="text1"/>
          <w:sz w:val="28"/>
          <w:szCs w:val="28"/>
          <w:lang w:val="uk-UA"/>
        </w:rPr>
        <w:lastRenderedPageBreak/>
        <w:t xml:space="preserve">Здійснюючи оцінку фінансово-господарської </w:t>
      </w:r>
      <w:r>
        <w:rPr>
          <w:color w:val="000000" w:themeColor="text1"/>
          <w:sz w:val="28"/>
          <w:szCs w:val="28"/>
          <w:lang w:val="uk-UA"/>
        </w:rPr>
        <w:t>діяльності даного підприємства представимо результати дослідження у таблиці 2.1.</w:t>
      </w:r>
    </w:p>
    <w:p w:rsidR="007948FD" w:rsidRDefault="007948FD" w:rsidP="007948FD">
      <w:pPr>
        <w:shd w:val="clear" w:color="auto" w:fill="FFFFFF"/>
        <w:tabs>
          <w:tab w:val="left" w:pos="900"/>
        </w:tabs>
        <w:autoSpaceDE w:val="0"/>
        <w:autoSpaceDN w:val="0"/>
        <w:adjustRightInd w:val="0"/>
        <w:spacing w:line="336" w:lineRule="auto"/>
        <w:ind w:firstLine="510"/>
        <w:jc w:val="right"/>
        <w:rPr>
          <w:color w:val="000000" w:themeColor="text1"/>
          <w:sz w:val="28"/>
          <w:szCs w:val="28"/>
          <w:lang w:val="uk-UA"/>
        </w:rPr>
      </w:pPr>
      <w:r>
        <w:rPr>
          <w:color w:val="000000" w:themeColor="text1"/>
          <w:sz w:val="28"/>
          <w:szCs w:val="28"/>
          <w:lang w:val="uk-UA"/>
        </w:rPr>
        <w:t>Таблиця 2.1</w:t>
      </w:r>
    </w:p>
    <w:p w:rsidR="007948FD" w:rsidRPr="0027200B" w:rsidRDefault="007948FD" w:rsidP="007948FD">
      <w:pPr>
        <w:shd w:val="clear" w:color="auto" w:fill="FFFFFF"/>
        <w:tabs>
          <w:tab w:val="left" w:pos="900"/>
        </w:tabs>
        <w:autoSpaceDE w:val="0"/>
        <w:autoSpaceDN w:val="0"/>
        <w:adjustRightInd w:val="0"/>
        <w:spacing w:line="336" w:lineRule="auto"/>
        <w:ind w:firstLine="510"/>
        <w:jc w:val="center"/>
        <w:rPr>
          <w:b/>
          <w:color w:val="000000" w:themeColor="text1"/>
          <w:sz w:val="28"/>
          <w:szCs w:val="28"/>
          <w:lang w:val="uk-UA"/>
        </w:rPr>
      </w:pPr>
      <w:r w:rsidRPr="0027200B">
        <w:rPr>
          <w:b/>
          <w:color w:val="000000" w:themeColor="text1"/>
          <w:sz w:val="28"/>
          <w:szCs w:val="28"/>
          <w:lang w:val="uk-UA"/>
        </w:rPr>
        <w:t xml:space="preserve">Показники фінансово-господарської діяльності підприємства </w:t>
      </w:r>
    </w:p>
    <w:p w:rsidR="007948FD" w:rsidRPr="0027200B" w:rsidRDefault="007948FD" w:rsidP="007948FD">
      <w:pPr>
        <w:shd w:val="clear" w:color="auto" w:fill="FFFFFF"/>
        <w:tabs>
          <w:tab w:val="left" w:pos="900"/>
        </w:tabs>
        <w:autoSpaceDE w:val="0"/>
        <w:autoSpaceDN w:val="0"/>
        <w:adjustRightInd w:val="0"/>
        <w:spacing w:line="336" w:lineRule="auto"/>
        <w:ind w:firstLine="510"/>
        <w:jc w:val="center"/>
        <w:rPr>
          <w:b/>
          <w:color w:val="000000" w:themeColor="text1"/>
          <w:sz w:val="28"/>
          <w:szCs w:val="28"/>
        </w:rPr>
      </w:pPr>
      <w:r w:rsidRPr="0027200B">
        <w:rPr>
          <w:b/>
          <w:color w:val="000000" w:themeColor="text1"/>
          <w:sz w:val="28"/>
          <w:szCs w:val="28"/>
          <w:lang w:val="uk-UA"/>
        </w:rPr>
        <w:t xml:space="preserve">ПрАТ </w:t>
      </w:r>
      <w:r w:rsidR="003F695C" w:rsidRPr="0027200B">
        <w:rPr>
          <w:b/>
          <w:color w:val="000000" w:themeColor="text1"/>
          <w:sz w:val="28"/>
          <w:szCs w:val="28"/>
          <w:lang w:val="uk-UA"/>
        </w:rPr>
        <w:t>«</w:t>
      </w:r>
      <w:r w:rsidRPr="0027200B">
        <w:rPr>
          <w:b/>
          <w:color w:val="000000" w:themeColor="text1"/>
          <w:sz w:val="28"/>
          <w:szCs w:val="28"/>
          <w:lang w:val="uk-UA"/>
        </w:rPr>
        <w:t>Тернопіль-готель</w:t>
      </w:r>
      <w:r w:rsidR="003F695C" w:rsidRPr="0027200B">
        <w:rPr>
          <w:b/>
          <w:color w:val="000000" w:themeColor="text1"/>
          <w:sz w:val="28"/>
          <w:szCs w:val="28"/>
          <w:lang w:val="uk-UA"/>
        </w:rPr>
        <w:t>»</w:t>
      </w:r>
      <w:r w:rsidRPr="0027200B">
        <w:rPr>
          <w:b/>
          <w:color w:val="000000" w:themeColor="text1"/>
          <w:sz w:val="28"/>
          <w:szCs w:val="28"/>
          <w:lang w:val="uk-UA"/>
        </w:rPr>
        <w:t xml:space="preserve"> за період 2017-2018 рр.</w:t>
      </w:r>
      <w:r w:rsidRPr="0027200B">
        <w:rPr>
          <w:b/>
          <w:color w:val="000000" w:themeColor="text1"/>
          <w:sz w:val="28"/>
          <w:szCs w:val="28"/>
        </w:rPr>
        <w:t xml:space="preserve"> [</w:t>
      </w:r>
      <w:r w:rsidRPr="0027200B">
        <w:rPr>
          <w:b/>
          <w:color w:val="000000" w:themeColor="text1"/>
          <w:sz w:val="28"/>
          <w:szCs w:val="28"/>
          <w:lang w:val="uk-UA"/>
        </w:rPr>
        <w:t xml:space="preserve">складено на основі звітності підприємства представленої у додатках </w:t>
      </w:r>
      <w:r w:rsidR="00697D15" w:rsidRPr="0027200B">
        <w:rPr>
          <w:b/>
          <w:color w:val="000000" w:themeColor="text1"/>
          <w:sz w:val="28"/>
          <w:szCs w:val="28"/>
          <w:lang w:val="uk-UA"/>
        </w:rPr>
        <w:t>А</w:t>
      </w:r>
      <w:r w:rsidRPr="0027200B">
        <w:rPr>
          <w:b/>
          <w:color w:val="000000" w:themeColor="text1"/>
          <w:sz w:val="28"/>
          <w:szCs w:val="28"/>
          <w:lang w:val="uk-UA"/>
        </w:rPr>
        <w:t>-</w:t>
      </w:r>
      <w:r w:rsidR="00697D15" w:rsidRPr="0027200B">
        <w:rPr>
          <w:b/>
          <w:color w:val="000000" w:themeColor="text1"/>
          <w:sz w:val="28"/>
          <w:szCs w:val="28"/>
          <w:lang w:val="uk-UA"/>
        </w:rPr>
        <w:t>Б</w:t>
      </w:r>
      <w:r w:rsidRPr="0027200B">
        <w:rPr>
          <w:b/>
          <w:color w:val="000000" w:themeColor="text1"/>
          <w:sz w:val="28"/>
          <w:szCs w:val="28"/>
        </w:rPr>
        <w:t>]</w:t>
      </w:r>
    </w:p>
    <w:tbl>
      <w:tblPr>
        <w:tblW w:w="46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24"/>
        <w:gridCol w:w="1093"/>
        <w:gridCol w:w="1035"/>
        <w:gridCol w:w="1427"/>
        <w:gridCol w:w="1597"/>
      </w:tblGrid>
      <w:tr w:rsidR="007948FD" w:rsidRPr="009E56D0" w:rsidTr="004F783C">
        <w:trPr>
          <w:trHeight w:val="190"/>
          <w:jc w:val="center"/>
        </w:trPr>
        <w:tc>
          <w:tcPr>
            <w:tcW w:w="2162" w:type="pct"/>
            <w:vMerge w:val="restart"/>
            <w:tcBorders>
              <w:top w:val="single" w:sz="4" w:space="0" w:color="auto"/>
              <w:left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sidRPr="009E56D0">
              <w:rPr>
                <w:color w:val="000000" w:themeColor="text1"/>
                <w:lang w:val="uk-UA"/>
              </w:rPr>
              <w:t>Показник</w:t>
            </w:r>
          </w:p>
        </w:tc>
        <w:tc>
          <w:tcPr>
            <w:tcW w:w="1172" w:type="pct"/>
            <w:gridSpan w:val="2"/>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sidRPr="009E56D0">
              <w:rPr>
                <w:color w:val="000000" w:themeColor="text1"/>
                <w:lang w:val="uk-UA"/>
              </w:rPr>
              <w:t>Період</w:t>
            </w:r>
          </w:p>
        </w:tc>
        <w:tc>
          <w:tcPr>
            <w:tcW w:w="1666" w:type="pct"/>
            <w:gridSpan w:val="2"/>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sidRPr="009E56D0">
              <w:rPr>
                <w:color w:val="000000" w:themeColor="text1"/>
                <w:lang w:val="uk-UA"/>
              </w:rPr>
              <w:t>Відхилення 2017/2018</w:t>
            </w:r>
          </w:p>
        </w:tc>
      </w:tr>
      <w:tr w:rsidR="007948FD" w:rsidRPr="009E56D0" w:rsidTr="004F783C">
        <w:trPr>
          <w:jc w:val="center"/>
        </w:trPr>
        <w:tc>
          <w:tcPr>
            <w:tcW w:w="2162" w:type="pct"/>
            <w:vMerge/>
            <w:tcBorders>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95"/>
              <w:jc w:val="center"/>
              <w:rPr>
                <w:color w:val="000000" w:themeColor="text1"/>
                <w:lang w:val="uk-UA"/>
              </w:rPr>
            </w:pPr>
            <w:r w:rsidRPr="009E56D0">
              <w:rPr>
                <w:color w:val="000000" w:themeColor="text1"/>
                <w:lang w:val="uk-UA"/>
              </w:rPr>
              <w:t>2017 р.</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sidRPr="009E56D0">
              <w:rPr>
                <w:color w:val="000000" w:themeColor="text1"/>
                <w:lang w:val="uk-UA"/>
              </w:rPr>
              <w:t>2018 р.</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sidRPr="009E56D0">
              <w:rPr>
                <w:color w:val="000000" w:themeColor="text1"/>
                <w:lang w:val="uk-UA"/>
              </w:rPr>
              <w:t>абс.,(тис. грн.)</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sidRPr="009E56D0">
              <w:rPr>
                <w:color w:val="000000" w:themeColor="text1"/>
                <w:lang w:val="uk-UA"/>
              </w:rPr>
              <w:t>відн., %</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sidRPr="009E56D0">
              <w:rPr>
                <w:color w:val="000000" w:themeColor="text1"/>
                <w:lang w:val="uk-UA"/>
              </w:rPr>
              <w:t>1</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95"/>
              <w:jc w:val="center"/>
              <w:rPr>
                <w:color w:val="000000" w:themeColor="text1"/>
                <w:lang w:val="uk-UA"/>
              </w:rPr>
            </w:pPr>
            <w:r w:rsidRPr="009E56D0">
              <w:rPr>
                <w:color w:val="000000" w:themeColor="text1"/>
                <w:lang w:val="uk-UA"/>
              </w:rPr>
              <w:t>2</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sidRPr="009E56D0">
              <w:rPr>
                <w:color w:val="000000" w:themeColor="text1"/>
                <w:lang w:val="uk-UA"/>
              </w:rPr>
              <w:t>3</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sidRPr="009E56D0">
              <w:rPr>
                <w:color w:val="000000" w:themeColor="text1"/>
                <w:lang w:val="uk-UA"/>
              </w:rPr>
              <w:t>4=3-2</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sidRPr="009E56D0">
              <w:rPr>
                <w:color w:val="000000" w:themeColor="text1"/>
                <w:lang w:val="uk-UA"/>
              </w:rPr>
              <w:t>5=4:2х100%</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Pr>
                <w:color w:val="000000" w:themeColor="text1"/>
                <w:lang w:val="uk-UA"/>
              </w:rPr>
              <w:t>Активи</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35488</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35957</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469</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101,32%</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Pr>
                <w:color w:val="000000" w:themeColor="text1"/>
                <w:lang w:val="uk-UA"/>
              </w:rPr>
              <w:t>Власний капітал</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20484</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22465</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1981</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109,67%</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Default="007948FD" w:rsidP="009F21B2">
            <w:pPr>
              <w:widowControl w:val="0"/>
              <w:jc w:val="center"/>
              <w:rPr>
                <w:color w:val="000000" w:themeColor="text1"/>
                <w:lang w:val="uk-UA"/>
              </w:rPr>
            </w:pPr>
            <w:r>
              <w:rPr>
                <w:color w:val="000000" w:themeColor="text1"/>
                <w:lang w:val="uk-UA"/>
              </w:rPr>
              <w:t>Необоротні активи</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20733</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26256</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5523</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126,64%</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Default="007948FD" w:rsidP="009F21B2">
            <w:pPr>
              <w:widowControl w:val="0"/>
              <w:jc w:val="center"/>
              <w:rPr>
                <w:color w:val="000000" w:themeColor="text1"/>
                <w:lang w:val="uk-UA"/>
              </w:rPr>
            </w:pPr>
            <w:r>
              <w:rPr>
                <w:color w:val="000000" w:themeColor="text1"/>
                <w:lang w:val="uk-UA"/>
              </w:rPr>
              <w:t>Оборотні активи</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14755</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9701</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-5054</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65,75%</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Default="007948FD" w:rsidP="009F21B2">
            <w:pPr>
              <w:widowControl w:val="0"/>
              <w:jc w:val="center"/>
              <w:rPr>
                <w:color w:val="000000" w:themeColor="text1"/>
                <w:lang w:val="uk-UA"/>
              </w:rPr>
            </w:pPr>
            <w:r>
              <w:rPr>
                <w:color w:val="000000" w:themeColor="text1"/>
                <w:lang w:val="uk-UA"/>
              </w:rPr>
              <w:t>Дебіторська заборгованість</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sz w:val="22"/>
                <w:szCs w:val="16"/>
              </w:rPr>
              <w:t>13890</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sz w:val="22"/>
                <w:szCs w:val="16"/>
              </w:rPr>
              <w:t>8375</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-5515</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60,30%</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jc w:val="center"/>
              <w:rPr>
                <w:color w:val="000000" w:themeColor="text1"/>
                <w:lang w:val="uk-UA"/>
              </w:rPr>
            </w:pPr>
            <w:r>
              <w:rPr>
                <w:color w:val="000000" w:themeColor="text1"/>
                <w:lang w:val="uk-UA"/>
              </w:rPr>
              <w:t>Кредиторська заборгованість</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sz w:val="22"/>
                <w:szCs w:val="16"/>
              </w:rPr>
              <w:t>11728</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13255</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1527</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113,02%</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72"/>
              <w:jc w:val="center"/>
              <w:rPr>
                <w:color w:val="000000" w:themeColor="text1"/>
                <w:lang w:val="uk-UA"/>
              </w:rPr>
            </w:pPr>
            <w:r w:rsidRPr="009E56D0">
              <w:rPr>
                <w:color w:val="000000" w:themeColor="text1"/>
                <w:lang w:val="uk-UA"/>
              </w:rPr>
              <w:t>Чистий дохід від реалізації послуг</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16589</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20346</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3757</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122,65%</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72"/>
              <w:jc w:val="center"/>
              <w:rPr>
                <w:color w:val="000000" w:themeColor="text1"/>
                <w:lang w:val="uk-UA"/>
              </w:rPr>
            </w:pPr>
            <w:r w:rsidRPr="009E56D0">
              <w:rPr>
                <w:color w:val="000000" w:themeColor="text1"/>
                <w:lang w:val="uk-UA"/>
              </w:rPr>
              <w:t>Собівартість реалізованої послуг</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10994</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14688</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3694</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133,60%</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72"/>
              <w:jc w:val="center"/>
              <w:rPr>
                <w:color w:val="000000" w:themeColor="text1"/>
                <w:lang w:val="uk-UA"/>
              </w:rPr>
            </w:pPr>
            <w:r w:rsidRPr="009E56D0">
              <w:rPr>
                <w:color w:val="000000" w:themeColor="text1"/>
                <w:lang w:val="uk-UA"/>
              </w:rPr>
              <w:t xml:space="preserve">Валовий прибуток </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5595</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5658</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63</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101,13%</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72"/>
              <w:jc w:val="center"/>
              <w:rPr>
                <w:color w:val="000000" w:themeColor="text1"/>
                <w:lang w:val="uk-UA"/>
              </w:rPr>
            </w:pPr>
            <w:r w:rsidRPr="009E56D0">
              <w:rPr>
                <w:color w:val="000000" w:themeColor="text1"/>
                <w:lang w:val="uk-UA"/>
              </w:rPr>
              <w:t>Інші операційні доходи</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4</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0</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-4</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0,00%</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72"/>
              <w:jc w:val="center"/>
              <w:rPr>
                <w:color w:val="000000" w:themeColor="text1"/>
                <w:lang w:val="uk-UA"/>
              </w:rPr>
            </w:pPr>
            <w:r w:rsidRPr="009E56D0">
              <w:rPr>
                <w:color w:val="000000" w:themeColor="text1"/>
                <w:lang w:val="uk-UA"/>
              </w:rPr>
              <w:t>Адміністративні витрати</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1927</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2343</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416</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121,59%</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72"/>
              <w:jc w:val="center"/>
              <w:rPr>
                <w:color w:val="000000" w:themeColor="text1"/>
                <w:lang w:val="uk-UA"/>
              </w:rPr>
            </w:pPr>
            <w:r w:rsidRPr="009E56D0">
              <w:rPr>
                <w:color w:val="000000" w:themeColor="text1"/>
                <w:lang w:val="uk-UA"/>
              </w:rPr>
              <w:t>Витрати на збут</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301</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395</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94</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131,23%</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72"/>
              <w:jc w:val="center"/>
              <w:rPr>
                <w:color w:val="000000" w:themeColor="text1"/>
                <w:lang w:val="uk-UA"/>
              </w:rPr>
            </w:pPr>
            <w:r w:rsidRPr="009E56D0">
              <w:rPr>
                <w:color w:val="000000" w:themeColor="text1"/>
                <w:lang w:val="uk-UA"/>
              </w:rPr>
              <w:t>Інші операційні витрати</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172</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192</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20</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111,63%</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72"/>
              <w:jc w:val="center"/>
              <w:rPr>
                <w:color w:val="000000" w:themeColor="text1"/>
                <w:lang w:val="uk-UA"/>
              </w:rPr>
            </w:pPr>
            <w:r>
              <w:rPr>
                <w:color w:val="000000" w:themeColor="text1"/>
                <w:lang w:val="uk-UA"/>
              </w:rPr>
              <w:t>Фінансовий результат від опера</w:t>
            </w:r>
            <w:r w:rsidRPr="009E56D0">
              <w:rPr>
                <w:color w:val="000000" w:themeColor="text1"/>
                <w:lang w:val="uk-UA"/>
              </w:rPr>
              <w:t>ційної діяльності</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3199</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2728</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-471</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85,28%</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72"/>
              <w:jc w:val="center"/>
              <w:rPr>
                <w:color w:val="000000" w:themeColor="text1"/>
                <w:lang w:val="uk-UA"/>
              </w:rPr>
            </w:pPr>
            <w:r w:rsidRPr="009E56D0">
              <w:rPr>
                <w:color w:val="000000" w:themeColor="text1"/>
                <w:lang w:val="uk-UA"/>
              </w:rPr>
              <w:t>Інші доходи</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0</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100,00%</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72"/>
              <w:jc w:val="center"/>
              <w:rPr>
                <w:color w:val="000000" w:themeColor="text1"/>
                <w:lang w:val="uk-UA"/>
              </w:rPr>
            </w:pPr>
            <w:r w:rsidRPr="009E56D0">
              <w:rPr>
                <w:color w:val="000000" w:themeColor="text1"/>
                <w:lang w:val="uk-UA"/>
              </w:rPr>
              <w:t>Фінансові витрати</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848</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249</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-599</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29,36%</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72"/>
              <w:jc w:val="center"/>
              <w:rPr>
                <w:color w:val="000000" w:themeColor="text1"/>
                <w:lang w:val="uk-UA"/>
              </w:rPr>
            </w:pPr>
            <w:r w:rsidRPr="009E56D0">
              <w:rPr>
                <w:color w:val="000000" w:themeColor="text1"/>
                <w:lang w:val="uk-UA"/>
              </w:rPr>
              <w:t>Інші витрати</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121</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33</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-88</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27,27%</w:t>
            </w:r>
          </w:p>
        </w:tc>
      </w:tr>
      <w:tr w:rsidR="007948FD" w:rsidRPr="009E56D0" w:rsidTr="004F783C">
        <w:trPr>
          <w:jc w:val="center"/>
        </w:trPr>
        <w:tc>
          <w:tcPr>
            <w:tcW w:w="2162" w:type="pct"/>
            <w:tcBorders>
              <w:top w:val="single" w:sz="4" w:space="0" w:color="auto"/>
              <w:left w:val="single" w:sz="4" w:space="0" w:color="auto"/>
              <w:bottom w:val="single" w:sz="4" w:space="0" w:color="auto"/>
              <w:right w:val="single" w:sz="4" w:space="0" w:color="auto"/>
            </w:tcBorders>
            <w:vAlign w:val="center"/>
          </w:tcPr>
          <w:p w:rsidR="007948FD" w:rsidRPr="009E56D0" w:rsidRDefault="007948FD" w:rsidP="009F21B2">
            <w:pPr>
              <w:widowControl w:val="0"/>
              <w:ind w:firstLine="72"/>
              <w:jc w:val="center"/>
              <w:rPr>
                <w:color w:val="000000" w:themeColor="text1"/>
                <w:lang w:val="uk-UA"/>
              </w:rPr>
            </w:pPr>
            <w:r w:rsidRPr="009E56D0">
              <w:rPr>
                <w:color w:val="000000" w:themeColor="text1"/>
                <w:lang w:val="uk-UA"/>
              </w:rPr>
              <w:t xml:space="preserve">Чистий </w:t>
            </w:r>
            <w:r>
              <w:rPr>
                <w:color w:val="000000" w:themeColor="text1"/>
                <w:lang w:val="uk-UA"/>
              </w:rPr>
              <w:t>прибуток</w:t>
            </w:r>
          </w:p>
        </w:tc>
        <w:tc>
          <w:tcPr>
            <w:tcW w:w="602"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1972</w:t>
            </w:r>
          </w:p>
        </w:tc>
        <w:tc>
          <w:tcPr>
            <w:tcW w:w="57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1981</w:t>
            </w:r>
          </w:p>
        </w:tc>
        <w:tc>
          <w:tcPr>
            <w:tcW w:w="786"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9</w:t>
            </w:r>
          </w:p>
        </w:tc>
        <w:tc>
          <w:tcPr>
            <w:tcW w:w="880" w:type="pct"/>
            <w:tcBorders>
              <w:top w:val="single" w:sz="4" w:space="0" w:color="auto"/>
              <w:left w:val="single" w:sz="4" w:space="0" w:color="auto"/>
              <w:bottom w:val="single" w:sz="4" w:space="0" w:color="auto"/>
              <w:right w:val="single" w:sz="4" w:space="0" w:color="auto"/>
            </w:tcBorders>
            <w:vAlign w:val="center"/>
          </w:tcPr>
          <w:p w:rsidR="007948FD" w:rsidRPr="003A2989" w:rsidRDefault="007948FD" w:rsidP="009F21B2">
            <w:pPr>
              <w:jc w:val="center"/>
              <w:rPr>
                <w:color w:val="000000"/>
                <w:sz w:val="22"/>
                <w:szCs w:val="16"/>
              </w:rPr>
            </w:pPr>
            <w:r w:rsidRPr="003A2989">
              <w:rPr>
                <w:color w:val="000000" w:themeColor="text1"/>
                <w:sz w:val="22"/>
                <w:szCs w:val="16"/>
              </w:rPr>
              <w:t>100,46%</w:t>
            </w:r>
          </w:p>
        </w:tc>
      </w:tr>
    </w:tbl>
    <w:p w:rsidR="007948FD" w:rsidRDefault="007948FD" w:rsidP="007948FD">
      <w:pPr>
        <w:widowControl w:val="0"/>
        <w:shd w:val="clear" w:color="auto" w:fill="FFFFFF"/>
        <w:tabs>
          <w:tab w:val="left" w:pos="900"/>
        </w:tabs>
        <w:autoSpaceDE w:val="0"/>
        <w:autoSpaceDN w:val="0"/>
        <w:adjustRightInd w:val="0"/>
        <w:spacing w:line="336" w:lineRule="auto"/>
        <w:ind w:firstLine="510"/>
        <w:jc w:val="both"/>
        <w:rPr>
          <w:color w:val="000000" w:themeColor="text1"/>
          <w:sz w:val="28"/>
          <w:szCs w:val="28"/>
          <w:lang w:val="uk-UA"/>
        </w:rPr>
      </w:pPr>
    </w:p>
    <w:p w:rsidR="007948FD" w:rsidRDefault="007948FD" w:rsidP="007948FD">
      <w:pPr>
        <w:widowControl w:val="0"/>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r>
        <w:rPr>
          <w:color w:val="000000" w:themeColor="text1"/>
          <w:sz w:val="28"/>
          <w:szCs w:val="28"/>
          <w:lang w:val="uk-UA"/>
        </w:rPr>
        <w:t xml:space="preserve">Досліджуючи діяльність підприємства ПрАТ </w:t>
      </w:r>
      <w:r w:rsidR="003F695C">
        <w:rPr>
          <w:color w:val="000000" w:themeColor="text1"/>
          <w:sz w:val="28"/>
          <w:szCs w:val="28"/>
          <w:lang w:val="uk-UA"/>
        </w:rPr>
        <w:t>«</w:t>
      </w:r>
      <w:r>
        <w:rPr>
          <w:color w:val="000000" w:themeColor="text1"/>
          <w:sz w:val="28"/>
          <w:szCs w:val="28"/>
          <w:lang w:val="uk-UA"/>
        </w:rPr>
        <w:t>Тернопіль-готель</w:t>
      </w:r>
      <w:r w:rsidR="003F695C">
        <w:rPr>
          <w:color w:val="000000" w:themeColor="text1"/>
          <w:sz w:val="28"/>
          <w:szCs w:val="28"/>
          <w:lang w:val="uk-UA"/>
        </w:rPr>
        <w:t>»</w:t>
      </w:r>
      <w:r>
        <w:rPr>
          <w:color w:val="000000" w:themeColor="text1"/>
          <w:sz w:val="28"/>
          <w:szCs w:val="28"/>
          <w:lang w:val="uk-UA"/>
        </w:rPr>
        <w:t xml:space="preserve"> необхідно відмітити приріст активів на 469 тис.грн. або на 101,32%, зокрема значення показник зростає із 35488 тис.грн. у 2017 році до рівня 35957 тис.грн. у 2018 році. Зростання активів обумовлено приростом необоротних активів та зниженням показника оборотних активів, зокрема зростає загальна вартість необоротних активів на 5523 тис.грн. або на 126,64%, що обумовлює приріст основного капіталу (основних засобів) і визначає модернізацію готельної інфраструктури аналізованого підприємства, відповідне значення зростання із 20733 тис.грн. у 2017 році до рівня 26256 тис.грн. Поряд із цим знижується розмір оборотних активів, в більшості за рахунок зниження розміру </w:t>
      </w:r>
      <w:r>
        <w:rPr>
          <w:color w:val="000000" w:themeColor="text1"/>
          <w:sz w:val="28"/>
          <w:szCs w:val="28"/>
          <w:lang w:val="uk-UA"/>
        </w:rPr>
        <w:lastRenderedPageBreak/>
        <w:t xml:space="preserve">дебіторської заборгованості, підприємства на 5054 тис.грн. або на 134,25%, відповідне значення показника знижується із 14755 тис.грн. у 2017 році до рівня 9701 тис.грн. у 2018 році. Динаміку активів підприємства ПрАТ </w:t>
      </w:r>
      <w:r w:rsidR="003F695C">
        <w:rPr>
          <w:color w:val="000000" w:themeColor="text1"/>
          <w:sz w:val="28"/>
          <w:szCs w:val="28"/>
          <w:lang w:val="uk-UA"/>
        </w:rPr>
        <w:t>«</w:t>
      </w:r>
      <w:r>
        <w:rPr>
          <w:color w:val="000000" w:themeColor="text1"/>
          <w:sz w:val="28"/>
          <w:szCs w:val="28"/>
          <w:lang w:val="uk-UA"/>
        </w:rPr>
        <w:t>Тернопіль-готель</w:t>
      </w:r>
      <w:r w:rsidR="003F695C">
        <w:rPr>
          <w:color w:val="000000" w:themeColor="text1"/>
          <w:sz w:val="28"/>
          <w:szCs w:val="28"/>
          <w:lang w:val="uk-UA"/>
        </w:rPr>
        <w:t>»</w:t>
      </w:r>
      <w:r>
        <w:rPr>
          <w:color w:val="000000" w:themeColor="text1"/>
          <w:sz w:val="28"/>
          <w:szCs w:val="28"/>
          <w:lang w:val="uk-UA"/>
        </w:rPr>
        <w:t xml:space="preserve"> представимо на рис.2.2.</w:t>
      </w:r>
    </w:p>
    <w:p w:rsidR="007948FD" w:rsidRDefault="007948FD" w:rsidP="007948FD">
      <w:pPr>
        <w:widowControl w:val="0"/>
        <w:shd w:val="clear" w:color="auto" w:fill="FFFFFF"/>
        <w:tabs>
          <w:tab w:val="left" w:pos="900"/>
        </w:tabs>
        <w:autoSpaceDE w:val="0"/>
        <w:autoSpaceDN w:val="0"/>
        <w:adjustRightInd w:val="0"/>
        <w:spacing w:line="360" w:lineRule="auto"/>
        <w:ind w:firstLine="510"/>
        <w:jc w:val="center"/>
        <w:rPr>
          <w:color w:val="000000" w:themeColor="text1"/>
          <w:sz w:val="28"/>
          <w:szCs w:val="28"/>
          <w:lang w:val="uk-UA"/>
        </w:rPr>
      </w:pPr>
      <w:r>
        <w:rPr>
          <w:noProof/>
        </w:rPr>
        <w:drawing>
          <wp:inline distT="0" distB="0" distL="0" distR="0">
            <wp:extent cx="4572000" cy="211455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948FD" w:rsidRPr="00864746" w:rsidRDefault="007948FD" w:rsidP="007948FD">
      <w:pPr>
        <w:shd w:val="clear" w:color="auto" w:fill="FFFFFF"/>
        <w:tabs>
          <w:tab w:val="left" w:pos="900"/>
        </w:tabs>
        <w:autoSpaceDE w:val="0"/>
        <w:autoSpaceDN w:val="0"/>
        <w:adjustRightInd w:val="0"/>
        <w:spacing w:line="360" w:lineRule="auto"/>
        <w:ind w:firstLine="510"/>
        <w:jc w:val="center"/>
        <w:rPr>
          <w:b/>
          <w:color w:val="000000" w:themeColor="text1"/>
          <w:sz w:val="28"/>
          <w:szCs w:val="28"/>
          <w:lang w:val="uk-UA"/>
        </w:rPr>
      </w:pPr>
      <w:r w:rsidRPr="00864746">
        <w:rPr>
          <w:b/>
          <w:color w:val="000000" w:themeColor="text1"/>
          <w:sz w:val="28"/>
          <w:szCs w:val="28"/>
          <w:lang w:val="uk-UA"/>
        </w:rPr>
        <w:t>Рис.</w:t>
      </w:r>
      <w:r w:rsidR="00864746" w:rsidRPr="00864746">
        <w:rPr>
          <w:b/>
          <w:color w:val="000000" w:themeColor="text1"/>
          <w:sz w:val="28"/>
          <w:szCs w:val="28"/>
          <w:lang w:val="uk-UA"/>
        </w:rPr>
        <w:t xml:space="preserve"> </w:t>
      </w:r>
      <w:r w:rsidRPr="00864746">
        <w:rPr>
          <w:b/>
          <w:color w:val="000000" w:themeColor="text1"/>
          <w:sz w:val="28"/>
          <w:szCs w:val="28"/>
          <w:lang w:val="uk-UA"/>
        </w:rPr>
        <w:t xml:space="preserve">2.2. Динаміка активів підприємства </w:t>
      </w:r>
    </w:p>
    <w:p w:rsidR="007948FD" w:rsidRPr="00864746" w:rsidRDefault="007948FD" w:rsidP="007948FD">
      <w:pPr>
        <w:shd w:val="clear" w:color="auto" w:fill="FFFFFF"/>
        <w:tabs>
          <w:tab w:val="left" w:pos="900"/>
        </w:tabs>
        <w:autoSpaceDE w:val="0"/>
        <w:autoSpaceDN w:val="0"/>
        <w:adjustRightInd w:val="0"/>
        <w:spacing w:line="360" w:lineRule="auto"/>
        <w:ind w:firstLine="510"/>
        <w:jc w:val="center"/>
        <w:rPr>
          <w:b/>
          <w:color w:val="000000" w:themeColor="text1"/>
          <w:sz w:val="28"/>
          <w:szCs w:val="28"/>
          <w:lang w:val="uk-UA"/>
        </w:rPr>
      </w:pPr>
      <w:r w:rsidRPr="00864746">
        <w:rPr>
          <w:b/>
          <w:color w:val="000000" w:themeColor="text1"/>
          <w:sz w:val="28"/>
          <w:szCs w:val="28"/>
          <w:lang w:val="uk-UA"/>
        </w:rPr>
        <w:t xml:space="preserve">ПрАТ </w:t>
      </w:r>
      <w:r w:rsidR="003F695C" w:rsidRPr="00864746">
        <w:rPr>
          <w:b/>
          <w:color w:val="000000" w:themeColor="text1"/>
          <w:sz w:val="28"/>
          <w:szCs w:val="28"/>
          <w:lang w:val="uk-UA"/>
        </w:rPr>
        <w:t>«</w:t>
      </w:r>
      <w:r w:rsidRPr="00864746">
        <w:rPr>
          <w:b/>
          <w:color w:val="000000" w:themeColor="text1"/>
          <w:sz w:val="28"/>
          <w:szCs w:val="28"/>
          <w:lang w:val="uk-UA"/>
        </w:rPr>
        <w:t>Тернопіль-готель</w:t>
      </w:r>
      <w:r w:rsidR="003F695C" w:rsidRPr="00864746">
        <w:rPr>
          <w:b/>
          <w:color w:val="000000" w:themeColor="text1"/>
          <w:sz w:val="28"/>
          <w:szCs w:val="28"/>
          <w:lang w:val="uk-UA"/>
        </w:rPr>
        <w:t>»</w:t>
      </w:r>
      <w:r w:rsidRPr="00864746">
        <w:rPr>
          <w:b/>
          <w:color w:val="000000" w:themeColor="text1"/>
          <w:sz w:val="28"/>
          <w:szCs w:val="28"/>
          <w:lang w:val="uk-UA"/>
        </w:rPr>
        <w:t xml:space="preserve"> за період 2017-2018 рр.</w:t>
      </w:r>
      <w:r w:rsidRPr="00864746">
        <w:rPr>
          <w:b/>
          <w:color w:val="000000" w:themeColor="text1"/>
          <w:sz w:val="28"/>
          <w:szCs w:val="28"/>
        </w:rPr>
        <w:t>[</w:t>
      </w:r>
      <w:r w:rsidRPr="00864746">
        <w:rPr>
          <w:b/>
          <w:color w:val="000000" w:themeColor="text1"/>
          <w:sz w:val="28"/>
          <w:szCs w:val="28"/>
          <w:lang w:val="uk-UA"/>
        </w:rPr>
        <w:t xml:space="preserve">складено на основі звітності підприємства представленої у додатках </w:t>
      </w:r>
      <w:r w:rsidR="00697D15" w:rsidRPr="00864746">
        <w:rPr>
          <w:b/>
          <w:color w:val="000000" w:themeColor="text1"/>
          <w:sz w:val="28"/>
          <w:szCs w:val="28"/>
          <w:lang w:val="uk-UA"/>
        </w:rPr>
        <w:t>А-Б</w:t>
      </w:r>
      <w:r w:rsidRPr="00864746">
        <w:rPr>
          <w:b/>
          <w:color w:val="000000" w:themeColor="text1"/>
          <w:sz w:val="28"/>
          <w:szCs w:val="28"/>
        </w:rPr>
        <w:t>]</w:t>
      </w:r>
    </w:p>
    <w:p w:rsidR="007948FD" w:rsidRDefault="007948FD" w:rsidP="007948FD">
      <w:pPr>
        <w:widowControl w:val="0"/>
        <w:shd w:val="clear" w:color="auto" w:fill="FFFFFF"/>
        <w:tabs>
          <w:tab w:val="left" w:pos="900"/>
        </w:tabs>
        <w:autoSpaceDE w:val="0"/>
        <w:autoSpaceDN w:val="0"/>
        <w:adjustRightInd w:val="0"/>
        <w:spacing w:line="360" w:lineRule="auto"/>
        <w:ind w:firstLine="510"/>
        <w:jc w:val="center"/>
        <w:rPr>
          <w:color w:val="000000" w:themeColor="text1"/>
          <w:sz w:val="28"/>
          <w:szCs w:val="28"/>
          <w:lang w:val="uk-UA"/>
        </w:rPr>
      </w:pPr>
    </w:p>
    <w:p w:rsidR="007948FD" w:rsidRDefault="007948FD" w:rsidP="007948FD">
      <w:pPr>
        <w:widowControl w:val="0"/>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r>
        <w:rPr>
          <w:color w:val="000000" w:themeColor="text1"/>
          <w:sz w:val="28"/>
          <w:szCs w:val="28"/>
          <w:lang w:val="uk-UA"/>
        </w:rPr>
        <w:t xml:space="preserve">Аналізуючи джерела формування майна досліджуваного підприємства необхідно відмітити, що в структурі найбільшу частку займають власний капітал та кредиторська заборгованість. Протягом досліджуваного періоду спостерігається зростання власного капіталу на 1981 тис.грн. або на 109,67%, відповідний приріст показника спостерігається із 20484 тис.грн. до значення 22465 тис.грн. В цілому, слід відмітити фінансову незалежність готельного господарства ПрАТ </w:t>
      </w:r>
      <w:r w:rsidR="003F695C">
        <w:rPr>
          <w:color w:val="000000" w:themeColor="text1"/>
          <w:sz w:val="28"/>
          <w:szCs w:val="28"/>
          <w:lang w:val="uk-UA"/>
        </w:rPr>
        <w:t>«</w:t>
      </w:r>
      <w:r>
        <w:rPr>
          <w:color w:val="000000" w:themeColor="text1"/>
          <w:sz w:val="28"/>
          <w:szCs w:val="28"/>
          <w:lang w:val="uk-UA"/>
        </w:rPr>
        <w:t>Тернопіль-готель</w:t>
      </w:r>
      <w:r w:rsidR="003F695C">
        <w:rPr>
          <w:color w:val="000000" w:themeColor="text1"/>
          <w:sz w:val="28"/>
          <w:szCs w:val="28"/>
          <w:lang w:val="uk-UA"/>
        </w:rPr>
        <w:t>»</w:t>
      </w:r>
      <w:r>
        <w:rPr>
          <w:color w:val="000000" w:themeColor="text1"/>
          <w:sz w:val="28"/>
          <w:szCs w:val="28"/>
          <w:lang w:val="uk-UA"/>
        </w:rPr>
        <w:t xml:space="preserve">, що обумовлено значним переважання та орієнтацією в діяльності на власний капітал. Спостерігається зростання розміру кредиторської заборгованості на 1527 тис.грн. або на 113,02%, зокрема якщо у 2017 році показник становив 11728 тис.грн. у 2017 році, то у 2018 році значення показника складало 13255 тис.грн. Динаміку пасивів досліджуваного підприємства ПрАТ </w:t>
      </w:r>
      <w:r w:rsidR="003F695C">
        <w:rPr>
          <w:color w:val="000000" w:themeColor="text1"/>
          <w:sz w:val="28"/>
          <w:szCs w:val="28"/>
          <w:lang w:val="uk-UA"/>
        </w:rPr>
        <w:t>«</w:t>
      </w:r>
      <w:r>
        <w:rPr>
          <w:color w:val="000000" w:themeColor="text1"/>
          <w:sz w:val="28"/>
          <w:szCs w:val="28"/>
          <w:lang w:val="uk-UA"/>
        </w:rPr>
        <w:t>Тернопіль-готель</w:t>
      </w:r>
      <w:r w:rsidR="003F695C">
        <w:rPr>
          <w:color w:val="000000" w:themeColor="text1"/>
          <w:sz w:val="28"/>
          <w:szCs w:val="28"/>
          <w:lang w:val="uk-UA"/>
        </w:rPr>
        <w:t>»</w:t>
      </w:r>
      <w:r>
        <w:rPr>
          <w:color w:val="000000" w:themeColor="text1"/>
          <w:sz w:val="28"/>
          <w:szCs w:val="28"/>
          <w:lang w:val="uk-UA"/>
        </w:rPr>
        <w:t xml:space="preserve"> представлено на рис.2.3.</w:t>
      </w:r>
    </w:p>
    <w:p w:rsidR="007948FD" w:rsidRDefault="007948FD" w:rsidP="007948FD">
      <w:pPr>
        <w:widowControl w:val="0"/>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r>
        <w:rPr>
          <w:noProof/>
        </w:rPr>
        <w:lastRenderedPageBreak/>
        <w:drawing>
          <wp:inline distT="0" distB="0" distL="0" distR="0">
            <wp:extent cx="5376545" cy="2171700"/>
            <wp:effectExtent l="0" t="0" r="14605"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948FD" w:rsidRPr="00864746" w:rsidRDefault="007948FD" w:rsidP="007948FD">
      <w:pPr>
        <w:shd w:val="clear" w:color="auto" w:fill="FFFFFF"/>
        <w:tabs>
          <w:tab w:val="left" w:pos="900"/>
        </w:tabs>
        <w:autoSpaceDE w:val="0"/>
        <w:autoSpaceDN w:val="0"/>
        <w:adjustRightInd w:val="0"/>
        <w:spacing w:line="360" w:lineRule="auto"/>
        <w:ind w:firstLine="510"/>
        <w:jc w:val="center"/>
        <w:rPr>
          <w:b/>
          <w:color w:val="000000" w:themeColor="text1"/>
          <w:sz w:val="28"/>
          <w:szCs w:val="28"/>
          <w:lang w:val="uk-UA"/>
        </w:rPr>
      </w:pPr>
      <w:r w:rsidRPr="00864746">
        <w:rPr>
          <w:b/>
          <w:color w:val="000000" w:themeColor="text1"/>
          <w:sz w:val="28"/>
          <w:szCs w:val="28"/>
          <w:lang w:val="uk-UA"/>
        </w:rPr>
        <w:t xml:space="preserve">Рис.2.3. Динаміка складових джерел формування майна підприємства </w:t>
      </w:r>
    </w:p>
    <w:p w:rsidR="007948FD" w:rsidRPr="00864746" w:rsidRDefault="007948FD" w:rsidP="007948FD">
      <w:pPr>
        <w:shd w:val="clear" w:color="auto" w:fill="FFFFFF"/>
        <w:tabs>
          <w:tab w:val="left" w:pos="900"/>
        </w:tabs>
        <w:autoSpaceDE w:val="0"/>
        <w:autoSpaceDN w:val="0"/>
        <w:adjustRightInd w:val="0"/>
        <w:spacing w:line="360" w:lineRule="auto"/>
        <w:ind w:firstLine="510"/>
        <w:jc w:val="center"/>
        <w:rPr>
          <w:b/>
          <w:color w:val="000000" w:themeColor="text1"/>
          <w:sz w:val="28"/>
          <w:szCs w:val="28"/>
        </w:rPr>
      </w:pPr>
      <w:r w:rsidRPr="00864746">
        <w:rPr>
          <w:b/>
          <w:color w:val="000000" w:themeColor="text1"/>
          <w:sz w:val="28"/>
          <w:szCs w:val="28"/>
          <w:lang w:val="uk-UA"/>
        </w:rPr>
        <w:t xml:space="preserve">ПрАТ </w:t>
      </w:r>
      <w:r w:rsidR="003F695C" w:rsidRPr="00864746">
        <w:rPr>
          <w:b/>
          <w:color w:val="000000" w:themeColor="text1"/>
          <w:sz w:val="28"/>
          <w:szCs w:val="28"/>
          <w:lang w:val="uk-UA"/>
        </w:rPr>
        <w:t>«</w:t>
      </w:r>
      <w:r w:rsidRPr="00864746">
        <w:rPr>
          <w:b/>
          <w:color w:val="000000" w:themeColor="text1"/>
          <w:sz w:val="28"/>
          <w:szCs w:val="28"/>
          <w:lang w:val="uk-UA"/>
        </w:rPr>
        <w:t>Тернопіль-готель</w:t>
      </w:r>
      <w:r w:rsidR="003F695C" w:rsidRPr="00864746">
        <w:rPr>
          <w:b/>
          <w:color w:val="000000" w:themeColor="text1"/>
          <w:sz w:val="28"/>
          <w:szCs w:val="28"/>
          <w:lang w:val="uk-UA"/>
        </w:rPr>
        <w:t>»</w:t>
      </w:r>
      <w:r w:rsidRPr="00864746">
        <w:rPr>
          <w:b/>
          <w:color w:val="000000" w:themeColor="text1"/>
          <w:sz w:val="28"/>
          <w:szCs w:val="28"/>
          <w:lang w:val="uk-UA"/>
        </w:rPr>
        <w:t xml:space="preserve"> за період 2017-2018 рр.</w:t>
      </w:r>
      <w:r w:rsidRPr="00864746">
        <w:rPr>
          <w:b/>
          <w:color w:val="000000" w:themeColor="text1"/>
          <w:sz w:val="28"/>
          <w:szCs w:val="28"/>
        </w:rPr>
        <w:t>[</w:t>
      </w:r>
      <w:r w:rsidRPr="00864746">
        <w:rPr>
          <w:b/>
          <w:color w:val="000000" w:themeColor="text1"/>
          <w:sz w:val="28"/>
          <w:szCs w:val="28"/>
          <w:lang w:val="uk-UA"/>
        </w:rPr>
        <w:t xml:space="preserve">складено на основі звітності підприємства представленої у додатках </w:t>
      </w:r>
      <w:r w:rsidR="00697D15" w:rsidRPr="00864746">
        <w:rPr>
          <w:b/>
          <w:color w:val="000000" w:themeColor="text1"/>
          <w:sz w:val="28"/>
          <w:szCs w:val="28"/>
          <w:lang w:val="uk-UA"/>
        </w:rPr>
        <w:t>А-Б</w:t>
      </w:r>
      <w:r w:rsidRPr="00864746">
        <w:rPr>
          <w:b/>
          <w:color w:val="000000" w:themeColor="text1"/>
          <w:sz w:val="28"/>
          <w:szCs w:val="28"/>
        </w:rPr>
        <w:t>]</w:t>
      </w:r>
    </w:p>
    <w:p w:rsidR="007948FD" w:rsidRDefault="007948FD" w:rsidP="007948FD">
      <w:pPr>
        <w:widowControl w:val="0"/>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p>
    <w:p w:rsidR="007948FD" w:rsidRPr="0088742F" w:rsidRDefault="007948FD" w:rsidP="007948FD">
      <w:pPr>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r w:rsidRPr="0088742F">
        <w:rPr>
          <w:color w:val="000000" w:themeColor="text1"/>
          <w:sz w:val="28"/>
          <w:szCs w:val="28"/>
          <w:lang w:val="uk-UA"/>
        </w:rPr>
        <w:t xml:space="preserve">Досліджуючи фінансові результати діяльності підприємства ПрАТ </w:t>
      </w:r>
      <w:r w:rsidR="003F695C">
        <w:rPr>
          <w:color w:val="000000" w:themeColor="text1"/>
          <w:sz w:val="28"/>
          <w:szCs w:val="28"/>
          <w:lang w:val="uk-UA"/>
        </w:rPr>
        <w:t>«</w:t>
      </w:r>
      <w:r w:rsidRPr="0088742F">
        <w:rPr>
          <w:color w:val="000000" w:themeColor="text1"/>
          <w:sz w:val="28"/>
          <w:szCs w:val="28"/>
          <w:lang w:val="uk-UA"/>
        </w:rPr>
        <w:t>Тернопіль-готель</w:t>
      </w:r>
      <w:r w:rsidR="003F695C">
        <w:rPr>
          <w:color w:val="000000" w:themeColor="text1"/>
          <w:sz w:val="28"/>
          <w:szCs w:val="28"/>
          <w:lang w:val="uk-UA"/>
        </w:rPr>
        <w:t>»</w:t>
      </w:r>
      <w:r w:rsidRPr="0088742F">
        <w:rPr>
          <w:color w:val="000000" w:themeColor="text1"/>
          <w:sz w:val="28"/>
          <w:szCs w:val="28"/>
          <w:lang w:val="uk-UA"/>
        </w:rPr>
        <w:t xml:space="preserve"> за період 2017-2018 рр. необхідно відмітити зростання чистого доходу від реалізації послуг, приріст собівартості реалізованих послуг та зростання валового прибутку досліджуваного підприємства. Дані фінансових результатів свідчать про </w:t>
      </w:r>
      <w:r>
        <w:rPr>
          <w:color w:val="000000" w:themeColor="text1"/>
          <w:sz w:val="28"/>
          <w:szCs w:val="28"/>
          <w:lang w:val="uk-UA"/>
        </w:rPr>
        <w:t xml:space="preserve">невеличке </w:t>
      </w:r>
      <w:r w:rsidRPr="0088742F">
        <w:rPr>
          <w:color w:val="000000" w:themeColor="text1"/>
          <w:sz w:val="28"/>
          <w:szCs w:val="28"/>
          <w:lang w:val="uk-UA"/>
        </w:rPr>
        <w:t xml:space="preserve">переважання доходів від реалізації послуг над собівартістю. Чистий дохід від реалізації послуг зростає на 3757 тис.грн. або на </w:t>
      </w:r>
      <w:r>
        <w:rPr>
          <w:color w:val="000000" w:themeColor="text1"/>
          <w:sz w:val="28"/>
          <w:szCs w:val="28"/>
          <w:lang w:val="uk-UA"/>
        </w:rPr>
        <w:t>1</w:t>
      </w:r>
      <w:r w:rsidRPr="0088742F">
        <w:rPr>
          <w:color w:val="000000" w:themeColor="text1"/>
          <w:sz w:val="28"/>
          <w:szCs w:val="28"/>
          <w:lang w:val="uk-UA"/>
        </w:rPr>
        <w:t xml:space="preserve">22,65%, при цьому значення показника збільшується із 16589 тис.грн. до рівня 20346 тис.грн. </w:t>
      </w:r>
    </w:p>
    <w:p w:rsidR="007948FD" w:rsidRDefault="007948FD" w:rsidP="007948FD">
      <w:pPr>
        <w:widowControl w:val="0"/>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r>
        <w:rPr>
          <w:color w:val="000000" w:themeColor="text1"/>
          <w:sz w:val="28"/>
          <w:szCs w:val="28"/>
          <w:lang w:val="uk-UA"/>
        </w:rPr>
        <w:t>Збільшується собівартість реалізованих послуг на 3694 тис.грн. або на 33,6%, якщо у 2017 році значення показника становило 10994 тис.грн., то у звітному році показник зростає до рівня 14688 тис.грн. Зростання показника собівартості послуг обумовлюється зростання заробітної плати обслуговуючого персоналу та зростанням комунальних послуг (основна собівартості). Збільшується валовий прибуток на 63 тис.грн. або на 101,13%, якщо у 2017 році значення показника становило 5595 тис.грн., то у звітному 2018 році показник становив 5658 тис.грн. Динаміку чистого доходу від реалізації послуг, собівартості реалізованих послуг та валового прибутку підприємства представимо на рис.</w:t>
      </w:r>
      <w:r w:rsidR="00864746">
        <w:rPr>
          <w:color w:val="000000" w:themeColor="text1"/>
          <w:sz w:val="28"/>
          <w:szCs w:val="28"/>
          <w:lang w:val="uk-UA"/>
        </w:rPr>
        <w:t xml:space="preserve"> </w:t>
      </w:r>
      <w:r>
        <w:rPr>
          <w:color w:val="000000" w:themeColor="text1"/>
          <w:sz w:val="28"/>
          <w:szCs w:val="28"/>
          <w:lang w:val="uk-UA"/>
        </w:rPr>
        <w:t xml:space="preserve">2.4. </w:t>
      </w:r>
    </w:p>
    <w:p w:rsidR="007948FD" w:rsidRDefault="007948FD" w:rsidP="007948FD">
      <w:pPr>
        <w:widowControl w:val="0"/>
        <w:shd w:val="clear" w:color="auto" w:fill="FFFFFF"/>
        <w:tabs>
          <w:tab w:val="left" w:pos="900"/>
        </w:tabs>
        <w:autoSpaceDE w:val="0"/>
        <w:autoSpaceDN w:val="0"/>
        <w:adjustRightInd w:val="0"/>
        <w:spacing w:line="360" w:lineRule="auto"/>
        <w:ind w:firstLine="510"/>
        <w:jc w:val="center"/>
        <w:rPr>
          <w:color w:val="000000" w:themeColor="text1"/>
          <w:sz w:val="28"/>
          <w:szCs w:val="28"/>
          <w:lang w:val="uk-UA"/>
        </w:rPr>
      </w:pPr>
      <w:r>
        <w:rPr>
          <w:noProof/>
        </w:rPr>
        <w:lastRenderedPageBreak/>
        <w:drawing>
          <wp:inline distT="0" distB="0" distL="0" distR="0">
            <wp:extent cx="5462270" cy="2076450"/>
            <wp:effectExtent l="0" t="0" r="508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948FD" w:rsidRPr="00864746" w:rsidRDefault="007948FD" w:rsidP="007948FD">
      <w:pPr>
        <w:widowControl w:val="0"/>
        <w:shd w:val="clear" w:color="auto" w:fill="FFFFFF"/>
        <w:tabs>
          <w:tab w:val="left" w:pos="900"/>
        </w:tabs>
        <w:autoSpaceDE w:val="0"/>
        <w:autoSpaceDN w:val="0"/>
        <w:adjustRightInd w:val="0"/>
        <w:spacing w:line="360" w:lineRule="auto"/>
        <w:ind w:firstLine="510"/>
        <w:jc w:val="center"/>
        <w:rPr>
          <w:b/>
          <w:color w:val="000000" w:themeColor="text1"/>
          <w:sz w:val="28"/>
          <w:szCs w:val="28"/>
          <w:lang w:val="uk-UA"/>
        </w:rPr>
      </w:pPr>
      <w:r w:rsidRPr="00864746">
        <w:rPr>
          <w:b/>
          <w:color w:val="000000" w:themeColor="text1"/>
          <w:sz w:val="28"/>
          <w:szCs w:val="28"/>
          <w:lang w:val="uk-UA"/>
        </w:rPr>
        <w:t>Рис.</w:t>
      </w:r>
      <w:r w:rsidR="00864746" w:rsidRPr="00864746">
        <w:rPr>
          <w:b/>
          <w:color w:val="000000" w:themeColor="text1"/>
          <w:sz w:val="28"/>
          <w:szCs w:val="28"/>
          <w:lang w:val="uk-UA"/>
        </w:rPr>
        <w:t xml:space="preserve"> </w:t>
      </w:r>
      <w:r w:rsidRPr="00864746">
        <w:rPr>
          <w:b/>
          <w:color w:val="000000" w:themeColor="text1"/>
          <w:sz w:val="28"/>
          <w:szCs w:val="28"/>
          <w:lang w:val="uk-UA"/>
        </w:rPr>
        <w:t xml:space="preserve">2.4. Динаміка основних фінансових результатів підприємства </w:t>
      </w:r>
    </w:p>
    <w:p w:rsidR="007948FD" w:rsidRPr="00864746" w:rsidRDefault="007948FD" w:rsidP="007948FD">
      <w:pPr>
        <w:shd w:val="clear" w:color="auto" w:fill="FFFFFF"/>
        <w:tabs>
          <w:tab w:val="left" w:pos="900"/>
        </w:tabs>
        <w:autoSpaceDE w:val="0"/>
        <w:autoSpaceDN w:val="0"/>
        <w:adjustRightInd w:val="0"/>
        <w:spacing w:line="360" w:lineRule="auto"/>
        <w:ind w:firstLine="510"/>
        <w:jc w:val="center"/>
        <w:rPr>
          <w:b/>
          <w:color w:val="000000" w:themeColor="text1"/>
          <w:sz w:val="28"/>
          <w:szCs w:val="28"/>
        </w:rPr>
      </w:pPr>
      <w:r w:rsidRPr="00864746">
        <w:rPr>
          <w:b/>
          <w:color w:val="000000" w:themeColor="text1"/>
          <w:sz w:val="28"/>
          <w:szCs w:val="28"/>
          <w:lang w:val="uk-UA"/>
        </w:rPr>
        <w:t xml:space="preserve">ПрАТ </w:t>
      </w:r>
      <w:r w:rsidR="003F695C" w:rsidRPr="00864746">
        <w:rPr>
          <w:b/>
          <w:color w:val="000000" w:themeColor="text1"/>
          <w:sz w:val="28"/>
          <w:szCs w:val="28"/>
          <w:lang w:val="uk-UA"/>
        </w:rPr>
        <w:t>«</w:t>
      </w:r>
      <w:r w:rsidRPr="00864746">
        <w:rPr>
          <w:b/>
          <w:color w:val="000000" w:themeColor="text1"/>
          <w:sz w:val="28"/>
          <w:szCs w:val="28"/>
          <w:lang w:val="uk-UA"/>
        </w:rPr>
        <w:t>Тернопіль-готель</w:t>
      </w:r>
      <w:r w:rsidR="003F695C" w:rsidRPr="00864746">
        <w:rPr>
          <w:b/>
          <w:color w:val="000000" w:themeColor="text1"/>
          <w:sz w:val="28"/>
          <w:szCs w:val="28"/>
          <w:lang w:val="uk-UA"/>
        </w:rPr>
        <w:t>»</w:t>
      </w:r>
      <w:r w:rsidRPr="00864746">
        <w:rPr>
          <w:b/>
          <w:color w:val="000000" w:themeColor="text1"/>
          <w:sz w:val="28"/>
          <w:szCs w:val="28"/>
          <w:lang w:val="uk-UA"/>
        </w:rPr>
        <w:t xml:space="preserve"> за період 2017-2018 рр.</w:t>
      </w:r>
      <w:r w:rsidR="00864746">
        <w:rPr>
          <w:b/>
          <w:color w:val="000000" w:themeColor="text1"/>
          <w:sz w:val="28"/>
          <w:szCs w:val="28"/>
          <w:lang w:val="uk-UA"/>
        </w:rPr>
        <w:t xml:space="preserve"> </w:t>
      </w:r>
      <w:r w:rsidRPr="00864746">
        <w:rPr>
          <w:b/>
          <w:color w:val="000000" w:themeColor="text1"/>
          <w:sz w:val="28"/>
          <w:szCs w:val="28"/>
        </w:rPr>
        <w:t>[</w:t>
      </w:r>
      <w:r w:rsidRPr="00864746">
        <w:rPr>
          <w:b/>
          <w:color w:val="000000" w:themeColor="text1"/>
          <w:sz w:val="28"/>
          <w:szCs w:val="28"/>
          <w:lang w:val="uk-UA"/>
        </w:rPr>
        <w:t xml:space="preserve">складено на основі звітності підприємства представленої у додатках </w:t>
      </w:r>
      <w:r w:rsidR="00697D15" w:rsidRPr="00864746">
        <w:rPr>
          <w:b/>
          <w:color w:val="000000" w:themeColor="text1"/>
          <w:sz w:val="28"/>
          <w:szCs w:val="28"/>
          <w:lang w:val="uk-UA"/>
        </w:rPr>
        <w:t>А-Б</w:t>
      </w:r>
      <w:r w:rsidRPr="00864746">
        <w:rPr>
          <w:b/>
          <w:color w:val="000000" w:themeColor="text1"/>
          <w:sz w:val="28"/>
          <w:szCs w:val="28"/>
        </w:rPr>
        <w:t>]</w:t>
      </w:r>
    </w:p>
    <w:p w:rsidR="007948FD" w:rsidRDefault="007948FD" w:rsidP="007948FD">
      <w:pPr>
        <w:widowControl w:val="0"/>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p>
    <w:p w:rsidR="007948FD" w:rsidRPr="00864746" w:rsidRDefault="00864746" w:rsidP="007948FD">
      <w:pPr>
        <w:widowControl w:val="0"/>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r w:rsidRPr="00864746">
        <w:rPr>
          <w:color w:val="000000" w:themeColor="text1"/>
          <w:sz w:val="28"/>
          <w:szCs w:val="28"/>
          <w:lang w:val="uk-UA"/>
        </w:rPr>
        <w:t>У</w:t>
      </w:r>
      <w:r w:rsidR="007948FD" w:rsidRPr="00864746">
        <w:rPr>
          <w:color w:val="000000" w:themeColor="text1"/>
          <w:sz w:val="28"/>
          <w:szCs w:val="28"/>
          <w:lang w:val="uk-UA"/>
        </w:rPr>
        <w:t xml:space="preserve"> структурі доходів досліджуваного підприємства необхідно відмітити зниження інших операційних доходів на 4 тис.грн., зростання інших доходів на 2 тис.грн. Поряд із доходами спостерігається зростання адміністративних витрат на 416 тис.грн., витрат на збут на 94 тис.грн., інших операційних витрат на 20 тис.грн., знижуються фінансові витрати діяльності підприємства на 599 тис.грн. та інші витрати на 88 тис.грн.</w:t>
      </w:r>
      <w:r>
        <w:rPr>
          <w:color w:val="000000" w:themeColor="text1"/>
          <w:sz w:val="28"/>
          <w:szCs w:val="28"/>
          <w:lang w:val="uk-UA"/>
        </w:rPr>
        <w:t xml:space="preserve"> </w:t>
      </w:r>
      <w:r w:rsidR="007948FD" w:rsidRPr="00864746">
        <w:rPr>
          <w:color w:val="000000" w:themeColor="text1"/>
          <w:sz w:val="28"/>
          <w:szCs w:val="28"/>
          <w:lang w:val="uk-UA"/>
        </w:rPr>
        <w:t xml:space="preserve">Сформований чистий прибуток підприємства ПрАТ </w:t>
      </w:r>
      <w:r w:rsidR="003F695C" w:rsidRPr="00864746">
        <w:rPr>
          <w:color w:val="000000" w:themeColor="text1"/>
          <w:sz w:val="28"/>
          <w:szCs w:val="28"/>
          <w:lang w:val="uk-UA"/>
        </w:rPr>
        <w:t>«</w:t>
      </w:r>
      <w:r w:rsidR="007948FD" w:rsidRPr="00864746">
        <w:rPr>
          <w:color w:val="000000" w:themeColor="text1"/>
          <w:sz w:val="28"/>
          <w:szCs w:val="28"/>
          <w:lang w:val="uk-UA"/>
        </w:rPr>
        <w:t>Тернопіль-готель</w:t>
      </w:r>
      <w:r w:rsidR="003F695C" w:rsidRPr="00864746">
        <w:rPr>
          <w:color w:val="000000" w:themeColor="text1"/>
          <w:sz w:val="28"/>
          <w:szCs w:val="28"/>
          <w:lang w:val="uk-UA"/>
        </w:rPr>
        <w:t>»</w:t>
      </w:r>
      <w:r w:rsidR="007948FD" w:rsidRPr="00864746">
        <w:rPr>
          <w:color w:val="000000" w:themeColor="text1"/>
          <w:sz w:val="28"/>
          <w:szCs w:val="28"/>
          <w:lang w:val="uk-UA"/>
        </w:rPr>
        <w:t xml:space="preserve"> збільшується на 9 тис.грн. або на 100,46%, що свідчить про ефективність фінансово-господарської діяльності підприємства, адже чистий прибуток у 2017 році становив 1972 тис.грн., а у звітному 2018 році чистий прибуток складав 1981 тис.грн. (рис.</w:t>
      </w:r>
      <w:r>
        <w:rPr>
          <w:color w:val="000000" w:themeColor="text1"/>
          <w:sz w:val="28"/>
          <w:szCs w:val="28"/>
          <w:lang w:val="uk-UA"/>
        </w:rPr>
        <w:t xml:space="preserve"> </w:t>
      </w:r>
      <w:r w:rsidR="007948FD" w:rsidRPr="00864746">
        <w:rPr>
          <w:color w:val="000000" w:themeColor="text1"/>
          <w:sz w:val="28"/>
          <w:szCs w:val="28"/>
          <w:lang w:val="uk-UA"/>
        </w:rPr>
        <w:t>2.5).</w:t>
      </w:r>
    </w:p>
    <w:p w:rsidR="007948FD" w:rsidRPr="00413847" w:rsidRDefault="007948FD" w:rsidP="007948FD">
      <w:pPr>
        <w:widowControl w:val="0"/>
        <w:shd w:val="clear" w:color="auto" w:fill="FFFFFF"/>
        <w:tabs>
          <w:tab w:val="left" w:pos="900"/>
        </w:tabs>
        <w:autoSpaceDE w:val="0"/>
        <w:autoSpaceDN w:val="0"/>
        <w:adjustRightInd w:val="0"/>
        <w:spacing w:line="360" w:lineRule="auto"/>
        <w:ind w:firstLine="510"/>
        <w:jc w:val="center"/>
        <w:rPr>
          <w:color w:val="000000" w:themeColor="text1"/>
          <w:spacing w:val="-8"/>
          <w:sz w:val="28"/>
          <w:szCs w:val="28"/>
          <w:lang w:val="uk-UA"/>
        </w:rPr>
      </w:pPr>
      <w:r w:rsidRPr="00413847">
        <w:rPr>
          <w:noProof/>
          <w:spacing w:val="-8"/>
        </w:rPr>
        <w:drawing>
          <wp:inline distT="0" distB="0" distL="0" distR="0">
            <wp:extent cx="4572000" cy="173355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948FD" w:rsidRPr="00864746" w:rsidRDefault="007948FD" w:rsidP="007948FD">
      <w:pPr>
        <w:widowControl w:val="0"/>
        <w:shd w:val="clear" w:color="auto" w:fill="FFFFFF"/>
        <w:tabs>
          <w:tab w:val="left" w:pos="900"/>
        </w:tabs>
        <w:autoSpaceDE w:val="0"/>
        <w:autoSpaceDN w:val="0"/>
        <w:adjustRightInd w:val="0"/>
        <w:spacing w:line="360" w:lineRule="auto"/>
        <w:ind w:firstLine="510"/>
        <w:jc w:val="center"/>
        <w:rPr>
          <w:b/>
          <w:color w:val="000000" w:themeColor="text1"/>
          <w:sz w:val="28"/>
          <w:szCs w:val="28"/>
          <w:lang w:val="uk-UA"/>
        </w:rPr>
      </w:pPr>
      <w:r w:rsidRPr="00864746">
        <w:rPr>
          <w:b/>
          <w:color w:val="000000" w:themeColor="text1"/>
          <w:sz w:val="28"/>
          <w:szCs w:val="28"/>
          <w:lang w:val="uk-UA"/>
        </w:rPr>
        <w:t>Рис.</w:t>
      </w:r>
      <w:r w:rsidR="00864746" w:rsidRPr="00864746">
        <w:rPr>
          <w:b/>
          <w:color w:val="000000" w:themeColor="text1"/>
          <w:sz w:val="28"/>
          <w:szCs w:val="28"/>
          <w:lang w:val="uk-UA"/>
        </w:rPr>
        <w:t xml:space="preserve"> </w:t>
      </w:r>
      <w:r w:rsidRPr="00864746">
        <w:rPr>
          <w:b/>
          <w:color w:val="000000" w:themeColor="text1"/>
          <w:sz w:val="28"/>
          <w:szCs w:val="28"/>
          <w:lang w:val="uk-UA"/>
        </w:rPr>
        <w:t xml:space="preserve">2.5. Динаміка чистого прибутку підприємства ПрАТ </w:t>
      </w:r>
      <w:r w:rsidR="003F695C" w:rsidRPr="00864746">
        <w:rPr>
          <w:b/>
          <w:color w:val="000000" w:themeColor="text1"/>
          <w:sz w:val="28"/>
          <w:szCs w:val="28"/>
          <w:lang w:val="uk-UA"/>
        </w:rPr>
        <w:t>«</w:t>
      </w:r>
      <w:r w:rsidRPr="00864746">
        <w:rPr>
          <w:b/>
          <w:color w:val="000000" w:themeColor="text1"/>
          <w:sz w:val="28"/>
          <w:szCs w:val="28"/>
          <w:lang w:val="uk-UA"/>
        </w:rPr>
        <w:t>Тернопіль-готель</w:t>
      </w:r>
      <w:r w:rsidR="003F695C" w:rsidRPr="00864746">
        <w:rPr>
          <w:b/>
          <w:color w:val="000000" w:themeColor="text1"/>
          <w:sz w:val="28"/>
          <w:szCs w:val="28"/>
          <w:lang w:val="uk-UA"/>
        </w:rPr>
        <w:t>»</w:t>
      </w:r>
      <w:r w:rsidRPr="00864746">
        <w:rPr>
          <w:b/>
          <w:color w:val="000000" w:themeColor="text1"/>
          <w:sz w:val="28"/>
          <w:szCs w:val="28"/>
          <w:lang w:val="uk-UA"/>
        </w:rPr>
        <w:t xml:space="preserve"> за період 2017-2018 рр.</w:t>
      </w:r>
      <w:r w:rsidR="00864746" w:rsidRPr="00864746">
        <w:rPr>
          <w:b/>
          <w:color w:val="000000" w:themeColor="text1"/>
          <w:sz w:val="28"/>
          <w:szCs w:val="28"/>
          <w:lang w:val="uk-UA"/>
        </w:rPr>
        <w:t xml:space="preserve"> </w:t>
      </w:r>
      <w:r w:rsidRPr="00864746">
        <w:rPr>
          <w:b/>
          <w:color w:val="000000" w:themeColor="text1"/>
          <w:sz w:val="28"/>
          <w:szCs w:val="28"/>
        </w:rPr>
        <w:t>[</w:t>
      </w:r>
      <w:r w:rsidRPr="00864746">
        <w:rPr>
          <w:b/>
          <w:color w:val="000000" w:themeColor="text1"/>
          <w:sz w:val="28"/>
          <w:szCs w:val="28"/>
          <w:lang w:val="uk-UA"/>
        </w:rPr>
        <w:t xml:space="preserve">складено на основі звітності підприємства представленої у додатках </w:t>
      </w:r>
      <w:r w:rsidR="00697D15" w:rsidRPr="00864746">
        <w:rPr>
          <w:b/>
          <w:color w:val="000000" w:themeColor="text1"/>
          <w:sz w:val="28"/>
          <w:szCs w:val="28"/>
          <w:lang w:val="uk-UA"/>
        </w:rPr>
        <w:t>А-Б</w:t>
      </w:r>
      <w:r w:rsidRPr="00864746">
        <w:rPr>
          <w:b/>
          <w:color w:val="000000" w:themeColor="text1"/>
          <w:sz w:val="28"/>
          <w:szCs w:val="28"/>
        </w:rPr>
        <w:t>]</w:t>
      </w:r>
    </w:p>
    <w:p w:rsidR="007948FD" w:rsidRPr="00864746" w:rsidRDefault="007948FD" w:rsidP="00923658">
      <w:pPr>
        <w:shd w:val="clear" w:color="auto" w:fill="FFFFFF"/>
        <w:tabs>
          <w:tab w:val="left" w:pos="900"/>
        </w:tabs>
        <w:autoSpaceDE w:val="0"/>
        <w:autoSpaceDN w:val="0"/>
        <w:adjustRightInd w:val="0"/>
        <w:spacing w:line="360" w:lineRule="auto"/>
        <w:ind w:firstLine="510"/>
        <w:jc w:val="both"/>
        <w:rPr>
          <w:b/>
          <w:sz w:val="28"/>
          <w:szCs w:val="28"/>
          <w:lang w:val="uk-UA"/>
        </w:rPr>
      </w:pPr>
      <w:r w:rsidRPr="00864746">
        <w:rPr>
          <w:color w:val="000000" w:themeColor="text1"/>
          <w:sz w:val="28"/>
          <w:szCs w:val="28"/>
          <w:lang w:val="uk-UA"/>
        </w:rPr>
        <w:lastRenderedPageBreak/>
        <w:t>В цілому, узагальнюючи показники фінансово-господарської діяльності підприємства необхідно відмітити приріст активів за рахунок зростання основного капіталу, фінансову незалежність підприємства за рахунок перевищення власного капіталу над позичковим. Підприємство працює ефективно з року в рік отримуючи прибуток, який ж до того і зростає. Негативними є наявність значної частки дебіторської заборгованість в структурі оборотних активів підприємства, що обумовлює відволікання фінансових ресурсів, кредиторської заборгованості в структурі зобов</w:t>
      </w:r>
      <w:r w:rsidR="00DE1FF5" w:rsidRPr="00864746">
        <w:rPr>
          <w:color w:val="000000" w:themeColor="text1"/>
          <w:sz w:val="28"/>
          <w:szCs w:val="28"/>
          <w:lang w:val="uk-UA"/>
        </w:rPr>
        <w:t>’</w:t>
      </w:r>
      <w:r w:rsidRPr="00864746">
        <w:rPr>
          <w:color w:val="000000" w:themeColor="text1"/>
          <w:sz w:val="28"/>
          <w:szCs w:val="28"/>
          <w:lang w:val="uk-UA"/>
        </w:rPr>
        <w:t>язань підприємства, а також порівняно низькі темпи зростання доходів у порівнянні із собівартістю, у якої темп приросту є більшим, а також незначний приріст чистого прибутку.</w:t>
      </w:r>
    </w:p>
    <w:p w:rsidR="00022439" w:rsidRDefault="00022439" w:rsidP="00022439">
      <w:pPr>
        <w:shd w:val="clear" w:color="auto" w:fill="FFFFFF"/>
        <w:tabs>
          <w:tab w:val="left" w:pos="900"/>
        </w:tabs>
        <w:autoSpaceDE w:val="0"/>
        <w:autoSpaceDN w:val="0"/>
        <w:adjustRightInd w:val="0"/>
        <w:spacing w:line="360" w:lineRule="auto"/>
        <w:ind w:firstLine="510"/>
        <w:rPr>
          <w:b/>
          <w:sz w:val="28"/>
          <w:szCs w:val="28"/>
          <w:lang w:val="uk-UA"/>
        </w:rPr>
      </w:pPr>
    </w:p>
    <w:p w:rsidR="00022439" w:rsidRDefault="00022439" w:rsidP="00022439">
      <w:pPr>
        <w:shd w:val="clear" w:color="auto" w:fill="FFFFFF"/>
        <w:tabs>
          <w:tab w:val="left" w:pos="900"/>
        </w:tabs>
        <w:autoSpaceDE w:val="0"/>
        <w:autoSpaceDN w:val="0"/>
        <w:adjustRightInd w:val="0"/>
        <w:spacing w:line="360" w:lineRule="auto"/>
        <w:ind w:firstLine="510"/>
        <w:rPr>
          <w:b/>
          <w:sz w:val="28"/>
          <w:szCs w:val="28"/>
          <w:lang w:val="uk-UA"/>
        </w:rPr>
      </w:pPr>
      <w:r>
        <w:rPr>
          <w:b/>
          <w:sz w:val="28"/>
          <w:szCs w:val="28"/>
          <w:lang w:val="uk-UA"/>
        </w:rPr>
        <w:t>2.2. Особливості надання основних та додаткових послуг у готелі</w:t>
      </w:r>
    </w:p>
    <w:p w:rsidR="00785075" w:rsidRPr="00785075" w:rsidRDefault="00785075" w:rsidP="00785075">
      <w:pPr>
        <w:shd w:val="clear" w:color="auto" w:fill="FFFFFF"/>
        <w:autoSpaceDE w:val="0"/>
        <w:autoSpaceDN w:val="0"/>
        <w:adjustRightInd w:val="0"/>
        <w:spacing w:line="360" w:lineRule="auto"/>
        <w:ind w:firstLine="539"/>
        <w:jc w:val="both"/>
        <w:rPr>
          <w:sz w:val="28"/>
          <w:szCs w:val="28"/>
          <w:lang w:val="uk-UA"/>
        </w:rPr>
      </w:pPr>
      <w:r w:rsidRPr="00785075">
        <w:rPr>
          <w:sz w:val="28"/>
          <w:szCs w:val="28"/>
          <w:lang w:val="uk-UA"/>
        </w:rPr>
        <w:t xml:space="preserve">Реалізуючи господарську діяльність готель </w:t>
      </w:r>
      <w:r w:rsidR="003F695C">
        <w:rPr>
          <w:sz w:val="28"/>
          <w:szCs w:val="28"/>
          <w:lang w:val="uk-UA"/>
        </w:rPr>
        <w:t>«</w:t>
      </w:r>
      <w:r w:rsidRPr="00785075">
        <w:rPr>
          <w:sz w:val="28"/>
          <w:szCs w:val="28"/>
          <w:lang w:val="uk-UA"/>
        </w:rPr>
        <w:t>Тернопіль-готель</w:t>
      </w:r>
      <w:r w:rsidR="003F695C">
        <w:rPr>
          <w:sz w:val="28"/>
          <w:szCs w:val="28"/>
          <w:lang w:val="uk-UA"/>
        </w:rPr>
        <w:t>»</w:t>
      </w:r>
      <w:r w:rsidRPr="00785075">
        <w:rPr>
          <w:sz w:val="28"/>
          <w:szCs w:val="28"/>
          <w:lang w:val="uk-UA"/>
        </w:rPr>
        <w:t xml:space="preserve"> надає широкий асортимент послуг. Зокрема, до основних </w:t>
      </w:r>
      <w:r w:rsidR="007948FD" w:rsidRPr="00785075">
        <w:rPr>
          <w:sz w:val="28"/>
          <w:szCs w:val="28"/>
          <w:lang w:val="uk-UA"/>
        </w:rPr>
        <w:t>послуг</w:t>
      </w:r>
      <w:r w:rsidRPr="00785075">
        <w:rPr>
          <w:sz w:val="28"/>
          <w:szCs w:val="28"/>
          <w:lang w:val="uk-UA"/>
        </w:rPr>
        <w:t xml:space="preserve"> даного готелю є</w:t>
      </w:r>
      <w:r w:rsidR="00864746">
        <w:rPr>
          <w:sz w:val="28"/>
          <w:szCs w:val="28"/>
          <w:lang w:val="uk-UA"/>
        </w:rPr>
        <w:t xml:space="preserve"> </w:t>
      </w:r>
      <w:r w:rsidRPr="00785075">
        <w:rPr>
          <w:sz w:val="28"/>
          <w:szCs w:val="28"/>
          <w:lang w:val="uk-UA"/>
        </w:rPr>
        <w:t>проживання у комфортабельному номерному фонді, бронювання номерного фонду, сприяння розміщенню гостей готелю, виїзд та проводи гостей готелю.</w:t>
      </w:r>
    </w:p>
    <w:p w:rsidR="00785075" w:rsidRPr="00785075" w:rsidRDefault="00785075" w:rsidP="00785075">
      <w:pPr>
        <w:shd w:val="clear" w:color="auto" w:fill="FFFFFF"/>
        <w:autoSpaceDE w:val="0"/>
        <w:autoSpaceDN w:val="0"/>
        <w:adjustRightInd w:val="0"/>
        <w:spacing w:line="360" w:lineRule="auto"/>
        <w:ind w:firstLine="539"/>
        <w:jc w:val="both"/>
        <w:rPr>
          <w:color w:val="000000"/>
          <w:sz w:val="28"/>
          <w:szCs w:val="28"/>
          <w:lang w:val="uk-UA"/>
        </w:rPr>
      </w:pPr>
      <w:r w:rsidRPr="00785075">
        <w:rPr>
          <w:color w:val="000000"/>
          <w:sz w:val="28"/>
          <w:szCs w:val="28"/>
          <w:lang w:val="uk-UA"/>
        </w:rPr>
        <w:t>Процес надання </w:t>
      </w:r>
      <w:r w:rsidRPr="00785075">
        <w:rPr>
          <w:rStyle w:val="ab"/>
          <w:b w:val="0"/>
          <w:color w:val="000000"/>
          <w:sz w:val="28"/>
          <w:szCs w:val="28"/>
          <w:lang w:val="uk-UA"/>
        </w:rPr>
        <w:t>основних послуг</w:t>
      </w:r>
      <w:r w:rsidRPr="00785075">
        <w:rPr>
          <w:rStyle w:val="ab"/>
          <w:color w:val="000000"/>
          <w:sz w:val="28"/>
          <w:szCs w:val="28"/>
          <w:lang w:val="uk-UA"/>
        </w:rPr>
        <w:t> </w:t>
      </w:r>
      <w:r w:rsidRPr="00785075">
        <w:rPr>
          <w:color w:val="000000"/>
          <w:sz w:val="28"/>
          <w:szCs w:val="28"/>
          <w:lang w:val="uk-UA"/>
        </w:rPr>
        <w:t xml:space="preserve">у готельній діяльності </w:t>
      </w:r>
      <w:r w:rsidR="003F695C">
        <w:rPr>
          <w:sz w:val="28"/>
          <w:szCs w:val="28"/>
          <w:lang w:val="uk-UA"/>
        </w:rPr>
        <w:t>«</w:t>
      </w:r>
      <w:r w:rsidRPr="00785075">
        <w:rPr>
          <w:sz w:val="28"/>
          <w:szCs w:val="28"/>
          <w:lang w:val="uk-UA"/>
        </w:rPr>
        <w:t>Тернопіль-готель</w:t>
      </w:r>
      <w:r w:rsidR="003F695C">
        <w:rPr>
          <w:sz w:val="28"/>
          <w:szCs w:val="28"/>
          <w:lang w:val="uk-UA"/>
        </w:rPr>
        <w:t>»</w:t>
      </w:r>
      <w:r w:rsidR="00864746">
        <w:rPr>
          <w:sz w:val="28"/>
          <w:szCs w:val="28"/>
          <w:lang w:val="uk-UA"/>
        </w:rPr>
        <w:t xml:space="preserve"> </w:t>
      </w:r>
      <w:r w:rsidRPr="00785075">
        <w:rPr>
          <w:color w:val="000000"/>
          <w:sz w:val="28"/>
          <w:szCs w:val="28"/>
          <w:lang w:val="uk-UA"/>
        </w:rPr>
        <w:t>можна поділити на кілька основних етапів.</w:t>
      </w:r>
    </w:p>
    <w:p w:rsidR="00785075" w:rsidRPr="00785075" w:rsidRDefault="00785075" w:rsidP="00785075">
      <w:pPr>
        <w:pStyle w:val="ac"/>
        <w:numPr>
          <w:ilvl w:val="0"/>
          <w:numId w:val="24"/>
        </w:numPr>
        <w:shd w:val="clear" w:color="auto" w:fill="FFFFFF"/>
        <w:autoSpaceDE w:val="0"/>
        <w:autoSpaceDN w:val="0"/>
        <w:adjustRightInd w:val="0"/>
        <w:spacing w:line="360" w:lineRule="auto"/>
        <w:ind w:left="0" w:firstLine="539"/>
        <w:jc w:val="both"/>
        <w:rPr>
          <w:color w:val="000000"/>
          <w:sz w:val="28"/>
          <w:szCs w:val="28"/>
          <w:lang w:val="uk-UA"/>
        </w:rPr>
      </w:pPr>
      <w:r w:rsidRPr="00785075">
        <w:rPr>
          <w:color w:val="000000"/>
          <w:sz w:val="28"/>
          <w:szCs w:val="28"/>
          <w:lang w:val="uk-UA"/>
        </w:rPr>
        <w:t>інформація про послуги;</w:t>
      </w:r>
    </w:p>
    <w:p w:rsidR="00785075" w:rsidRPr="00785075" w:rsidRDefault="00785075" w:rsidP="00785075">
      <w:pPr>
        <w:pStyle w:val="ac"/>
        <w:numPr>
          <w:ilvl w:val="0"/>
          <w:numId w:val="24"/>
        </w:numPr>
        <w:shd w:val="clear" w:color="auto" w:fill="FFFFFF"/>
        <w:autoSpaceDE w:val="0"/>
        <w:autoSpaceDN w:val="0"/>
        <w:adjustRightInd w:val="0"/>
        <w:spacing w:line="360" w:lineRule="auto"/>
        <w:ind w:left="0" w:firstLine="539"/>
        <w:jc w:val="both"/>
        <w:rPr>
          <w:color w:val="000000"/>
          <w:sz w:val="28"/>
          <w:szCs w:val="28"/>
          <w:lang w:val="uk-UA"/>
        </w:rPr>
      </w:pPr>
      <w:r w:rsidRPr="00785075">
        <w:rPr>
          <w:color w:val="000000"/>
          <w:sz w:val="28"/>
          <w:szCs w:val="28"/>
          <w:lang w:val="uk-UA"/>
        </w:rPr>
        <w:t>резервування (бронювання) місць;</w:t>
      </w:r>
    </w:p>
    <w:p w:rsidR="00785075" w:rsidRPr="00785075" w:rsidRDefault="00785075" w:rsidP="00785075">
      <w:pPr>
        <w:pStyle w:val="ac"/>
        <w:numPr>
          <w:ilvl w:val="0"/>
          <w:numId w:val="24"/>
        </w:numPr>
        <w:shd w:val="clear" w:color="auto" w:fill="FFFFFF"/>
        <w:autoSpaceDE w:val="0"/>
        <w:autoSpaceDN w:val="0"/>
        <w:adjustRightInd w:val="0"/>
        <w:spacing w:line="360" w:lineRule="auto"/>
        <w:ind w:left="0" w:firstLine="539"/>
        <w:jc w:val="both"/>
        <w:rPr>
          <w:color w:val="000000"/>
          <w:sz w:val="28"/>
          <w:szCs w:val="28"/>
          <w:lang w:val="uk-UA"/>
        </w:rPr>
      </w:pPr>
      <w:r w:rsidRPr="00785075">
        <w:rPr>
          <w:color w:val="000000"/>
          <w:sz w:val="28"/>
          <w:szCs w:val="28"/>
          <w:lang w:val="uk-UA"/>
        </w:rPr>
        <w:t>реалізація послуг;</w:t>
      </w:r>
    </w:p>
    <w:p w:rsidR="00785075" w:rsidRPr="00785075" w:rsidRDefault="00785075" w:rsidP="00785075">
      <w:pPr>
        <w:pStyle w:val="ac"/>
        <w:numPr>
          <w:ilvl w:val="0"/>
          <w:numId w:val="24"/>
        </w:numPr>
        <w:shd w:val="clear" w:color="auto" w:fill="FFFFFF"/>
        <w:autoSpaceDE w:val="0"/>
        <w:autoSpaceDN w:val="0"/>
        <w:adjustRightInd w:val="0"/>
        <w:spacing w:line="360" w:lineRule="auto"/>
        <w:ind w:left="0" w:firstLine="539"/>
        <w:jc w:val="both"/>
        <w:rPr>
          <w:color w:val="000000"/>
          <w:sz w:val="28"/>
          <w:szCs w:val="28"/>
          <w:lang w:val="uk-UA"/>
        </w:rPr>
      </w:pPr>
      <w:r w:rsidRPr="00785075">
        <w:rPr>
          <w:color w:val="000000"/>
          <w:sz w:val="28"/>
          <w:szCs w:val="28"/>
          <w:lang w:val="uk-UA"/>
        </w:rPr>
        <w:t>зустріч і проводи туристів;</w:t>
      </w:r>
    </w:p>
    <w:p w:rsidR="00785075" w:rsidRPr="00785075" w:rsidRDefault="00785075" w:rsidP="00785075">
      <w:pPr>
        <w:pStyle w:val="ac"/>
        <w:numPr>
          <w:ilvl w:val="0"/>
          <w:numId w:val="24"/>
        </w:numPr>
        <w:shd w:val="clear" w:color="auto" w:fill="FFFFFF"/>
        <w:autoSpaceDE w:val="0"/>
        <w:autoSpaceDN w:val="0"/>
        <w:adjustRightInd w:val="0"/>
        <w:spacing w:line="360" w:lineRule="auto"/>
        <w:ind w:left="0" w:firstLine="539"/>
        <w:jc w:val="both"/>
        <w:rPr>
          <w:sz w:val="28"/>
          <w:szCs w:val="28"/>
          <w:lang w:val="uk-UA"/>
        </w:rPr>
      </w:pPr>
      <w:r w:rsidRPr="00785075">
        <w:rPr>
          <w:color w:val="000000"/>
          <w:sz w:val="28"/>
          <w:szCs w:val="28"/>
          <w:lang w:val="uk-UA"/>
        </w:rPr>
        <w:t>обслуговування під час перебування.</w:t>
      </w:r>
    </w:p>
    <w:p w:rsidR="00785075" w:rsidRPr="00785075" w:rsidRDefault="00785075" w:rsidP="00785075">
      <w:pPr>
        <w:shd w:val="clear" w:color="auto" w:fill="FFFFFF"/>
        <w:autoSpaceDE w:val="0"/>
        <w:autoSpaceDN w:val="0"/>
        <w:adjustRightInd w:val="0"/>
        <w:spacing w:line="360" w:lineRule="auto"/>
        <w:ind w:firstLine="539"/>
        <w:jc w:val="both"/>
        <w:rPr>
          <w:i/>
          <w:iCs/>
          <w:color w:val="000000"/>
          <w:sz w:val="28"/>
          <w:szCs w:val="28"/>
          <w:lang w:val="uk-UA"/>
        </w:rPr>
      </w:pPr>
      <w:r w:rsidRPr="00785075">
        <w:rPr>
          <w:rStyle w:val="ab"/>
          <w:b w:val="0"/>
          <w:color w:val="000000"/>
          <w:sz w:val="28"/>
          <w:szCs w:val="28"/>
          <w:lang w:val="uk-UA"/>
        </w:rPr>
        <w:t>Реалізація основних послуг</w:t>
      </w:r>
      <w:r w:rsidRPr="00785075">
        <w:rPr>
          <w:rStyle w:val="ab"/>
          <w:color w:val="000000"/>
          <w:sz w:val="28"/>
          <w:szCs w:val="28"/>
          <w:lang w:val="uk-UA"/>
        </w:rPr>
        <w:t> </w:t>
      </w:r>
      <w:r w:rsidRPr="00785075">
        <w:rPr>
          <w:color w:val="000000"/>
          <w:sz w:val="28"/>
          <w:szCs w:val="28"/>
          <w:lang w:val="uk-UA"/>
        </w:rPr>
        <w:t>може здійснюватися як безпосередньо в готелях, мотелях, кемпінгах, так і в спеціалізованих агенціях та службах готельних підприємств або туристичних організаціях. Отже, реалізація основних послуг може бути централізованою, децентралізованою та </w:t>
      </w:r>
      <w:r w:rsidRPr="00864746">
        <w:rPr>
          <w:iCs/>
          <w:color w:val="000000"/>
          <w:sz w:val="28"/>
          <w:szCs w:val="28"/>
          <w:lang w:val="uk-UA"/>
        </w:rPr>
        <w:t>комбінованою</w:t>
      </w:r>
      <w:r w:rsidRPr="00785075">
        <w:rPr>
          <w:i/>
          <w:iCs/>
          <w:color w:val="000000"/>
          <w:sz w:val="28"/>
          <w:szCs w:val="28"/>
          <w:lang w:val="uk-UA"/>
        </w:rPr>
        <w:t>.</w:t>
      </w:r>
    </w:p>
    <w:p w:rsidR="00785075" w:rsidRPr="00785075" w:rsidRDefault="00785075" w:rsidP="00785075">
      <w:pPr>
        <w:shd w:val="clear" w:color="auto" w:fill="FFFFFF"/>
        <w:autoSpaceDE w:val="0"/>
        <w:autoSpaceDN w:val="0"/>
        <w:adjustRightInd w:val="0"/>
        <w:spacing w:line="360" w:lineRule="auto"/>
        <w:ind w:firstLine="539"/>
        <w:jc w:val="both"/>
        <w:rPr>
          <w:color w:val="000000"/>
          <w:sz w:val="28"/>
          <w:szCs w:val="28"/>
          <w:lang w:val="uk-UA"/>
        </w:rPr>
      </w:pPr>
      <w:r w:rsidRPr="00785075">
        <w:rPr>
          <w:color w:val="000000"/>
          <w:sz w:val="28"/>
          <w:szCs w:val="28"/>
          <w:lang w:val="uk-UA"/>
        </w:rPr>
        <w:lastRenderedPageBreak/>
        <w:t>Для </w:t>
      </w:r>
      <w:r w:rsidRPr="00864746">
        <w:rPr>
          <w:iCs/>
          <w:color w:val="000000"/>
          <w:sz w:val="28"/>
          <w:szCs w:val="28"/>
          <w:lang w:val="uk-UA"/>
        </w:rPr>
        <w:t>централізованого</w:t>
      </w:r>
      <w:r w:rsidRPr="00785075">
        <w:rPr>
          <w:color w:val="000000"/>
          <w:sz w:val="28"/>
          <w:szCs w:val="28"/>
          <w:lang w:val="uk-UA"/>
        </w:rPr>
        <w:t> продажу готель попередньо укладає договір з туристичною фірмою про реалізацію основних послуг. Як правило, остання реалізовує основні послуги кількох готельних підприємств, що дозволяє туристам обирати з великого розмаїття видів і розрядів той засіб розміщення, що відповідає їхнім вимогам. Така форма продажу основних послуг допомагає досягти найбільшого завантаження готелів.</w:t>
      </w:r>
    </w:p>
    <w:p w:rsidR="00785075" w:rsidRPr="00785075" w:rsidRDefault="00785075" w:rsidP="00785075">
      <w:pPr>
        <w:shd w:val="clear" w:color="auto" w:fill="FFFFFF"/>
        <w:autoSpaceDE w:val="0"/>
        <w:autoSpaceDN w:val="0"/>
        <w:adjustRightInd w:val="0"/>
        <w:spacing w:line="360" w:lineRule="auto"/>
        <w:ind w:firstLine="539"/>
        <w:jc w:val="both"/>
        <w:rPr>
          <w:color w:val="000000"/>
          <w:sz w:val="28"/>
          <w:szCs w:val="28"/>
          <w:lang w:val="uk-UA"/>
        </w:rPr>
      </w:pPr>
      <w:r w:rsidRPr="00785075">
        <w:rPr>
          <w:color w:val="000000"/>
          <w:sz w:val="28"/>
          <w:szCs w:val="28"/>
          <w:lang w:val="uk-UA"/>
        </w:rPr>
        <w:t>Однак, централізована реалізація готельних послуг не створює можливостей для задоволення індивідуальних потреб і побажань окремих туристів. Таке завдання може вирішити </w:t>
      </w:r>
      <w:r w:rsidRPr="00864746">
        <w:rPr>
          <w:iCs/>
          <w:color w:val="000000"/>
          <w:sz w:val="28"/>
          <w:szCs w:val="28"/>
          <w:lang w:val="uk-UA"/>
        </w:rPr>
        <w:t>децентралізований</w:t>
      </w:r>
      <w:r w:rsidRPr="00785075">
        <w:rPr>
          <w:color w:val="000000"/>
          <w:sz w:val="28"/>
          <w:szCs w:val="28"/>
          <w:lang w:val="uk-UA"/>
        </w:rPr>
        <w:t> продаж, який здійснюється персоналом готелю. Ця форма реалізації послуг може привести до ускладнень із завантаженням місць і до збільшення витрат на рекламу й обслуговуючий персонал.</w:t>
      </w:r>
    </w:p>
    <w:p w:rsidR="007948FD" w:rsidRPr="00785075" w:rsidRDefault="0058447C" w:rsidP="00785075">
      <w:pPr>
        <w:shd w:val="clear" w:color="auto" w:fill="FFFFFF"/>
        <w:autoSpaceDE w:val="0"/>
        <w:autoSpaceDN w:val="0"/>
        <w:adjustRightInd w:val="0"/>
        <w:spacing w:line="360" w:lineRule="auto"/>
        <w:ind w:firstLine="539"/>
        <w:jc w:val="both"/>
        <w:rPr>
          <w:sz w:val="28"/>
          <w:szCs w:val="28"/>
          <w:lang w:val="uk-UA"/>
        </w:rPr>
      </w:pPr>
      <w:r>
        <w:rPr>
          <w:sz w:val="28"/>
          <w:szCs w:val="28"/>
          <w:lang w:val="uk-UA"/>
        </w:rPr>
        <w:t xml:space="preserve">Додатковими послугами готелю </w:t>
      </w:r>
      <w:r w:rsidR="003F695C">
        <w:rPr>
          <w:sz w:val="28"/>
          <w:szCs w:val="28"/>
          <w:lang w:val="uk-UA"/>
        </w:rPr>
        <w:t>«</w:t>
      </w:r>
      <w:r w:rsidRPr="00785075">
        <w:rPr>
          <w:sz w:val="28"/>
          <w:szCs w:val="28"/>
          <w:lang w:val="uk-UA"/>
        </w:rPr>
        <w:t>Тернопіль-готель</w:t>
      </w:r>
      <w:r w:rsidR="003F695C">
        <w:rPr>
          <w:sz w:val="28"/>
          <w:szCs w:val="28"/>
          <w:lang w:val="uk-UA"/>
        </w:rPr>
        <w:t>»</w:t>
      </w:r>
      <w:r w:rsidR="00864746">
        <w:rPr>
          <w:sz w:val="28"/>
          <w:szCs w:val="28"/>
          <w:lang w:val="uk-UA"/>
        </w:rPr>
        <w:t xml:space="preserve"> </w:t>
      </w:r>
      <w:r>
        <w:rPr>
          <w:sz w:val="28"/>
          <w:szCs w:val="28"/>
          <w:lang w:val="uk-UA"/>
        </w:rPr>
        <w:t xml:space="preserve">є надання послуг </w:t>
      </w:r>
      <w:r w:rsidR="007948FD" w:rsidRPr="00785075">
        <w:rPr>
          <w:sz w:val="28"/>
          <w:szCs w:val="28"/>
          <w:lang w:val="uk-UA"/>
        </w:rPr>
        <w:t>ресторан</w:t>
      </w:r>
      <w:r>
        <w:rPr>
          <w:sz w:val="28"/>
          <w:szCs w:val="28"/>
          <w:lang w:val="uk-UA"/>
        </w:rPr>
        <w:t>у</w:t>
      </w:r>
      <w:r w:rsidR="007948FD" w:rsidRPr="00785075">
        <w:rPr>
          <w:sz w:val="28"/>
          <w:szCs w:val="28"/>
          <w:lang w:val="uk-UA"/>
        </w:rPr>
        <w:t>, бар</w:t>
      </w:r>
      <w:r>
        <w:rPr>
          <w:sz w:val="28"/>
          <w:szCs w:val="28"/>
          <w:lang w:val="uk-UA"/>
        </w:rPr>
        <w:t>ів</w:t>
      </w:r>
      <w:r w:rsidR="007948FD" w:rsidRPr="00785075">
        <w:rPr>
          <w:sz w:val="28"/>
          <w:szCs w:val="28"/>
          <w:lang w:val="uk-UA"/>
        </w:rPr>
        <w:t>, перукарн</w:t>
      </w:r>
      <w:r>
        <w:rPr>
          <w:sz w:val="28"/>
          <w:szCs w:val="28"/>
          <w:lang w:val="uk-UA"/>
        </w:rPr>
        <w:t>і</w:t>
      </w:r>
      <w:r w:rsidR="007948FD" w:rsidRPr="00785075">
        <w:rPr>
          <w:sz w:val="28"/>
          <w:szCs w:val="28"/>
          <w:lang w:val="uk-UA"/>
        </w:rPr>
        <w:t>, автостоянк</w:t>
      </w:r>
      <w:r>
        <w:rPr>
          <w:sz w:val="28"/>
          <w:szCs w:val="28"/>
          <w:lang w:val="uk-UA"/>
        </w:rPr>
        <w:t>и</w:t>
      </w:r>
      <w:r w:rsidR="007948FD" w:rsidRPr="00785075">
        <w:rPr>
          <w:sz w:val="28"/>
          <w:szCs w:val="28"/>
          <w:lang w:val="uk-UA"/>
        </w:rPr>
        <w:t>, конференц-зал</w:t>
      </w:r>
      <w:r>
        <w:rPr>
          <w:sz w:val="28"/>
          <w:szCs w:val="28"/>
          <w:lang w:val="uk-UA"/>
        </w:rPr>
        <w:t>у тощо</w:t>
      </w:r>
      <w:r w:rsidR="007948FD" w:rsidRPr="00785075">
        <w:rPr>
          <w:sz w:val="28"/>
          <w:szCs w:val="28"/>
          <w:lang w:val="uk-UA"/>
        </w:rPr>
        <w:t xml:space="preserve">. </w:t>
      </w:r>
      <w:r>
        <w:rPr>
          <w:sz w:val="28"/>
          <w:szCs w:val="28"/>
          <w:lang w:val="uk-UA"/>
        </w:rPr>
        <w:t xml:space="preserve">Також </w:t>
      </w:r>
      <w:r w:rsidRPr="00785075">
        <w:rPr>
          <w:sz w:val="28"/>
          <w:szCs w:val="28"/>
          <w:lang w:val="uk-UA"/>
        </w:rPr>
        <w:t xml:space="preserve">надаються </w:t>
      </w:r>
      <w:r w:rsidR="007948FD" w:rsidRPr="00785075">
        <w:rPr>
          <w:sz w:val="28"/>
          <w:szCs w:val="28"/>
          <w:lang w:val="uk-UA"/>
        </w:rPr>
        <w:t xml:space="preserve">послуги гiда-перекладача, екскурсiйне обслуговування на автотранспортi готелю, приймаються замовлення на авiа, ж/д квитки та квитки на культурно-масовi заходи. </w:t>
      </w:r>
    </w:p>
    <w:p w:rsidR="007948FD" w:rsidRPr="005A70F4" w:rsidRDefault="00864746" w:rsidP="007948FD">
      <w:pPr>
        <w:shd w:val="clear" w:color="auto" w:fill="FFFFFF"/>
        <w:autoSpaceDE w:val="0"/>
        <w:autoSpaceDN w:val="0"/>
        <w:adjustRightInd w:val="0"/>
        <w:spacing w:line="360" w:lineRule="auto"/>
        <w:ind w:firstLine="539"/>
        <w:jc w:val="both"/>
        <w:rPr>
          <w:sz w:val="28"/>
          <w:szCs w:val="28"/>
          <w:lang w:val="uk-UA"/>
        </w:rPr>
      </w:pPr>
      <w:r>
        <w:rPr>
          <w:sz w:val="28"/>
          <w:szCs w:val="28"/>
          <w:lang w:val="uk-UA"/>
        </w:rPr>
        <w:t>У</w:t>
      </w:r>
      <w:r w:rsidR="007948FD" w:rsidRPr="005A70F4">
        <w:rPr>
          <w:sz w:val="28"/>
          <w:szCs w:val="28"/>
          <w:lang w:val="uk-UA"/>
        </w:rPr>
        <w:t xml:space="preserve"> готел</w:t>
      </w:r>
      <w:r>
        <w:rPr>
          <w:sz w:val="28"/>
          <w:szCs w:val="28"/>
          <w:lang w:val="uk-UA"/>
        </w:rPr>
        <w:t>ю</w:t>
      </w:r>
      <w:r w:rsidR="007948FD" w:rsidRPr="005A70F4">
        <w:rPr>
          <w:sz w:val="28"/>
          <w:szCs w:val="28"/>
          <w:lang w:val="uk-UA"/>
        </w:rPr>
        <w:t xml:space="preserve"> є досвiд та можливiсть проведення на базi залiв ресторану конференцiй, семiнарiв. </w:t>
      </w:r>
    </w:p>
    <w:p w:rsidR="007948FD" w:rsidRPr="005A70F4" w:rsidRDefault="007948FD" w:rsidP="007948FD">
      <w:pPr>
        <w:spacing w:line="360" w:lineRule="auto"/>
        <w:ind w:firstLine="539"/>
        <w:jc w:val="both"/>
        <w:rPr>
          <w:sz w:val="28"/>
          <w:szCs w:val="28"/>
          <w:lang w:val="uk-UA"/>
        </w:rPr>
      </w:pPr>
      <w:r w:rsidRPr="005A70F4">
        <w:rPr>
          <w:sz w:val="28"/>
          <w:szCs w:val="28"/>
          <w:lang w:val="uk-UA"/>
        </w:rPr>
        <w:t xml:space="preserve">Також якщо необхідно організувати ділову зустріч, провести конференцію або презентацію, обговорити важливі питання з партнерами, пропонується скористатися конференц-залом готелю </w:t>
      </w:r>
      <w:r w:rsidR="003F695C">
        <w:rPr>
          <w:color w:val="000000" w:themeColor="text1"/>
          <w:spacing w:val="-8"/>
          <w:sz w:val="28"/>
          <w:szCs w:val="28"/>
          <w:lang w:val="uk-UA"/>
        </w:rPr>
        <w:t>«</w:t>
      </w:r>
      <w:r w:rsidR="00923658" w:rsidRPr="005A70F4">
        <w:rPr>
          <w:color w:val="000000" w:themeColor="text1"/>
          <w:spacing w:val="-8"/>
          <w:sz w:val="28"/>
          <w:szCs w:val="28"/>
          <w:lang w:val="uk-UA"/>
        </w:rPr>
        <w:t>Тернопіль-готель</w:t>
      </w:r>
      <w:r w:rsidR="003F695C">
        <w:rPr>
          <w:color w:val="000000" w:themeColor="text1"/>
          <w:spacing w:val="-8"/>
          <w:sz w:val="28"/>
          <w:szCs w:val="28"/>
          <w:lang w:val="uk-UA"/>
        </w:rPr>
        <w:t>»</w:t>
      </w:r>
      <w:r w:rsidRPr="005A70F4">
        <w:rPr>
          <w:sz w:val="28"/>
          <w:szCs w:val="28"/>
          <w:lang w:val="uk-UA"/>
        </w:rPr>
        <w:t>, здатними задовольнити навіть найбільш вимогливих клієнтів.</w:t>
      </w:r>
    </w:p>
    <w:p w:rsidR="007948FD" w:rsidRPr="00864746" w:rsidRDefault="007948FD" w:rsidP="007948FD">
      <w:pPr>
        <w:spacing w:line="360" w:lineRule="auto"/>
        <w:ind w:firstLine="539"/>
        <w:jc w:val="both"/>
        <w:rPr>
          <w:rStyle w:val="a9"/>
          <w:i w:val="0"/>
          <w:lang w:val="uk-UA"/>
        </w:rPr>
      </w:pPr>
      <w:r w:rsidRPr="00864746">
        <w:rPr>
          <w:bCs/>
          <w:sz w:val="28"/>
          <w:szCs w:val="28"/>
          <w:lang w:val="uk-UA"/>
        </w:rPr>
        <w:t xml:space="preserve">Конференц-зал готелю </w:t>
      </w:r>
      <w:r w:rsidR="003F695C" w:rsidRPr="00864746">
        <w:rPr>
          <w:color w:val="000000" w:themeColor="text1"/>
          <w:sz w:val="28"/>
          <w:szCs w:val="28"/>
          <w:lang w:val="uk-UA"/>
        </w:rPr>
        <w:t>«</w:t>
      </w:r>
      <w:r w:rsidR="00923658" w:rsidRPr="00864746">
        <w:rPr>
          <w:color w:val="000000" w:themeColor="text1"/>
          <w:sz w:val="28"/>
          <w:szCs w:val="28"/>
          <w:lang w:val="uk-UA"/>
        </w:rPr>
        <w:t>Тернопіль-готель</w:t>
      </w:r>
      <w:r w:rsidR="003F695C" w:rsidRPr="00864746">
        <w:rPr>
          <w:color w:val="000000" w:themeColor="text1"/>
          <w:sz w:val="28"/>
          <w:szCs w:val="28"/>
          <w:lang w:val="uk-UA"/>
        </w:rPr>
        <w:t>»</w:t>
      </w:r>
      <w:r w:rsidR="0058447C" w:rsidRPr="00864746">
        <w:rPr>
          <w:color w:val="000000" w:themeColor="text1"/>
          <w:sz w:val="28"/>
          <w:szCs w:val="28"/>
          <w:lang w:val="uk-UA"/>
        </w:rPr>
        <w:t xml:space="preserve"> (рис.</w:t>
      </w:r>
      <w:r w:rsidR="00864746" w:rsidRPr="00864746">
        <w:rPr>
          <w:color w:val="000000" w:themeColor="text1"/>
          <w:sz w:val="28"/>
          <w:szCs w:val="28"/>
          <w:lang w:val="uk-UA"/>
        </w:rPr>
        <w:t xml:space="preserve"> </w:t>
      </w:r>
      <w:r w:rsidR="0058447C" w:rsidRPr="00864746">
        <w:rPr>
          <w:color w:val="000000" w:themeColor="text1"/>
          <w:sz w:val="28"/>
          <w:szCs w:val="28"/>
          <w:lang w:val="uk-UA"/>
        </w:rPr>
        <w:t>2.6)</w:t>
      </w:r>
      <w:r w:rsidR="00864746" w:rsidRPr="00864746">
        <w:rPr>
          <w:color w:val="000000" w:themeColor="text1"/>
          <w:sz w:val="28"/>
          <w:szCs w:val="28"/>
          <w:lang w:val="uk-UA"/>
        </w:rPr>
        <w:t xml:space="preserve"> </w:t>
      </w:r>
      <w:r w:rsidRPr="00864746">
        <w:rPr>
          <w:sz w:val="28"/>
          <w:szCs w:val="28"/>
          <w:lang w:val="uk-UA"/>
        </w:rPr>
        <w:t xml:space="preserve">ідеально підходить для проведення локальних семінарів, брифінгів, закритих переговорів, офіційних зустрічей. Конференц-зал складається з </w:t>
      </w:r>
      <w:r w:rsidRPr="00864746">
        <w:rPr>
          <w:rStyle w:val="a9"/>
          <w:i w:val="0"/>
          <w:sz w:val="28"/>
          <w:szCs w:val="28"/>
          <w:lang w:val="uk-UA"/>
        </w:rPr>
        <w:t>Залу засідань</w:t>
      </w:r>
      <w:r w:rsidRPr="00864746">
        <w:rPr>
          <w:sz w:val="28"/>
          <w:szCs w:val="28"/>
          <w:lang w:val="uk-UA"/>
        </w:rPr>
        <w:t xml:space="preserve"> та </w:t>
      </w:r>
      <w:r w:rsidRPr="00864746">
        <w:rPr>
          <w:rStyle w:val="a9"/>
          <w:i w:val="0"/>
          <w:sz w:val="28"/>
          <w:szCs w:val="28"/>
          <w:lang w:val="uk-UA"/>
        </w:rPr>
        <w:t>„Бібліотеки”.</w:t>
      </w:r>
    </w:p>
    <w:p w:rsidR="007948FD" w:rsidRPr="00864746" w:rsidRDefault="007948FD" w:rsidP="007948FD">
      <w:pPr>
        <w:spacing w:line="360" w:lineRule="auto"/>
        <w:ind w:firstLine="539"/>
        <w:jc w:val="both"/>
      </w:pPr>
      <w:r w:rsidRPr="00864746">
        <w:rPr>
          <w:rStyle w:val="a9"/>
          <w:bCs/>
          <w:i w:val="0"/>
          <w:sz w:val="28"/>
          <w:szCs w:val="28"/>
          <w:lang w:val="uk-UA"/>
        </w:rPr>
        <w:t>Зал засідань</w:t>
      </w:r>
      <w:r w:rsidRPr="00864746">
        <w:rPr>
          <w:sz w:val="28"/>
          <w:szCs w:val="28"/>
          <w:lang w:val="uk-UA"/>
        </w:rPr>
        <w:t xml:space="preserve"> дозволяє організовувати заходи, що проводяться із застосуванням мультимедійних засобів, а також оптимізувати роботу з будь-</w:t>
      </w:r>
      <w:r w:rsidRPr="00864746">
        <w:rPr>
          <w:sz w:val="28"/>
          <w:szCs w:val="28"/>
          <w:lang w:val="uk-UA"/>
        </w:rPr>
        <w:lastRenderedPageBreak/>
        <w:t>якими наочними посібниками. Комплект конференц-кабінету передбачає дошку, екран, фліп-чарт, відеодвійку.</w:t>
      </w:r>
    </w:p>
    <w:p w:rsidR="007948FD" w:rsidRPr="005A70F4" w:rsidRDefault="003F695C" w:rsidP="007948FD">
      <w:pPr>
        <w:spacing w:line="360" w:lineRule="auto"/>
        <w:ind w:firstLine="539"/>
        <w:jc w:val="both"/>
        <w:rPr>
          <w:sz w:val="28"/>
          <w:szCs w:val="28"/>
          <w:lang w:val="uk-UA"/>
        </w:rPr>
      </w:pPr>
      <w:r>
        <w:rPr>
          <w:rStyle w:val="a9"/>
          <w:bCs/>
          <w:i w:val="0"/>
          <w:sz w:val="28"/>
          <w:szCs w:val="28"/>
          <w:lang w:val="uk-UA"/>
        </w:rPr>
        <w:t>«</w:t>
      </w:r>
      <w:r w:rsidR="007948FD" w:rsidRPr="005A70F4">
        <w:rPr>
          <w:rStyle w:val="a9"/>
          <w:bCs/>
          <w:i w:val="0"/>
          <w:sz w:val="28"/>
          <w:szCs w:val="28"/>
          <w:lang w:val="uk-UA"/>
        </w:rPr>
        <w:t>Бібліотека</w:t>
      </w:r>
      <w:r>
        <w:rPr>
          <w:rStyle w:val="a9"/>
          <w:bCs/>
          <w:i w:val="0"/>
          <w:sz w:val="28"/>
          <w:szCs w:val="28"/>
          <w:lang w:val="uk-UA"/>
        </w:rPr>
        <w:t>»</w:t>
      </w:r>
      <w:r w:rsidR="007948FD" w:rsidRPr="005A70F4">
        <w:rPr>
          <w:sz w:val="28"/>
          <w:szCs w:val="28"/>
          <w:lang w:val="uk-UA"/>
        </w:rPr>
        <w:t xml:space="preserve"> може використовуватись як приміщення для проведення кава-брейків, а також у якості окремої зали для офіційних переговорів „за зачиненими дверима”.</w:t>
      </w:r>
    </w:p>
    <w:p w:rsidR="007948FD" w:rsidRDefault="007948FD" w:rsidP="007948FD">
      <w:pPr>
        <w:jc w:val="center"/>
        <w:rPr>
          <w:sz w:val="28"/>
          <w:szCs w:val="28"/>
          <w:lang w:val="uk-UA"/>
        </w:rPr>
      </w:pPr>
      <w:r>
        <w:rPr>
          <w:noProof/>
          <w:color w:val="0000FF"/>
          <w:sz w:val="28"/>
          <w:szCs w:val="28"/>
        </w:rPr>
        <w:drawing>
          <wp:inline distT="0" distB="0" distL="0" distR="0">
            <wp:extent cx="1714500" cy="2571750"/>
            <wp:effectExtent l="0" t="0" r="0" b="0"/>
            <wp:docPr id="15" name="Рисунок 15" descr="http://www.khreschatik.kiev.ua/image/small/andreevskiy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hreschatik.kiev.ua/image/small/andreevskiy1.jpg">
                      <a:hlinkClick r:id="rId12"/>
                    </pic:cNvPr>
                    <pic:cNvPicPr>
                      <a:picLocks noChangeAspect="1" noChangeArrowheads="1"/>
                    </pic:cNvPicPr>
                  </pic:nvPicPr>
                  <pic:blipFill>
                    <a:blip r:embed="rId13" r:link="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14939" cy="2572409"/>
                    </a:xfrm>
                    <a:prstGeom prst="rect">
                      <a:avLst/>
                    </a:prstGeom>
                    <a:noFill/>
                    <a:ln>
                      <a:noFill/>
                    </a:ln>
                  </pic:spPr>
                </pic:pic>
              </a:graphicData>
            </a:graphic>
          </wp:inline>
        </w:drawing>
      </w:r>
      <w:r>
        <w:rPr>
          <w:noProof/>
          <w:color w:val="0000FF"/>
          <w:sz w:val="28"/>
          <w:szCs w:val="28"/>
        </w:rPr>
        <w:drawing>
          <wp:inline distT="0" distB="0" distL="0" distR="0">
            <wp:extent cx="1714500" cy="2571750"/>
            <wp:effectExtent l="0" t="0" r="0" b="0"/>
            <wp:docPr id="14" name="Рисунок 14" descr="http://www.khreschatik.kiev.ua/image/small/andreevskiy3.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khreschatik.kiev.ua/image/small/andreevskiy3.jpg">
                      <a:hlinkClick r:id="rId16"/>
                    </pic:cNvPr>
                    <pic:cNvPicPr>
                      <a:picLocks noChangeAspect="1" noChangeArrowheads="1"/>
                    </pic:cNvPicPr>
                  </pic:nvPicPr>
                  <pic:blipFill>
                    <a:blip r:embed="rId17" r:link="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14500" cy="2571750"/>
                    </a:xfrm>
                    <a:prstGeom prst="rect">
                      <a:avLst/>
                    </a:prstGeom>
                    <a:noFill/>
                    <a:ln>
                      <a:noFill/>
                    </a:ln>
                  </pic:spPr>
                </pic:pic>
              </a:graphicData>
            </a:graphic>
          </wp:inline>
        </w:drawing>
      </w:r>
    </w:p>
    <w:p w:rsidR="007948FD" w:rsidRDefault="007948FD" w:rsidP="007948FD">
      <w:pPr>
        <w:rPr>
          <w:lang w:val="uk-UA"/>
        </w:rPr>
      </w:pPr>
    </w:p>
    <w:p w:rsidR="007948FD" w:rsidRDefault="007948FD" w:rsidP="007948FD">
      <w:pPr>
        <w:shd w:val="clear" w:color="auto" w:fill="FFFFFF"/>
        <w:autoSpaceDE w:val="0"/>
        <w:autoSpaceDN w:val="0"/>
        <w:adjustRightInd w:val="0"/>
        <w:spacing w:line="360" w:lineRule="auto"/>
        <w:ind w:firstLine="539"/>
        <w:jc w:val="center"/>
        <w:rPr>
          <w:sz w:val="28"/>
          <w:szCs w:val="28"/>
          <w:lang w:val="uk-UA"/>
        </w:rPr>
      </w:pPr>
      <w:r>
        <w:rPr>
          <w:sz w:val="28"/>
          <w:szCs w:val="28"/>
          <w:lang w:val="uk-UA"/>
        </w:rPr>
        <w:t xml:space="preserve">Рис </w:t>
      </w:r>
      <w:r w:rsidR="0058447C">
        <w:rPr>
          <w:sz w:val="28"/>
          <w:szCs w:val="28"/>
          <w:lang w:val="uk-UA"/>
        </w:rPr>
        <w:t>2</w:t>
      </w:r>
      <w:r>
        <w:rPr>
          <w:sz w:val="28"/>
          <w:szCs w:val="28"/>
          <w:lang w:val="uk-UA"/>
        </w:rPr>
        <w:t>.</w:t>
      </w:r>
      <w:r w:rsidR="0058447C">
        <w:rPr>
          <w:sz w:val="28"/>
          <w:szCs w:val="28"/>
          <w:lang w:val="uk-UA"/>
        </w:rPr>
        <w:t>6.</w:t>
      </w:r>
      <w:r>
        <w:rPr>
          <w:sz w:val="28"/>
          <w:szCs w:val="28"/>
          <w:lang w:val="uk-UA"/>
        </w:rPr>
        <w:t xml:space="preserve"> Загальний ви</w:t>
      </w:r>
      <w:r w:rsidR="00864746">
        <w:rPr>
          <w:sz w:val="28"/>
          <w:szCs w:val="28"/>
          <w:lang w:val="uk-UA"/>
        </w:rPr>
        <w:t>гля</w:t>
      </w:r>
      <w:r>
        <w:rPr>
          <w:sz w:val="28"/>
          <w:szCs w:val="28"/>
          <w:lang w:val="uk-UA"/>
        </w:rPr>
        <w:t xml:space="preserve">д конференц –залу готелю </w:t>
      </w:r>
      <w:r w:rsidR="003F695C">
        <w:rPr>
          <w:color w:val="000000" w:themeColor="text1"/>
          <w:spacing w:val="-8"/>
          <w:sz w:val="28"/>
          <w:szCs w:val="28"/>
          <w:lang w:val="uk-UA"/>
        </w:rPr>
        <w:t>«</w:t>
      </w:r>
      <w:r w:rsidR="00923658">
        <w:rPr>
          <w:color w:val="000000" w:themeColor="text1"/>
          <w:spacing w:val="-8"/>
          <w:sz w:val="28"/>
          <w:szCs w:val="28"/>
          <w:lang w:val="uk-UA"/>
        </w:rPr>
        <w:t>Тернопіль-готель</w:t>
      </w:r>
      <w:r w:rsidR="003F695C">
        <w:rPr>
          <w:color w:val="000000" w:themeColor="text1"/>
          <w:spacing w:val="-8"/>
          <w:sz w:val="28"/>
          <w:szCs w:val="28"/>
          <w:lang w:val="uk-UA"/>
        </w:rPr>
        <w:t>»</w:t>
      </w:r>
    </w:p>
    <w:p w:rsidR="007948FD" w:rsidRDefault="007948FD" w:rsidP="007948FD">
      <w:pPr>
        <w:spacing w:line="360" w:lineRule="auto"/>
        <w:ind w:firstLine="539"/>
        <w:jc w:val="both"/>
        <w:rPr>
          <w:lang w:val="uk-UA"/>
        </w:rPr>
      </w:pPr>
    </w:p>
    <w:p w:rsidR="007948FD" w:rsidRDefault="007948FD" w:rsidP="007948FD">
      <w:pPr>
        <w:spacing w:line="360" w:lineRule="auto"/>
        <w:ind w:firstLine="539"/>
        <w:jc w:val="both"/>
        <w:rPr>
          <w:sz w:val="28"/>
          <w:szCs w:val="28"/>
          <w:lang w:val="uk-UA"/>
        </w:rPr>
      </w:pPr>
      <w:r>
        <w:rPr>
          <w:sz w:val="28"/>
          <w:szCs w:val="28"/>
          <w:lang w:val="uk-UA"/>
        </w:rPr>
        <w:t xml:space="preserve">Готель </w:t>
      </w:r>
      <w:r w:rsidR="003F695C">
        <w:rPr>
          <w:color w:val="000000" w:themeColor="text1"/>
          <w:spacing w:val="-8"/>
          <w:sz w:val="28"/>
          <w:szCs w:val="28"/>
          <w:lang w:val="uk-UA"/>
        </w:rPr>
        <w:t>«</w:t>
      </w:r>
      <w:r w:rsidR="00923658">
        <w:rPr>
          <w:color w:val="000000" w:themeColor="text1"/>
          <w:spacing w:val="-8"/>
          <w:sz w:val="28"/>
          <w:szCs w:val="28"/>
          <w:lang w:val="uk-UA"/>
        </w:rPr>
        <w:t>Тернопіль-готель</w:t>
      </w:r>
      <w:r w:rsidR="003F695C">
        <w:rPr>
          <w:color w:val="000000" w:themeColor="text1"/>
          <w:spacing w:val="-8"/>
          <w:sz w:val="28"/>
          <w:szCs w:val="28"/>
          <w:lang w:val="uk-UA"/>
        </w:rPr>
        <w:t>»</w:t>
      </w:r>
      <w:r w:rsidR="00864746">
        <w:rPr>
          <w:color w:val="000000" w:themeColor="text1"/>
          <w:spacing w:val="-8"/>
          <w:sz w:val="28"/>
          <w:szCs w:val="28"/>
          <w:lang w:val="uk-UA"/>
        </w:rPr>
        <w:t xml:space="preserve"> </w:t>
      </w:r>
      <w:r>
        <w:rPr>
          <w:sz w:val="28"/>
          <w:szCs w:val="28"/>
          <w:lang w:val="uk-UA"/>
        </w:rPr>
        <w:t xml:space="preserve">має </w:t>
      </w:r>
      <w:r w:rsidR="0058447C">
        <w:rPr>
          <w:sz w:val="28"/>
          <w:szCs w:val="28"/>
          <w:lang w:val="uk-UA"/>
        </w:rPr>
        <w:t>5</w:t>
      </w:r>
      <w:r>
        <w:rPr>
          <w:sz w:val="28"/>
          <w:szCs w:val="28"/>
          <w:lang w:val="uk-UA"/>
        </w:rPr>
        <w:t xml:space="preserve"> зали з кондиціонуванням повітря та обладнані необхідною </w:t>
      </w:r>
      <w:r w:rsidR="00FD4D84">
        <w:rPr>
          <w:sz w:val="28"/>
          <w:szCs w:val="28"/>
          <w:lang w:val="uk-UA"/>
        </w:rPr>
        <w:t>апаратурою</w:t>
      </w:r>
      <w:r>
        <w:rPr>
          <w:sz w:val="28"/>
          <w:szCs w:val="28"/>
          <w:lang w:val="uk-UA"/>
        </w:rPr>
        <w:t xml:space="preserve"> для проведення нарад, семінарів: </w:t>
      </w:r>
    </w:p>
    <w:p w:rsidR="007948FD" w:rsidRDefault="007948FD" w:rsidP="007948FD">
      <w:pPr>
        <w:pStyle w:val="aa"/>
        <w:spacing w:before="0" w:beforeAutospacing="0" w:after="0" w:afterAutospacing="0" w:line="360" w:lineRule="auto"/>
        <w:ind w:firstLine="539"/>
        <w:jc w:val="both"/>
        <w:rPr>
          <w:sz w:val="28"/>
          <w:szCs w:val="28"/>
          <w:lang w:val="uk-UA"/>
        </w:rPr>
      </w:pPr>
      <w:r>
        <w:rPr>
          <w:noProof/>
          <w:sz w:val="28"/>
          <w:szCs w:val="28"/>
        </w:rPr>
        <w:drawing>
          <wp:inline distT="0" distB="0" distL="0" distR="0">
            <wp:extent cx="95250" cy="9525"/>
            <wp:effectExtent l="0" t="0" r="0" b="0"/>
            <wp:docPr id="13" name="Рисунок 13" descr="http://www.hotel.te.u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hotel.te.ua/images/spacer.gif"/>
                    <pic:cNvPicPr>
                      <a:picLocks noChangeAspect="1" noChangeArrowheads="1"/>
                    </pic:cNvPicPr>
                  </pic:nvPicPr>
                  <pic:blipFill>
                    <a:blip r:embed="rId19" r:link="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0" cy="9525"/>
                    </a:xfrm>
                    <a:prstGeom prst="rect">
                      <a:avLst/>
                    </a:prstGeom>
                    <a:noFill/>
                    <a:ln>
                      <a:noFill/>
                    </a:ln>
                  </pic:spPr>
                </pic:pic>
              </a:graphicData>
            </a:graphic>
          </wp:inline>
        </w:drawing>
      </w:r>
      <w:r>
        <w:rPr>
          <w:sz w:val="28"/>
          <w:szCs w:val="28"/>
          <w:lang w:val="uk-UA"/>
        </w:rPr>
        <w:t xml:space="preserve">Зал „Столичний” – 100 чол. </w:t>
      </w:r>
    </w:p>
    <w:p w:rsidR="007948FD" w:rsidRDefault="007948FD" w:rsidP="007948FD">
      <w:pPr>
        <w:pStyle w:val="aa"/>
        <w:spacing w:before="0" w:beforeAutospacing="0" w:after="0" w:afterAutospacing="0" w:line="360" w:lineRule="auto"/>
        <w:ind w:firstLine="539"/>
        <w:jc w:val="both"/>
        <w:rPr>
          <w:sz w:val="28"/>
          <w:szCs w:val="28"/>
          <w:lang w:val="uk-UA"/>
        </w:rPr>
      </w:pPr>
      <w:r>
        <w:rPr>
          <w:noProof/>
          <w:sz w:val="28"/>
          <w:szCs w:val="28"/>
        </w:rPr>
        <w:drawing>
          <wp:inline distT="0" distB="0" distL="0" distR="0">
            <wp:extent cx="95250" cy="9525"/>
            <wp:effectExtent l="0" t="0" r="0" b="0"/>
            <wp:docPr id="12" name="Рисунок 12" descr="http://www.hotel.te.u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hotel.te.ua/images/spacer.gif"/>
                    <pic:cNvPicPr>
                      <a:picLocks noChangeAspect="1" noChangeArrowheads="1"/>
                    </pic:cNvPicPr>
                  </pic:nvPicPr>
                  <pic:blipFill>
                    <a:blip r:embed="rId19" r:link="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0" cy="9525"/>
                    </a:xfrm>
                    <a:prstGeom prst="rect">
                      <a:avLst/>
                    </a:prstGeom>
                    <a:noFill/>
                    <a:ln>
                      <a:noFill/>
                    </a:ln>
                  </pic:spPr>
                </pic:pic>
              </a:graphicData>
            </a:graphic>
          </wp:inline>
        </w:drawing>
      </w:r>
      <w:r>
        <w:rPr>
          <w:sz w:val="28"/>
          <w:szCs w:val="28"/>
          <w:lang w:val="uk-UA"/>
        </w:rPr>
        <w:t xml:space="preserve">Зал „Центральний” – 150 чол. </w:t>
      </w:r>
    </w:p>
    <w:p w:rsidR="007948FD" w:rsidRDefault="007948FD" w:rsidP="007948FD">
      <w:pPr>
        <w:pStyle w:val="aa"/>
        <w:spacing w:before="0" w:beforeAutospacing="0" w:after="0" w:afterAutospacing="0" w:line="360" w:lineRule="auto"/>
        <w:ind w:firstLine="539"/>
        <w:jc w:val="both"/>
        <w:rPr>
          <w:sz w:val="28"/>
          <w:szCs w:val="28"/>
          <w:lang w:val="uk-UA"/>
        </w:rPr>
      </w:pPr>
      <w:r>
        <w:rPr>
          <w:noProof/>
          <w:sz w:val="28"/>
          <w:szCs w:val="28"/>
        </w:rPr>
        <w:drawing>
          <wp:inline distT="0" distB="0" distL="0" distR="0">
            <wp:extent cx="95250" cy="9525"/>
            <wp:effectExtent l="0" t="0" r="0" b="0"/>
            <wp:docPr id="11" name="Рисунок 11" descr="http://www.hotel.te.u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hotel.te.ua/images/spacer.gif"/>
                    <pic:cNvPicPr>
                      <a:picLocks noChangeAspect="1" noChangeArrowheads="1"/>
                    </pic:cNvPicPr>
                  </pic:nvPicPr>
                  <pic:blipFill>
                    <a:blip r:embed="rId19" r:link="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0" cy="9525"/>
                    </a:xfrm>
                    <a:prstGeom prst="rect">
                      <a:avLst/>
                    </a:prstGeom>
                    <a:noFill/>
                    <a:ln>
                      <a:noFill/>
                    </a:ln>
                  </pic:spPr>
                </pic:pic>
              </a:graphicData>
            </a:graphic>
          </wp:inline>
        </w:drawing>
      </w:r>
      <w:r>
        <w:rPr>
          <w:sz w:val="28"/>
          <w:szCs w:val="28"/>
          <w:lang w:val="uk-UA"/>
        </w:rPr>
        <w:t xml:space="preserve">Зал „Зелений” – 40 чол. </w:t>
      </w:r>
    </w:p>
    <w:p w:rsidR="007948FD" w:rsidRDefault="007948FD" w:rsidP="007948FD">
      <w:pPr>
        <w:pStyle w:val="aa"/>
        <w:spacing w:before="0" w:beforeAutospacing="0" w:after="0" w:afterAutospacing="0" w:line="360" w:lineRule="auto"/>
        <w:ind w:firstLine="539"/>
        <w:jc w:val="both"/>
        <w:rPr>
          <w:sz w:val="28"/>
          <w:szCs w:val="28"/>
          <w:lang w:val="uk-UA"/>
        </w:rPr>
      </w:pPr>
      <w:r>
        <w:rPr>
          <w:sz w:val="28"/>
          <w:szCs w:val="28"/>
          <w:lang w:val="uk-UA"/>
        </w:rPr>
        <w:t xml:space="preserve">Додаткова інформація та ціни надаються по проханню клієнтів. </w:t>
      </w:r>
    </w:p>
    <w:p w:rsidR="007948FD" w:rsidRDefault="007948FD" w:rsidP="007948FD">
      <w:pPr>
        <w:shd w:val="clear" w:color="auto" w:fill="FFFFFF"/>
        <w:autoSpaceDE w:val="0"/>
        <w:autoSpaceDN w:val="0"/>
        <w:adjustRightInd w:val="0"/>
        <w:spacing w:line="360" w:lineRule="auto"/>
        <w:ind w:firstLine="539"/>
        <w:jc w:val="both"/>
        <w:rPr>
          <w:sz w:val="28"/>
          <w:szCs w:val="28"/>
          <w:lang w:val="uk-UA"/>
        </w:rPr>
      </w:pPr>
      <w:r>
        <w:rPr>
          <w:sz w:val="28"/>
          <w:szCs w:val="28"/>
          <w:lang w:val="uk-UA"/>
        </w:rPr>
        <w:t xml:space="preserve">Додатковими послугами також є: </w:t>
      </w:r>
    </w:p>
    <w:p w:rsidR="007948FD" w:rsidRDefault="007948FD" w:rsidP="00923658">
      <w:pPr>
        <w:numPr>
          <w:ilvl w:val="0"/>
          <w:numId w:val="15"/>
        </w:numPr>
        <w:shd w:val="clear" w:color="auto" w:fill="FFFFFF"/>
        <w:autoSpaceDE w:val="0"/>
        <w:autoSpaceDN w:val="0"/>
        <w:adjustRightInd w:val="0"/>
        <w:spacing w:line="360" w:lineRule="auto"/>
        <w:jc w:val="both"/>
        <w:rPr>
          <w:sz w:val="28"/>
          <w:szCs w:val="28"/>
          <w:lang w:val="uk-UA"/>
        </w:rPr>
      </w:pPr>
      <w:r>
        <w:rPr>
          <w:rStyle w:val="ab"/>
          <w:b w:val="0"/>
          <w:sz w:val="28"/>
          <w:szCs w:val="28"/>
          <w:lang w:val="uk-UA"/>
        </w:rPr>
        <w:t>Надання кімнати для переговорів;</w:t>
      </w:r>
    </w:p>
    <w:p w:rsidR="007948FD" w:rsidRDefault="007948FD" w:rsidP="00923658">
      <w:pPr>
        <w:pStyle w:val="aa"/>
        <w:numPr>
          <w:ilvl w:val="0"/>
          <w:numId w:val="15"/>
        </w:numPr>
        <w:spacing w:before="0" w:beforeAutospacing="0" w:after="0" w:afterAutospacing="0" w:line="360" w:lineRule="auto"/>
        <w:rPr>
          <w:rStyle w:val="ab"/>
          <w:b w:val="0"/>
        </w:rPr>
      </w:pPr>
      <w:r>
        <w:rPr>
          <w:rStyle w:val="ab"/>
          <w:b w:val="0"/>
          <w:sz w:val="28"/>
          <w:szCs w:val="28"/>
          <w:lang w:val="uk-UA"/>
        </w:rPr>
        <w:t>Послуги інтернет;</w:t>
      </w:r>
    </w:p>
    <w:p w:rsidR="007948FD" w:rsidRDefault="007948FD" w:rsidP="00923658">
      <w:pPr>
        <w:pStyle w:val="aa"/>
        <w:numPr>
          <w:ilvl w:val="0"/>
          <w:numId w:val="15"/>
        </w:numPr>
        <w:spacing w:before="0" w:beforeAutospacing="0" w:after="0" w:afterAutospacing="0" w:line="360" w:lineRule="auto"/>
        <w:rPr>
          <w:rStyle w:val="ab"/>
          <w:b w:val="0"/>
          <w:sz w:val="28"/>
          <w:szCs w:val="28"/>
          <w:lang w:val="uk-UA"/>
        </w:rPr>
      </w:pPr>
      <w:r>
        <w:rPr>
          <w:noProof/>
          <w:sz w:val="28"/>
          <w:szCs w:val="28"/>
        </w:rPr>
        <w:drawing>
          <wp:inline distT="0" distB="0" distL="0" distR="0">
            <wp:extent cx="95250" cy="9525"/>
            <wp:effectExtent l="0" t="0" r="0" b="0"/>
            <wp:docPr id="10" name="Рисунок 10" descr="http://www.hotel.te.u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hotel.te.ua/images/spacer.gif"/>
                    <pic:cNvPicPr>
                      <a:picLocks noChangeAspect="1" noChangeArrowheads="1"/>
                    </pic:cNvPicPr>
                  </pic:nvPicPr>
                  <pic:blipFill>
                    <a:blip r:embed="rId19" r:link="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0" cy="9525"/>
                    </a:xfrm>
                    <a:prstGeom prst="rect">
                      <a:avLst/>
                    </a:prstGeom>
                    <a:noFill/>
                    <a:ln>
                      <a:noFill/>
                    </a:ln>
                  </pic:spPr>
                </pic:pic>
              </a:graphicData>
            </a:graphic>
          </wp:inline>
        </w:drawing>
      </w:r>
      <w:r>
        <w:rPr>
          <w:rStyle w:val="ab"/>
          <w:b w:val="0"/>
          <w:sz w:val="28"/>
          <w:szCs w:val="28"/>
          <w:lang w:val="uk-UA"/>
        </w:rPr>
        <w:t xml:space="preserve">Автостоянка з охороною: </w:t>
      </w:r>
    </w:p>
    <w:p w:rsidR="007948FD" w:rsidRDefault="007948FD" w:rsidP="007948FD">
      <w:pPr>
        <w:pStyle w:val="aa"/>
        <w:spacing w:before="0" w:beforeAutospacing="0" w:after="0" w:afterAutospacing="0" w:line="360" w:lineRule="auto"/>
        <w:ind w:left="1619"/>
      </w:pPr>
      <w:r>
        <w:rPr>
          <w:sz w:val="28"/>
          <w:szCs w:val="28"/>
          <w:lang w:val="uk-UA"/>
        </w:rPr>
        <w:t xml:space="preserve">• Легковий автомобіль – </w:t>
      </w:r>
      <w:r w:rsidR="00923658">
        <w:rPr>
          <w:sz w:val="28"/>
          <w:szCs w:val="28"/>
          <w:lang w:val="uk-UA"/>
        </w:rPr>
        <w:t>50</w:t>
      </w:r>
      <w:r>
        <w:rPr>
          <w:sz w:val="28"/>
          <w:szCs w:val="28"/>
          <w:lang w:val="uk-UA"/>
        </w:rPr>
        <w:t xml:space="preserve"> грн/доба </w:t>
      </w:r>
    </w:p>
    <w:p w:rsidR="007948FD" w:rsidRDefault="007948FD" w:rsidP="007948FD">
      <w:pPr>
        <w:pStyle w:val="aa"/>
        <w:spacing w:before="0" w:beforeAutospacing="0" w:after="0" w:afterAutospacing="0" w:line="360" w:lineRule="auto"/>
        <w:ind w:left="1619"/>
        <w:rPr>
          <w:sz w:val="28"/>
          <w:szCs w:val="28"/>
          <w:lang w:val="uk-UA"/>
        </w:rPr>
      </w:pPr>
      <w:r>
        <w:rPr>
          <w:sz w:val="28"/>
          <w:szCs w:val="28"/>
          <w:lang w:val="uk-UA"/>
        </w:rPr>
        <w:t>• Автобус – 1</w:t>
      </w:r>
      <w:r w:rsidR="00923658">
        <w:rPr>
          <w:sz w:val="28"/>
          <w:szCs w:val="28"/>
          <w:lang w:val="uk-UA"/>
        </w:rPr>
        <w:t>0</w:t>
      </w:r>
      <w:r>
        <w:rPr>
          <w:sz w:val="28"/>
          <w:szCs w:val="28"/>
          <w:lang w:val="uk-UA"/>
        </w:rPr>
        <w:t xml:space="preserve">0 грн /доба. </w:t>
      </w:r>
    </w:p>
    <w:p w:rsidR="007948FD" w:rsidRDefault="007948FD" w:rsidP="00923658">
      <w:pPr>
        <w:pStyle w:val="aa"/>
        <w:numPr>
          <w:ilvl w:val="0"/>
          <w:numId w:val="16"/>
        </w:numPr>
        <w:spacing w:before="0" w:beforeAutospacing="0" w:after="0" w:afterAutospacing="0" w:line="360" w:lineRule="auto"/>
        <w:jc w:val="both"/>
        <w:rPr>
          <w:sz w:val="28"/>
          <w:szCs w:val="28"/>
          <w:lang w:val="uk-UA"/>
        </w:rPr>
      </w:pPr>
      <w:r>
        <w:rPr>
          <w:rStyle w:val="ab"/>
          <w:b w:val="0"/>
          <w:sz w:val="28"/>
          <w:szCs w:val="28"/>
          <w:lang w:val="uk-UA"/>
        </w:rPr>
        <w:t xml:space="preserve">Трансфер - </w:t>
      </w:r>
      <w:r>
        <w:rPr>
          <w:sz w:val="28"/>
          <w:szCs w:val="28"/>
          <w:lang w:val="uk-UA"/>
        </w:rPr>
        <w:t>послуга трансферу надається згідно попереднього замовлення в службі розміщення/бронювання готелів товариства</w:t>
      </w:r>
    </w:p>
    <w:p w:rsidR="007948FD" w:rsidRDefault="007948FD" w:rsidP="00923658">
      <w:pPr>
        <w:pStyle w:val="aa"/>
        <w:numPr>
          <w:ilvl w:val="0"/>
          <w:numId w:val="16"/>
        </w:numPr>
        <w:spacing w:before="0" w:beforeAutospacing="0" w:after="0" w:afterAutospacing="0" w:line="360" w:lineRule="auto"/>
        <w:rPr>
          <w:sz w:val="28"/>
          <w:szCs w:val="28"/>
          <w:lang w:val="uk-UA"/>
        </w:rPr>
      </w:pPr>
      <w:r>
        <w:rPr>
          <w:noProof/>
          <w:sz w:val="28"/>
          <w:szCs w:val="28"/>
        </w:rPr>
        <w:lastRenderedPageBreak/>
        <w:drawing>
          <wp:inline distT="0" distB="0" distL="0" distR="0">
            <wp:extent cx="95250" cy="9525"/>
            <wp:effectExtent l="0" t="0" r="0" b="0"/>
            <wp:docPr id="9" name="Рисунок 9" descr="http://www.hotel.te.u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hotel.te.ua/images/spacer.gif"/>
                    <pic:cNvPicPr>
                      <a:picLocks noChangeAspect="1" noChangeArrowheads="1"/>
                    </pic:cNvPicPr>
                  </pic:nvPicPr>
                  <pic:blipFill>
                    <a:blip r:embed="rId19" r:link="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0" cy="9525"/>
                    </a:xfrm>
                    <a:prstGeom prst="rect">
                      <a:avLst/>
                    </a:prstGeom>
                    <a:noFill/>
                    <a:ln>
                      <a:noFill/>
                    </a:ln>
                  </pic:spPr>
                </pic:pic>
              </a:graphicData>
            </a:graphic>
          </wp:inline>
        </w:drawing>
      </w:r>
      <w:r>
        <w:rPr>
          <w:rStyle w:val="ab"/>
          <w:b w:val="0"/>
          <w:sz w:val="28"/>
          <w:szCs w:val="28"/>
          <w:lang w:val="uk-UA"/>
        </w:rPr>
        <w:t>Замовлення транспорту по Україні:</w:t>
      </w:r>
      <w:r w:rsidR="00FD4D84">
        <w:rPr>
          <w:sz w:val="28"/>
          <w:szCs w:val="28"/>
          <w:lang w:val="uk-UA"/>
        </w:rPr>
        <w:br/>
        <w:t xml:space="preserve">                 •  автобус </w:t>
      </w:r>
      <w:r>
        <w:rPr>
          <w:sz w:val="28"/>
          <w:szCs w:val="28"/>
          <w:lang w:val="uk-UA"/>
        </w:rPr>
        <w:t xml:space="preserve">- </w:t>
      </w:r>
      <w:r w:rsidR="00FD4D84">
        <w:rPr>
          <w:sz w:val="28"/>
          <w:szCs w:val="28"/>
          <w:lang w:val="uk-UA"/>
        </w:rPr>
        <w:t>30</w:t>
      </w:r>
      <w:r>
        <w:rPr>
          <w:sz w:val="28"/>
          <w:szCs w:val="28"/>
          <w:lang w:val="uk-UA"/>
        </w:rPr>
        <w:t xml:space="preserve"> грн./км.; </w:t>
      </w:r>
      <w:r>
        <w:rPr>
          <w:sz w:val="28"/>
          <w:szCs w:val="28"/>
          <w:lang w:val="uk-UA"/>
        </w:rPr>
        <w:br/>
      </w:r>
      <w:r w:rsidR="00FD4D84">
        <w:rPr>
          <w:sz w:val="28"/>
          <w:szCs w:val="28"/>
          <w:lang w:val="uk-UA"/>
        </w:rPr>
        <w:t xml:space="preserve">                 •  легкова – </w:t>
      </w:r>
      <w:r>
        <w:rPr>
          <w:sz w:val="28"/>
          <w:szCs w:val="28"/>
          <w:lang w:val="uk-UA"/>
        </w:rPr>
        <w:t xml:space="preserve">20 грн./км. </w:t>
      </w:r>
    </w:p>
    <w:p w:rsidR="007948FD" w:rsidRDefault="007948FD" w:rsidP="00923658">
      <w:pPr>
        <w:pStyle w:val="aa"/>
        <w:numPr>
          <w:ilvl w:val="0"/>
          <w:numId w:val="18"/>
        </w:numPr>
        <w:spacing w:before="0" w:beforeAutospacing="0" w:after="0" w:afterAutospacing="0" w:line="360" w:lineRule="auto"/>
        <w:rPr>
          <w:sz w:val="28"/>
          <w:szCs w:val="28"/>
          <w:lang w:val="uk-UA"/>
        </w:rPr>
      </w:pPr>
      <w:r>
        <w:rPr>
          <w:bCs/>
          <w:noProof/>
          <w:sz w:val="28"/>
          <w:szCs w:val="28"/>
        </w:rPr>
        <w:drawing>
          <wp:inline distT="0" distB="0" distL="0" distR="0">
            <wp:extent cx="95250" cy="9525"/>
            <wp:effectExtent l="0" t="0" r="0" b="0"/>
            <wp:docPr id="8" name="Рисунок 8" descr="http://www.hotel.te.u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hotel.te.ua/images/spacer.gif"/>
                    <pic:cNvPicPr>
                      <a:picLocks noChangeAspect="1" noChangeArrowheads="1"/>
                    </pic:cNvPicPr>
                  </pic:nvPicPr>
                  <pic:blipFill>
                    <a:blip r:embed="rId19" r:link="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0" cy="9525"/>
                    </a:xfrm>
                    <a:prstGeom prst="rect">
                      <a:avLst/>
                    </a:prstGeom>
                    <a:noFill/>
                    <a:ln>
                      <a:noFill/>
                    </a:ln>
                  </pic:spPr>
                </pic:pic>
              </a:graphicData>
            </a:graphic>
          </wp:inline>
        </w:drawing>
      </w:r>
      <w:r>
        <w:rPr>
          <w:rStyle w:val="ab"/>
          <w:b w:val="0"/>
          <w:sz w:val="28"/>
          <w:szCs w:val="28"/>
          <w:lang w:val="uk-UA"/>
        </w:rPr>
        <w:t xml:space="preserve">Замовлення квитків:  </w:t>
      </w:r>
      <w:r>
        <w:rPr>
          <w:bCs/>
          <w:sz w:val="28"/>
          <w:szCs w:val="28"/>
          <w:lang w:val="uk-UA"/>
        </w:rPr>
        <w:br/>
      </w:r>
      <w:r w:rsidR="00864746">
        <w:rPr>
          <w:sz w:val="28"/>
          <w:szCs w:val="28"/>
          <w:lang w:val="uk-UA"/>
        </w:rPr>
        <w:t xml:space="preserve">    • в</w:t>
      </w:r>
      <w:r>
        <w:rPr>
          <w:sz w:val="28"/>
          <w:szCs w:val="28"/>
          <w:lang w:val="uk-UA"/>
        </w:rPr>
        <w:t xml:space="preserve"> Тернопільський </w:t>
      </w:r>
      <w:r w:rsidR="00864746">
        <w:rPr>
          <w:sz w:val="28"/>
          <w:szCs w:val="28"/>
          <w:lang w:val="uk-UA"/>
        </w:rPr>
        <w:t>драматичний театр</w:t>
      </w:r>
      <w:r>
        <w:rPr>
          <w:sz w:val="28"/>
          <w:szCs w:val="28"/>
          <w:lang w:val="uk-UA"/>
        </w:rPr>
        <w:t xml:space="preserve">; </w:t>
      </w:r>
    </w:p>
    <w:p w:rsidR="007948FD" w:rsidRDefault="007948FD" w:rsidP="007948FD">
      <w:pPr>
        <w:pStyle w:val="aa"/>
        <w:spacing w:before="0" w:beforeAutospacing="0" w:after="0" w:afterAutospacing="0" w:line="360" w:lineRule="auto"/>
        <w:rPr>
          <w:sz w:val="28"/>
          <w:szCs w:val="28"/>
          <w:lang w:val="uk-UA"/>
        </w:rPr>
      </w:pPr>
      <w:r>
        <w:rPr>
          <w:sz w:val="28"/>
          <w:szCs w:val="28"/>
          <w:lang w:val="uk-UA"/>
        </w:rPr>
        <w:t xml:space="preserve">                      • </w:t>
      </w:r>
      <w:r w:rsidR="00864746">
        <w:rPr>
          <w:sz w:val="28"/>
          <w:szCs w:val="28"/>
          <w:lang w:val="uk-UA"/>
        </w:rPr>
        <w:t>в</w:t>
      </w:r>
      <w:r>
        <w:rPr>
          <w:sz w:val="28"/>
          <w:szCs w:val="28"/>
          <w:lang w:val="uk-UA"/>
        </w:rPr>
        <w:t xml:space="preserve">  </w:t>
      </w:r>
      <w:r w:rsidR="00864746">
        <w:rPr>
          <w:sz w:val="28"/>
          <w:szCs w:val="28"/>
          <w:lang w:val="uk-UA"/>
        </w:rPr>
        <w:t xml:space="preserve">краєзнавчий </w:t>
      </w:r>
      <w:r>
        <w:rPr>
          <w:sz w:val="28"/>
          <w:szCs w:val="28"/>
          <w:lang w:val="uk-UA"/>
        </w:rPr>
        <w:t xml:space="preserve">музей міста. </w:t>
      </w:r>
    </w:p>
    <w:p w:rsidR="007948FD" w:rsidRDefault="007948FD" w:rsidP="00923658">
      <w:pPr>
        <w:pStyle w:val="aa"/>
        <w:numPr>
          <w:ilvl w:val="0"/>
          <w:numId w:val="17"/>
        </w:numPr>
        <w:spacing w:before="0" w:beforeAutospacing="0" w:after="0" w:afterAutospacing="0" w:line="360" w:lineRule="auto"/>
        <w:rPr>
          <w:sz w:val="28"/>
          <w:szCs w:val="28"/>
          <w:lang w:val="uk-UA"/>
        </w:rPr>
      </w:pPr>
      <w:r>
        <w:rPr>
          <w:bCs/>
          <w:noProof/>
          <w:sz w:val="28"/>
          <w:szCs w:val="28"/>
        </w:rPr>
        <w:drawing>
          <wp:inline distT="0" distB="0" distL="0" distR="0">
            <wp:extent cx="95250" cy="9525"/>
            <wp:effectExtent l="0" t="0" r="0" b="0"/>
            <wp:docPr id="7" name="Рисунок 7" descr="http://www.hotel.te.u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hotel.te.ua/images/spacer.gif"/>
                    <pic:cNvPicPr>
                      <a:picLocks noChangeAspect="1" noChangeArrowheads="1"/>
                    </pic:cNvPicPr>
                  </pic:nvPicPr>
                  <pic:blipFill>
                    <a:blip r:embed="rId19" r:link="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0" cy="9525"/>
                    </a:xfrm>
                    <a:prstGeom prst="rect">
                      <a:avLst/>
                    </a:prstGeom>
                    <a:noFill/>
                    <a:ln>
                      <a:noFill/>
                    </a:ln>
                  </pic:spPr>
                </pic:pic>
              </a:graphicData>
            </a:graphic>
          </wp:inline>
        </w:drawing>
      </w:r>
      <w:r>
        <w:rPr>
          <w:rStyle w:val="ab"/>
          <w:b w:val="0"/>
          <w:sz w:val="28"/>
          <w:szCs w:val="28"/>
          <w:lang w:val="uk-UA"/>
        </w:rPr>
        <w:t xml:space="preserve">Прання та </w:t>
      </w:r>
      <w:r w:rsidR="00923658">
        <w:rPr>
          <w:rStyle w:val="ab"/>
          <w:b w:val="0"/>
          <w:sz w:val="28"/>
          <w:szCs w:val="28"/>
          <w:lang w:val="uk-UA"/>
        </w:rPr>
        <w:t>прасування</w:t>
      </w:r>
      <w:r>
        <w:rPr>
          <w:rStyle w:val="ab"/>
          <w:b w:val="0"/>
          <w:sz w:val="28"/>
          <w:szCs w:val="28"/>
          <w:lang w:val="uk-UA"/>
        </w:rPr>
        <w:t xml:space="preserve"> одягу; </w:t>
      </w:r>
    </w:p>
    <w:p w:rsidR="007948FD" w:rsidRDefault="007948FD" w:rsidP="00923658">
      <w:pPr>
        <w:pStyle w:val="aa"/>
        <w:numPr>
          <w:ilvl w:val="0"/>
          <w:numId w:val="17"/>
        </w:numPr>
        <w:spacing w:before="0" w:beforeAutospacing="0" w:after="0" w:afterAutospacing="0" w:line="360" w:lineRule="auto"/>
        <w:rPr>
          <w:sz w:val="28"/>
          <w:szCs w:val="28"/>
          <w:lang w:val="uk-UA"/>
        </w:rPr>
      </w:pPr>
      <w:r>
        <w:rPr>
          <w:bCs/>
          <w:noProof/>
          <w:sz w:val="28"/>
          <w:szCs w:val="28"/>
        </w:rPr>
        <w:drawing>
          <wp:inline distT="0" distB="0" distL="0" distR="0">
            <wp:extent cx="95250" cy="9525"/>
            <wp:effectExtent l="0" t="0" r="0" b="0"/>
            <wp:docPr id="6" name="Рисунок 6" descr="http://www.hotel.te.u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hotel.te.ua/images/spacer.gif"/>
                    <pic:cNvPicPr>
                      <a:picLocks noChangeAspect="1" noChangeArrowheads="1"/>
                    </pic:cNvPicPr>
                  </pic:nvPicPr>
                  <pic:blipFill>
                    <a:blip r:embed="rId19" r:link="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0" cy="9525"/>
                    </a:xfrm>
                    <a:prstGeom prst="rect">
                      <a:avLst/>
                    </a:prstGeom>
                    <a:noFill/>
                    <a:ln>
                      <a:noFill/>
                    </a:ln>
                  </pic:spPr>
                </pic:pic>
              </a:graphicData>
            </a:graphic>
          </wp:inline>
        </w:drawing>
      </w:r>
      <w:r>
        <w:rPr>
          <w:rStyle w:val="ab"/>
          <w:b w:val="0"/>
          <w:sz w:val="28"/>
          <w:szCs w:val="28"/>
          <w:lang w:val="uk-UA"/>
        </w:rPr>
        <w:t xml:space="preserve">Послуги перекладача; </w:t>
      </w:r>
    </w:p>
    <w:p w:rsidR="007948FD" w:rsidRDefault="007948FD" w:rsidP="00923658">
      <w:pPr>
        <w:pStyle w:val="aa"/>
        <w:numPr>
          <w:ilvl w:val="0"/>
          <w:numId w:val="17"/>
        </w:numPr>
        <w:spacing w:before="0" w:beforeAutospacing="0" w:after="0" w:afterAutospacing="0" w:line="360" w:lineRule="auto"/>
        <w:rPr>
          <w:rStyle w:val="ab"/>
          <w:b w:val="0"/>
        </w:rPr>
      </w:pPr>
      <w:r>
        <w:rPr>
          <w:noProof/>
          <w:sz w:val="28"/>
          <w:szCs w:val="28"/>
        </w:rPr>
        <w:drawing>
          <wp:inline distT="0" distB="0" distL="0" distR="0">
            <wp:extent cx="95250" cy="9525"/>
            <wp:effectExtent l="0" t="0" r="0" b="0"/>
            <wp:docPr id="5" name="Рисунок 5" descr="http://www.hotel.te.u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hotel.te.ua/images/spacer.gif"/>
                    <pic:cNvPicPr>
                      <a:picLocks noChangeAspect="1" noChangeArrowheads="1"/>
                    </pic:cNvPicPr>
                  </pic:nvPicPr>
                  <pic:blipFill>
                    <a:blip r:embed="rId19" r:link="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0" cy="9525"/>
                    </a:xfrm>
                    <a:prstGeom prst="rect">
                      <a:avLst/>
                    </a:prstGeom>
                    <a:noFill/>
                    <a:ln>
                      <a:noFill/>
                    </a:ln>
                  </pic:spPr>
                </pic:pic>
              </a:graphicData>
            </a:graphic>
          </wp:inline>
        </w:drawing>
      </w:r>
      <w:r>
        <w:rPr>
          <w:rStyle w:val="ab"/>
          <w:b w:val="0"/>
          <w:sz w:val="28"/>
          <w:szCs w:val="28"/>
          <w:lang w:val="uk-UA"/>
        </w:rPr>
        <w:t>Обслуговування в номерах 24 години.</w:t>
      </w:r>
    </w:p>
    <w:p w:rsidR="007948FD" w:rsidRDefault="00923658" w:rsidP="00923658">
      <w:pPr>
        <w:pStyle w:val="aa"/>
        <w:numPr>
          <w:ilvl w:val="0"/>
          <w:numId w:val="17"/>
        </w:numPr>
        <w:spacing w:before="0" w:beforeAutospacing="0" w:after="0" w:afterAutospacing="0" w:line="360" w:lineRule="auto"/>
        <w:rPr>
          <w:rStyle w:val="ab"/>
          <w:b w:val="0"/>
          <w:lang w:val="uk-UA"/>
        </w:rPr>
      </w:pPr>
      <w:r>
        <w:rPr>
          <w:rStyle w:val="ab"/>
          <w:b w:val="0"/>
          <w:sz w:val="28"/>
          <w:szCs w:val="28"/>
          <w:lang w:val="uk-UA"/>
        </w:rPr>
        <w:t xml:space="preserve">Послуги ресторану (таблиця </w:t>
      </w:r>
      <w:r w:rsidR="005B3197">
        <w:rPr>
          <w:rStyle w:val="ab"/>
          <w:b w:val="0"/>
          <w:sz w:val="28"/>
          <w:szCs w:val="28"/>
          <w:lang w:val="uk-UA"/>
        </w:rPr>
        <w:t>2.2</w:t>
      </w:r>
      <w:r w:rsidR="007948FD">
        <w:rPr>
          <w:rStyle w:val="ab"/>
          <w:b w:val="0"/>
          <w:sz w:val="28"/>
          <w:szCs w:val="28"/>
          <w:lang w:val="uk-UA"/>
        </w:rPr>
        <w:t xml:space="preserve">). </w:t>
      </w:r>
    </w:p>
    <w:p w:rsidR="007948FD" w:rsidRDefault="005B3197" w:rsidP="00923658">
      <w:pPr>
        <w:pStyle w:val="aa"/>
        <w:spacing w:before="0" w:beforeAutospacing="0" w:after="0" w:afterAutospacing="0" w:line="360" w:lineRule="auto"/>
        <w:jc w:val="right"/>
        <w:rPr>
          <w:rStyle w:val="ab"/>
          <w:b w:val="0"/>
          <w:lang w:val="uk-UA"/>
        </w:rPr>
      </w:pPr>
      <w:r>
        <w:rPr>
          <w:rStyle w:val="ab"/>
          <w:b w:val="0"/>
          <w:sz w:val="28"/>
          <w:szCs w:val="28"/>
          <w:lang w:val="uk-UA"/>
        </w:rPr>
        <w:t>Таблиця 2.2</w:t>
      </w:r>
    </w:p>
    <w:p w:rsidR="007948FD" w:rsidRDefault="007948FD" w:rsidP="00864746">
      <w:pPr>
        <w:spacing w:line="360" w:lineRule="auto"/>
        <w:jc w:val="center"/>
        <w:rPr>
          <w:b/>
          <w:color w:val="000000" w:themeColor="text1"/>
          <w:spacing w:val="-8"/>
          <w:sz w:val="28"/>
          <w:szCs w:val="28"/>
          <w:lang w:val="uk-UA"/>
        </w:rPr>
      </w:pPr>
      <w:r w:rsidRPr="00864746">
        <w:rPr>
          <w:b/>
          <w:sz w:val="28"/>
          <w:szCs w:val="28"/>
          <w:lang w:val="uk-UA"/>
        </w:rPr>
        <w:t xml:space="preserve">Пропоноване меню сніданку в готелі </w:t>
      </w:r>
      <w:r w:rsidR="003F695C" w:rsidRPr="00864746">
        <w:rPr>
          <w:b/>
          <w:color w:val="000000" w:themeColor="text1"/>
          <w:spacing w:val="-8"/>
          <w:sz w:val="28"/>
          <w:szCs w:val="28"/>
          <w:lang w:val="uk-UA"/>
        </w:rPr>
        <w:t>«</w:t>
      </w:r>
      <w:r w:rsidR="00923658" w:rsidRPr="00864746">
        <w:rPr>
          <w:b/>
          <w:color w:val="000000" w:themeColor="text1"/>
          <w:spacing w:val="-8"/>
          <w:sz w:val="28"/>
          <w:szCs w:val="28"/>
          <w:lang w:val="uk-UA"/>
        </w:rPr>
        <w:t>Тернопіль-готель</w:t>
      </w:r>
      <w:r w:rsidR="003F695C" w:rsidRPr="00864746">
        <w:rPr>
          <w:b/>
          <w:color w:val="000000" w:themeColor="text1"/>
          <w:spacing w:val="-8"/>
          <w:sz w:val="28"/>
          <w:szCs w:val="28"/>
          <w:lang w:val="uk-UA"/>
        </w:rPr>
        <w:t>»</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772"/>
        <w:gridCol w:w="4772"/>
      </w:tblGrid>
      <w:tr w:rsidR="007948FD" w:rsidTr="00864746">
        <w:trPr>
          <w:tblCellSpacing w:w="0" w:type="dxa"/>
        </w:trPr>
        <w:tc>
          <w:tcPr>
            <w:tcW w:w="2500" w:type="pct"/>
            <w:hideMark/>
          </w:tcPr>
          <w:p w:rsidR="007948FD" w:rsidRDefault="003F695C" w:rsidP="004F572A">
            <w:pPr>
              <w:ind w:left="720"/>
              <w:rPr>
                <w:lang w:val="uk-UA"/>
              </w:rPr>
            </w:pPr>
            <w:r>
              <w:rPr>
                <w:b/>
                <w:bCs/>
                <w:lang w:val="uk-UA"/>
              </w:rPr>
              <w:t>«</w:t>
            </w:r>
            <w:r w:rsidR="007948FD">
              <w:rPr>
                <w:b/>
                <w:bCs/>
                <w:lang w:val="uk-UA"/>
              </w:rPr>
              <w:t>ТРАДИЦІЙНИЙ</w:t>
            </w:r>
            <w:r>
              <w:rPr>
                <w:b/>
                <w:bCs/>
                <w:lang w:val="uk-UA"/>
              </w:rPr>
              <w:t>»</w:t>
            </w:r>
            <w:r w:rsidR="007948FD">
              <w:rPr>
                <w:lang w:val="uk-UA"/>
              </w:rPr>
              <w:br/>
              <w:t xml:space="preserve">  </w:t>
            </w:r>
          </w:p>
          <w:p w:rsidR="00923658" w:rsidRDefault="00923658" w:rsidP="004F572A">
            <w:pPr>
              <w:ind w:left="720"/>
              <w:rPr>
                <w:lang w:val="uk-UA"/>
              </w:rPr>
            </w:pPr>
            <w:r>
              <w:rPr>
                <w:b/>
                <w:bCs/>
                <w:i/>
                <w:iCs/>
                <w:lang w:val="uk-UA"/>
              </w:rPr>
              <w:t>на вибір:</w:t>
            </w:r>
          </w:p>
          <w:p w:rsidR="007948FD" w:rsidRDefault="007948FD" w:rsidP="004F572A">
            <w:pPr>
              <w:numPr>
                <w:ilvl w:val="0"/>
                <w:numId w:val="10"/>
              </w:numPr>
              <w:rPr>
                <w:lang w:val="uk-UA"/>
              </w:rPr>
            </w:pPr>
            <w:r>
              <w:rPr>
                <w:lang w:val="uk-UA"/>
              </w:rPr>
              <w:t xml:space="preserve">Омлет з томатами, шинкою та сиром </w:t>
            </w:r>
          </w:p>
          <w:p w:rsidR="007948FD" w:rsidRDefault="007948FD" w:rsidP="004F572A">
            <w:pPr>
              <w:numPr>
                <w:ilvl w:val="0"/>
                <w:numId w:val="10"/>
              </w:numPr>
              <w:rPr>
                <w:lang w:val="uk-UA"/>
              </w:rPr>
            </w:pPr>
            <w:r>
              <w:rPr>
                <w:lang w:val="uk-UA"/>
              </w:rPr>
              <w:t>круасани/тос</w:t>
            </w:r>
            <w:r w:rsidR="00A13237">
              <w:rPr>
                <w:lang w:val="uk-UA"/>
              </w:rPr>
              <w:t>т</w:t>
            </w:r>
            <w:r>
              <w:rPr>
                <w:lang w:val="uk-UA"/>
              </w:rPr>
              <w:t>и</w:t>
            </w:r>
            <w:r>
              <w:rPr>
                <w:lang w:val="uk-UA"/>
              </w:rPr>
              <w:br/>
              <w:t xml:space="preserve">(масло, джем, мед) </w:t>
            </w:r>
          </w:p>
          <w:p w:rsidR="007948FD" w:rsidRDefault="007948FD" w:rsidP="004F572A">
            <w:pPr>
              <w:numPr>
                <w:ilvl w:val="0"/>
                <w:numId w:val="10"/>
              </w:numPr>
              <w:rPr>
                <w:lang w:val="uk-UA"/>
              </w:rPr>
            </w:pPr>
            <w:r>
              <w:rPr>
                <w:lang w:val="uk-UA"/>
              </w:rPr>
              <w:t xml:space="preserve">йогурт/ вода/ сік </w:t>
            </w:r>
          </w:p>
          <w:p w:rsidR="007948FD" w:rsidRDefault="007948FD" w:rsidP="004F572A">
            <w:pPr>
              <w:numPr>
                <w:ilvl w:val="0"/>
                <w:numId w:val="10"/>
              </w:numPr>
              <w:rPr>
                <w:lang w:val="uk-UA"/>
              </w:rPr>
            </w:pPr>
            <w:r>
              <w:rPr>
                <w:lang w:val="uk-UA"/>
              </w:rPr>
              <w:t xml:space="preserve">чай/ кава </w:t>
            </w:r>
          </w:p>
        </w:tc>
        <w:tc>
          <w:tcPr>
            <w:tcW w:w="2500" w:type="pct"/>
            <w:hideMark/>
          </w:tcPr>
          <w:p w:rsidR="007948FD" w:rsidRDefault="003F695C" w:rsidP="004F572A">
            <w:pPr>
              <w:ind w:left="720"/>
              <w:rPr>
                <w:lang w:val="uk-UA"/>
              </w:rPr>
            </w:pPr>
            <w:r>
              <w:rPr>
                <w:b/>
                <w:bCs/>
                <w:lang w:val="uk-UA"/>
              </w:rPr>
              <w:t>«</w:t>
            </w:r>
            <w:r w:rsidR="007948FD">
              <w:rPr>
                <w:b/>
                <w:bCs/>
                <w:lang w:val="uk-UA"/>
              </w:rPr>
              <w:t>СНІДАНОК ДЛЯ ГУРМАНА</w:t>
            </w:r>
            <w:r>
              <w:rPr>
                <w:b/>
                <w:bCs/>
                <w:lang w:val="uk-UA"/>
              </w:rPr>
              <w:t>»</w:t>
            </w:r>
            <w:r w:rsidR="007948FD">
              <w:rPr>
                <w:lang w:val="uk-UA"/>
              </w:rPr>
              <w:br/>
              <w:t> </w:t>
            </w:r>
            <w:r w:rsidR="007948FD">
              <w:rPr>
                <w:lang w:val="uk-UA"/>
              </w:rPr>
              <w:br/>
            </w:r>
            <w:r w:rsidR="007948FD">
              <w:rPr>
                <w:b/>
                <w:bCs/>
                <w:i/>
                <w:iCs/>
                <w:lang w:val="uk-UA"/>
              </w:rPr>
              <w:t xml:space="preserve">на </w:t>
            </w:r>
            <w:r w:rsidR="00923658">
              <w:rPr>
                <w:b/>
                <w:bCs/>
                <w:i/>
                <w:iCs/>
                <w:lang w:val="uk-UA"/>
              </w:rPr>
              <w:t>вибір</w:t>
            </w:r>
            <w:r w:rsidR="007948FD">
              <w:rPr>
                <w:b/>
                <w:bCs/>
                <w:i/>
                <w:iCs/>
                <w:lang w:val="uk-UA"/>
              </w:rPr>
              <w:t>:</w:t>
            </w:r>
          </w:p>
          <w:p w:rsidR="007948FD" w:rsidRDefault="007948FD" w:rsidP="004F572A">
            <w:pPr>
              <w:numPr>
                <w:ilvl w:val="0"/>
                <w:numId w:val="11"/>
              </w:numPr>
              <w:rPr>
                <w:lang w:val="uk-UA"/>
              </w:rPr>
            </w:pPr>
            <w:r>
              <w:rPr>
                <w:lang w:val="uk-UA"/>
              </w:rPr>
              <w:t xml:space="preserve">млинці з шинкою, млинці з сиром та родзинками </w:t>
            </w:r>
          </w:p>
          <w:p w:rsidR="007948FD" w:rsidRDefault="007948FD" w:rsidP="004F572A">
            <w:pPr>
              <w:numPr>
                <w:ilvl w:val="0"/>
                <w:numId w:val="11"/>
              </w:numPr>
              <w:rPr>
                <w:lang w:val="uk-UA"/>
              </w:rPr>
            </w:pPr>
            <w:r>
              <w:rPr>
                <w:lang w:val="uk-UA"/>
              </w:rPr>
              <w:t xml:space="preserve">круаcани / тости </w:t>
            </w:r>
          </w:p>
          <w:p w:rsidR="007948FD" w:rsidRDefault="007948FD" w:rsidP="004F572A">
            <w:pPr>
              <w:numPr>
                <w:ilvl w:val="0"/>
                <w:numId w:val="11"/>
              </w:numPr>
              <w:rPr>
                <w:lang w:val="uk-UA"/>
              </w:rPr>
            </w:pPr>
            <w:r>
              <w:rPr>
                <w:lang w:val="uk-UA"/>
              </w:rPr>
              <w:t xml:space="preserve">(масло, джем, мед) </w:t>
            </w:r>
          </w:p>
          <w:p w:rsidR="007948FD" w:rsidRDefault="007948FD" w:rsidP="004F572A">
            <w:pPr>
              <w:numPr>
                <w:ilvl w:val="0"/>
                <w:numId w:val="11"/>
              </w:numPr>
              <w:rPr>
                <w:lang w:val="uk-UA"/>
              </w:rPr>
            </w:pPr>
            <w:r>
              <w:rPr>
                <w:lang w:val="uk-UA"/>
              </w:rPr>
              <w:t xml:space="preserve">йогурт/ вода/ сік </w:t>
            </w:r>
          </w:p>
          <w:p w:rsidR="007948FD" w:rsidRDefault="007948FD" w:rsidP="004F572A">
            <w:pPr>
              <w:numPr>
                <w:ilvl w:val="0"/>
                <w:numId w:val="11"/>
              </w:numPr>
              <w:rPr>
                <w:lang w:val="uk-UA"/>
              </w:rPr>
            </w:pPr>
            <w:r>
              <w:rPr>
                <w:lang w:val="uk-UA"/>
              </w:rPr>
              <w:t>чай/ кава</w:t>
            </w:r>
          </w:p>
        </w:tc>
      </w:tr>
      <w:tr w:rsidR="007948FD" w:rsidTr="00864746">
        <w:trPr>
          <w:tblCellSpacing w:w="0" w:type="dxa"/>
        </w:trPr>
        <w:tc>
          <w:tcPr>
            <w:tcW w:w="2500" w:type="pct"/>
            <w:hideMark/>
          </w:tcPr>
          <w:p w:rsidR="007948FD" w:rsidRDefault="003F695C" w:rsidP="004F572A">
            <w:pPr>
              <w:ind w:left="720"/>
              <w:rPr>
                <w:lang w:val="uk-UA"/>
              </w:rPr>
            </w:pPr>
            <w:r>
              <w:rPr>
                <w:b/>
                <w:bCs/>
                <w:lang w:val="uk-UA"/>
              </w:rPr>
              <w:t>«</w:t>
            </w:r>
            <w:r w:rsidR="007948FD">
              <w:rPr>
                <w:b/>
                <w:bCs/>
                <w:lang w:val="uk-UA"/>
              </w:rPr>
              <w:t>ПОХІДНИЙ</w:t>
            </w:r>
            <w:r>
              <w:rPr>
                <w:b/>
                <w:bCs/>
                <w:lang w:val="uk-UA"/>
              </w:rPr>
              <w:t>»</w:t>
            </w:r>
            <w:r w:rsidR="007948FD">
              <w:rPr>
                <w:b/>
                <w:bCs/>
                <w:lang w:val="uk-UA"/>
              </w:rPr>
              <w:t> сніданок</w:t>
            </w:r>
            <w:r w:rsidR="007948FD">
              <w:rPr>
                <w:lang w:val="uk-UA"/>
              </w:rPr>
              <w:br/>
              <w:t> </w:t>
            </w:r>
            <w:r w:rsidR="007948FD">
              <w:rPr>
                <w:lang w:val="uk-UA"/>
              </w:rPr>
              <w:br/>
            </w:r>
            <w:r w:rsidR="007948FD">
              <w:rPr>
                <w:b/>
                <w:bCs/>
                <w:i/>
                <w:iCs/>
                <w:lang w:val="uk-UA"/>
              </w:rPr>
              <w:t>на вибір:</w:t>
            </w:r>
          </w:p>
          <w:p w:rsidR="007948FD" w:rsidRDefault="007948FD" w:rsidP="004F572A">
            <w:pPr>
              <w:numPr>
                <w:ilvl w:val="0"/>
                <w:numId w:val="12"/>
              </w:numPr>
              <w:rPr>
                <w:lang w:val="uk-UA"/>
              </w:rPr>
            </w:pPr>
            <w:r>
              <w:rPr>
                <w:lang w:val="uk-UA"/>
              </w:rPr>
              <w:t xml:space="preserve">сандвіч з курячою грудинкою/сандвіч з шинкою </w:t>
            </w:r>
          </w:p>
          <w:p w:rsidR="007948FD" w:rsidRDefault="007948FD" w:rsidP="004F572A">
            <w:pPr>
              <w:numPr>
                <w:ilvl w:val="0"/>
                <w:numId w:val="12"/>
              </w:numPr>
              <w:rPr>
                <w:lang w:val="uk-UA"/>
              </w:rPr>
            </w:pPr>
            <w:r>
              <w:rPr>
                <w:lang w:val="uk-UA"/>
              </w:rPr>
              <w:t xml:space="preserve">круаcани / тости </w:t>
            </w:r>
          </w:p>
          <w:p w:rsidR="007948FD" w:rsidRDefault="007948FD" w:rsidP="004F572A">
            <w:pPr>
              <w:numPr>
                <w:ilvl w:val="0"/>
                <w:numId w:val="12"/>
              </w:numPr>
              <w:rPr>
                <w:lang w:val="uk-UA"/>
              </w:rPr>
            </w:pPr>
            <w:r>
              <w:rPr>
                <w:lang w:val="uk-UA"/>
              </w:rPr>
              <w:t xml:space="preserve">(масло, джем, мед) </w:t>
            </w:r>
          </w:p>
          <w:p w:rsidR="007948FD" w:rsidRDefault="007948FD" w:rsidP="004F572A">
            <w:pPr>
              <w:numPr>
                <w:ilvl w:val="0"/>
                <w:numId w:val="12"/>
              </w:numPr>
              <w:rPr>
                <w:lang w:val="uk-UA"/>
              </w:rPr>
            </w:pPr>
            <w:r>
              <w:rPr>
                <w:lang w:val="uk-UA"/>
              </w:rPr>
              <w:t xml:space="preserve">йогурт/ вода/ сік </w:t>
            </w:r>
          </w:p>
          <w:p w:rsidR="007948FD" w:rsidRDefault="007948FD" w:rsidP="004F572A">
            <w:pPr>
              <w:numPr>
                <w:ilvl w:val="0"/>
                <w:numId w:val="12"/>
              </w:numPr>
              <w:rPr>
                <w:lang w:val="uk-UA"/>
              </w:rPr>
            </w:pPr>
            <w:r>
              <w:rPr>
                <w:lang w:val="uk-UA"/>
              </w:rPr>
              <w:t xml:space="preserve">чай/ кава </w:t>
            </w:r>
          </w:p>
        </w:tc>
        <w:tc>
          <w:tcPr>
            <w:tcW w:w="2500" w:type="pct"/>
            <w:hideMark/>
          </w:tcPr>
          <w:p w:rsidR="007948FD" w:rsidRDefault="007948FD" w:rsidP="004F572A">
            <w:pPr>
              <w:ind w:left="720"/>
              <w:rPr>
                <w:lang w:val="uk-UA"/>
              </w:rPr>
            </w:pPr>
            <w:r>
              <w:rPr>
                <w:b/>
                <w:bCs/>
                <w:lang w:val="uk-UA"/>
              </w:rPr>
              <w:t>Сніданок </w:t>
            </w:r>
            <w:r w:rsidR="003F695C">
              <w:rPr>
                <w:b/>
                <w:bCs/>
                <w:lang w:val="uk-UA"/>
              </w:rPr>
              <w:t>»</w:t>
            </w:r>
            <w:r>
              <w:rPr>
                <w:b/>
                <w:bCs/>
                <w:lang w:val="uk-UA"/>
              </w:rPr>
              <w:t>ФІТНЕС</w:t>
            </w:r>
            <w:r w:rsidR="003F695C">
              <w:rPr>
                <w:b/>
                <w:bCs/>
                <w:lang w:val="uk-UA"/>
              </w:rPr>
              <w:t>»</w:t>
            </w:r>
            <w:r>
              <w:rPr>
                <w:lang w:val="uk-UA"/>
              </w:rPr>
              <w:br/>
              <w:t> </w:t>
            </w:r>
            <w:r>
              <w:rPr>
                <w:lang w:val="uk-UA"/>
              </w:rPr>
              <w:br/>
            </w:r>
            <w:r>
              <w:rPr>
                <w:b/>
                <w:bCs/>
                <w:i/>
                <w:iCs/>
                <w:lang w:val="uk-UA"/>
              </w:rPr>
              <w:t>на вибір:</w:t>
            </w:r>
          </w:p>
          <w:p w:rsidR="007948FD" w:rsidRDefault="007948FD" w:rsidP="004F572A">
            <w:pPr>
              <w:numPr>
                <w:ilvl w:val="0"/>
                <w:numId w:val="13"/>
              </w:numPr>
              <w:rPr>
                <w:lang w:val="uk-UA"/>
              </w:rPr>
            </w:pPr>
            <w:r>
              <w:rPr>
                <w:lang w:val="uk-UA"/>
              </w:rPr>
              <w:t xml:space="preserve">мюслі (молоко/ вода)/каша вівсяна (молоко/вода) </w:t>
            </w:r>
          </w:p>
          <w:p w:rsidR="007948FD" w:rsidRDefault="007948FD" w:rsidP="004F572A">
            <w:pPr>
              <w:numPr>
                <w:ilvl w:val="0"/>
                <w:numId w:val="13"/>
              </w:numPr>
              <w:rPr>
                <w:lang w:val="uk-UA"/>
              </w:rPr>
            </w:pPr>
            <w:r>
              <w:rPr>
                <w:lang w:val="uk-UA"/>
              </w:rPr>
              <w:t xml:space="preserve">круаcани / тости </w:t>
            </w:r>
          </w:p>
          <w:p w:rsidR="007948FD" w:rsidRDefault="007948FD" w:rsidP="004F572A">
            <w:pPr>
              <w:numPr>
                <w:ilvl w:val="0"/>
                <w:numId w:val="13"/>
              </w:numPr>
              <w:rPr>
                <w:lang w:val="uk-UA"/>
              </w:rPr>
            </w:pPr>
            <w:r>
              <w:rPr>
                <w:lang w:val="uk-UA"/>
              </w:rPr>
              <w:t xml:space="preserve">(масло, джем, мед) </w:t>
            </w:r>
          </w:p>
          <w:p w:rsidR="007948FD" w:rsidRDefault="007948FD" w:rsidP="004F572A">
            <w:pPr>
              <w:numPr>
                <w:ilvl w:val="0"/>
                <w:numId w:val="13"/>
              </w:numPr>
              <w:rPr>
                <w:lang w:val="uk-UA"/>
              </w:rPr>
            </w:pPr>
            <w:r>
              <w:rPr>
                <w:lang w:val="uk-UA"/>
              </w:rPr>
              <w:t xml:space="preserve">йогурт/ вода/ сік </w:t>
            </w:r>
          </w:p>
          <w:p w:rsidR="007948FD" w:rsidRDefault="007948FD" w:rsidP="004F572A">
            <w:pPr>
              <w:numPr>
                <w:ilvl w:val="0"/>
                <w:numId w:val="13"/>
              </w:numPr>
              <w:rPr>
                <w:lang w:val="uk-UA"/>
              </w:rPr>
            </w:pPr>
            <w:r>
              <w:rPr>
                <w:lang w:val="uk-UA"/>
              </w:rPr>
              <w:t xml:space="preserve">чай/ кава </w:t>
            </w:r>
          </w:p>
        </w:tc>
      </w:tr>
    </w:tbl>
    <w:p w:rsidR="007948FD" w:rsidRDefault="007948FD" w:rsidP="00022439">
      <w:pPr>
        <w:shd w:val="clear" w:color="auto" w:fill="FFFFFF"/>
        <w:tabs>
          <w:tab w:val="left" w:pos="900"/>
        </w:tabs>
        <w:autoSpaceDE w:val="0"/>
        <w:autoSpaceDN w:val="0"/>
        <w:adjustRightInd w:val="0"/>
        <w:spacing w:line="360" w:lineRule="auto"/>
        <w:ind w:firstLine="510"/>
        <w:rPr>
          <w:b/>
          <w:sz w:val="28"/>
          <w:szCs w:val="28"/>
          <w:lang w:val="uk-UA"/>
        </w:rPr>
      </w:pPr>
    </w:p>
    <w:p w:rsidR="007948FD" w:rsidRDefault="005B3197" w:rsidP="005B3197">
      <w:pPr>
        <w:shd w:val="clear" w:color="auto" w:fill="FFFFFF"/>
        <w:tabs>
          <w:tab w:val="left" w:pos="900"/>
        </w:tabs>
        <w:autoSpaceDE w:val="0"/>
        <w:autoSpaceDN w:val="0"/>
        <w:adjustRightInd w:val="0"/>
        <w:spacing w:line="360" w:lineRule="auto"/>
        <w:ind w:firstLine="510"/>
        <w:jc w:val="both"/>
        <w:rPr>
          <w:sz w:val="28"/>
          <w:szCs w:val="28"/>
          <w:lang w:val="uk-UA"/>
        </w:rPr>
      </w:pPr>
      <w:r w:rsidRPr="005B3197">
        <w:rPr>
          <w:sz w:val="28"/>
          <w:szCs w:val="28"/>
          <w:lang w:val="uk-UA"/>
        </w:rPr>
        <w:t>Узагальнюючи результати дослідження, необхідно відзначити</w:t>
      </w:r>
      <w:r>
        <w:rPr>
          <w:sz w:val="28"/>
          <w:szCs w:val="28"/>
          <w:lang w:val="uk-UA"/>
        </w:rPr>
        <w:t>, те що готель</w:t>
      </w:r>
      <w:r w:rsidR="000B3467">
        <w:rPr>
          <w:sz w:val="28"/>
          <w:szCs w:val="28"/>
          <w:lang w:val="uk-UA"/>
        </w:rPr>
        <w:t xml:space="preserve"> </w:t>
      </w:r>
      <w:r w:rsidR="003F695C">
        <w:rPr>
          <w:color w:val="000000" w:themeColor="text1"/>
          <w:spacing w:val="-8"/>
          <w:sz w:val="28"/>
          <w:szCs w:val="28"/>
          <w:lang w:val="uk-UA"/>
        </w:rPr>
        <w:t>«</w:t>
      </w:r>
      <w:r w:rsidRPr="005B3197">
        <w:rPr>
          <w:color w:val="000000" w:themeColor="text1"/>
          <w:spacing w:val="-8"/>
          <w:sz w:val="28"/>
          <w:szCs w:val="28"/>
          <w:lang w:val="uk-UA"/>
        </w:rPr>
        <w:t>Тернопіль-готель</w:t>
      </w:r>
      <w:r w:rsidR="003F695C">
        <w:rPr>
          <w:color w:val="000000" w:themeColor="text1"/>
          <w:spacing w:val="-8"/>
          <w:sz w:val="28"/>
          <w:szCs w:val="28"/>
          <w:lang w:val="uk-UA"/>
        </w:rPr>
        <w:t>»</w:t>
      </w:r>
      <w:r w:rsidR="000B3467">
        <w:rPr>
          <w:color w:val="000000" w:themeColor="text1"/>
          <w:spacing w:val="-8"/>
          <w:sz w:val="28"/>
          <w:szCs w:val="28"/>
          <w:lang w:val="uk-UA"/>
        </w:rPr>
        <w:t xml:space="preserve"> </w:t>
      </w:r>
      <w:r>
        <w:rPr>
          <w:sz w:val="28"/>
          <w:szCs w:val="28"/>
          <w:lang w:val="uk-UA"/>
        </w:rPr>
        <w:t xml:space="preserve">надає широкий асортимент послуг, як основних, так і додаткових. До основних послуг слід віднести </w:t>
      </w:r>
      <w:r w:rsidRPr="00785075">
        <w:rPr>
          <w:sz w:val="28"/>
          <w:szCs w:val="28"/>
          <w:lang w:val="uk-UA"/>
        </w:rPr>
        <w:t>проживання у комфортабельному номерному фонді, бронювання номерного фонду, сприяння розміщенню гостей готелю, виїзд та проводи гостей</w:t>
      </w:r>
      <w:r>
        <w:rPr>
          <w:sz w:val="28"/>
          <w:szCs w:val="28"/>
          <w:lang w:val="uk-UA"/>
        </w:rPr>
        <w:t xml:space="preserve"> готелю. Додатковими </w:t>
      </w:r>
      <w:r>
        <w:rPr>
          <w:sz w:val="28"/>
          <w:szCs w:val="28"/>
          <w:lang w:val="uk-UA"/>
        </w:rPr>
        <w:lastRenderedPageBreak/>
        <w:t xml:space="preserve">послугами є надання послуг </w:t>
      </w:r>
      <w:r w:rsidRPr="00785075">
        <w:rPr>
          <w:sz w:val="28"/>
          <w:szCs w:val="28"/>
          <w:lang w:val="uk-UA"/>
        </w:rPr>
        <w:t>ресторан</w:t>
      </w:r>
      <w:r>
        <w:rPr>
          <w:sz w:val="28"/>
          <w:szCs w:val="28"/>
          <w:lang w:val="uk-UA"/>
        </w:rPr>
        <w:t>у</w:t>
      </w:r>
      <w:r w:rsidRPr="00785075">
        <w:rPr>
          <w:sz w:val="28"/>
          <w:szCs w:val="28"/>
          <w:lang w:val="uk-UA"/>
        </w:rPr>
        <w:t>, бар</w:t>
      </w:r>
      <w:r>
        <w:rPr>
          <w:sz w:val="28"/>
          <w:szCs w:val="28"/>
          <w:lang w:val="uk-UA"/>
        </w:rPr>
        <w:t>ів</w:t>
      </w:r>
      <w:r w:rsidRPr="00785075">
        <w:rPr>
          <w:sz w:val="28"/>
          <w:szCs w:val="28"/>
          <w:lang w:val="uk-UA"/>
        </w:rPr>
        <w:t>, перукарн</w:t>
      </w:r>
      <w:r>
        <w:rPr>
          <w:sz w:val="28"/>
          <w:szCs w:val="28"/>
          <w:lang w:val="uk-UA"/>
        </w:rPr>
        <w:t>і</w:t>
      </w:r>
      <w:r w:rsidRPr="00785075">
        <w:rPr>
          <w:sz w:val="28"/>
          <w:szCs w:val="28"/>
          <w:lang w:val="uk-UA"/>
        </w:rPr>
        <w:t>, автостоянк</w:t>
      </w:r>
      <w:r>
        <w:rPr>
          <w:sz w:val="28"/>
          <w:szCs w:val="28"/>
          <w:lang w:val="uk-UA"/>
        </w:rPr>
        <w:t>и</w:t>
      </w:r>
      <w:r w:rsidRPr="00785075">
        <w:rPr>
          <w:sz w:val="28"/>
          <w:szCs w:val="28"/>
          <w:lang w:val="uk-UA"/>
        </w:rPr>
        <w:t>, конференц-зал</w:t>
      </w:r>
      <w:r>
        <w:rPr>
          <w:sz w:val="28"/>
          <w:szCs w:val="28"/>
          <w:lang w:val="uk-UA"/>
        </w:rPr>
        <w:t>у, екскурсії, доставка їжі у номери та ін.</w:t>
      </w:r>
    </w:p>
    <w:p w:rsidR="000B3467" w:rsidRDefault="000B3467" w:rsidP="005B3197">
      <w:pPr>
        <w:shd w:val="clear" w:color="auto" w:fill="FFFFFF"/>
        <w:tabs>
          <w:tab w:val="left" w:pos="900"/>
        </w:tabs>
        <w:autoSpaceDE w:val="0"/>
        <w:autoSpaceDN w:val="0"/>
        <w:adjustRightInd w:val="0"/>
        <w:spacing w:line="360" w:lineRule="auto"/>
        <w:ind w:firstLine="510"/>
        <w:jc w:val="both"/>
        <w:rPr>
          <w:sz w:val="28"/>
          <w:szCs w:val="28"/>
          <w:lang w:val="uk-UA"/>
        </w:rPr>
      </w:pPr>
    </w:p>
    <w:p w:rsidR="00022439" w:rsidRDefault="00022439" w:rsidP="00022439">
      <w:pPr>
        <w:shd w:val="clear" w:color="auto" w:fill="FFFFFF"/>
        <w:tabs>
          <w:tab w:val="left" w:pos="900"/>
        </w:tabs>
        <w:autoSpaceDE w:val="0"/>
        <w:autoSpaceDN w:val="0"/>
        <w:adjustRightInd w:val="0"/>
        <w:spacing w:line="360" w:lineRule="auto"/>
        <w:ind w:firstLine="510"/>
        <w:jc w:val="both"/>
        <w:rPr>
          <w:b/>
          <w:sz w:val="28"/>
          <w:szCs w:val="28"/>
          <w:lang w:val="uk-UA"/>
        </w:rPr>
      </w:pPr>
      <w:r>
        <w:rPr>
          <w:b/>
          <w:sz w:val="28"/>
          <w:szCs w:val="28"/>
          <w:lang w:val="uk-UA"/>
        </w:rPr>
        <w:t xml:space="preserve">2.3. Оцінка показників фінансового стану та </w:t>
      </w:r>
      <w:r w:rsidR="00923658">
        <w:rPr>
          <w:b/>
          <w:sz w:val="28"/>
          <w:szCs w:val="28"/>
          <w:lang w:val="uk-UA"/>
        </w:rPr>
        <w:t>рентабельності</w:t>
      </w:r>
      <w:r w:rsidR="000B3467">
        <w:rPr>
          <w:b/>
          <w:sz w:val="28"/>
          <w:szCs w:val="28"/>
          <w:lang w:val="uk-UA"/>
        </w:rPr>
        <w:t xml:space="preserve"> </w:t>
      </w:r>
      <w:r>
        <w:rPr>
          <w:b/>
          <w:sz w:val="28"/>
          <w:szCs w:val="28"/>
          <w:lang w:val="uk-UA"/>
        </w:rPr>
        <w:t>діяльності готелю</w:t>
      </w:r>
    </w:p>
    <w:p w:rsidR="007948FD" w:rsidRPr="000B3467" w:rsidRDefault="007948FD" w:rsidP="007948FD">
      <w:pPr>
        <w:widowControl w:val="0"/>
        <w:spacing w:line="348" w:lineRule="auto"/>
        <w:ind w:firstLine="567"/>
        <w:jc w:val="both"/>
        <w:rPr>
          <w:color w:val="000000" w:themeColor="text1"/>
          <w:sz w:val="28"/>
          <w:szCs w:val="28"/>
          <w:lang w:val="uk-UA"/>
        </w:rPr>
      </w:pPr>
      <w:r w:rsidRPr="000B3467">
        <w:rPr>
          <w:color w:val="000000" w:themeColor="text1"/>
          <w:sz w:val="28"/>
          <w:szCs w:val="28"/>
          <w:lang w:val="uk-UA"/>
        </w:rPr>
        <w:t>Наступним етапом аналізу стане дослідження показників фінансового стану досліджуваного підприємства (таблиця 2.2).</w:t>
      </w:r>
    </w:p>
    <w:p w:rsidR="007948FD" w:rsidRDefault="007948FD" w:rsidP="007948FD">
      <w:pPr>
        <w:spacing w:line="360" w:lineRule="auto"/>
        <w:ind w:firstLine="567"/>
        <w:jc w:val="right"/>
        <w:rPr>
          <w:color w:val="000000" w:themeColor="text1"/>
          <w:sz w:val="28"/>
          <w:szCs w:val="28"/>
          <w:lang w:val="uk-UA"/>
        </w:rPr>
      </w:pPr>
      <w:r>
        <w:rPr>
          <w:color w:val="000000" w:themeColor="text1"/>
          <w:sz w:val="28"/>
          <w:szCs w:val="28"/>
          <w:lang w:val="uk-UA"/>
        </w:rPr>
        <w:t>Таблиця 2.2</w:t>
      </w:r>
    </w:p>
    <w:p w:rsidR="007948FD" w:rsidRPr="000B3467" w:rsidRDefault="007948FD" w:rsidP="007948FD">
      <w:pPr>
        <w:spacing w:line="360" w:lineRule="auto"/>
        <w:jc w:val="center"/>
        <w:rPr>
          <w:b/>
          <w:color w:val="000000" w:themeColor="text1"/>
          <w:sz w:val="28"/>
          <w:szCs w:val="28"/>
          <w:lang w:val="uk-UA"/>
        </w:rPr>
      </w:pPr>
      <w:r w:rsidRPr="000B3467">
        <w:rPr>
          <w:b/>
          <w:color w:val="000000" w:themeColor="text1"/>
          <w:sz w:val="28"/>
          <w:szCs w:val="28"/>
          <w:lang w:val="uk-UA"/>
        </w:rPr>
        <w:t xml:space="preserve">Показники фінансового стану підприємства ПрАТ </w:t>
      </w:r>
      <w:r w:rsidR="003F695C" w:rsidRPr="000B3467">
        <w:rPr>
          <w:b/>
          <w:color w:val="000000" w:themeColor="text1"/>
          <w:sz w:val="28"/>
          <w:szCs w:val="28"/>
          <w:lang w:val="uk-UA"/>
        </w:rPr>
        <w:t>«</w:t>
      </w:r>
      <w:r w:rsidRPr="000B3467">
        <w:rPr>
          <w:b/>
          <w:color w:val="000000" w:themeColor="text1"/>
          <w:sz w:val="28"/>
          <w:szCs w:val="28"/>
          <w:lang w:val="uk-UA"/>
        </w:rPr>
        <w:t>Тернопіль-готель</w:t>
      </w:r>
      <w:r w:rsidR="003F695C" w:rsidRPr="000B3467">
        <w:rPr>
          <w:b/>
          <w:color w:val="000000" w:themeColor="text1"/>
          <w:sz w:val="28"/>
          <w:szCs w:val="28"/>
          <w:lang w:val="uk-UA"/>
        </w:rPr>
        <w:t>»</w:t>
      </w:r>
      <w:r w:rsidRPr="000B3467">
        <w:rPr>
          <w:b/>
          <w:color w:val="000000" w:themeColor="text1"/>
          <w:sz w:val="28"/>
          <w:szCs w:val="28"/>
          <w:lang w:val="uk-UA"/>
        </w:rPr>
        <w:t xml:space="preserve"> за період 2017-2018 рр.</w:t>
      </w:r>
      <w:r w:rsidR="000B3467" w:rsidRPr="000B3467">
        <w:rPr>
          <w:b/>
          <w:color w:val="000000" w:themeColor="text1"/>
          <w:sz w:val="28"/>
          <w:szCs w:val="28"/>
          <w:lang w:val="uk-UA"/>
        </w:rPr>
        <w:t xml:space="preserve"> </w:t>
      </w:r>
      <w:r w:rsidRPr="000B3467">
        <w:rPr>
          <w:b/>
          <w:color w:val="000000" w:themeColor="text1"/>
          <w:sz w:val="28"/>
          <w:szCs w:val="28"/>
        </w:rPr>
        <w:t>[</w:t>
      </w:r>
      <w:r w:rsidRPr="000B3467">
        <w:rPr>
          <w:b/>
          <w:color w:val="000000" w:themeColor="text1"/>
          <w:sz w:val="28"/>
          <w:szCs w:val="28"/>
          <w:lang w:val="uk-UA"/>
        </w:rPr>
        <w:t xml:space="preserve">складено на основі звітності підприємства представленої у додатках </w:t>
      </w:r>
      <w:r w:rsidR="00697D15" w:rsidRPr="000B3467">
        <w:rPr>
          <w:b/>
          <w:color w:val="000000" w:themeColor="text1"/>
          <w:sz w:val="28"/>
          <w:szCs w:val="28"/>
          <w:lang w:val="uk-UA"/>
        </w:rPr>
        <w:t>А-Б</w:t>
      </w:r>
      <w:r w:rsidRPr="000B3467">
        <w:rPr>
          <w:b/>
          <w:color w:val="000000" w:themeColor="text1"/>
          <w:sz w:val="28"/>
          <w:szCs w:val="28"/>
        </w:rPr>
        <w:t>]</w:t>
      </w:r>
    </w:p>
    <w:tbl>
      <w:tblPr>
        <w:tblW w:w="48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77"/>
        <w:gridCol w:w="1023"/>
        <w:gridCol w:w="1041"/>
        <w:gridCol w:w="1385"/>
        <w:gridCol w:w="1573"/>
      </w:tblGrid>
      <w:tr w:rsidR="007948FD" w:rsidRPr="00EC1AF1" w:rsidTr="004F572A">
        <w:trPr>
          <w:trHeight w:val="190"/>
          <w:jc w:val="center"/>
        </w:trPr>
        <w:tc>
          <w:tcPr>
            <w:tcW w:w="2328" w:type="pct"/>
            <w:vMerge w:val="restart"/>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widowControl w:val="0"/>
              <w:spacing w:line="216" w:lineRule="auto"/>
              <w:jc w:val="center"/>
              <w:rPr>
                <w:color w:val="000000" w:themeColor="text1"/>
                <w:sz w:val="22"/>
                <w:lang w:val="uk-UA"/>
              </w:rPr>
            </w:pPr>
            <w:r w:rsidRPr="00EC1AF1">
              <w:rPr>
                <w:color w:val="000000" w:themeColor="text1"/>
                <w:sz w:val="22"/>
                <w:lang w:val="uk-UA"/>
              </w:rPr>
              <w:t>Показник</w:t>
            </w:r>
          </w:p>
        </w:tc>
        <w:tc>
          <w:tcPr>
            <w:tcW w:w="1098" w:type="pct"/>
            <w:gridSpan w:val="2"/>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widowControl w:val="0"/>
              <w:spacing w:line="216" w:lineRule="auto"/>
              <w:jc w:val="center"/>
              <w:rPr>
                <w:color w:val="000000" w:themeColor="text1"/>
                <w:sz w:val="22"/>
                <w:lang w:val="uk-UA"/>
              </w:rPr>
            </w:pPr>
            <w:r w:rsidRPr="00EC1AF1">
              <w:rPr>
                <w:color w:val="000000" w:themeColor="text1"/>
                <w:sz w:val="22"/>
                <w:lang w:val="uk-UA"/>
              </w:rPr>
              <w:t>Період</w:t>
            </w:r>
          </w:p>
        </w:tc>
        <w:tc>
          <w:tcPr>
            <w:tcW w:w="1574" w:type="pct"/>
            <w:gridSpan w:val="2"/>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widowControl w:val="0"/>
              <w:spacing w:line="216" w:lineRule="auto"/>
              <w:jc w:val="center"/>
              <w:rPr>
                <w:color w:val="000000" w:themeColor="text1"/>
                <w:sz w:val="22"/>
                <w:lang w:val="uk-UA"/>
              </w:rPr>
            </w:pPr>
            <w:r w:rsidRPr="00EC1AF1">
              <w:rPr>
                <w:color w:val="000000" w:themeColor="text1"/>
                <w:sz w:val="22"/>
                <w:lang w:val="uk-UA"/>
              </w:rPr>
              <w:t>Відхилення 2017/2018</w:t>
            </w:r>
          </w:p>
        </w:tc>
      </w:tr>
      <w:tr w:rsidR="007948FD" w:rsidRPr="00EC1AF1" w:rsidTr="004F572A">
        <w:trPr>
          <w:jc w:val="center"/>
        </w:trPr>
        <w:tc>
          <w:tcPr>
            <w:tcW w:w="2328" w:type="pct"/>
            <w:vMerge/>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spacing w:line="216" w:lineRule="auto"/>
              <w:rPr>
                <w:color w:val="000000" w:themeColor="text1"/>
                <w:sz w:val="22"/>
                <w:lang w:val="uk-UA"/>
              </w:rPr>
            </w:pPr>
          </w:p>
        </w:tc>
        <w:tc>
          <w:tcPr>
            <w:tcW w:w="544" w:type="pct"/>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widowControl w:val="0"/>
              <w:spacing w:line="216" w:lineRule="auto"/>
              <w:ind w:firstLine="95"/>
              <w:jc w:val="center"/>
              <w:rPr>
                <w:color w:val="000000" w:themeColor="text1"/>
                <w:sz w:val="22"/>
                <w:lang w:val="uk-UA"/>
              </w:rPr>
            </w:pPr>
            <w:r w:rsidRPr="00EC1AF1">
              <w:rPr>
                <w:color w:val="000000" w:themeColor="text1"/>
                <w:sz w:val="22"/>
                <w:lang w:val="uk-UA"/>
              </w:rPr>
              <w:t>2017</w:t>
            </w:r>
          </w:p>
        </w:tc>
        <w:tc>
          <w:tcPr>
            <w:tcW w:w="554" w:type="pct"/>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widowControl w:val="0"/>
              <w:spacing w:line="216" w:lineRule="auto"/>
              <w:jc w:val="center"/>
              <w:rPr>
                <w:color w:val="000000" w:themeColor="text1"/>
                <w:sz w:val="22"/>
                <w:lang w:val="uk-UA"/>
              </w:rPr>
            </w:pPr>
            <w:r w:rsidRPr="00EC1AF1">
              <w:rPr>
                <w:color w:val="000000" w:themeColor="text1"/>
                <w:sz w:val="22"/>
                <w:lang w:val="uk-UA"/>
              </w:rPr>
              <w:t>2018</w:t>
            </w:r>
          </w:p>
        </w:tc>
        <w:tc>
          <w:tcPr>
            <w:tcW w:w="737" w:type="pct"/>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widowControl w:val="0"/>
              <w:spacing w:line="216" w:lineRule="auto"/>
              <w:jc w:val="center"/>
              <w:rPr>
                <w:color w:val="000000" w:themeColor="text1"/>
                <w:sz w:val="22"/>
                <w:lang w:val="uk-UA"/>
              </w:rPr>
            </w:pPr>
            <w:r w:rsidRPr="00EC1AF1">
              <w:rPr>
                <w:color w:val="000000" w:themeColor="text1"/>
                <w:sz w:val="22"/>
                <w:lang w:val="uk-UA"/>
              </w:rPr>
              <w:t>абс.,(</w:t>
            </w:r>
            <w:r>
              <w:rPr>
                <w:color w:val="000000" w:themeColor="text1"/>
                <w:sz w:val="22"/>
                <w:lang w:val="uk-UA"/>
              </w:rPr>
              <w:t>пункт</w:t>
            </w:r>
            <w:r w:rsidRPr="00EC1AF1">
              <w:rPr>
                <w:color w:val="000000" w:themeColor="text1"/>
                <w:sz w:val="22"/>
                <w:lang w:val="uk-UA"/>
              </w:rPr>
              <w:t>)</w:t>
            </w:r>
          </w:p>
        </w:tc>
        <w:tc>
          <w:tcPr>
            <w:tcW w:w="837" w:type="pct"/>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widowControl w:val="0"/>
              <w:spacing w:line="216" w:lineRule="auto"/>
              <w:jc w:val="center"/>
              <w:rPr>
                <w:color w:val="000000" w:themeColor="text1"/>
                <w:sz w:val="22"/>
                <w:lang w:val="uk-UA"/>
              </w:rPr>
            </w:pPr>
            <w:r w:rsidRPr="00EC1AF1">
              <w:rPr>
                <w:color w:val="000000" w:themeColor="text1"/>
                <w:sz w:val="22"/>
                <w:lang w:val="uk-UA"/>
              </w:rPr>
              <w:t>відн., %</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widowControl w:val="0"/>
              <w:spacing w:line="216" w:lineRule="auto"/>
              <w:jc w:val="center"/>
              <w:rPr>
                <w:color w:val="000000" w:themeColor="text1"/>
                <w:sz w:val="22"/>
                <w:lang w:val="uk-UA"/>
              </w:rPr>
            </w:pPr>
            <w:r w:rsidRPr="00EC1AF1">
              <w:rPr>
                <w:color w:val="000000" w:themeColor="text1"/>
                <w:sz w:val="22"/>
                <w:lang w:val="uk-UA"/>
              </w:rPr>
              <w:t>1</w:t>
            </w:r>
          </w:p>
        </w:tc>
        <w:tc>
          <w:tcPr>
            <w:tcW w:w="544" w:type="pct"/>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widowControl w:val="0"/>
              <w:spacing w:line="216" w:lineRule="auto"/>
              <w:ind w:firstLine="95"/>
              <w:jc w:val="center"/>
              <w:rPr>
                <w:color w:val="000000" w:themeColor="text1"/>
                <w:sz w:val="22"/>
                <w:lang w:val="uk-UA"/>
              </w:rPr>
            </w:pPr>
            <w:r w:rsidRPr="00EC1AF1">
              <w:rPr>
                <w:color w:val="000000" w:themeColor="text1"/>
                <w:sz w:val="22"/>
                <w:lang w:val="uk-UA"/>
              </w:rPr>
              <w:t>2</w:t>
            </w:r>
          </w:p>
        </w:tc>
        <w:tc>
          <w:tcPr>
            <w:tcW w:w="554" w:type="pct"/>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widowControl w:val="0"/>
              <w:spacing w:line="216" w:lineRule="auto"/>
              <w:jc w:val="center"/>
              <w:rPr>
                <w:color w:val="000000" w:themeColor="text1"/>
                <w:sz w:val="22"/>
                <w:lang w:val="uk-UA"/>
              </w:rPr>
            </w:pPr>
            <w:r w:rsidRPr="00EC1AF1">
              <w:rPr>
                <w:color w:val="000000" w:themeColor="text1"/>
                <w:sz w:val="22"/>
                <w:lang w:val="uk-UA"/>
              </w:rPr>
              <w:t>3</w:t>
            </w:r>
          </w:p>
        </w:tc>
        <w:tc>
          <w:tcPr>
            <w:tcW w:w="737" w:type="pct"/>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widowControl w:val="0"/>
              <w:spacing w:line="216" w:lineRule="auto"/>
              <w:jc w:val="center"/>
              <w:rPr>
                <w:color w:val="000000" w:themeColor="text1"/>
                <w:sz w:val="22"/>
                <w:lang w:val="uk-UA"/>
              </w:rPr>
            </w:pPr>
            <w:r w:rsidRPr="00EC1AF1">
              <w:rPr>
                <w:color w:val="000000" w:themeColor="text1"/>
                <w:sz w:val="22"/>
                <w:lang w:val="uk-UA"/>
              </w:rPr>
              <w:t>4=3-2</w:t>
            </w:r>
          </w:p>
        </w:tc>
        <w:tc>
          <w:tcPr>
            <w:tcW w:w="837" w:type="pct"/>
            <w:tcBorders>
              <w:top w:val="single" w:sz="4" w:space="0" w:color="auto"/>
              <w:left w:val="single" w:sz="4" w:space="0" w:color="auto"/>
              <w:bottom w:val="single" w:sz="4" w:space="0" w:color="auto"/>
              <w:right w:val="single" w:sz="4" w:space="0" w:color="auto"/>
            </w:tcBorders>
            <w:vAlign w:val="center"/>
            <w:hideMark/>
          </w:tcPr>
          <w:p w:rsidR="007948FD" w:rsidRPr="00EC1AF1" w:rsidRDefault="007948FD" w:rsidP="009F21B2">
            <w:pPr>
              <w:widowControl w:val="0"/>
              <w:spacing w:line="216" w:lineRule="auto"/>
              <w:jc w:val="center"/>
              <w:rPr>
                <w:color w:val="000000" w:themeColor="text1"/>
                <w:sz w:val="22"/>
                <w:lang w:val="uk-UA"/>
              </w:rPr>
            </w:pPr>
            <w:r w:rsidRPr="00EC1AF1">
              <w:rPr>
                <w:color w:val="000000" w:themeColor="text1"/>
                <w:sz w:val="22"/>
                <w:lang w:val="uk-UA"/>
              </w:rPr>
              <w:t>5=4:2х100%</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spacing w:line="216" w:lineRule="auto"/>
              <w:jc w:val="center"/>
              <w:rPr>
                <w:color w:val="000000" w:themeColor="text1"/>
                <w:sz w:val="22"/>
                <w:lang w:val="uk-UA"/>
              </w:rPr>
            </w:pPr>
            <w:r w:rsidRPr="00EC1AF1">
              <w:rPr>
                <w:iCs/>
                <w:color w:val="000000"/>
                <w:sz w:val="22"/>
                <w:szCs w:val="28"/>
                <w:lang w:val="uk-UA"/>
              </w:rPr>
              <w:t>Коефіцієнт ефективності використання основного капіталу</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9427D2" w:rsidRDefault="007948FD" w:rsidP="009F21B2">
            <w:pPr>
              <w:jc w:val="center"/>
              <w:rPr>
                <w:color w:val="000000"/>
                <w:sz w:val="22"/>
                <w:szCs w:val="16"/>
                <w:lang w:val="uk-UA"/>
              </w:rPr>
            </w:pPr>
            <w:r w:rsidRPr="006D7657">
              <w:rPr>
                <w:color w:val="000000"/>
                <w:sz w:val="22"/>
                <w:szCs w:val="16"/>
              </w:rPr>
              <w:t>0,</w:t>
            </w:r>
            <w:r>
              <w:rPr>
                <w:color w:val="000000"/>
                <w:sz w:val="22"/>
                <w:szCs w:val="16"/>
                <w:lang w:val="uk-UA"/>
              </w:rPr>
              <w:t>27</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9427D2" w:rsidRDefault="007948FD" w:rsidP="009F21B2">
            <w:pPr>
              <w:jc w:val="center"/>
              <w:rPr>
                <w:color w:val="000000"/>
                <w:sz w:val="22"/>
                <w:szCs w:val="16"/>
                <w:lang w:val="uk-UA"/>
              </w:rPr>
            </w:pPr>
            <w:r w:rsidRPr="006D7657">
              <w:rPr>
                <w:color w:val="000000"/>
                <w:sz w:val="22"/>
                <w:szCs w:val="16"/>
              </w:rPr>
              <w:t>0,</w:t>
            </w:r>
            <w:r>
              <w:rPr>
                <w:color w:val="000000"/>
                <w:sz w:val="22"/>
                <w:szCs w:val="16"/>
                <w:lang w:val="uk-UA"/>
              </w:rPr>
              <w:t>215</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w:t>
            </w:r>
            <w:r>
              <w:rPr>
                <w:color w:val="000000"/>
                <w:sz w:val="22"/>
                <w:szCs w:val="16"/>
                <w:lang w:val="uk-UA"/>
              </w:rPr>
              <w:t>5</w:t>
            </w:r>
            <w:r w:rsidRPr="006D7657">
              <w:rPr>
                <w:color w:val="000000"/>
                <w:sz w:val="22"/>
                <w:szCs w:val="16"/>
              </w:rPr>
              <w:t>5</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Pr>
                <w:color w:val="000000"/>
                <w:sz w:val="22"/>
                <w:szCs w:val="16"/>
                <w:lang w:val="uk-UA"/>
              </w:rPr>
              <w:t>79</w:t>
            </w:r>
            <w:r w:rsidRPr="006D7657">
              <w:rPr>
                <w:color w:val="000000"/>
                <w:sz w:val="22"/>
                <w:szCs w:val="16"/>
              </w:rPr>
              <w:t>,</w:t>
            </w:r>
            <w:r>
              <w:rPr>
                <w:color w:val="000000"/>
                <w:sz w:val="22"/>
                <w:szCs w:val="16"/>
                <w:lang w:val="uk-UA"/>
              </w:rPr>
              <w:t>63</w:t>
            </w:r>
            <w:r w:rsidRPr="006D7657">
              <w:rPr>
                <w:color w:val="000000"/>
                <w:sz w:val="22"/>
                <w:szCs w:val="16"/>
              </w:rPr>
              <w:t>%</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spacing w:line="216" w:lineRule="auto"/>
              <w:jc w:val="center"/>
              <w:rPr>
                <w:color w:val="000000" w:themeColor="text1"/>
                <w:sz w:val="22"/>
                <w:lang w:val="uk-UA"/>
              </w:rPr>
            </w:pPr>
            <w:r w:rsidRPr="00EC1AF1">
              <w:rPr>
                <w:iCs/>
                <w:color w:val="000000"/>
                <w:sz w:val="22"/>
                <w:szCs w:val="28"/>
                <w:lang w:val="uk-UA"/>
              </w:rPr>
              <w:t>Коефіцієнт сталості економічного зростання</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0,096</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0,088</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-0,008</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91,67%</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spacing w:line="216" w:lineRule="auto"/>
              <w:ind w:firstLine="72"/>
              <w:jc w:val="center"/>
              <w:rPr>
                <w:color w:val="000000" w:themeColor="text1"/>
                <w:sz w:val="22"/>
                <w:lang w:val="uk-UA"/>
              </w:rPr>
            </w:pPr>
            <w:r w:rsidRPr="00EC1AF1">
              <w:rPr>
                <w:iCs/>
                <w:color w:val="000000"/>
                <w:sz w:val="22"/>
                <w:szCs w:val="28"/>
                <w:lang w:val="uk-UA"/>
              </w:rPr>
              <w:t>Коефіцієнт місткості основного капіталу</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0,8</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0,775</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-0,025</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96,88%</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spacing w:line="216" w:lineRule="auto"/>
              <w:ind w:firstLine="72"/>
              <w:jc w:val="center"/>
              <w:rPr>
                <w:color w:val="000000" w:themeColor="text1"/>
                <w:sz w:val="22"/>
                <w:lang w:val="uk-UA"/>
              </w:rPr>
            </w:pPr>
            <w:r w:rsidRPr="00EC1AF1">
              <w:rPr>
                <w:iCs/>
                <w:color w:val="000000"/>
                <w:sz w:val="22"/>
                <w:szCs w:val="28"/>
                <w:lang w:val="uk-UA"/>
              </w:rPr>
              <w:t>Коефіцієнт періоду окупності основного капіталу</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0,095</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0,075</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-0,02</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78,95%</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spacing w:line="216" w:lineRule="auto"/>
              <w:ind w:firstLine="72"/>
              <w:jc w:val="center"/>
              <w:rPr>
                <w:color w:val="000000" w:themeColor="text1"/>
                <w:sz w:val="22"/>
                <w:lang w:val="uk-UA"/>
              </w:rPr>
            </w:pPr>
            <w:r w:rsidRPr="00EC1AF1">
              <w:rPr>
                <w:iCs/>
                <w:color w:val="000000"/>
                <w:sz w:val="22"/>
                <w:szCs w:val="28"/>
                <w:lang w:val="uk-UA"/>
              </w:rPr>
              <w:t xml:space="preserve">Коефіцієнт фінансової </w:t>
            </w:r>
            <w:r>
              <w:rPr>
                <w:iCs/>
                <w:color w:val="000000"/>
                <w:sz w:val="22"/>
                <w:szCs w:val="28"/>
                <w:lang w:val="uk-UA"/>
              </w:rPr>
              <w:t>не</w:t>
            </w:r>
            <w:r w:rsidRPr="00EC1AF1">
              <w:rPr>
                <w:iCs/>
                <w:color w:val="000000"/>
                <w:sz w:val="22"/>
                <w:szCs w:val="28"/>
                <w:lang w:val="uk-UA"/>
              </w:rPr>
              <w:t>залежності</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0,577</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0,625</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0,048</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108,32%</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spacing w:line="216" w:lineRule="auto"/>
              <w:ind w:firstLine="72"/>
              <w:jc w:val="center"/>
              <w:rPr>
                <w:color w:val="000000" w:themeColor="text1"/>
                <w:sz w:val="22"/>
                <w:lang w:val="uk-UA"/>
              </w:rPr>
            </w:pPr>
            <w:r w:rsidRPr="00EC1AF1">
              <w:rPr>
                <w:iCs/>
                <w:color w:val="000000"/>
                <w:sz w:val="22"/>
                <w:szCs w:val="28"/>
                <w:lang w:val="uk-UA"/>
              </w:rPr>
              <w:t>Коефіцієнт структури довгострокових капіталовкладень</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0,005</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0,004</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-0,001</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80,00%</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spacing w:line="216" w:lineRule="auto"/>
              <w:ind w:firstLine="72"/>
              <w:jc w:val="center"/>
              <w:rPr>
                <w:color w:val="000000" w:themeColor="text1"/>
                <w:sz w:val="22"/>
                <w:lang w:val="uk-UA"/>
              </w:rPr>
            </w:pPr>
            <w:r w:rsidRPr="00EC1AF1">
              <w:rPr>
                <w:iCs/>
                <w:color w:val="000000"/>
                <w:sz w:val="22"/>
                <w:szCs w:val="28"/>
                <w:lang w:val="uk-UA"/>
              </w:rPr>
              <w:t>Коефіцієнт структури запозиченого капіталу</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0,006</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0,018</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0,012</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300,00%</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spacing w:line="216" w:lineRule="auto"/>
              <w:ind w:firstLine="72"/>
              <w:jc w:val="center"/>
              <w:rPr>
                <w:color w:val="000000" w:themeColor="text1"/>
                <w:sz w:val="22"/>
                <w:lang w:val="uk-UA"/>
              </w:rPr>
            </w:pPr>
            <w:r w:rsidRPr="00EC1AF1">
              <w:rPr>
                <w:iCs/>
                <w:color w:val="000000"/>
                <w:sz w:val="22"/>
                <w:szCs w:val="28"/>
                <w:lang w:val="uk-UA"/>
              </w:rPr>
              <w:t>Дохід (прибуток на акцію)</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0,339</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0,338</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-0,002</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99,71%</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spacing w:line="216" w:lineRule="auto"/>
              <w:ind w:firstLine="72"/>
              <w:jc w:val="center"/>
              <w:rPr>
                <w:color w:val="000000" w:themeColor="text1"/>
                <w:sz w:val="22"/>
                <w:lang w:val="uk-UA"/>
              </w:rPr>
            </w:pPr>
            <w:r w:rsidRPr="00EC1AF1">
              <w:rPr>
                <w:iCs/>
                <w:color w:val="000000"/>
                <w:sz w:val="22"/>
                <w:szCs w:val="28"/>
                <w:lang w:val="uk-UA"/>
              </w:rPr>
              <w:t>Коефіцієнт оборотності запасів (у днях)</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4,026</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6,799</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2,773</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168,88%</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spacing w:line="216" w:lineRule="auto"/>
              <w:ind w:firstLine="72"/>
              <w:jc w:val="center"/>
              <w:rPr>
                <w:color w:val="000000" w:themeColor="text1"/>
                <w:sz w:val="22"/>
                <w:lang w:val="uk-UA"/>
              </w:rPr>
            </w:pPr>
            <w:r w:rsidRPr="00EC1AF1">
              <w:rPr>
                <w:iCs/>
                <w:color w:val="000000"/>
                <w:sz w:val="22"/>
                <w:szCs w:val="28"/>
                <w:lang w:val="uk-UA"/>
              </w:rPr>
              <w:t>Коефіцієнт оборотності кредиторської заборгованості</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1,414</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1,535</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0,12</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108,56%</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ind w:firstLine="72"/>
              <w:jc w:val="center"/>
              <w:rPr>
                <w:color w:val="000000" w:themeColor="text1"/>
                <w:sz w:val="22"/>
                <w:lang w:val="uk-UA"/>
              </w:rPr>
            </w:pPr>
            <w:r w:rsidRPr="00EC1AF1">
              <w:rPr>
                <w:iCs/>
                <w:color w:val="000000"/>
                <w:sz w:val="22"/>
                <w:szCs w:val="28"/>
                <w:lang w:val="uk-UA"/>
              </w:rPr>
              <w:t>Коефіцієнт погашення дебіторської заборгованості</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1,194</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2,429</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1,235</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203,43%</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ind w:firstLine="72"/>
              <w:jc w:val="center"/>
              <w:rPr>
                <w:color w:val="000000" w:themeColor="text1"/>
                <w:sz w:val="22"/>
                <w:lang w:val="uk-UA"/>
              </w:rPr>
            </w:pPr>
            <w:r w:rsidRPr="00EC1AF1">
              <w:rPr>
                <w:iCs/>
                <w:color w:val="000000"/>
                <w:sz w:val="22"/>
                <w:szCs w:val="28"/>
                <w:lang w:val="uk-UA"/>
              </w:rPr>
              <w:t>Частка запасів в оборотних активах</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0,012</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0,039</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0,027</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325,00%</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ind w:firstLine="72"/>
              <w:jc w:val="center"/>
              <w:rPr>
                <w:color w:val="000000" w:themeColor="text1"/>
                <w:sz w:val="22"/>
                <w:lang w:val="uk-UA"/>
              </w:rPr>
            </w:pPr>
            <w:r w:rsidRPr="00EC1AF1">
              <w:rPr>
                <w:iCs/>
                <w:color w:val="000000"/>
                <w:sz w:val="22"/>
                <w:szCs w:val="28"/>
                <w:lang w:val="uk-UA"/>
              </w:rPr>
              <w:t>Продуктивність праці</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263,317</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322,952</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59,635</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122,65%</w:t>
            </w:r>
          </w:p>
        </w:tc>
      </w:tr>
      <w:tr w:rsidR="007948FD" w:rsidRPr="00EC1AF1" w:rsidTr="004F572A">
        <w:trPr>
          <w:jc w:val="center"/>
        </w:trPr>
        <w:tc>
          <w:tcPr>
            <w:tcW w:w="2328" w:type="pct"/>
            <w:tcBorders>
              <w:top w:val="single" w:sz="4" w:space="0" w:color="auto"/>
              <w:left w:val="single" w:sz="4" w:space="0" w:color="auto"/>
              <w:bottom w:val="single" w:sz="4" w:space="0" w:color="auto"/>
              <w:right w:val="single" w:sz="4" w:space="0" w:color="auto"/>
            </w:tcBorders>
            <w:vAlign w:val="center"/>
          </w:tcPr>
          <w:p w:rsidR="007948FD" w:rsidRPr="00EC1AF1" w:rsidRDefault="007948FD" w:rsidP="009F21B2">
            <w:pPr>
              <w:widowControl w:val="0"/>
              <w:ind w:firstLine="72"/>
              <w:jc w:val="center"/>
              <w:rPr>
                <w:iCs/>
                <w:color w:val="000000"/>
                <w:sz w:val="22"/>
                <w:szCs w:val="28"/>
                <w:lang w:val="uk-UA"/>
              </w:rPr>
            </w:pPr>
            <w:r w:rsidRPr="00EC1AF1">
              <w:rPr>
                <w:iCs/>
                <w:color w:val="000000"/>
                <w:sz w:val="22"/>
                <w:szCs w:val="28"/>
                <w:lang w:val="uk-UA"/>
              </w:rPr>
              <w:t>Трудомісткість виробництва готельних послуг</w:t>
            </w:r>
          </w:p>
        </w:tc>
        <w:tc>
          <w:tcPr>
            <w:tcW w:w="54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0,004</w:t>
            </w:r>
          </w:p>
        </w:tc>
        <w:tc>
          <w:tcPr>
            <w:tcW w:w="554"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0,003</w:t>
            </w:r>
          </w:p>
        </w:tc>
        <w:tc>
          <w:tcPr>
            <w:tcW w:w="7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-0,001</w:t>
            </w:r>
          </w:p>
        </w:tc>
        <w:tc>
          <w:tcPr>
            <w:tcW w:w="837" w:type="pct"/>
            <w:tcBorders>
              <w:top w:val="single" w:sz="4" w:space="0" w:color="auto"/>
              <w:left w:val="single" w:sz="4" w:space="0" w:color="auto"/>
              <w:bottom w:val="single" w:sz="4" w:space="0" w:color="auto"/>
              <w:right w:val="single" w:sz="4" w:space="0" w:color="auto"/>
            </w:tcBorders>
            <w:vAlign w:val="center"/>
          </w:tcPr>
          <w:p w:rsidR="007948FD" w:rsidRPr="006D7657" w:rsidRDefault="007948FD" w:rsidP="009F21B2">
            <w:pPr>
              <w:jc w:val="center"/>
              <w:rPr>
                <w:color w:val="000000"/>
                <w:sz w:val="22"/>
                <w:szCs w:val="16"/>
              </w:rPr>
            </w:pPr>
            <w:r w:rsidRPr="006D7657">
              <w:rPr>
                <w:color w:val="000000"/>
                <w:sz w:val="22"/>
                <w:szCs w:val="16"/>
              </w:rPr>
              <w:t>75,00%</w:t>
            </w:r>
          </w:p>
        </w:tc>
      </w:tr>
    </w:tbl>
    <w:p w:rsidR="00923658" w:rsidRDefault="00923658" w:rsidP="007948FD">
      <w:pPr>
        <w:spacing w:line="360" w:lineRule="auto"/>
        <w:ind w:firstLine="567"/>
        <w:jc w:val="both"/>
        <w:rPr>
          <w:color w:val="000000" w:themeColor="text1"/>
          <w:sz w:val="28"/>
          <w:szCs w:val="28"/>
          <w:lang w:val="uk-UA"/>
        </w:rPr>
      </w:pPr>
    </w:p>
    <w:p w:rsidR="007948FD" w:rsidRDefault="007948FD" w:rsidP="007948FD">
      <w:pPr>
        <w:spacing w:line="360" w:lineRule="auto"/>
        <w:ind w:firstLine="567"/>
        <w:jc w:val="both"/>
        <w:rPr>
          <w:color w:val="000000" w:themeColor="text1"/>
          <w:sz w:val="28"/>
          <w:szCs w:val="28"/>
          <w:lang w:val="uk-UA"/>
        </w:rPr>
      </w:pPr>
      <w:r>
        <w:rPr>
          <w:color w:val="000000" w:themeColor="text1"/>
          <w:sz w:val="28"/>
          <w:szCs w:val="28"/>
          <w:lang w:val="uk-UA"/>
        </w:rPr>
        <w:t xml:space="preserve">Підприємство ПрАТ </w:t>
      </w:r>
      <w:r w:rsidR="003F695C">
        <w:rPr>
          <w:color w:val="000000" w:themeColor="text1"/>
          <w:sz w:val="28"/>
          <w:szCs w:val="28"/>
          <w:lang w:val="uk-UA"/>
        </w:rPr>
        <w:t>«</w:t>
      </w:r>
      <w:r>
        <w:rPr>
          <w:color w:val="000000" w:themeColor="text1"/>
          <w:sz w:val="28"/>
          <w:szCs w:val="28"/>
          <w:lang w:val="uk-UA"/>
        </w:rPr>
        <w:t>Тернопіль</w:t>
      </w:r>
      <w:r w:rsidR="003F695C">
        <w:rPr>
          <w:color w:val="000000" w:themeColor="text1"/>
          <w:sz w:val="28"/>
          <w:szCs w:val="28"/>
          <w:lang w:val="uk-UA"/>
        </w:rPr>
        <w:t>»</w:t>
      </w:r>
      <w:r>
        <w:rPr>
          <w:color w:val="000000" w:themeColor="text1"/>
          <w:sz w:val="28"/>
          <w:szCs w:val="28"/>
          <w:lang w:val="uk-UA"/>
        </w:rPr>
        <w:t xml:space="preserve"> готель реінвестує отриманий чистий прибуток не сплачуючи дивіденди. Рентабельність акцій у звітному період становила 0%.  </w:t>
      </w:r>
    </w:p>
    <w:p w:rsidR="007948FD" w:rsidRDefault="007948FD" w:rsidP="007948FD">
      <w:pPr>
        <w:spacing w:line="360" w:lineRule="auto"/>
        <w:ind w:firstLine="567"/>
        <w:jc w:val="both"/>
        <w:rPr>
          <w:color w:val="000000" w:themeColor="text1"/>
          <w:sz w:val="28"/>
          <w:szCs w:val="28"/>
          <w:lang w:val="uk-UA"/>
        </w:rPr>
      </w:pPr>
      <w:r>
        <w:rPr>
          <w:color w:val="000000" w:themeColor="text1"/>
          <w:sz w:val="28"/>
          <w:szCs w:val="28"/>
          <w:lang w:val="uk-UA"/>
        </w:rPr>
        <w:t xml:space="preserve">Досліджуючи ефективність використання основного капіталу необхідно відмітити зниження показника на 0,055 пункти, зокрема підприємство </w:t>
      </w:r>
      <w:r>
        <w:rPr>
          <w:color w:val="000000" w:themeColor="text1"/>
          <w:sz w:val="28"/>
          <w:szCs w:val="28"/>
          <w:lang w:val="uk-UA"/>
        </w:rPr>
        <w:lastRenderedPageBreak/>
        <w:t xml:space="preserve">отримало на 1 грн. основного капіталу 0,27 грн. прибутку від реалізації послуг у 2017 році та 0,215 грн. прибутку від реалізації послуг у 2018 році. </w:t>
      </w:r>
    </w:p>
    <w:p w:rsidR="007948FD" w:rsidRDefault="007948FD" w:rsidP="007948FD">
      <w:pPr>
        <w:spacing w:line="360" w:lineRule="auto"/>
        <w:ind w:firstLine="567"/>
        <w:jc w:val="both"/>
        <w:rPr>
          <w:color w:val="000000" w:themeColor="text1"/>
          <w:sz w:val="28"/>
          <w:szCs w:val="28"/>
          <w:lang w:val="uk-UA"/>
        </w:rPr>
      </w:pPr>
      <w:r>
        <w:rPr>
          <w:color w:val="000000" w:themeColor="text1"/>
          <w:sz w:val="28"/>
          <w:szCs w:val="28"/>
          <w:lang w:val="uk-UA"/>
        </w:rPr>
        <w:t>Про ефективність використання власного капіталу свідчить показник – коефіцієнт сталості економічного зростання, зокрема значення показника знижується із 0,096 пункти у 2017 році до рівня 0,088 пункти у 2018 році, відповідно значення показника знижується на 0,008 пункти або на 8,4%. Відповідно на 1 грн. власного капіталу підприємство отримує 0,096 грн. чистого прибутку у 2017 році та 0,088 грн. у 2018 році.</w:t>
      </w:r>
    </w:p>
    <w:p w:rsidR="007948FD" w:rsidRDefault="007948FD" w:rsidP="007948FD">
      <w:pPr>
        <w:spacing w:line="360" w:lineRule="auto"/>
        <w:ind w:firstLine="567"/>
        <w:jc w:val="both"/>
        <w:rPr>
          <w:color w:val="000000" w:themeColor="text1"/>
          <w:sz w:val="28"/>
          <w:szCs w:val="28"/>
          <w:lang w:val="uk-UA"/>
        </w:rPr>
      </w:pPr>
      <w:r>
        <w:rPr>
          <w:color w:val="000000" w:themeColor="text1"/>
          <w:sz w:val="28"/>
          <w:szCs w:val="28"/>
          <w:lang w:val="uk-UA"/>
        </w:rPr>
        <w:t>Підприємство є фінансово незалежним, що обумовлюється переважанням власного капіталу в структурі джерел формування майна над позичковим, при цьому показник зростає із 0,577 пункти (відповідно 57,7% власних коштів) у 2017 році до рівня 0,625 пункти (62,5% власних коштів) у 2018 році. Зростання показника засвідчує ефективність використання наявних фінансових ресурсів підприємства.</w:t>
      </w:r>
    </w:p>
    <w:p w:rsidR="007948FD" w:rsidRDefault="007948FD" w:rsidP="007948FD">
      <w:pPr>
        <w:spacing w:line="360" w:lineRule="auto"/>
        <w:ind w:firstLine="567"/>
        <w:jc w:val="both"/>
        <w:rPr>
          <w:color w:val="000000" w:themeColor="text1"/>
          <w:sz w:val="28"/>
          <w:szCs w:val="28"/>
          <w:lang w:val="uk-UA"/>
        </w:rPr>
      </w:pPr>
      <w:r>
        <w:rPr>
          <w:color w:val="000000" w:themeColor="text1"/>
          <w:sz w:val="28"/>
          <w:szCs w:val="28"/>
          <w:lang w:val="uk-UA"/>
        </w:rPr>
        <w:t>В структурі пасивів підприємства незначна частка довгострокових  зобов</w:t>
      </w:r>
      <w:r w:rsidR="00DE1FF5">
        <w:rPr>
          <w:color w:val="000000" w:themeColor="text1"/>
          <w:sz w:val="28"/>
          <w:szCs w:val="28"/>
          <w:lang w:val="uk-UA"/>
        </w:rPr>
        <w:t>’</w:t>
      </w:r>
      <w:r>
        <w:rPr>
          <w:color w:val="000000" w:themeColor="text1"/>
          <w:sz w:val="28"/>
          <w:szCs w:val="28"/>
          <w:lang w:val="uk-UA"/>
        </w:rPr>
        <w:t xml:space="preserve">язань показник яких становить 0,5% у 2017 році та 0,4% у 2018 році. </w:t>
      </w:r>
    </w:p>
    <w:p w:rsidR="007948FD" w:rsidRDefault="007948FD" w:rsidP="007948FD">
      <w:pPr>
        <w:spacing w:line="360" w:lineRule="auto"/>
        <w:ind w:firstLine="567"/>
        <w:jc w:val="both"/>
        <w:rPr>
          <w:color w:val="000000" w:themeColor="text1"/>
          <w:sz w:val="28"/>
          <w:szCs w:val="28"/>
          <w:lang w:val="uk-UA"/>
        </w:rPr>
      </w:pPr>
      <w:r>
        <w:rPr>
          <w:color w:val="000000" w:themeColor="text1"/>
          <w:sz w:val="28"/>
          <w:szCs w:val="28"/>
          <w:lang w:val="uk-UA"/>
        </w:rPr>
        <w:t xml:space="preserve">Характеризуючи показники оборотності запасів, кредиторської та дебіторської заборгованостей необхідно відмітити зростання їх оборотності. Зростання показників оборотності обумовлює приріст ефективності господарської діяльності – ефективного використання запасів, зниження рівня дебіторської заборгованості та зменшення періоду погашення кредиторської заборгованості. Оборотність запасів зростає на 2,773 пункти, оборотність кредиторської заборгованості збільшується на 0,12 пунктів, оборотність дебіторської заборгованості збільшується на 1,235 пункти. Проте лише показник оборотності запасів є досить високим і свідчить про значну їх оборотність, а інші два показники залишається нижче 2, відповідно оборот кредиторської заборгованості складає 1,53 рази на рік (237 днів) у 2018 році, погашення дебіторської заборгованості є вище за показник 2 і становить 2,429 пункти (150 днів). </w:t>
      </w:r>
    </w:p>
    <w:p w:rsidR="007948FD" w:rsidRDefault="007948FD" w:rsidP="007948FD">
      <w:pPr>
        <w:spacing w:line="360" w:lineRule="auto"/>
        <w:ind w:firstLine="567"/>
        <w:jc w:val="both"/>
        <w:rPr>
          <w:color w:val="000000" w:themeColor="text1"/>
          <w:sz w:val="28"/>
          <w:szCs w:val="28"/>
          <w:lang w:val="uk-UA"/>
        </w:rPr>
      </w:pPr>
      <w:r>
        <w:rPr>
          <w:color w:val="000000" w:themeColor="text1"/>
          <w:sz w:val="28"/>
          <w:szCs w:val="28"/>
          <w:lang w:val="uk-UA"/>
        </w:rPr>
        <w:lastRenderedPageBreak/>
        <w:t xml:space="preserve">Протягом досліджуваного періоду спостерігається зростання продуктивності праці із 263,32 тис.грн. / особу у 2017 році до рівня 322,95 тис.грн./особу, приріст продуктивності праці є якісним показником, який характеризує ефективність використання трудового потенціалу підприємства, зростання показника обумовлює підвищення ефективності використання наявних працівників, постійне підвищення їх навичок, хороше стимулювання праці за рахунок приросту заробітної плати та різноманітних мотиваційних заходів. </w:t>
      </w:r>
    </w:p>
    <w:p w:rsidR="007948FD" w:rsidRDefault="007948FD" w:rsidP="007948FD">
      <w:pPr>
        <w:spacing w:line="360" w:lineRule="auto"/>
        <w:ind w:firstLine="567"/>
        <w:jc w:val="both"/>
        <w:rPr>
          <w:color w:val="000000" w:themeColor="text1"/>
          <w:sz w:val="28"/>
          <w:szCs w:val="28"/>
          <w:lang w:val="uk-UA"/>
        </w:rPr>
      </w:pPr>
      <w:r>
        <w:rPr>
          <w:color w:val="000000" w:themeColor="text1"/>
          <w:sz w:val="28"/>
          <w:szCs w:val="28"/>
          <w:lang w:val="uk-UA"/>
        </w:rPr>
        <w:t>Зворотнім до продуктивності праці є трудомісткість виробництва готельних послуг, яка знижується із 0,004 пункти до рівня 0,003 пункти. Зниження трудомісткості, в тому числі і свідчить про приріст ефективності використання наявних працівників та високу їх кваліфікацію.</w:t>
      </w:r>
    </w:p>
    <w:p w:rsidR="00923658" w:rsidRDefault="00923658" w:rsidP="00923658">
      <w:pPr>
        <w:shd w:val="clear" w:color="auto" w:fill="FFFFFF"/>
        <w:tabs>
          <w:tab w:val="left" w:pos="900"/>
        </w:tabs>
        <w:autoSpaceDE w:val="0"/>
        <w:autoSpaceDN w:val="0"/>
        <w:adjustRightInd w:val="0"/>
        <w:spacing w:line="336" w:lineRule="auto"/>
        <w:ind w:firstLine="510"/>
        <w:jc w:val="both"/>
        <w:rPr>
          <w:color w:val="000000" w:themeColor="text1"/>
          <w:spacing w:val="-8"/>
          <w:sz w:val="28"/>
          <w:szCs w:val="28"/>
          <w:lang w:val="uk-UA"/>
        </w:rPr>
      </w:pPr>
      <w:r w:rsidRPr="004F0E21">
        <w:rPr>
          <w:color w:val="000000" w:themeColor="text1"/>
          <w:spacing w:val="-8"/>
          <w:sz w:val="28"/>
          <w:szCs w:val="28"/>
          <w:lang w:val="uk-UA"/>
        </w:rPr>
        <w:t xml:space="preserve">Дослідження </w:t>
      </w:r>
      <w:r>
        <w:rPr>
          <w:bCs/>
          <w:sz w:val="28"/>
          <w:szCs w:val="28"/>
          <w:lang w:val="uk-UA"/>
        </w:rPr>
        <w:t>показників рентабельності</w:t>
      </w:r>
      <w:r w:rsidRPr="004F0E21">
        <w:rPr>
          <w:bCs/>
          <w:sz w:val="28"/>
          <w:szCs w:val="28"/>
          <w:lang w:val="uk-UA"/>
        </w:rPr>
        <w:t xml:space="preserve"> підприємства </w:t>
      </w:r>
      <w:r w:rsidRPr="004F0E21">
        <w:rPr>
          <w:color w:val="000000" w:themeColor="text1"/>
          <w:spacing w:val="-8"/>
          <w:sz w:val="28"/>
          <w:szCs w:val="28"/>
          <w:lang w:val="uk-UA"/>
        </w:rPr>
        <w:t xml:space="preserve">ПрАТ </w:t>
      </w:r>
      <w:r w:rsidR="003F695C">
        <w:rPr>
          <w:color w:val="000000" w:themeColor="text1"/>
          <w:spacing w:val="-8"/>
          <w:sz w:val="28"/>
          <w:szCs w:val="28"/>
          <w:lang w:val="uk-UA"/>
        </w:rPr>
        <w:t>«</w:t>
      </w:r>
      <w:r w:rsidRPr="004F0E21">
        <w:rPr>
          <w:color w:val="000000" w:themeColor="text1"/>
          <w:spacing w:val="-8"/>
          <w:sz w:val="28"/>
          <w:szCs w:val="28"/>
          <w:lang w:val="uk-UA"/>
        </w:rPr>
        <w:t>Тернопіль-готель</w:t>
      </w:r>
      <w:r w:rsidR="003F695C">
        <w:rPr>
          <w:color w:val="000000" w:themeColor="text1"/>
          <w:spacing w:val="-8"/>
          <w:sz w:val="28"/>
          <w:szCs w:val="28"/>
          <w:lang w:val="uk-UA"/>
        </w:rPr>
        <w:t>»</w:t>
      </w:r>
      <w:r>
        <w:rPr>
          <w:color w:val="000000" w:themeColor="text1"/>
          <w:spacing w:val="-8"/>
          <w:sz w:val="28"/>
          <w:szCs w:val="28"/>
          <w:lang w:val="uk-UA"/>
        </w:rPr>
        <w:t xml:space="preserve">  представимо у таблиці 2.2.</w:t>
      </w:r>
    </w:p>
    <w:p w:rsidR="00923658" w:rsidRDefault="00923658" w:rsidP="00923658">
      <w:pPr>
        <w:shd w:val="clear" w:color="auto" w:fill="FFFFFF"/>
        <w:tabs>
          <w:tab w:val="left" w:pos="900"/>
        </w:tabs>
        <w:autoSpaceDE w:val="0"/>
        <w:autoSpaceDN w:val="0"/>
        <w:adjustRightInd w:val="0"/>
        <w:spacing w:line="336" w:lineRule="auto"/>
        <w:ind w:firstLine="510"/>
        <w:jc w:val="right"/>
        <w:rPr>
          <w:color w:val="000000" w:themeColor="text1"/>
          <w:spacing w:val="-8"/>
          <w:sz w:val="28"/>
          <w:szCs w:val="28"/>
          <w:lang w:val="uk-UA"/>
        </w:rPr>
      </w:pPr>
      <w:r>
        <w:rPr>
          <w:color w:val="000000" w:themeColor="text1"/>
          <w:spacing w:val="-8"/>
          <w:sz w:val="28"/>
          <w:szCs w:val="28"/>
          <w:lang w:val="uk-UA"/>
        </w:rPr>
        <w:t>Таблиця 2.2</w:t>
      </w:r>
    </w:p>
    <w:p w:rsidR="00923658" w:rsidRPr="000B3467" w:rsidRDefault="00923658" w:rsidP="00923658">
      <w:pPr>
        <w:shd w:val="clear" w:color="auto" w:fill="FFFFFF"/>
        <w:tabs>
          <w:tab w:val="left" w:pos="900"/>
        </w:tabs>
        <w:autoSpaceDE w:val="0"/>
        <w:autoSpaceDN w:val="0"/>
        <w:adjustRightInd w:val="0"/>
        <w:spacing w:line="336" w:lineRule="auto"/>
        <w:ind w:firstLine="510"/>
        <w:jc w:val="center"/>
        <w:rPr>
          <w:b/>
          <w:color w:val="000000" w:themeColor="text1"/>
          <w:sz w:val="28"/>
          <w:szCs w:val="28"/>
        </w:rPr>
      </w:pPr>
      <w:r w:rsidRPr="000B3467">
        <w:rPr>
          <w:b/>
          <w:bCs/>
          <w:sz w:val="28"/>
          <w:szCs w:val="28"/>
          <w:lang w:val="uk-UA"/>
        </w:rPr>
        <w:t xml:space="preserve">Оцінка показників рентабельності підприємства </w:t>
      </w:r>
      <w:r w:rsidRPr="000B3467">
        <w:rPr>
          <w:b/>
          <w:color w:val="000000" w:themeColor="text1"/>
          <w:spacing w:val="-8"/>
          <w:sz w:val="28"/>
          <w:szCs w:val="28"/>
          <w:lang w:val="uk-UA"/>
        </w:rPr>
        <w:t xml:space="preserve">ПрАТ </w:t>
      </w:r>
      <w:r w:rsidR="003F695C" w:rsidRPr="000B3467">
        <w:rPr>
          <w:b/>
          <w:color w:val="000000" w:themeColor="text1"/>
          <w:spacing w:val="-8"/>
          <w:sz w:val="28"/>
          <w:szCs w:val="28"/>
          <w:lang w:val="uk-UA"/>
        </w:rPr>
        <w:t>«</w:t>
      </w:r>
      <w:r w:rsidRPr="000B3467">
        <w:rPr>
          <w:b/>
          <w:color w:val="000000" w:themeColor="text1"/>
          <w:spacing w:val="-8"/>
          <w:sz w:val="28"/>
          <w:szCs w:val="28"/>
          <w:lang w:val="uk-UA"/>
        </w:rPr>
        <w:t>Тернопіль-готель</w:t>
      </w:r>
      <w:r w:rsidR="003F695C" w:rsidRPr="000B3467">
        <w:rPr>
          <w:b/>
          <w:color w:val="000000" w:themeColor="text1"/>
          <w:spacing w:val="-8"/>
          <w:sz w:val="28"/>
          <w:szCs w:val="28"/>
          <w:lang w:val="uk-UA"/>
        </w:rPr>
        <w:t>»</w:t>
      </w:r>
      <w:r w:rsidR="000B3467">
        <w:rPr>
          <w:b/>
          <w:color w:val="000000" w:themeColor="text1"/>
          <w:spacing w:val="-8"/>
          <w:sz w:val="28"/>
          <w:szCs w:val="28"/>
          <w:lang w:val="uk-UA"/>
        </w:rPr>
        <w:t xml:space="preserve"> </w:t>
      </w:r>
      <w:r w:rsidRPr="000B3467">
        <w:rPr>
          <w:b/>
          <w:color w:val="000000" w:themeColor="text1"/>
          <w:sz w:val="28"/>
          <w:szCs w:val="28"/>
          <w:lang w:val="uk-UA"/>
        </w:rPr>
        <w:t>за період 2017-2018 рр.</w:t>
      </w:r>
      <w:r w:rsidR="000B3467">
        <w:rPr>
          <w:b/>
          <w:color w:val="000000" w:themeColor="text1"/>
          <w:sz w:val="28"/>
          <w:szCs w:val="28"/>
          <w:lang w:val="uk-UA"/>
        </w:rPr>
        <w:t xml:space="preserve"> </w:t>
      </w:r>
      <w:r w:rsidRPr="000B3467">
        <w:rPr>
          <w:b/>
          <w:color w:val="000000" w:themeColor="text1"/>
          <w:sz w:val="28"/>
          <w:szCs w:val="28"/>
        </w:rPr>
        <w:t>[</w:t>
      </w:r>
      <w:r w:rsidRPr="000B3467">
        <w:rPr>
          <w:b/>
          <w:color w:val="000000" w:themeColor="text1"/>
          <w:sz w:val="28"/>
          <w:szCs w:val="28"/>
          <w:lang w:val="uk-UA"/>
        </w:rPr>
        <w:t>складено на основі звітності підприємства представленої у додатках А-Б</w:t>
      </w:r>
      <w:r w:rsidRPr="000B3467">
        <w:rPr>
          <w:b/>
          <w:color w:val="000000" w:themeColor="text1"/>
          <w:sz w:val="28"/>
          <w:szCs w:val="28"/>
        </w:rPr>
        <w:t>]</w:t>
      </w:r>
    </w:p>
    <w:tbl>
      <w:tblPr>
        <w:tblW w:w="47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25"/>
        <w:gridCol w:w="1164"/>
        <w:gridCol w:w="1111"/>
        <w:gridCol w:w="1426"/>
        <w:gridCol w:w="1598"/>
      </w:tblGrid>
      <w:tr w:rsidR="00923658" w:rsidRPr="004D014C" w:rsidTr="009F21B2">
        <w:trPr>
          <w:trHeight w:val="190"/>
          <w:jc w:val="center"/>
        </w:trPr>
        <w:tc>
          <w:tcPr>
            <w:tcW w:w="2128" w:type="pct"/>
            <w:vMerge w:val="restart"/>
            <w:tcBorders>
              <w:top w:val="single" w:sz="4" w:space="0" w:color="auto"/>
              <w:left w:val="single" w:sz="4" w:space="0" w:color="auto"/>
              <w:right w:val="single" w:sz="4" w:space="0" w:color="auto"/>
            </w:tcBorders>
            <w:vAlign w:val="center"/>
          </w:tcPr>
          <w:p w:rsidR="00923658" w:rsidRPr="004D014C" w:rsidRDefault="00923658" w:rsidP="009F21B2">
            <w:pPr>
              <w:widowControl w:val="0"/>
              <w:spacing w:line="264" w:lineRule="auto"/>
              <w:jc w:val="center"/>
              <w:rPr>
                <w:color w:val="000000" w:themeColor="text1"/>
                <w:sz w:val="22"/>
                <w:lang w:val="uk-UA"/>
              </w:rPr>
            </w:pPr>
            <w:r w:rsidRPr="004D014C">
              <w:rPr>
                <w:color w:val="000000" w:themeColor="text1"/>
                <w:sz w:val="22"/>
                <w:lang w:val="uk-UA"/>
              </w:rPr>
              <w:t>Показник</w:t>
            </w:r>
          </w:p>
        </w:tc>
        <w:tc>
          <w:tcPr>
            <w:tcW w:w="1233" w:type="pct"/>
            <w:gridSpan w:val="2"/>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jc w:val="center"/>
              <w:rPr>
                <w:color w:val="000000" w:themeColor="text1"/>
                <w:sz w:val="22"/>
                <w:lang w:val="uk-UA"/>
              </w:rPr>
            </w:pPr>
            <w:r w:rsidRPr="004D014C">
              <w:rPr>
                <w:color w:val="000000" w:themeColor="text1"/>
                <w:sz w:val="22"/>
                <w:lang w:val="uk-UA"/>
              </w:rPr>
              <w:t>Період</w:t>
            </w:r>
          </w:p>
        </w:tc>
        <w:tc>
          <w:tcPr>
            <w:tcW w:w="1639" w:type="pct"/>
            <w:gridSpan w:val="2"/>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jc w:val="center"/>
              <w:rPr>
                <w:color w:val="000000" w:themeColor="text1"/>
                <w:sz w:val="22"/>
                <w:lang w:val="uk-UA"/>
              </w:rPr>
            </w:pPr>
            <w:r w:rsidRPr="004D014C">
              <w:rPr>
                <w:color w:val="000000" w:themeColor="text1"/>
                <w:sz w:val="22"/>
                <w:lang w:val="uk-UA"/>
              </w:rPr>
              <w:t>Відхилення 2017/2018</w:t>
            </w:r>
          </w:p>
        </w:tc>
      </w:tr>
      <w:tr w:rsidR="00923658" w:rsidRPr="004D014C" w:rsidTr="009F21B2">
        <w:trPr>
          <w:jc w:val="center"/>
        </w:trPr>
        <w:tc>
          <w:tcPr>
            <w:tcW w:w="2128" w:type="pct"/>
            <w:vMerge/>
            <w:tcBorders>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jc w:val="center"/>
              <w:rPr>
                <w:color w:val="000000" w:themeColor="text1"/>
                <w:sz w:val="22"/>
                <w:lang w:val="uk-UA"/>
              </w:rPr>
            </w:pP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95"/>
              <w:jc w:val="center"/>
              <w:rPr>
                <w:color w:val="000000" w:themeColor="text1"/>
                <w:sz w:val="22"/>
                <w:lang w:val="uk-UA"/>
              </w:rPr>
            </w:pPr>
            <w:r w:rsidRPr="004D014C">
              <w:rPr>
                <w:color w:val="000000" w:themeColor="text1"/>
                <w:sz w:val="22"/>
                <w:lang w:val="uk-UA"/>
              </w:rPr>
              <w:t>2017 р.</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jc w:val="center"/>
              <w:rPr>
                <w:color w:val="000000" w:themeColor="text1"/>
                <w:sz w:val="22"/>
                <w:lang w:val="uk-UA"/>
              </w:rPr>
            </w:pPr>
            <w:r w:rsidRPr="004D014C">
              <w:rPr>
                <w:color w:val="000000" w:themeColor="text1"/>
                <w:sz w:val="22"/>
                <w:lang w:val="uk-UA"/>
              </w:rPr>
              <w:t>2018 р.</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jc w:val="center"/>
              <w:rPr>
                <w:color w:val="000000" w:themeColor="text1"/>
                <w:sz w:val="22"/>
                <w:lang w:val="uk-UA"/>
              </w:rPr>
            </w:pPr>
            <w:r w:rsidRPr="004D014C">
              <w:rPr>
                <w:color w:val="000000" w:themeColor="text1"/>
                <w:sz w:val="22"/>
                <w:lang w:val="uk-UA"/>
              </w:rPr>
              <w:t>абс.,</w:t>
            </w:r>
            <w:r>
              <w:rPr>
                <w:color w:val="000000" w:themeColor="text1"/>
                <w:sz w:val="22"/>
                <w:lang w:val="uk-UA"/>
              </w:rPr>
              <w:t>%</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jc w:val="center"/>
              <w:rPr>
                <w:color w:val="000000" w:themeColor="text1"/>
                <w:sz w:val="22"/>
                <w:lang w:val="uk-UA"/>
              </w:rPr>
            </w:pPr>
            <w:r w:rsidRPr="004D014C">
              <w:rPr>
                <w:color w:val="000000" w:themeColor="text1"/>
                <w:sz w:val="22"/>
                <w:lang w:val="uk-UA"/>
              </w:rPr>
              <w:t>відн., %</w:t>
            </w:r>
          </w:p>
        </w:tc>
      </w:tr>
      <w:tr w:rsidR="00923658" w:rsidRPr="004D014C" w:rsidTr="009F21B2">
        <w:trPr>
          <w:jc w:val="center"/>
        </w:trPr>
        <w:tc>
          <w:tcPr>
            <w:tcW w:w="2128"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jc w:val="center"/>
              <w:rPr>
                <w:color w:val="000000" w:themeColor="text1"/>
                <w:sz w:val="22"/>
                <w:lang w:val="uk-UA"/>
              </w:rPr>
            </w:pPr>
            <w:r w:rsidRPr="004D014C">
              <w:rPr>
                <w:color w:val="000000" w:themeColor="text1"/>
                <w:sz w:val="22"/>
                <w:lang w:val="uk-UA"/>
              </w:rPr>
              <w:t>1</w:t>
            </w: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95"/>
              <w:jc w:val="center"/>
              <w:rPr>
                <w:color w:val="000000" w:themeColor="text1"/>
                <w:sz w:val="22"/>
                <w:lang w:val="uk-UA"/>
              </w:rPr>
            </w:pPr>
            <w:r w:rsidRPr="004D014C">
              <w:rPr>
                <w:color w:val="000000" w:themeColor="text1"/>
                <w:sz w:val="22"/>
                <w:lang w:val="uk-UA"/>
              </w:rPr>
              <w:t>2</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jc w:val="center"/>
              <w:rPr>
                <w:color w:val="000000" w:themeColor="text1"/>
                <w:sz w:val="22"/>
                <w:lang w:val="uk-UA"/>
              </w:rPr>
            </w:pPr>
            <w:r w:rsidRPr="004D014C">
              <w:rPr>
                <w:color w:val="000000" w:themeColor="text1"/>
                <w:sz w:val="22"/>
                <w:lang w:val="uk-UA"/>
              </w:rPr>
              <w:t>3</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jc w:val="center"/>
              <w:rPr>
                <w:color w:val="000000" w:themeColor="text1"/>
                <w:sz w:val="22"/>
                <w:lang w:val="uk-UA"/>
              </w:rPr>
            </w:pPr>
            <w:r w:rsidRPr="004D014C">
              <w:rPr>
                <w:color w:val="000000" w:themeColor="text1"/>
                <w:sz w:val="22"/>
                <w:lang w:val="uk-UA"/>
              </w:rPr>
              <w:t>4=3-2</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jc w:val="center"/>
              <w:rPr>
                <w:color w:val="000000" w:themeColor="text1"/>
                <w:sz w:val="22"/>
                <w:lang w:val="uk-UA"/>
              </w:rPr>
            </w:pPr>
            <w:r w:rsidRPr="004D014C">
              <w:rPr>
                <w:color w:val="000000" w:themeColor="text1"/>
                <w:sz w:val="22"/>
                <w:lang w:val="uk-UA"/>
              </w:rPr>
              <w:t>5=4:2х100%</w:t>
            </w:r>
          </w:p>
        </w:tc>
      </w:tr>
      <w:tr w:rsidR="00923658" w:rsidRPr="004D014C" w:rsidTr="009F21B2">
        <w:trPr>
          <w:jc w:val="center"/>
        </w:trPr>
        <w:tc>
          <w:tcPr>
            <w:tcW w:w="2128"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72"/>
              <w:jc w:val="center"/>
              <w:rPr>
                <w:color w:val="000000" w:themeColor="text1"/>
                <w:sz w:val="22"/>
                <w:lang w:val="uk-UA"/>
              </w:rPr>
            </w:pPr>
            <w:r w:rsidRPr="004D014C">
              <w:rPr>
                <w:color w:val="000000" w:themeColor="text1"/>
                <w:sz w:val="22"/>
                <w:szCs w:val="28"/>
                <w:lang w:val="uk-UA"/>
              </w:rPr>
              <w:t>Рентабельність валового прибутку</w:t>
            </w: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33,73%</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27,81%</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-5,92%</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-17,55%</w:t>
            </w:r>
          </w:p>
        </w:tc>
      </w:tr>
      <w:tr w:rsidR="00923658" w:rsidRPr="004D014C" w:rsidTr="009F21B2">
        <w:trPr>
          <w:jc w:val="center"/>
        </w:trPr>
        <w:tc>
          <w:tcPr>
            <w:tcW w:w="2128"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72"/>
              <w:jc w:val="center"/>
              <w:rPr>
                <w:color w:val="000000" w:themeColor="text1"/>
                <w:sz w:val="22"/>
                <w:lang w:val="uk-UA"/>
              </w:rPr>
            </w:pPr>
            <w:r w:rsidRPr="004D014C">
              <w:rPr>
                <w:color w:val="000000" w:themeColor="text1"/>
                <w:sz w:val="22"/>
                <w:szCs w:val="28"/>
                <w:lang w:val="uk-UA"/>
              </w:rPr>
              <w:t>Рентабельність операційного прибутку</w:t>
            </w: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19,28%</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13,41%</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-5,88%</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-30,47%</w:t>
            </w:r>
          </w:p>
        </w:tc>
      </w:tr>
      <w:tr w:rsidR="00923658" w:rsidRPr="004D014C" w:rsidTr="009F21B2">
        <w:trPr>
          <w:jc w:val="center"/>
        </w:trPr>
        <w:tc>
          <w:tcPr>
            <w:tcW w:w="2128"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72"/>
              <w:jc w:val="center"/>
              <w:rPr>
                <w:color w:val="000000" w:themeColor="text1"/>
                <w:sz w:val="22"/>
                <w:lang w:val="uk-UA"/>
              </w:rPr>
            </w:pPr>
            <w:r w:rsidRPr="004D014C">
              <w:rPr>
                <w:color w:val="000000" w:themeColor="text1"/>
                <w:sz w:val="22"/>
                <w:szCs w:val="28"/>
                <w:lang w:val="uk-UA"/>
              </w:rPr>
              <w:t>Рентабельність за чистим прибутком</w:t>
            </w: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11,89%</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9,74%</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-2,15%</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-18,09%</w:t>
            </w:r>
          </w:p>
        </w:tc>
      </w:tr>
      <w:tr w:rsidR="00923658" w:rsidRPr="004D014C" w:rsidTr="009F21B2">
        <w:trPr>
          <w:jc w:val="center"/>
        </w:trPr>
        <w:tc>
          <w:tcPr>
            <w:tcW w:w="2128"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72"/>
              <w:jc w:val="center"/>
              <w:rPr>
                <w:color w:val="000000" w:themeColor="text1"/>
                <w:sz w:val="22"/>
                <w:lang w:val="uk-UA"/>
              </w:rPr>
            </w:pPr>
            <w:r w:rsidRPr="004D014C">
              <w:rPr>
                <w:color w:val="000000" w:themeColor="text1"/>
                <w:sz w:val="22"/>
                <w:szCs w:val="28"/>
                <w:lang w:val="uk-UA"/>
              </w:rPr>
              <w:t>Рентабельність активів</w:t>
            </w: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5,56%</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5,51%</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-0,05%</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-0,85%</w:t>
            </w:r>
          </w:p>
        </w:tc>
      </w:tr>
      <w:tr w:rsidR="00923658" w:rsidRPr="004D014C" w:rsidTr="009F21B2">
        <w:trPr>
          <w:jc w:val="center"/>
        </w:trPr>
        <w:tc>
          <w:tcPr>
            <w:tcW w:w="2128"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72"/>
              <w:jc w:val="center"/>
              <w:rPr>
                <w:color w:val="000000" w:themeColor="text1"/>
                <w:sz w:val="22"/>
                <w:lang w:val="uk-UA"/>
              </w:rPr>
            </w:pPr>
            <w:r w:rsidRPr="004D014C">
              <w:rPr>
                <w:color w:val="000000" w:themeColor="text1"/>
                <w:sz w:val="22"/>
                <w:szCs w:val="28"/>
                <w:lang w:val="uk-UA"/>
              </w:rPr>
              <w:t>Рентабельність необоротних активів</w:t>
            </w: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9,51%</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7,54%</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-1,97%</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-20,67%</w:t>
            </w:r>
          </w:p>
        </w:tc>
      </w:tr>
      <w:tr w:rsidR="00923658" w:rsidRPr="004D014C" w:rsidTr="009F21B2">
        <w:trPr>
          <w:jc w:val="center"/>
        </w:trPr>
        <w:tc>
          <w:tcPr>
            <w:tcW w:w="2128"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72"/>
              <w:jc w:val="center"/>
              <w:rPr>
                <w:color w:val="000000" w:themeColor="text1"/>
                <w:sz w:val="22"/>
                <w:lang w:val="uk-UA"/>
              </w:rPr>
            </w:pPr>
            <w:r w:rsidRPr="004D014C">
              <w:rPr>
                <w:color w:val="000000" w:themeColor="text1"/>
                <w:sz w:val="22"/>
                <w:szCs w:val="28"/>
                <w:lang w:val="uk-UA"/>
              </w:rPr>
              <w:t>Рентабельність оборотних активів</w:t>
            </w: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13,36%</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20,42%</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7,06%</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52,79%</w:t>
            </w:r>
          </w:p>
        </w:tc>
      </w:tr>
      <w:tr w:rsidR="00923658" w:rsidRPr="004D014C" w:rsidTr="009F21B2">
        <w:trPr>
          <w:jc w:val="center"/>
        </w:trPr>
        <w:tc>
          <w:tcPr>
            <w:tcW w:w="2128"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72"/>
              <w:jc w:val="center"/>
              <w:rPr>
                <w:color w:val="000000" w:themeColor="text1"/>
                <w:sz w:val="22"/>
                <w:lang w:val="uk-UA"/>
              </w:rPr>
            </w:pPr>
            <w:r w:rsidRPr="004D014C">
              <w:rPr>
                <w:iCs/>
                <w:color w:val="000000" w:themeColor="text1"/>
                <w:sz w:val="22"/>
                <w:szCs w:val="28"/>
                <w:lang w:val="uk-UA"/>
              </w:rPr>
              <w:t>Рентабельність основних засобів</w:t>
            </w: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12,87%</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9,57%</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-3,30%</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-25,67%</w:t>
            </w:r>
          </w:p>
        </w:tc>
      </w:tr>
      <w:tr w:rsidR="00923658" w:rsidRPr="004D014C" w:rsidTr="009F21B2">
        <w:trPr>
          <w:jc w:val="center"/>
        </w:trPr>
        <w:tc>
          <w:tcPr>
            <w:tcW w:w="2128"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72"/>
              <w:jc w:val="center"/>
              <w:rPr>
                <w:color w:val="000000" w:themeColor="text1"/>
                <w:sz w:val="22"/>
                <w:lang w:val="uk-UA"/>
              </w:rPr>
            </w:pPr>
            <w:r w:rsidRPr="004D014C">
              <w:rPr>
                <w:iCs/>
                <w:color w:val="000000" w:themeColor="text1"/>
                <w:sz w:val="22"/>
                <w:szCs w:val="28"/>
                <w:lang w:val="uk-UA"/>
              </w:rPr>
              <w:t>Рентабельність власного капіталу</w:t>
            </w: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9,63%</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8,82%</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-0,81%</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-8,40%</w:t>
            </w:r>
          </w:p>
        </w:tc>
      </w:tr>
      <w:tr w:rsidR="00923658" w:rsidRPr="004D014C" w:rsidTr="009F21B2">
        <w:trPr>
          <w:jc w:val="center"/>
        </w:trPr>
        <w:tc>
          <w:tcPr>
            <w:tcW w:w="2128"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72"/>
              <w:jc w:val="center"/>
              <w:rPr>
                <w:color w:val="000000" w:themeColor="text1"/>
                <w:sz w:val="22"/>
                <w:lang w:val="uk-UA"/>
              </w:rPr>
            </w:pPr>
            <w:r w:rsidRPr="004D014C">
              <w:rPr>
                <w:color w:val="000000" w:themeColor="text1"/>
                <w:sz w:val="22"/>
                <w:szCs w:val="28"/>
                <w:lang w:val="uk-UA"/>
              </w:rPr>
              <w:t>Рентабельність позикового капіталу</w:t>
            </w: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13,23%</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14,95%</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1,72%</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13,00%</w:t>
            </w:r>
          </w:p>
        </w:tc>
      </w:tr>
      <w:tr w:rsidR="00923658" w:rsidRPr="004D014C" w:rsidTr="009F21B2">
        <w:trPr>
          <w:jc w:val="center"/>
        </w:trPr>
        <w:tc>
          <w:tcPr>
            <w:tcW w:w="2128"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72"/>
              <w:jc w:val="center"/>
              <w:rPr>
                <w:color w:val="000000" w:themeColor="text1"/>
                <w:sz w:val="22"/>
                <w:lang w:val="uk-UA"/>
              </w:rPr>
            </w:pPr>
            <w:r w:rsidRPr="004D014C">
              <w:rPr>
                <w:color w:val="000000" w:themeColor="text1"/>
                <w:sz w:val="22"/>
                <w:szCs w:val="28"/>
                <w:lang w:val="uk-UA"/>
              </w:rPr>
              <w:t>Рентабельність продукції за валовим прибутком</w:t>
            </w: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50,89%</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38,52%</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-12,37%</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-24,31%</w:t>
            </w:r>
          </w:p>
        </w:tc>
      </w:tr>
      <w:tr w:rsidR="00923658" w:rsidRPr="004D014C" w:rsidTr="009F21B2">
        <w:trPr>
          <w:jc w:val="center"/>
        </w:trPr>
        <w:tc>
          <w:tcPr>
            <w:tcW w:w="2128" w:type="pct"/>
            <w:tcBorders>
              <w:top w:val="single" w:sz="4" w:space="0" w:color="auto"/>
              <w:left w:val="single" w:sz="4" w:space="0" w:color="auto"/>
              <w:bottom w:val="single" w:sz="4" w:space="0" w:color="auto"/>
              <w:right w:val="single" w:sz="4" w:space="0" w:color="auto"/>
            </w:tcBorders>
            <w:vAlign w:val="center"/>
          </w:tcPr>
          <w:p w:rsidR="00923658" w:rsidRPr="004D014C" w:rsidRDefault="00923658" w:rsidP="009F21B2">
            <w:pPr>
              <w:widowControl w:val="0"/>
              <w:spacing w:line="264" w:lineRule="auto"/>
              <w:ind w:firstLine="72"/>
              <w:jc w:val="center"/>
              <w:rPr>
                <w:color w:val="000000" w:themeColor="text1"/>
                <w:sz w:val="22"/>
                <w:lang w:val="uk-UA"/>
              </w:rPr>
            </w:pPr>
            <w:r w:rsidRPr="004D014C">
              <w:rPr>
                <w:color w:val="000000" w:themeColor="text1"/>
                <w:sz w:val="22"/>
                <w:szCs w:val="28"/>
                <w:lang w:val="uk-UA"/>
              </w:rPr>
              <w:t>Рентабельність витрат діяльності</w:t>
            </w:r>
          </w:p>
        </w:tc>
        <w:tc>
          <w:tcPr>
            <w:tcW w:w="631"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17,94%</w:t>
            </w:r>
          </w:p>
        </w:tc>
        <w:tc>
          <w:tcPr>
            <w:tcW w:w="602"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13,49%</w:t>
            </w:r>
          </w:p>
        </w:tc>
        <w:tc>
          <w:tcPr>
            <w:tcW w:w="773"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-4,45%</w:t>
            </w:r>
          </w:p>
        </w:tc>
        <w:tc>
          <w:tcPr>
            <w:tcW w:w="866" w:type="pct"/>
            <w:tcBorders>
              <w:top w:val="single" w:sz="4" w:space="0" w:color="auto"/>
              <w:left w:val="single" w:sz="4" w:space="0" w:color="auto"/>
              <w:bottom w:val="single" w:sz="4" w:space="0" w:color="auto"/>
              <w:right w:val="single" w:sz="4" w:space="0" w:color="auto"/>
            </w:tcBorders>
            <w:vAlign w:val="center"/>
          </w:tcPr>
          <w:p w:rsidR="00923658" w:rsidRPr="00FE73B0" w:rsidRDefault="00923658" w:rsidP="009F21B2">
            <w:pPr>
              <w:spacing w:line="264" w:lineRule="auto"/>
              <w:jc w:val="center"/>
              <w:rPr>
                <w:color w:val="000000"/>
                <w:sz w:val="20"/>
                <w:szCs w:val="16"/>
              </w:rPr>
            </w:pPr>
            <w:r w:rsidRPr="00FE73B0">
              <w:rPr>
                <w:color w:val="000000"/>
                <w:sz w:val="20"/>
                <w:szCs w:val="16"/>
              </w:rPr>
              <w:t>-24,81%</w:t>
            </w:r>
          </w:p>
        </w:tc>
      </w:tr>
    </w:tbl>
    <w:p w:rsidR="00923658" w:rsidRDefault="00923658" w:rsidP="00923658">
      <w:pPr>
        <w:shd w:val="clear" w:color="auto" w:fill="FFFFFF"/>
        <w:tabs>
          <w:tab w:val="left" w:pos="900"/>
        </w:tabs>
        <w:autoSpaceDE w:val="0"/>
        <w:autoSpaceDN w:val="0"/>
        <w:adjustRightInd w:val="0"/>
        <w:spacing w:line="336" w:lineRule="auto"/>
        <w:ind w:firstLine="510"/>
        <w:jc w:val="center"/>
        <w:rPr>
          <w:color w:val="000000" w:themeColor="text1"/>
          <w:sz w:val="28"/>
          <w:szCs w:val="28"/>
        </w:rPr>
      </w:pPr>
    </w:p>
    <w:p w:rsidR="00923658" w:rsidRPr="000B3467" w:rsidRDefault="00923658" w:rsidP="00923658">
      <w:pPr>
        <w:shd w:val="clear" w:color="auto" w:fill="FFFFFF"/>
        <w:tabs>
          <w:tab w:val="left" w:pos="900"/>
        </w:tabs>
        <w:autoSpaceDE w:val="0"/>
        <w:autoSpaceDN w:val="0"/>
        <w:adjustRightInd w:val="0"/>
        <w:spacing w:line="336" w:lineRule="auto"/>
        <w:ind w:firstLine="510"/>
        <w:jc w:val="both"/>
        <w:rPr>
          <w:color w:val="000000" w:themeColor="text1"/>
          <w:sz w:val="28"/>
          <w:szCs w:val="28"/>
          <w:lang w:val="uk-UA"/>
        </w:rPr>
      </w:pPr>
      <w:r w:rsidRPr="000B3467">
        <w:rPr>
          <w:color w:val="000000" w:themeColor="text1"/>
          <w:sz w:val="28"/>
          <w:szCs w:val="28"/>
          <w:lang w:val="uk-UA"/>
        </w:rPr>
        <w:t xml:space="preserve">Досліджуючи показники рентабельності даного підприємства необхідно відмітити їх зменшення протягом аналізованого періоду. Зокрема показник </w:t>
      </w:r>
      <w:r w:rsidRPr="000B3467">
        <w:rPr>
          <w:color w:val="000000" w:themeColor="text1"/>
          <w:sz w:val="28"/>
          <w:szCs w:val="28"/>
          <w:lang w:val="uk-UA"/>
        </w:rPr>
        <w:lastRenderedPageBreak/>
        <w:t>рентабельності валового прибутку за аналізований період знизився, зокрема якщо значення показника складало 33,73%, то у звітному році показник знизився на 5,92% до рівня 27,81%. Даний факт свідчить про зниження розміру валового прибутку у співвідношенні до чистого доходу від реалізації послуг готелю, зокрема на 1 грн. чистого доходу від реалізації послуг підприємство отримало 0,34 грн. валових доходів у 2017 році та 0,28 грн. валового доходу у 2018 році. Зниження показника обумовлено зниженням темпів зростання валового прибутку.</w:t>
      </w:r>
    </w:p>
    <w:p w:rsidR="00923658" w:rsidRPr="000B3467" w:rsidRDefault="00923658" w:rsidP="00923658">
      <w:pPr>
        <w:shd w:val="clear" w:color="auto" w:fill="FFFFFF"/>
        <w:tabs>
          <w:tab w:val="left" w:pos="900"/>
        </w:tabs>
        <w:autoSpaceDE w:val="0"/>
        <w:autoSpaceDN w:val="0"/>
        <w:adjustRightInd w:val="0"/>
        <w:spacing w:line="336" w:lineRule="auto"/>
        <w:ind w:firstLine="510"/>
        <w:jc w:val="both"/>
        <w:rPr>
          <w:color w:val="000000" w:themeColor="text1"/>
          <w:sz w:val="28"/>
          <w:szCs w:val="28"/>
          <w:lang w:val="uk-UA"/>
        </w:rPr>
      </w:pPr>
      <w:r w:rsidRPr="000B3467">
        <w:rPr>
          <w:color w:val="000000" w:themeColor="text1"/>
          <w:sz w:val="28"/>
          <w:szCs w:val="28"/>
          <w:lang w:val="uk-UA"/>
        </w:rPr>
        <w:t>Ідентично знижується показник рентабельності операційного прибутку на 5,88%, зокрема якщо у 2017 році значення показника становило 19,28% і означало, що на 1 грн. чистого доходу від реалізації готельних послуг підприємство отримує 0,19 грн. операційного прибутку, а у 2018 році показник становив 0,13 грн. Зниження показника обумовлює зниження темпів приросту операційного прибутку.</w:t>
      </w:r>
    </w:p>
    <w:p w:rsidR="00923658" w:rsidRPr="000B3467" w:rsidRDefault="00923658" w:rsidP="00923658">
      <w:pPr>
        <w:shd w:val="clear" w:color="auto" w:fill="FFFFFF"/>
        <w:tabs>
          <w:tab w:val="left" w:pos="900"/>
        </w:tabs>
        <w:autoSpaceDE w:val="0"/>
        <w:autoSpaceDN w:val="0"/>
        <w:adjustRightInd w:val="0"/>
        <w:spacing w:line="336" w:lineRule="auto"/>
        <w:ind w:firstLine="510"/>
        <w:jc w:val="both"/>
        <w:rPr>
          <w:color w:val="000000" w:themeColor="text1"/>
          <w:sz w:val="28"/>
          <w:szCs w:val="28"/>
          <w:lang w:val="uk-UA"/>
        </w:rPr>
      </w:pPr>
      <w:r w:rsidRPr="000B3467">
        <w:rPr>
          <w:color w:val="000000" w:themeColor="text1"/>
          <w:sz w:val="28"/>
          <w:szCs w:val="28"/>
          <w:lang w:val="uk-UA"/>
        </w:rPr>
        <w:t xml:space="preserve">Підприємство працювало протягом зазначеного періоду прибутково, що позначилося на показнику рентабельності за чистим прибутком, відповідне значення показника знижується із 11,89% до рівня 9,74%, таким чином, показник знизився на 2,15%, що означає зниження темпів приросту чистого прибутку у порівнянні із темпами зростання обсягів реалізації готельних послуг. </w:t>
      </w:r>
    </w:p>
    <w:p w:rsidR="004F572A" w:rsidRPr="000B3467" w:rsidRDefault="00923658" w:rsidP="004F572A">
      <w:pPr>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r w:rsidRPr="000B3467">
        <w:rPr>
          <w:color w:val="000000" w:themeColor="text1"/>
          <w:sz w:val="28"/>
          <w:szCs w:val="28"/>
          <w:lang w:val="uk-UA"/>
        </w:rPr>
        <w:t>Аналізуючи використання активів, власного та позичкового капіталу підприємства необхідно відмітити зниження показників рентабельності, що свідчить про зниження ефективності використання наявних фінансових ресурсів та активів підприємства. Зокрема, рентабельність активів знижується на 0,05% до показника 5,51%, рентабельність необоротних активів знижується на 1,97% до значення 7,54%, рентабельність оборотних активів зростає на 7,06% до рівня 20,42%, а рентабельність основних засобів знижується на 3,3% до рівня 9,57%. Показники рентабельності активів представимо на рисунку 2.</w:t>
      </w:r>
      <w:r w:rsidR="004F572A" w:rsidRPr="000B3467">
        <w:rPr>
          <w:color w:val="000000" w:themeColor="text1"/>
          <w:sz w:val="28"/>
          <w:szCs w:val="28"/>
          <w:lang w:val="uk-UA"/>
        </w:rPr>
        <w:t>7</w:t>
      </w:r>
      <w:r w:rsidRPr="000B3467">
        <w:rPr>
          <w:color w:val="000000" w:themeColor="text1"/>
          <w:sz w:val="28"/>
          <w:szCs w:val="28"/>
          <w:lang w:val="uk-UA"/>
        </w:rPr>
        <w:t>.</w:t>
      </w:r>
      <w:r w:rsidR="004F572A" w:rsidRPr="000B3467">
        <w:rPr>
          <w:color w:val="000000" w:themeColor="text1"/>
          <w:sz w:val="28"/>
          <w:szCs w:val="28"/>
          <w:lang w:val="uk-UA"/>
        </w:rPr>
        <w:t xml:space="preserve">Аналізуючи показник рентабельності капіталу, слід відмітити зниження ефективності використання власного капіталу (показник знижується на 0,81% до рівня 8,82%) і зростання рентабельності позичкового капіталу (показник </w:t>
      </w:r>
      <w:r w:rsidR="004F572A" w:rsidRPr="000B3467">
        <w:rPr>
          <w:color w:val="000000" w:themeColor="text1"/>
          <w:sz w:val="28"/>
          <w:szCs w:val="28"/>
          <w:lang w:val="uk-UA"/>
        </w:rPr>
        <w:lastRenderedPageBreak/>
        <w:t>збільшується на 1,72% до рівня 14,95%). Досліджуючи показники рентабельності витрат, слід відмітити значне зниження рентабельність продукції за валовим прибутком, відповідне значення показника знижується із 50,89% у 2017 році до рівня 38,52% у 2018 році, відповідне зниження значенням показника становить 12,37%, знижується і рентабельність витрат діяльності підприємства на 4,45% до значення 13,49%.</w:t>
      </w:r>
    </w:p>
    <w:p w:rsidR="00923658" w:rsidRDefault="00923658" w:rsidP="00923658">
      <w:pPr>
        <w:shd w:val="clear" w:color="auto" w:fill="FFFFFF"/>
        <w:tabs>
          <w:tab w:val="left" w:pos="900"/>
        </w:tabs>
        <w:autoSpaceDE w:val="0"/>
        <w:autoSpaceDN w:val="0"/>
        <w:adjustRightInd w:val="0"/>
        <w:spacing w:line="360" w:lineRule="auto"/>
        <w:ind w:firstLine="510"/>
        <w:jc w:val="both"/>
        <w:rPr>
          <w:color w:val="000000" w:themeColor="text1"/>
          <w:spacing w:val="-8"/>
          <w:sz w:val="28"/>
          <w:szCs w:val="28"/>
          <w:lang w:val="uk-UA"/>
        </w:rPr>
      </w:pPr>
    </w:p>
    <w:p w:rsidR="00923658" w:rsidRDefault="00923658" w:rsidP="00923658">
      <w:pPr>
        <w:shd w:val="clear" w:color="auto" w:fill="FFFFFF"/>
        <w:tabs>
          <w:tab w:val="left" w:pos="900"/>
        </w:tabs>
        <w:autoSpaceDE w:val="0"/>
        <w:autoSpaceDN w:val="0"/>
        <w:adjustRightInd w:val="0"/>
        <w:spacing w:line="360" w:lineRule="auto"/>
        <w:ind w:firstLine="510"/>
        <w:jc w:val="both"/>
        <w:rPr>
          <w:color w:val="000000" w:themeColor="text1"/>
          <w:spacing w:val="-8"/>
          <w:sz w:val="28"/>
          <w:szCs w:val="28"/>
          <w:lang w:val="uk-UA"/>
        </w:rPr>
      </w:pPr>
      <w:r>
        <w:rPr>
          <w:noProof/>
        </w:rPr>
        <w:drawing>
          <wp:inline distT="0" distB="0" distL="0" distR="0">
            <wp:extent cx="5710238" cy="3195638"/>
            <wp:effectExtent l="0" t="0" r="5080" b="5080"/>
            <wp:docPr id="48" name="Диаграмма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23658" w:rsidRPr="000B3467" w:rsidRDefault="00923658" w:rsidP="00923658">
      <w:pPr>
        <w:widowControl w:val="0"/>
        <w:shd w:val="clear" w:color="auto" w:fill="FFFFFF"/>
        <w:tabs>
          <w:tab w:val="left" w:pos="900"/>
        </w:tabs>
        <w:autoSpaceDE w:val="0"/>
        <w:autoSpaceDN w:val="0"/>
        <w:adjustRightInd w:val="0"/>
        <w:spacing w:line="360" w:lineRule="auto"/>
        <w:ind w:firstLine="510"/>
        <w:jc w:val="center"/>
        <w:rPr>
          <w:b/>
          <w:color w:val="000000" w:themeColor="text1"/>
          <w:sz w:val="28"/>
          <w:szCs w:val="28"/>
        </w:rPr>
      </w:pPr>
      <w:r w:rsidRPr="000B3467">
        <w:rPr>
          <w:b/>
          <w:color w:val="000000" w:themeColor="text1"/>
          <w:sz w:val="28"/>
          <w:szCs w:val="28"/>
          <w:lang w:val="uk-UA"/>
        </w:rPr>
        <w:t>Рис.</w:t>
      </w:r>
      <w:r w:rsidR="000B3467" w:rsidRPr="000B3467">
        <w:rPr>
          <w:b/>
          <w:color w:val="000000" w:themeColor="text1"/>
          <w:sz w:val="28"/>
          <w:szCs w:val="28"/>
          <w:lang w:val="uk-UA"/>
        </w:rPr>
        <w:t xml:space="preserve"> </w:t>
      </w:r>
      <w:r w:rsidRPr="000B3467">
        <w:rPr>
          <w:b/>
          <w:color w:val="000000" w:themeColor="text1"/>
          <w:sz w:val="28"/>
          <w:szCs w:val="28"/>
          <w:lang w:val="uk-UA"/>
        </w:rPr>
        <w:t>2.</w:t>
      </w:r>
      <w:r w:rsidR="004F572A" w:rsidRPr="000B3467">
        <w:rPr>
          <w:b/>
          <w:color w:val="000000" w:themeColor="text1"/>
          <w:sz w:val="28"/>
          <w:szCs w:val="28"/>
          <w:lang w:val="uk-UA"/>
        </w:rPr>
        <w:t>7</w:t>
      </w:r>
      <w:r w:rsidRPr="000B3467">
        <w:rPr>
          <w:b/>
          <w:color w:val="000000" w:themeColor="text1"/>
          <w:sz w:val="28"/>
          <w:szCs w:val="28"/>
          <w:lang w:val="uk-UA"/>
        </w:rPr>
        <w:t xml:space="preserve">. Динаміка показників рентабельності активів підприємства ПрАТ </w:t>
      </w:r>
      <w:r w:rsidR="003F695C" w:rsidRPr="000B3467">
        <w:rPr>
          <w:b/>
          <w:color w:val="000000" w:themeColor="text1"/>
          <w:sz w:val="28"/>
          <w:szCs w:val="28"/>
          <w:lang w:val="uk-UA"/>
        </w:rPr>
        <w:t>«</w:t>
      </w:r>
      <w:r w:rsidRPr="000B3467">
        <w:rPr>
          <w:b/>
          <w:color w:val="000000" w:themeColor="text1"/>
          <w:sz w:val="28"/>
          <w:szCs w:val="28"/>
          <w:lang w:val="uk-UA"/>
        </w:rPr>
        <w:t>Тернопіль-готель</w:t>
      </w:r>
      <w:r w:rsidR="003F695C" w:rsidRPr="000B3467">
        <w:rPr>
          <w:b/>
          <w:color w:val="000000" w:themeColor="text1"/>
          <w:sz w:val="28"/>
          <w:szCs w:val="28"/>
          <w:lang w:val="uk-UA"/>
        </w:rPr>
        <w:t>»</w:t>
      </w:r>
      <w:r w:rsidRPr="000B3467">
        <w:rPr>
          <w:b/>
          <w:color w:val="000000" w:themeColor="text1"/>
          <w:sz w:val="28"/>
          <w:szCs w:val="28"/>
          <w:lang w:val="uk-UA"/>
        </w:rPr>
        <w:t xml:space="preserve"> за період 2017-2018 рр.</w:t>
      </w:r>
      <w:r w:rsidR="000B3467" w:rsidRPr="000B3467">
        <w:rPr>
          <w:b/>
          <w:color w:val="000000" w:themeColor="text1"/>
          <w:sz w:val="28"/>
          <w:szCs w:val="28"/>
          <w:lang w:val="uk-UA"/>
        </w:rPr>
        <w:t xml:space="preserve"> </w:t>
      </w:r>
      <w:r w:rsidRPr="000B3467">
        <w:rPr>
          <w:b/>
          <w:color w:val="000000" w:themeColor="text1"/>
          <w:sz w:val="28"/>
          <w:szCs w:val="28"/>
        </w:rPr>
        <w:t>[</w:t>
      </w:r>
      <w:r w:rsidRPr="000B3467">
        <w:rPr>
          <w:b/>
          <w:color w:val="000000" w:themeColor="text1"/>
          <w:sz w:val="28"/>
          <w:szCs w:val="28"/>
          <w:lang w:val="uk-UA"/>
        </w:rPr>
        <w:t>складено на основі звітності підприємства представленої у додатках А-Б</w:t>
      </w:r>
      <w:r w:rsidRPr="000B3467">
        <w:rPr>
          <w:b/>
          <w:color w:val="000000" w:themeColor="text1"/>
          <w:sz w:val="28"/>
          <w:szCs w:val="28"/>
        </w:rPr>
        <w:t>]</w:t>
      </w:r>
    </w:p>
    <w:p w:rsidR="00923658" w:rsidRDefault="00923658" w:rsidP="00923658">
      <w:pPr>
        <w:shd w:val="clear" w:color="auto" w:fill="FFFFFF"/>
        <w:tabs>
          <w:tab w:val="left" w:pos="900"/>
        </w:tabs>
        <w:autoSpaceDE w:val="0"/>
        <w:autoSpaceDN w:val="0"/>
        <w:adjustRightInd w:val="0"/>
        <w:spacing w:line="360" w:lineRule="auto"/>
        <w:ind w:firstLine="510"/>
        <w:jc w:val="both"/>
        <w:rPr>
          <w:color w:val="000000" w:themeColor="text1"/>
          <w:spacing w:val="-8"/>
          <w:sz w:val="28"/>
          <w:szCs w:val="28"/>
        </w:rPr>
      </w:pPr>
    </w:p>
    <w:p w:rsidR="00923658" w:rsidRPr="008D1420" w:rsidRDefault="00923658" w:rsidP="00923658">
      <w:pPr>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r>
        <w:rPr>
          <w:color w:val="000000" w:themeColor="text1"/>
          <w:sz w:val="28"/>
          <w:szCs w:val="28"/>
          <w:lang w:val="uk-UA"/>
        </w:rPr>
        <w:t>Узагальнивши результати дослідження чотирьох груп показників рентабельності необхідно відмітити зниження даних показників і характеризує зниження ефективності використання активів, власного та позичкового капіталу, а також зниження вимог до формування витрат та ефективного розподілу прибутку даного підприємства.</w:t>
      </w:r>
    </w:p>
    <w:p w:rsidR="007948FD" w:rsidRDefault="007948FD" w:rsidP="007948FD">
      <w:pPr>
        <w:spacing w:line="360" w:lineRule="auto"/>
        <w:ind w:firstLine="567"/>
        <w:jc w:val="both"/>
        <w:rPr>
          <w:color w:val="000000" w:themeColor="text1"/>
          <w:sz w:val="28"/>
          <w:szCs w:val="28"/>
          <w:lang w:val="uk-UA"/>
        </w:rPr>
      </w:pPr>
      <w:r>
        <w:rPr>
          <w:color w:val="000000" w:themeColor="text1"/>
          <w:sz w:val="28"/>
          <w:szCs w:val="28"/>
          <w:lang w:val="uk-UA"/>
        </w:rPr>
        <w:t xml:space="preserve">В цілому, узагальнюючи показники фінансового стану підприємства відмічено зниження рентабельності підприємства, зростання оборотності запасів, дебіторської та кредиторської заборгованостей, зниження </w:t>
      </w:r>
      <w:r>
        <w:rPr>
          <w:color w:val="000000" w:themeColor="text1"/>
          <w:sz w:val="28"/>
          <w:szCs w:val="28"/>
          <w:lang w:val="uk-UA"/>
        </w:rPr>
        <w:lastRenderedPageBreak/>
        <w:t xml:space="preserve">ефективності використання основного капіталу та підвищення продуктивності праці. Необхідно відмітити позитивні аспекти використання наявних фінансових ресурсів, адже підприємство сформувало власну фінансову незалежність орієнтуючись на власні кошти при реалізації фінансово-господарської діяльності підприємства. </w:t>
      </w:r>
    </w:p>
    <w:p w:rsidR="007948FD" w:rsidRDefault="007948FD" w:rsidP="00022439">
      <w:pPr>
        <w:shd w:val="clear" w:color="auto" w:fill="FFFFFF"/>
        <w:tabs>
          <w:tab w:val="left" w:pos="900"/>
        </w:tabs>
        <w:autoSpaceDE w:val="0"/>
        <w:autoSpaceDN w:val="0"/>
        <w:adjustRightInd w:val="0"/>
        <w:spacing w:line="360" w:lineRule="auto"/>
        <w:ind w:firstLine="510"/>
        <w:jc w:val="both"/>
        <w:rPr>
          <w:b/>
          <w:sz w:val="28"/>
          <w:szCs w:val="28"/>
          <w:lang w:val="uk-UA"/>
        </w:rPr>
      </w:pPr>
    </w:p>
    <w:p w:rsidR="000B3467" w:rsidRDefault="000B3467">
      <w:pPr>
        <w:rPr>
          <w:b/>
          <w:bCs/>
          <w:sz w:val="28"/>
          <w:szCs w:val="28"/>
          <w:lang w:val="uk-UA"/>
        </w:rPr>
      </w:pPr>
      <w:r>
        <w:rPr>
          <w:b/>
          <w:bCs/>
          <w:sz w:val="28"/>
          <w:szCs w:val="28"/>
          <w:lang w:val="uk-UA"/>
        </w:rPr>
        <w:br w:type="page"/>
      </w:r>
    </w:p>
    <w:p w:rsidR="003F695C" w:rsidRDefault="003E4D54" w:rsidP="003E4D54">
      <w:pPr>
        <w:shd w:val="clear" w:color="auto" w:fill="FFFFFF"/>
        <w:tabs>
          <w:tab w:val="left" w:pos="900"/>
        </w:tabs>
        <w:autoSpaceDE w:val="0"/>
        <w:autoSpaceDN w:val="0"/>
        <w:adjustRightInd w:val="0"/>
        <w:spacing w:line="360" w:lineRule="auto"/>
        <w:ind w:firstLine="510"/>
        <w:jc w:val="center"/>
        <w:rPr>
          <w:b/>
          <w:color w:val="000000" w:themeColor="text1"/>
          <w:sz w:val="28"/>
          <w:szCs w:val="28"/>
          <w:lang w:val="uk-UA"/>
        </w:rPr>
      </w:pPr>
      <w:r w:rsidRPr="003E4D54">
        <w:rPr>
          <w:b/>
          <w:bCs/>
          <w:sz w:val="28"/>
          <w:szCs w:val="28"/>
          <w:lang w:val="uk-UA"/>
        </w:rPr>
        <w:lastRenderedPageBreak/>
        <w:t xml:space="preserve">РОЗДІЛ </w:t>
      </w:r>
      <w:r w:rsidR="00E27A38" w:rsidRPr="003E4D54">
        <w:rPr>
          <w:b/>
          <w:bCs/>
          <w:sz w:val="28"/>
          <w:szCs w:val="28"/>
        </w:rPr>
        <w:t>3</w:t>
      </w:r>
    </w:p>
    <w:p w:rsidR="003E4D54" w:rsidRDefault="003E4D54" w:rsidP="003E4D54">
      <w:pPr>
        <w:shd w:val="clear" w:color="auto" w:fill="FFFFFF"/>
        <w:tabs>
          <w:tab w:val="left" w:pos="900"/>
        </w:tabs>
        <w:autoSpaceDE w:val="0"/>
        <w:autoSpaceDN w:val="0"/>
        <w:adjustRightInd w:val="0"/>
        <w:spacing w:line="360" w:lineRule="auto"/>
        <w:ind w:firstLine="510"/>
        <w:jc w:val="center"/>
        <w:rPr>
          <w:b/>
          <w:color w:val="000000" w:themeColor="text1"/>
          <w:sz w:val="28"/>
          <w:szCs w:val="28"/>
          <w:lang w:val="uk-UA"/>
        </w:rPr>
      </w:pPr>
      <w:r w:rsidRPr="003E4D54">
        <w:rPr>
          <w:b/>
          <w:color w:val="000000" w:themeColor="text1"/>
          <w:sz w:val="28"/>
          <w:szCs w:val="28"/>
          <w:lang w:val="uk-UA"/>
        </w:rPr>
        <w:t xml:space="preserve">ПІДВИЩЕННЯ ПРИБУТКОВОСТІ ДІЯЛЬНОСТІ ГОТЕЛЬНОГО КОМПЛЕКСУ </w:t>
      </w:r>
      <w:r w:rsidR="003F695C">
        <w:rPr>
          <w:b/>
          <w:color w:val="000000" w:themeColor="text1"/>
          <w:sz w:val="28"/>
          <w:szCs w:val="28"/>
          <w:lang w:val="uk-UA"/>
        </w:rPr>
        <w:t>«</w:t>
      </w:r>
      <w:r w:rsidRPr="003E4D54">
        <w:rPr>
          <w:b/>
          <w:color w:val="000000" w:themeColor="text1"/>
          <w:sz w:val="28"/>
          <w:szCs w:val="28"/>
          <w:lang w:val="uk-UA"/>
        </w:rPr>
        <w:t>ТЕРНОПІЛЬ-ГОТЕЛЬ</w:t>
      </w:r>
      <w:r w:rsidR="003F695C">
        <w:rPr>
          <w:b/>
          <w:color w:val="000000" w:themeColor="text1"/>
          <w:sz w:val="28"/>
          <w:szCs w:val="28"/>
          <w:lang w:val="uk-UA"/>
        </w:rPr>
        <w:t>»</w:t>
      </w:r>
    </w:p>
    <w:p w:rsidR="009F21B2" w:rsidRDefault="009F21B2" w:rsidP="003E4D54">
      <w:pPr>
        <w:shd w:val="clear" w:color="auto" w:fill="FFFFFF"/>
        <w:tabs>
          <w:tab w:val="left" w:pos="900"/>
        </w:tabs>
        <w:autoSpaceDE w:val="0"/>
        <w:autoSpaceDN w:val="0"/>
        <w:adjustRightInd w:val="0"/>
        <w:spacing w:line="360" w:lineRule="auto"/>
        <w:ind w:firstLine="510"/>
        <w:jc w:val="center"/>
        <w:rPr>
          <w:b/>
          <w:color w:val="000000" w:themeColor="text1"/>
          <w:sz w:val="28"/>
          <w:szCs w:val="28"/>
          <w:lang w:val="uk-UA"/>
        </w:rPr>
      </w:pPr>
    </w:p>
    <w:p w:rsidR="009F21B2" w:rsidRPr="00495A9F" w:rsidRDefault="009F21B2" w:rsidP="0058447C">
      <w:pPr>
        <w:shd w:val="clear" w:color="auto" w:fill="FFFFFF"/>
        <w:tabs>
          <w:tab w:val="left" w:pos="900"/>
        </w:tabs>
        <w:autoSpaceDE w:val="0"/>
        <w:autoSpaceDN w:val="0"/>
        <w:adjustRightInd w:val="0"/>
        <w:spacing w:line="360" w:lineRule="auto"/>
        <w:ind w:firstLine="709"/>
        <w:jc w:val="both"/>
        <w:rPr>
          <w:b/>
          <w:color w:val="000000" w:themeColor="text1"/>
          <w:sz w:val="28"/>
          <w:szCs w:val="28"/>
          <w:lang w:val="uk-UA"/>
        </w:rPr>
      </w:pPr>
      <w:r w:rsidRPr="00495A9F">
        <w:rPr>
          <w:b/>
          <w:color w:val="000000" w:themeColor="text1"/>
          <w:sz w:val="28"/>
          <w:szCs w:val="28"/>
          <w:lang w:val="uk-UA"/>
        </w:rPr>
        <w:t>3.1. Світовий досвід оптимізації фінансово</w:t>
      </w:r>
      <w:r w:rsidR="00CE247C" w:rsidRPr="00495A9F">
        <w:rPr>
          <w:b/>
          <w:color w:val="000000" w:themeColor="text1"/>
          <w:sz w:val="28"/>
          <w:szCs w:val="28"/>
          <w:lang w:val="uk-UA"/>
        </w:rPr>
        <w:t>-господарської</w:t>
      </w:r>
      <w:r w:rsidRPr="00495A9F">
        <w:rPr>
          <w:b/>
          <w:color w:val="000000" w:themeColor="text1"/>
          <w:sz w:val="28"/>
          <w:szCs w:val="28"/>
          <w:lang w:val="uk-UA"/>
        </w:rPr>
        <w:t xml:space="preserve"> діяльності </w:t>
      </w:r>
      <w:r w:rsidR="00CE247C" w:rsidRPr="00495A9F">
        <w:rPr>
          <w:b/>
          <w:color w:val="000000" w:themeColor="text1"/>
          <w:sz w:val="28"/>
          <w:szCs w:val="28"/>
          <w:lang w:val="uk-UA"/>
        </w:rPr>
        <w:t xml:space="preserve">підприємств </w:t>
      </w:r>
      <w:r w:rsidRPr="00495A9F">
        <w:rPr>
          <w:b/>
          <w:color w:val="000000" w:themeColor="text1"/>
          <w:sz w:val="28"/>
          <w:szCs w:val="28"/>
          <w:lang w:val="uk-UA"/>
        </w:rPr>
        <w:t>готельного комплексу</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Індустріалізація сфери готельних послуг, а також проце</w:t>
      </w:r>
      <w:r w:rsidRPr="00495A9F">
        <w:rPr>
          <w:color w:val="000000"/>
          <w:sz w:val="28"/>
          <w:szCs w:val="28"/>
          <w:lang w:val="uk-UA"/>
        </w:rPr>
        <w:softHyphen/>
        <w:t>си глобалізації та інтеграції, характерні для світової готельної індустрії на сьогодні, висунули на провідні позиції потужні, відмінні організаційно, технічно та технологічно оснащені го</w:t>
      </w:r>
      <w:r w:rsidRPr="00495A9F">
        <w:rPr>
          <w:color w:val="000000"/>
          <w:sz w:val="28"/>
          <w:szCs w:val="28"/>
          <w:lang w:val="uk-UA"/>
        </w:rPr>
        <w:softHyphen/>
        <w:t>тельні мережі, які об</w:t>
      </w:r>
      <w:r w:rsidR="00DE1FF5" w:rsidRPr="00495A9F">
        <w:rPr>
          <w:color w:val="000000"/>
          <w:sz w:val="28"/>
          <w:szCs w:val="28"/>
          <w:lang w:val="uk-UA"/>
        </w:rPr>
        <w:t>’</w:t>
      </w:r>
      <w:r w:rsidRPr="00495A9F">
        <w:rPr>
          <w:color w:val="000000"/>
          <w:sz w:val="28"/>
          <w:szCs w:val="28"/>
          <w:lang w:val="uk-UA"/>
        </w:rPr>
        <w:t>єднують тисячі готелів по всьому світу.</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iCs/>
          <w:color w:val="000000"/>
          <w:sz w:val="28"/>
          <w:szCs w:val="28"/>
          <w:lang w:val="uk-UA"/>
        </w:rPr>
        <w:t xml:space="preserve">У </w:t>
      </w:r>
      <w:r w:rsidRPr="00495A9F">
        <w:rPr>
          <w:color w:val="000000"/>
          <w:sz w:val="28"/>
          <w:szCs w:val="28"/>
          <w:lang w:val="uk-UA"/>
        </w:rPr>
        <w:t>XXI ст. готельні мережі стали основним елементом економіки більшості країн світу, провідною силою їх розви</w:t>
      </w:r>
      <w:r w:rsidRPr="00495A9F">
        <w:rPr>
          <w:color w:val="000000"/>
          <w:sz w:val="28"/>
          <w:szCs w:val="28"/>
          <w:lang w:val="uk-UA"/>
        </w:rPr>
        <w:softHyphen/>
        <w:t>тку та підвищення ефективності. Так, 90 % усіх готелів в США об</w:t>
      </w:r>
      <w:r w:rsidR="00DE1FF5" w:rsidRPr="00495A9F">
        <w:rPr>
          <w:color w:val="000000"/>
          <w:sz w:val="28"/>
          <w:szCs w:val="28"/>
          <w:lang w:val="uk-UA"/>
        </w:rPr>
        <w:t>’</w:t>
      </w:r>
      <w:r w:rsidRPr="00495A9F">
        <w:rPr>
          <w:color w:val="000000"/>
          <w:sz w:val="28"/>
          <w:szCs w:val="28"/>
          <w:lang w:val="uk-UA"/>
        </w:rPr>
        <w:t>єднані в мережі, в Європі ці показники становлять 40 %. У світі склалося більше 300 готельних мереж, що вийшли за рамки національних кордонів, на частку яких припадає біль</w:t>
      </w:r>
      <w:r w:rsidRPr="00495A9F">
        <w:rPr>
          <w:color w:val="000000"/>
          <w:sz w:val="28"/>
          <w:szCs w:val="28"/>
          <w:lang w:val="uk-UA"/>
        </w:rPr>
        <w:softHyphen/>
        <w:t>ше 50 % готельних номерів [</w:t>
      </w:r>
      <w:r w:rsidR="00F903FD" w:rsidRPr="00495A9F">
        <w:rPr>
          <w:color w:val="000000"/>
          <w:sz w:val="28"/>
          <w:szCs w:val="28"/>
        </w:rPr>
        <w:t>16</w:t>
      </w:r>
      <w:r w:rsidRPr="00495A9F">
        <w:rPr>
          <w:color w:val="000000"/>
          <w:sz w:val="28"/>
          <w:szCs w:val="28"/>
        </w:rPr>
        <w:t xml:space="preserve">, </w:t>
      </w:r>
      <w:r w:rsidRPr="00495A9F">
        <w:rPr>
          <w:color w:val="000000"/>
          <w:sz w:val="28"/>
          <w:szCs w:val="28"/>
          <w:lang w:val="en-US"/>
        </w:rPr>
        <w:t>c</w:t>
      </w:r>
      <w:r w:rsidRPr="00495A9F">
        <w:rPr>
          <w:color w:val="000000"/>
          <w:sz w:val="28"/>
          <w:szCs w:val="28"/>
        </w:rPr>
        <w:t>.</w:t>
      </w:r>
      <w:r w:rsidR="007E587E">
        <w:rPr>
          <w:color w:val="000000"/>
          <w:sz w:val="28"/>
          <w:szCs w:val="28"/>
          <w:lang w:val="uk-UA"/>
        </w:rPr>
        <w:t xml:space="preserve"> </w:t>
      </w:r>
      <w:r w:rsidRPr="00495A9F">
        <w:rPr>
          <w:color w:val="000000"/>
          <w:sz w:val="28"/>
          <w:szCs w:val="28"/>
        </w:rPr>
        <w:t>55</w:t>
      </w:r>
      <w:r w:rsidRPr="00495A9F">
        <w:rPr>
          <w:color w:val="000000"/>
          <w:sz w:val="28"/>
          <w:szCs w:val="28"/>
          <w:lang w:val="uk-UA"/>
        </w:rPr>
        <w:t xml:space="preserve">]. </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Передумовами для створення та розповсюдження готель</w:t>
      </w:r>
      <w:r w:rsidRPr="00495A9F">
        <w:rPr>
          <w:color w:val="000000"/>
          <w:sz w:val="28"/>
          <w:szCs w:val="28"/>
          <w:lang w:val="uk-UA"/>
        </w:rPr>
        <w:softHyphen/>
        <w:t>них мереж були, по-перше, пожвавлення економіки, що дозво</w:t>
      </w:r>
      <w:r w:rsidRPr="00495A9F">
        <w:rPr>
          <w:color w:val="000000"/>
          <w:sz w:val="28"/>
          <w:szCs w:val="28"/>
          <w:lang w:val="uk-UA"/>
        </w:rPr>
        <w:softHyphen/>
        <w:t>лило громадянам витрачати більше грошей на подорожі та ту</w:t>
      </w:r>
      <w:r w:rsidRPr="00495A9F">
        <w:rPr>
          <w:color w:val="000000"/>
          <w:sz w:val="28"/>
          <w:szCs w:val="28"/>
          <w:lang w:val="uk-UA"/>
        </w:rPr>
        <w:softHyphen/>
        <w:t>ризм і спричинило зростання обсягів готельного будівництва, і, по-друге, розв</w:t>
      </w:r>
      <w:bookmarkStart w:id="0" w:name="_GoBack"/>
      <w:bookmarkEnd w:id="0"/>
      <w:r w:rsidRPr="00495A9F">
        <w:rPr>
          <w:color w:val="000000"/>
          <w:sz w:val="28"/>
          <w:szCs w:val="28"/>
          <w:lang w:val="uk-UA"/>
        </w:rPr>
        <w:t>иток залізничного, автодорожнього та повітря</w:t>
      </w:r>
      <w:r w:rsidRPr="00495A9F">
        <w:rPr>
          <w:color w:val="000000"/>
          <w:sz w:val="28"/>
          <w:szCs w:val="28"/>
          <w:lang w:val="uk-UA"/>
        </w:rPr>
        <w:softHyphen/>
        <w:t>ного транспорту, що забезпечило мобільність населення.</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 xml:space="preserve">Перша міжнародна готельна мережа </w:t>
      </w:r>
      <w:r w:rsidR="003F695C" w:rsidRPr="00495A9F">
        <w:rPr>
          <w:iCs/>
          <w:color w:val="000000"/>
          <w:sz w:val="28"/>
          <w:szCs w:val="28"/>
          <w:lang w:val="uk-UA"/>
        </w:rPr>
        <w:t>«</w:t>
      </w:r>
      <w:r w:rsidRPr="00495A9F">
        <w:rPr>
          <w:iCs/>
          <w:color w:val="000000"/>
          <w:sz w:val="28"/>
          <w:szCs w:val="28"/>
          <w:lang w:val="uk-UA"/>
        </w:rPr>
        <w:t>Hilton</w:t>
      </w:r>
      <w:r w:rsidR="003F695C" w:rsidRPr="00495A9F">
        <w:rPr>
          <w:iCs/>
          <w:color w:val="000000"/>
          <w:sz w:val="28"/>
          <w:szCs w:val="28"/>
          <w:lang w:val="uk-UA"/>
        </w:rPr>
        <w:t>»</w:t>
      </w:r>
      <w:r w:rsidR="007E587E">
        <w:rPr>
          <w:iCs/>
          <w:color w:val="000000"/>
          <w:sz w:val="28"/>
          <w:szCs w:val="28"/>
          <w:lang w:val="uk-UA"/>
        </w:rPr>
        <w:t xml:space="preserve"> </w:t>
      </w:r>
      <w:r w:rsidRPr="00495A9F">
        <w:rPr>
          <w:color w:val="000000"/>
          <w:sz w:val="28"/>
          <w:szCs w:val="28"/>
          <w:lang w:val="uk-UA"/>
        </w:rPr>
        <w:t>зобов</w:t>
      </w:r>
      <w:r w:rsidR="00DE1FF5" w:rsidRPr="00495A9F">
        <w:rPr>
          <w:color w:val="000000"/>
          <w:sz w:val="28"/>
          <w:szCs w:val="28"/>
          <w:lang w:val="uk-UA"/>
        </w:rPr>
        <w:t>’</w:t>
      </w:r>
      <w:r w:rsidRPr="00495A9F">
        <w:rPr>
          <w:color w:val="000000"/>
          <w:sz w:val="28"/>
          <w:szCs w:val="28"/>
          <w:lang w:val="uk-UA"/>
        </w:rPr>
        <w:t>язана своїм створенням американській авіатранспортній компа</w:t>
      </w:r>
      <w:r w:rsidRPr="00495A9F">
        <w:rPr>
          <w:color w:val="000000"/>
          <w:sz w:val="28"/>
          <w:szCs w:val="28"/>
          <w:lang w:val="uk-UA"/>
        </w:rPr>
        <w:softHyphen/>
        <w:t xml:space="preserve">нії </w:t>
      </w:r>
      <w:r w:rsidR="003F695C" w:rsidRPr="00495A9F">
        <w:rPr>
          <w:iCs/>
          <w:color w:val="000000"/>
          <w:sz w:val="28"/>
          <w:szCs w:val="28"/>
          <w:lang w:val="uk-UA"/>
        </w:rPr>
        <w:t>«</w:t>
      </w:r>
      <w:r w:rsidRPr="00495A9F">
        <w:rPr>
          <w:iCs/>
          <w:color w:val="000000"/>
          <w:sz w:val="28"/>
          <w:szCs w:val="28"/>
          <w:lang w:val="uk-UA"/>
        </w:rPr>
        <w:t>Pan American</w:t>
      </w:r>
      <w:r w:rsidR="003F695C" w:rsidRPr="00495A9F">
        <w:rPr>
          <w:iCs/>
          <w:color w:val="000000"/>
          <w:sz w:val="28"/>
          <w:szCs w:val="28"/>
          <w:lang w:val="uk-UA"/>
        </w:rPr>
        <w:t>»</w:t>
      </w:r>
      <w:r w:rsidRPr="00495A9F">
        <w:rPr>
          <w:iCs/>
          <w:color w:val="000000"/>
          <w:sz w:val="28"/>
          <w:szCs w:val="28"/>
          <w:lang w:val="uk-UA"/>
        </w:rPr>
        <w:t xml:space="preserve">. </w:t>
      </w:r>
      <w:r w:rsidRPr="00495A9F">
        <w:rPr>
          <w:color w:val="000000"/>
          <w:sz w:val="28"/>
          <w:szCs w:val="28"/>
          <w:lang w:val="uk-UA"/>
        </w:rPr>
        <w:t xml:space="preserve">Звернемо увагу на той факт, що тенденція </w:t>
      </w:r>
      <w:r w:rsidR="003F695C" w:rsidRPr="00495A9F">
        <w:rPr>
          <w:color w:val="000000"/>
          <w:sz w:val="28"/>
          <w:szCs w:val="28"/>
          <w:lang w:val="uk-UA"/>
        </w:rPr>
        <w:t>«</w:t>
      </w:r>
      <w:r w:rsidRPr="00495A9F">
        <w:rPr>
          <w:color w:val="000000"/>
          <w:sz w:val="28"/>
          <w:szCs w:val="28"/>
          <w:lang w:val="uk-UA"/>
        </w:rPr>
        <w:t>приналежності</w:t>
      </w:r>
      <w:r w:rsidR="003F695C" w:rsidRPr="00495A9F">
        <w:rPr>
          <w:color w:val="000000"/>
          <w:sz w:val="28"/>
          <w:szCs w:val="28"/>
          <w:lang w:val="uk-UA"/>
        </w:rPr>
        <w:t>»</w:t>
      </w:r>
      <w:r w:rsidRPr="00495A9F">
        <w:rPr>
          <w:color w:val="000000"/>
          <w:sz w:val="28"/>
          <w:szCs w:val="28"/>
          <w:lang w:val="uk-UA"/>
        </w:rPr>
        <w:t xml:space="preserve"> мережевих готелів авіакомпаніям або парт</w:t>
      </w:r>
      <w:r w:rsidRPr="00495A9F">
        <w:rPr>
          <w:color w:val="000000"/>
          <w:sz w:val="28"/>
          <w:szCs w:val="28"/>
          <w:lang w:val="uk-UA"/>
        </w:rPr>
        <w:softHyphen/>
        <w:t xml:space="preserve">нерства з ними збереглася і донині. </w:t>
      </w:r>
      <w:r w:rsidR="003F695C" w:rsidRPr="00495A9F">
        <w:rPr>
          <w:iCs/>
          <w:color w:val="000000"/>
          <w:sz w:val="28"/>
          <w:szCs w:val="28"/>
          <w:lang w:val="uk-UA"/>
        </w:rPr>
        <w:t>«</w:t>
      </w:r>
      <w:r w:rsidRPr="00495A9F">
        <w:rPr>
          <w:iCs/>
          <w:color w:val="000000"/>
          <w:sz w:val="28"/>
          <w:szCs w:val="28"/>
          <w:lang w:val="uk-UA"/>
        </w:rPr>
        <w:t>Pan American</w:t>
      </w:r>
      <w:r w:rsidR="003F695C" w:rsidRPr="00495A9F">
        <w:rPr>
          <w:iCs/>
          <w:color w:val="000000"/>
          <w:sz w:val="28"/>
          <w:szCs w:val="28"/>
          <w:lang w:val="uk-UA"/>
        </w:rPr>
        <w:t>»</w:t>
      </w:r>
      <w:r w:rsidR="007E587E">
        <w:rPr>
          <w:iCs/>
          <w:color w:val="000000"/>
          <w:sz w:val="28"/>
          <w:szCs w:val="28"/>
          <w:lang w:val="uk-UA"/>
        </w:rPr>
        <w:t xml:space="preserve"> </w:t>
      </w:r>
      <w:r w:rsidRPr="00495A9F">
        <w:rPr>
          <w:color w:val="000000"/>
          <w:sz w:val="28"/>
          <w:szCs w:val="28"/>
          <w:lang w:val="uk-UA"/>
        </w:rPr>
        <w:t>у зв</w:t>
      </w:r>
      <w:r w:rsidR="00DE1FF5" w:rsidRPr="00495A9F">
        <w:rPr>
          <w:color w:val="000000"/>
          <w:sz w:val="28"/>
          <w:szCs w:val="28"/>
          <w:lang w:val="uk-UA"/>
        </w:rPr>
        <w:t>’</w:t>
      </w:r>
      <w:r w:rsidRPr="00495A9F">
        <w:rPr>
          <w:color w:val="000000"/>
          <w:sz w:val="28"/>
          <w:szCs w:val="28"/>
          <w:lang w:val="uk-UA"/>
        </w:rPr>
        <w:t>язку з дефіцитом готелів в пункті призначення літаків компанії в країнах Латинської Америки вирішила заснувати там готе</w:t>
      </w:r>
      <w:r w:rsidRPr="00495A9F">
        <w:rPr>
          <w:color w:val="000000"/>
          <w:sz w:val="28"/>
          <w:szCs w:val="28"/>
          <w:lang w:val="uk-UA"/>
        </w:rPr>
        <w:softHyphen/>
        <w:t xml:space="preserve">лі з таким же рівнем послуг, як і в Північній Америці. </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При</w:t>
      </w:r>
      <w:r w:rsidRPr="00495A9F">
        <w:rPr>
          <w:color w:val="000000"/>
          <w:sz w:val="28"/>
          <w:szCs w:val="28"/>
          <w:lang w:val="uk-UA"/>
        </w:rPr>
        <w:softHyphen/>
        <w:t xml:space="preserve">чому більшість готелів мережі будувалася на гроші місцевих підприємців, а компанія </w:t>
      </w:r>
      <w:r w:rsidR="003F695C" w:rsidRPr="00495A9F">
        <w:rPr>
          <w:iCs/>
          <w:color w:val="000000"/>
          <w:sz w:val="28"/>
          <w:szCs w:val="28"/>
          <w:lang w:val="uk-UA"/>
        </w:rPr>
        <w:t>«</w:t>
      </w:r>
      <w:r w:rsidRPr="00495A9F">
        <w:rPr>
          <w:iCs/>
          <w:color w:val="000000"/>
          <w:sz w:val="28"/>
          <w:szCs w:val="28"/>
          <w:lang w:val="uk-UA"/>
        </w:rPr>
        <w:t>Pan American</w:t>
      </w:r>
      <w:r w:rsidR="003F695C" w:rsidRPr="00495A9F">
        <w:rPr>
          <w:iCs/>
          <w:color w:val="000000"/>
          <w:sz w:val="28"/>
          <w:szCs w:val="28"/>
          <w:lang w:val="uk-UA"/>
        </w:rPr>
        <w:t>»</w:t>
      </w:r>
      <w:r w:rsidR="007E587E">
        <w:rPr>
          <w:iCs/>
          <w:color w:val="000000"/>
          <w:sz w:val="28"/>
          <w:szCs w:val="28"/>
          <w:lang w:val="uk-UA"/>
        </w:rPr>
        <w:t xml:space="preserve"> </w:t>
      </w:r>
      <w:r w:rsidRPr="00495A9F">
        <w:rPr>
          <w:color w:val="000000"/>
          <w:sz w:val="28"/>
          <w:szCs w:val="28"/>
          <w:lang w:val="uk-UA"/>
        </w:rPr>
        <w:t>надавала лише кон</w:t>
      </w:r>
      <w:r w:rsidRPr="00495A9F">
        <w:rPr>
          <w:color w:val="000000"/>
          <w:sz w:val="28"/>
          <w:szCs w:val="28"/>
          <w:lang w:val="uk-UA"/>
        </w:rPr>
        <w:softHyphen/>
        <w:t xml:space="preserve">сультаційні </w:t>
      </w:r>
      <w:r w:rsidRPr="00495A9F">
        <w:rPr>
          <w:color w:val="000000"/>
          <w:sz w:val="28"/>
          <w:szCs w:val="28"/>
          <w:lang w:val="uk-UA"/>
        </w:rPr>
        <w:lastRenderedPageBreak/>
        <w:t xml:space="preserve">послуги та послуги з управління. У 1948 р. Конрад Хілтон підписав перший контракт на керування готелем </w:t>
      </w:r>
      <w:r w:rsidR="003F695C" w:rsidRPr="00495A9F">
        <w:rPr>
          <w:iCs/>
          <w:color w:val="000000"/>
          <w:sz w:val="28"/>
          <w:szCs w:val="28"/>
          <w:lang w:val="uk-UA"/>
        </w:rPr>
        <w:t>«</w:t>
      </w:r>
      <w:r w:rsidRPr="00495A9F">
        <w:rPr>
          <w:iCs/>
          <w:color w:val="000000"/>
          <w:sz w:val="28"/>
          <w:szCs w:val="28"/>
          <w:lang w:val="uk-UA"/>
        </w:rPr>
        <w:t>Caribe Hilton</w:t>
      </w:r>
      <w:r w:rsidR="003F695C" w:rsidRPr="00495A9F">
        <w:rPr>
          <w:iCs/>
          <w:color w:val="000000"/>
          <w:sz w:val="28"/>
          <w:szCs w:val="28"/>
          <w:lang w:val="uk-UA"/>
        </w:rPr>
        <w:t>»</w:t>
      </w:r>
      <w:r w:rsidRPr="00495A9F">
        <w:rPr>
          <w:color w:val="000000"/>
          <w:sz w:val="28"/>
          <w:szCs w:val="28"/>
          <w:lang w:val="uk-UA"/>
        </w:rPr>
        <w:t>у Сан-Хуані (Пуерто-Ріко).</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Згодом з</w:t>
      </w:r>
      <w:r w:rsidR="00DE1FF5" w:rsidRPr="00495A9F">
        <w:rPr>
          <w:color w:val="000000"/>
          <w:sz w:val="28"/>
          <w:szCs w:val="28"/>
          <w:lang w:val="uk-UA"/>
        </w:rPr>
        <w:t>’</w:t>
      </w:r>
      <w:r w:rsidRPr="00495A9F">
        <w:rPr>
          <w:color w:val="000000"/>
          <w:sz w:val="28"/>
          <w:szCs w:val="28"/>
          <w:lang w:val="uk-UA"/>
        </w:rPr>
        <w:t>явилася повноцінна готельна мережа, що вклю</w:t>
      </w:r>
      <w:r w:rsidRPr="00495A9F">
        <w:rPr>
          <w:color w:val="000000"/>
          <w:sz w:val="28"/>
          <w:szCs w:val="28"/>
          <w:lang w:val="uk-UA"/>
        </w:rPr>
        <w:softHyphen/>
        <w:t xml:space="preserve">чає дочірні підприємства, такі </w:t>
      </w:r>
      <w:r w:rsidRPr="00495A9F">
        <w:rPr>
          <w:iCs/>
          <w:color w:val="000000"/>
          <w:sz w:val="28"/>
          <w:szCs w:val="28"/>
          <w:lang w:val="uk-UA"/>
        </w:rPr>
        <w:t xml:space="preserve">як Inter Continental Hotels, </w:t>
      </w:r>
      <w:r w:rsidRPr="00495A9F">
        <w:rPr>
          <w:color w:val="000000"/>
          <w:sz w:val="28"/>
          <w:szCs w:val="28"/>
          <w:lang w:val="uk-UA"/>
        </w:rPr>
        <w:t>у Ве</w:t>
      </w:r>
      <w:r w:rsidRPr="00495A9F">
        <w:rPr>
          <w:color w:val="000000"/>
          <w:sz w:val="28"/>
          <w:szCs w:val="28"/>
          <w:lang w:val="uk-UA"/>
        </w:rPr>
        <w:softHyphen/>
        <w:t>несуелі, Бразилії, Уругваї, Чилі, Колумбії, Мексиці, Курасао, на Кубі та у Домініканській Республіці [</w:t>
      </w:r>
      <w:r w:rsidR="00F903FD" w:rsidRPr="00495A9F">
        <w:rPr>
          <w:color w:val="000000"/>
          <w:sz w:val="28"/>
          <w:szCs w:val="28"/>
          <w:lang w:val="uk-UA"/>
        </w:rPr>
        <w:t xml:space="preserve">3, </w:t>
      </w:r>
      <w:r w:rsidR="00F903FD" w:rsidRPr="00495A9F">
        <w:rPr>
          <w:color w:val="000000"/>
          <w:sz w:val="28"/>
          <w:szCs w:val="28"/>
          <w:lang w:val="en-US"/>
        </w:rPr>
        <w:t>c</w:t>
      </w:r>
      <w:r w:rsidR="00F903FD" w:rsidRPr="00495A9F">
        <w:rPr>
          <w:color w:val="000000"/>
          <w:sz w:val="28"/>
          <w:szCs w:val="28"/>
          <w:lang w:val="uk-UA"/>
        </w:rPr>
        <w:t>.</w:t>
      </w:r>
      <w:r w:rsidR="007E587E">
        <w:rPr>
          <w:color w:val="000000"/>
          <w:sz w:val="28"/>
          <w:szCs w:val="28"/>
          <w:lang w:val="uk-UA"/>
        </w:rPr>
        <w:t xml:space="preserve"> </w:t>
      </w:r>
      <w:r w:rsidR="00F903FD" w:rsidRPr="00495A9F">
        <w:rPr>
          <w:color w:val="000000"/>
          <w:sz w:val="28"/>
          <w:szCs w:val="28"/>
          <w:lang w:val="uk-UA"/>
        </w:rPr>
        <w:t>40</w:t>
      </w:r>
      <w:r w:rsidRPr="00495A9F">
        <w:rPr>
          <w:color w:val="000000"/>
          <w:sz w:val="28"/>
          <w:szCs w:val="28"/>
          <w:lang w:val="uk-UA"/>
        </w:rPr>
        <w:t>]. Все це передба</w:t>
      </w:r>
      <w:r w:rsidRPr="00495A9F">
        <w:rPr>
          <w:color w:val="000000"/>
          <w:sz w:val="28"/>
          <w:szCs w:val="28"/>
          <w:lang w:val="uk-UA"/>
        </w:rPr>
        <w:softHyphen/>
        <w:t xml:space="preserve">чало якісно новий щабель у розвитку готельного пропозиції. У країнах, що розвиваються придбали великий попит </w:t>
      </w:r>
      <w:r w:rsidR="003F695C" w:rsidRPr="00495A9F">
        <w:rPr>
          <w:color w:val="000000"/>
          <w:sz w:val="28"/>
          <w:szCs w:val="28"/>
          <w:lang w:val="uk-UA"/>
        </w:rPr>
        <w:t>«</w:t>
      </w:r>
      <w:r w:rsidRPr="00495A9F">
        <w:rPr>
          <w:color w:val="000000"/>
          <w:sz w:val="28"/>
          <w:szCs w:val="28"/>
          <w:lang w:val="uk-UA"/>
        </w:rPr>
        <w:t>фірмо</w:t>
      </w:r>
      <w:r w:rsidRPr="00495A9F">
        <w:rPr>
          <w:color w:val="000000"/>
          <w:sz w:val="28"/>
          <w:szCs w:val="28"/>
          <w:lang w:val="uk-UA"/>
        </w:rPr>
        <w:softHyphen/>
        <w:t>ві</w:t>
      </w:r>
      <w:r w:rsidR="003F695C" w:rsidRPr="00495A9F">
        <w:rPr>
          <w:color w:val="000000"/>
          <w:sz w:val="28"/>
          <w:szCs w:val="28"/>
          <w:lang w:val="uk-UA"/>
        </w:rPr>
        <w:t>»</w:t>
      </w:r>
      <w:r w:rsidRPr="00495A9F">
        <w:rPr>
          <w:color w:val="000000"/>
          <w:sz w:val="28"/>
          <w:szCs w:val="28"/>
          <w:lang w:val="uk-UA"/>
        </w:rPr>
        <w:t xml:space="preserve"> американські готелі і їхній управлінський досвід.</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Сучасні інтеграційні процеси в сфері світової готельної індустрії викликані об</w:t>
      </w:r>
      <w:r w:rsidR="00DE1FF5" w:rsidRPr="00495A9F">
        <w:rPr>
          <w:color w:val="000000"/>
          <w:sz w:val="28"/>
          <w:szCs w:val="28"/>
          <w:lang w:val="uk-UA"/>
        </w:rPr>
        <w:t>’</w:t>
      </w:r>
      <w:r w:rsidRPr="00495A9F">
        <w:rPr>
          <w:color w:val="000000"/>
          <w:sz w:val="28"/>
          <w:szCs w:val="28"/>
          <w:lang w:val="uk-UA"/>
        </w:rPr>
        <w:t>єктивними причинами. По-перше, невід</w:t>
      </w:r>
      <w:r w:rsidR="00DE1FF5" w:rsidRPr="00495A9F">
        <w:rPr>
          <w:color w:val="000000"/>
          <w:sz w:val="28"/>
          <w:szCs w:val="28"/>
          <w:lang w:val="uk-UA"/>
        </w:rPr>
        <w:t>’</w:t>
      </w:r>
      <w:r w:rsidRPr="00495A9F">
        <w:rPr>
          <w:color w:val="000000"/>
          <w:sz w:val="28"/>
          <w:szCs w:val="28"/>
          <w:lang w:val="uk-UA"/>
        </w:rPr>
        <w:t>ємною умовою ефективної і рентабельної роботи будь-якого об</w:t>
      </w:r>
      <w:r w:rsidR="00DE1FF5" w:rsidRPr="00495A9F">
        <w:rPr>
          <w:color w:val="000000"/>
          <w:sz w:val="28"/>
          <w:szCs w:val="28"/>
          <w:lang w:val="uk-UA"/>
        </w:rPr>
        <w:t>’</w:t>
      </w:r>
      <w:r w:rsidRPr="00495A9F">
        <w:rPr>
          <w:color w:val="000000"/>
          <w:sz w:val="28"/>
          <w:szCs w:val="28"/>
          <w:lang w:val="uk-UA"/>
        </w:rPr>
        <w:t>єкта готельних послуг є забезпечення його стабільно</w:t>
      </w:r>
      <w:r w:rsidRPr="00495A9F">
        <w:rPr>
          <w:color w:val="000000"/>
          <w:sz w:val="28"/>
          <w:szCs w:val="28"/>
          <w:lang w:val="uk-UA"/>
        </w:rPr>
        <w:softHyphen/>
        <w:t>го завантаження. У зв</w:t>
      </w:r>
      <w:r w:rsidR="00DE1FF5" w:rsidRPr="00495A9F">
        <w:rPr>
          <w:color w:val="000000"/>
          <w:sz w:val="28"/>
          <w:szCs w:val="28"/>
          <w:lang w:val="uk-UA"/>
        </w:rPr>
        <w:t>’</w:t>
      </w:r>
      <w:r w:rsidRPr="00495A9F">
        <w:rPr>
          <w:color w:val="000000"/>
          <w:sz w:val="28"/>
          <w:szCs w:val="28"/>
          <w:lang w:val="uk-UA"/>
        </w:rPr>
        <w:t>язку з цим кожна готельна мережа має власну систе</w:t>
      </w:r>
      <w:r w:rsidRPr="00495A9F">
        <w:rPr>
          <w:color w:val="000000"/>
          <w:sz w:val="28"/>
          <w:szCs w:val="28"/>
          <w:lang w:val="uk-UA"/>
        </w:rPr>
        <w:softHyphen/>
        <w:t>му бронювання, орієнтовану на першочергову завантаженість готелів, що входять у мережу. Важливо також підкреслити, що система готельного бронювання сама схильна до інтеграцій</w:t>
      </w:r>
      <w:r w:rsidRPr="00495A9F">
        <w:rPr>
          <w:color w:val="000000"/>
          <w:sz w:val="28"/>
          <w:szCs w:val="28"/>
          <w:lang w:val="uk-UA"/>
        </w:rPr>
        <w:softHyphen/>
        <w:t>них процесів (системи готельного бронювання, що належать великим авіакомпаніям, а також системи бронювання номер</w:t>
      </w:r>
      <w:r w:rsidRPr="00495A9F">
        <w:rPr>
          <w:color w:val="000000"/>
          <w:sz w:val="28"/>
          <w:szCs w:val="28"/>
          <w:lang w:val="uk-UA"/>
        </w:rPr>
        <w:softHyphen/>
        <w:t>ного фонду готелів, належать незалежним консорціумам).</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Однак слід мати на увазі, що в практиці функціонування за</w:t>
      </w:r>
      <w:r w:rsidRPr="00495A9F">
        <w:rPr>
          <w:color w:val="000000"/>
          <w:sz w:val="28"/>
          <w:szCs w:val="28"/>
          <w:lang w:val="uk-UA"/>
        </w:rPr>
        <w:softHyphen/>
        <w:t>рубіжних готельних мереж розвиток IT-технологій в галузі по</w:t>
      </w:r>
      <w:r w:rsidRPr="00495A9F">
        <w:rPr>
          <w:color w:val="000000"/>
          <w:sz w:val="28"/>
          <w:szCs w:val="28"/>
          <w:lang w:val="uk-UA"/>
        </w:rPr>
        <w:softHyphen/>
        <w:t>слуг розміщення туристів спочатку призвів до зниження при</w:t>
      </w:r>
      <w:r w:rsidRPr="00495A9F">
        <w:rPr>
          <w:color w:val="000000"/>
          <w:sz w:val="28"/>
          <w:szCs w:val="28"/>
          <w:lang w:val="uk-UA"/>
        </w:rPr>
        <w:softHyphen/>
        <w:t>бутків готелів та зменшення заробітних плат персоналу. Тому під час управління готельними мережами слід знаходити нові види послуг, які спроможні компенсувати зниження прибутків.</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rPr>
      </w:pPr>
      <w:r w:rsidRPr="00495A9F">
        <w:rPr>
          <w:color w:val="000000"/>
          <w:sz w:val="28"/>
          <w:szCs w:val="28"/>
          <w:lang w:val="uk-UA"/>
        </w:rPr>
        <w:t>Цілком природно, що в більшості випадків включення в систему електронного бронювання незалежні готелі не мо</w:t>
      </w:r>
      <w:r w:rsidRPr="00495A9F">
        <w:rPr>
          <w:color w:val="000000"/>
          <w:sz w:val="28"/>
          <w:szCs w:val="28"/>
          <w:lang w:val="uk-UA"/>
        </w:rPr>
        <w:softHyphen/>
        <w:t>жуть собі дозволити. Крім цього, формування якісної готельної послуги, що є запорукою успішної діяльності готельного підприємства, залежить від безлічі факторів, таких як оформ</w:t>
      </w:r>
      <w:r w:rsidRPr="00495A9F">
        <w:rPr>
          <w:color w:val="000000"/>
          <w:sz w:val="28"/>
          <w:szCs w:val="28"/>
          <w:lang w:val="uk-UA"/>
        </w:rPr>
        <w:softHyphen/>
        <w:t>лення інтер</w:t>
      </w:r>
      <w:r w:rsidR="00DE1FF5" w:rsidRPr="00495A9F">
        <w:rPr>
          <w:color w:val="000000"/>
          <w:sz w:val="28"/>
          <w:szCs w:val="28"/>
          <w:lang w:val="uk-UA"/>
        </w:rPr>
        <w:t>’</w:t>
      </w:r>
      <w:r w:rsidRPr="00495A9F">
        <w:rPr>
          <w:color w:val="000000"/>
          <w:sz w:val="28"/>
          <w:szCs w:val="28"/>
          <w:lang w:val="uk-UA"/>
        </w:rPr>
        <w:t>єру, якість обладнання, рівень кваліфікації персо</w:t>
      </w:r>
      <w:r w:rsidRPr="00495A9F">
        <w:rPr>
          <w:color w:val="000000"/>
          <w:sz w:val="28"/>
          <w:szCs w:val="28"/>
          <w:lang w:val="uk-UA"/>
        </w:rPr>
        <w:softHyphen/>
        <w:t xml:space="preserve">налу, забезпечення безпеки проживаючих і їх майна та ін. </w:t>
      </w:r>
      <w:r w:rsidRPr="00495A9F">
        <w:rPr>
          <w:color w:val="000000"/>
          <w:sz w:val="28"/>
          <w:szCs w:val="28"/>
        </w:rPr>
        <w:t>[</w:t>
      </w:r>
      <w:r w:rsidR="00F903FD" w:rsidRPr="00495A9F">
        <w:rPr>
          <w:color w:val="000000"/>
          <w:sz w:val="28"/>
          <w:szCs w:val="28"/>
        </w:rPr>
        <w:t>8</w:t>
      </w:r>
      <w:r w:rsidRPr="00495A9F">
        <w:rPr>
          <w:color w:val="000000"/>
          <w:sz w:val="28"/>
          <w:szCs w:val="28"/>
        </w:rPr>
        <w:t xml:space="preserve">, </w:t>
      </w:r>
      <w:r w:rsidRPr="00495A9F">
        <w:rPr>
          <w:color w:val="000000"/>
          <w:sz w:val="28"/>
          <w:szCs w:val="28"/>
          <w:lang w:val="en-US"/>
        </w:rPr>
        <w:t>c</w:t>
      </w:r>
      <w:r w:rsidRPr="00495A9F">
        <w:rPr>
          <w:color w:val="000000"/>
          <w:sz w:val="28"/>
          <w:szCs w:val="28"/>
        </w:rPr>
        <w:t>.</w:t>
      </w:r>
      <w:r w:rsidR="001D235D">
        <w:rPr>
          <w:color w:val="000000"/>
          <w:sz w:val="28"/>
          <w:szCs w:val="28"/>
          <w:lang w:val="uk-UA"/>
        </w:rPr>
        <w:t xml:space="preserve"> </w:t>
      </w:r>
      <w:r w:rsidRPr="00495A9F">
        <w:rPr>
          <w:color w:val="000000"/>
          <w:sz w:val="28"/>
          <w:szCs w:val="28"/>
        </w:rPr>
        <w:t>138].</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 xml:space="preserve">Тому світові готельні мережі мають власні нормативи та стандарти </w:t>
      </w:r>
      <w:r w:rsidRPr="00495A9F">
        <w:rPr>
          <w:color w:val="000000"/>
          <w:sz w:val="28"/>
          <w:szCs w:val="28"/>
          <w:lang w:val="uk-UA"/>
        </w:rPr>
        <w:lastRenderedPageBreak/>
        <w:t>оснащення приміщень, а також технологію і стан</w:t>
      </w:r>
      <w:r w:rsidRPr="00495A9F">
        <w:rPr>
          <w:color w:val="000000"/>
          <w:sz w:val="28"/>
          <w:szCs w:val="28"/>
          <w:lang w:val="uk-UA"/>
        </w:rPr>
        <w:softHyphen/>
        <w:t>дарти обслуговування. Для забезпечення відповідності при</w:t>
      </w:r>
      <w:r w:rsidRPr="00495A9F">
        <w:rPr>
          <w:color w:val="000000"/>
          <w:sz w:val="28"/>
          <w:szCs w:val="28"/>
          <w:lang w:val="uk-UA"/>
        </w:rPr>
        <w:softHyphen/>
        <w:t>йнятим нормативам і стандартам готелі змушені вдаватися до створення великих централізованих спеціалізованих підпри</w:t>
      </w:r>
      <w:r w:rsidRPr="00495A9F">
        <w:rPr>
          <w:color w:val="000000"/>
          <w:sz w:val="28"/>
          <w:szCs w:val="28"/>
          <w:lang w:val="uk-UA"/>
        </w:rPr>
        <w:softHyphen/>
        <w:t>ємств, що забезпечують постачання готелів, виробництво і ре</w:t>
      </w:r>
      <w:r w:rsidRPr="00495A9F">
        <w:rPr>
          <w:color w:val="000000"/>
          <w:sz w:val="28"/>
          <w:szCs w:val="28"/>
          <w:lang w:val="uk-UA"/>
        </w:rPr>
        <w:softHyphen/>
        <w:t>монт обладнання та меблів. Затрачати значні суми грошей на ці цілі можуть тільки великі готельні мережі.</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Орієнтація готелів на підвищення рівня завантаження, пошук нових клієнтів та збереження наявних зумовлює необ</w:t>
      </w:r>
      <w:r w:rsidRPr="00495A9F">
        <w:rPr>
          <w:color w:val="000000"/>
          <w:sz w:val="28"/>
          <w:szCs w:val="28"/>
          <w:lang w:val="uk-UA"/>
        </w:rPr>
        <w:softHyphen/>
        <w:t>хідність регулярного системного дослідження, моніторингу та аналізу кон</w:t>
      </w:r>
      <w:r w:rsidR="00DE1FF5" w:rsidRPr="00495A9F">
        <w:rPr>
          <w:color w:val="000000"/>
          <w:sz w:val="28"/>
          <w:szCs w:val="28"/>
          <w:lang w:val="uk-UA"/>
        </w:rPr>
        <w:t>’</w:t>
      </w:r>
      <w:r w:rsidRPr="00495A9F">
        <w:rPr>
          <w:color w:val="000000"/>
          <w:sz w:val="28"/>
          <w:szCs w:val="28"/>
          <w:lang w:val="uk-UA"/>
        </w:rPr>
        <w:t>юнктури ринку готельних послуг, клієнтури, готелів-конкурентів, проведення активної рекламної і збутової по</w:t>
      </w:r>
      <w:r w:rsidRPr="00495A9F">
        <w:rPr>
          <w:color w:val="000000"/>
          <w:sz w:val="28"/>
          <w:szCs w:val="28"/>
          <w:lang w:val="uk-UA"/>
        </w:rPr>
        <w:softHyphen/>
        <w:t>літики, що вимагає використання значних фінансових, інфор</w:t>
      </w:r>
      <w:r w:rsidRPr="00495A9F">
        <w:rPr>
          <w:color w:val="000000"/>
          <w:sz w:val="28"/>
          <w:szCs w:val="28"/>
          <w:lang w:val="uk-UA"/>
        </w:rPr>
        <w:softHyphen/>
        <w:t>маційних та людських ресурсів. І, нарешті, нагальна потреба в удосконаленні професіона</w:t>
      </w:r>
      <w:r w:rsidRPr="00495A9F">
        <w:rPr>
          <w:color w:val="000000"/>
          <w:sz w:val="28"/>
          <w:szCs w:val="28"/>
          <w:lang w:val="uk-UA"/>
        </w:rPr>
        <w:softHyphen/>
        <w:t>лізму та підвищенні кваліфікації кадрів готелів, вплив на якість обслуговування яких неприпустимо недооцінювати, припус</w:t>
      </w:r>
      <w:r w:rsidRPr="00495A9F">
        <w:rPr>
          <w:color w:val="000000"/>
          <w:sz w:val="28"/>
          <w:szCs w:val="28"/>
          <w:lang w:val="uk-UA"/>
        </w:rPr>
        <w:softHyphen/>
        <w:t>кає наявність власної системи підготовки та підвищення квалі</w:t>
      </w:r>
      <w:r w:rsidRPr="00495A9F">
        <w:rPr>
          <w:color w:val="000000"/>
          <w:sz w:val="28"/>
          <w:szCs w:val="28"/>
          <w:lang w:val="uk-UA"/>
        </w:rPr>
        <w:softHyphen/>
        <w:t xml:space="preserve">фікації персоналу, а значить - черговий суттєвої статті витрат. </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У цілому основні переваги готельних мереж, що забезпечують стрімкий розвиток і успіх мережевих компаній в готельному бізнесі, зводяться до наступних</w:t>
      </w:r>
      <w:r w:rsidRPr="00495A9F">
        <w:rPr>
          <w:color w:val="000000"/>
          <w:sz w:val="28"/>
          <w:szCs w:val="28"/>
        </w:rPr>
        <w:t xml:space="preserve"> [9, </w:t>
      </w:r>
      <w:r w:rsidRPr="00495A9F">
        <w:rPr>
          <w:color w:val="000000"/>
          <w:sz w:val="28"/>
          <w:szCs w:val="28"/>
          <w:lang w:val="en-US"/>
        </w:rPr>
        <w:t>c</w:t>
      </w:r>
      <w:r w:rsidRPr="00495A9F">
        <w:rPr>
          <w:color w:val="000000"/>
          <w:sz w:val="28"/>
          <w:szCs w:val="28"/>
        </w:rPr>
        <w:t>.</w:t>
      </w:r>
      <w:r w:rsidR="001D235D">
        <w:rPr>
          <w:color w:val="000000"/>
          <w:sz w:val="28"/>
          <w:szCs w:val="28"/>
          <w:lang w:val="uk-UA"/>
        </w:rPr>
        <w:t xml:space="preserve"> </w:t>
      </w:r>
      <w:r w:rsidRPr="00495A9F">
        <w:rPr>
          <w:color w:val="000000"/>
          <w:sz w:val="28"/>
          <w:szCs w:val="28"/>
        </w:rPr>
        <w:t>37-38]</w:t>
      </w:r>
      <w:r w:rsidRPr="00495A9F">
        <w:rPr>
          <w:color w:val="000000"/>
          <w:sz w:val="28"/>
          <w:szCs w:val="28"/>
          <w:lang w:val="uk-UA"/>
        </w:rPr>
        <w:t>:</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 економія від масштабу. Створення готельних мереж дає можливість подальшого розвитку таким чином, що собівар</w:t>
      </w:r>
      <w:r w:rsidRPr="00495A9F">
        <w:rPr>
          <w:color w:val="000000"/>
          <w:sz w:val="28"/>
          <w:szCs w:val="28"/>
          <w:lang w:val="uk-UA"/>
        </w:rPr>
        <w:softHyphen/>
        <w:t>тість кожної наступної одиниці послуги порівняно з попере</w:t>
      </w:r>
      <w:r w:rsidRPr="00495A9F">
        <w:rPr>
          <w:color w:val="000000"/>
          <w:sz w:val="28"/>
          <w:szCs w:val="28"/>
          <w:lang w:val="uk-UA"/>
        </w:rPr>
        <w:softHyphen/>
        <w:t>дньою зменшується. Це є базою для виникнення синергетич</w:t>
      </w:r>
      <w:r w:rsidRPr="00495A9F">
        <w:rPr>
          <w:color w:val="000000"/>
          <w:sz w:val="28"/>
          <w:szCs w:val="28"/>
          <w:lang w:val="uk-UA"/>
        </w:rPr>
        <w:softHyphen/>
        <w:t>ного ефекту;</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   бренд, який легко впізнається та сприймається спожи</w:t>
      </w:r>
      <w:r w:rsidRPr="00495A9F">
        <w:rPr>
          <w:color w:val="000000"/>
          <w:sz w:val="28"/>
          <w:szCs w:val="28"/>
          <w:lang w:val="uk-UA"/>
        </w:rPr>
        <w:softHyphen/>
        <w:t>вачами готельних послуг як гарантія якості, дозволяє уникну</w:t>
      </w:r>
      <w:r w:rsidRPr="00495A9F">
        <w:rPr>
          <w:color w:val="000000"/>
          <w:sz w:val="28"/>
          <w:szCs w:val="28"/>
          <w:lang w:val="uk-UA"/>
        </w:rPr>
        <w:softHyphen/>
        <w:t>ти високих витрат на розвиток і просування нової мережевої марки, без особливих зусиль залучити і зберегти клієнта;</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   стандартизація продукту, уніфікація систем управлін</w:t>
      </w:r>
      <w:r w:rsidRPr="00495A9F">
        <w:rPr>
          <w:color w:val="000000"/>
          <w:sz w:val="28"/>
          <w:szCs w:val="28"/>
          <w:lang w:val="uk-UA"/>
        </w:rPr>
        <w:softHyphen/>
        <w:t>ня та підготовки кадрів збільшує набір додаткових послуг, за</w:t>
      </w:r>
      <w:r w:rsidRPr="00495A9F">
        <w:rPr>
          <w:color w:val="000000"/>
          <w:sz w:val="28"/>
          <w:szCs w:val="28"/>
          <w:lang w:val="uk-UA"/>
        </w:rPr>
        <w:softHyphen/>
        <w:t>безпечує кращу заповнюваність і підвищує ефективність і рен</w:t>
      </w:r>
      <w:r w:rsidRPr="00495A9F">
        <w:rPr>
          <w:color w:val="000000"/>
          <w:sz w:val="28"/>
          <w:szCs w:val="28"/>
          <w:lang w:val="uk-UA"/>
        </w:rPr>
        <w:softHyphen/>
        <w:t>табельність учасників мережі;</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lastRenderedPageBreak/>
        <w:t>-   низькі витрати порівняно з незалежними готелями на закуповувані витратні матеріали, інженерне обслуговування, декоратори, рекламу і маркетинг готельних послуг, що обу</w:t>
      </w:r>
      <w:r w:rsidRPr="00495A9F">
        <w:rPr>
          <w:color w:val="000000"/>
          <w:sz w:val="28"/>
          <w:szCs w:val="28"/>
          <w:lang w:val="uk-UA"/>
        </w:rPr>
        <w:softHyphen/>
        <w:t>мовлені масштабом закупівель, а отже, економією в ціні, а та</w:t>
      </w:r>
      <w:r w:rsidRPr="00495A9F">
        <w:rPr>
          <w:color w:val="000000"/>
          <w:sz w:val="28"/>
          <w:szCs w:val="28"/>
          <w:lang w:val="uk-UA"/>
        </w:rPr>
        <w:softHyphen/>
        <w:t>кож розподілом витрат на всі готелі мережі;</w:t>
      </w:r>
    </w:p>
    <w:p w:rsidR="009F21B2" w:rsidRPr="00495A9F" w:rsidRDefault="009F21B2" w:rsidP="0058447C">
      <w:pPr>
        <w:widowControl w:val="0"/>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495A9F">
        <w:rPr>
          <w:color w:val="000000"/>
          <w:sz w:val="28"/>
          <w:szCs w:val="28"/>
          <w:lang w:val="uk-UA"/>
        </w:rPr>
        <w:t>- єдина система бронювання. Незважаючи на незапере</w:t>
      </w:r>
      <w:r w:rsidRPr="00495A9F">
        <w:rPr>
          <w:color w:val="000000"/>
          <w:sz w:val="28"/>
          <w:szCs w:val="28"/>
          <w:lang w:val="uk-UA"/>
        </w:rPr>
        <w:softHyphen/>
        <w:t>чні переваги функціонування мережевого готельного бізнесу, незалежні готелі, які, як і раніше, становлять значний сегмент світового ринку готельних послуг, виграють за рахунок вико</w:t>
      </w:r>
      <w:r w:rsidRPr="00495A9F">
        <w:rPr>
          <w:color w:val="000000"/>
          <w:sz w:val="28"/>
          <w:szCs w:val="28"/>
          <w:lang w:val="uk-UA"/>
        </w:rPr>
        <w:softHyphen/>
        <w:t>ристання специфічних особливостей свого місця розташуван</w:t>
      </w:r>
      <w:r w:rsidRPr="00495A9F">
        <w:rPr>
          <w:color w:val="000000"/>
          <w:sz w:val="28"/>
          <w:szCs w:val="28"/>
          <w:lang w:val="uk-UA"/>
        </w:rPr>
        <w:softHyphen/>
        <w:t>ня, можливості вільно привносити елемент унікальності в сер</w:t>
      </w:r>
      <w:r w:rsidRPr="00495A9F">
        <w:rPr>
          <w:color w:val="000000"/>
          <w:sz w:val="28"/>
          <w:szCs w:val="28"/>
          <w:lang w:val="uk-UA"/>
        </w:rPr>
        <w:softHyphen/>
        <w:t>віс, інтер</w:t>
      </w:r>
      <w:r w:rsidR="00DE1FF5" w:rsidRPr="00495A9F">
        <w:rPr>
          <w:color w:val="000000"/>
          <w:sz w:val="28"/>
          <w:szCs w:val="28"/>
          <w:lang w:val="uk-UA"/>
        </w:rPr>
        <w:t>’</w:t>
      </w:r>
      <w:r w:rsidRPr="00495A9F">
        <w:rPr>
          <w:color w:val="000000"/>
          <w:sz w:val="28"/>
          <w:szCs w:val="28"/>
          <w:lang w:val="uk-UA"/>
        </w:rPr>
        <w:t>єр та управління.</w:t>
      </w:r>
    </w:p>
    <w:p w:rsidR="009F21B2" w:rsidRPr="00495A9F" w:rsidRDefault="009F21B2" w:rsidP="0058447C">
      <w:pPr>
        <w:widowControl w:val="0"/>
        <w:shd w:val="clear" w:color="auto" w:fill="FFFFFF"/>
        <w:spacing w:line="360" w:lineRule="auto"/>
        <w:ind w:firstLine="709"/>
        <w:jc w:val="both"/>
        <w:rPr>
          <w:color w:val="000000"/>
          <w:sz w:val="28"/>
          <w:szCs w:val="28"/>
          <w:lang w:val="uk-UA"/>
        </w:rPr>
      </w:pPr>
      <w:r w:rsidRPr="00495A9F">
        <w:rPr>
          <w:color w:val="000000"/>
          <w:sz w:val="28"/>
          <w:szCs w:val="28"/>
          <w:lang w:val="uk-UA"/>
        </w:rPr>
        <w:t>- організація на засадах франчайзингу. Однією з найбільш прогресивних є форма управ</w:t>
      </w:r>
      <w:r w:rsidRPr="00495A9F">
        <w:rPr>
          <w:color w:val="000000"/>
          <w:sz w:val="28"/>
          <w:szCs w:val="28"/>
          <w:lang w:val="uk-UA"/>
        </w:rPr>
        <w:softHyphen/>
        <w:t>ління підприємствами готельного бізнесу на засадах договору франчайзингу. На сьогодні приблизно 80,0% готельних під</w:t>
      </w:r>
      <w:r w:rsidRPr="00495A9F">
        <w:rPr>
          <w:color w:val="000000"/>
          <w:sz w:val="28"/>
          <w:szCs w:val="28"/>
          <w:lang w:val="uk-UA"/>
        </w:rPr>
        <w:softHyphen/>
        <w:t>приємств входять до складу мереж на умовах франчайзингу. Успіх франчайзингової системи як форми управління готель</w:t>
      </w:r>
      <w:r w:rsidRPr="00495A9F">
        <w:rPr>
          <w:color w:val="000000"/>
          <w:sz w:val="28"/>
          <w:szCs w:val="28"/>
          <w:lang w:val="uk-UA"/>
        </w:rPr>
        <w:softHyphen/>
        <w:t xml:space="preserve">ними підприємствами </w:t>
      </w:r>
      <w:r w:rsidR="00697D15" w:rsidRPr="00495A9F">
        <w:rPr>
          <w:color w:val="000000"/>
          <w:sz w:val="28"/>
          <w:szCs w:val="28"/>
          <w:lang w:val="uk-UA"/>
        </w:rPr>
        <w:t>ґрунтується</w:t>
      </w:r>
      <w:r w:rsidRPr="00495A9F">
        <w:rPr>
          <w:color w:val="000000"/>
          <w:sz w:val="28"/>
          <w:szCs w:val="28"/>
          <w:lang w:val="uk-UA"/>
        </w:rPr>
        <w:t xml:space="preserve"> на таких принципах: ефек</w:t>
      </w:r>
      <w:r w:rsidRPr="00495A9F">
        <w:rPr>
          <w:color w:val="000000"/>
          <w:sz w:val="28"/>
          <w:szCs w:val="28"/>
          <w:lang w:val="uk-UA"/>
        </w:rPr>
        <w:softHyphen/>
        <w:t>тивне співробітництво і високий ступінь ділової довіри готель</w:t>
      </w:r>
      <w:r w:rsidRPr="00495A9F">
        <w:rPr>
          <w:color w:val="000000"/>
          <w:sz w:val="28"/>
          <w:szCs w:val="28"/>
          <w:lang w:val="uk-UA"/>
        </w:rPr>
        <w:softHyphen/>
        <w:t>них підприємств-франчайзі. Франчайзингової готельної мережі, а як загальна мета виступає залучення якомога більшого числа потенційних споживачів готельних послуг. Готелі, що входять у міжнародні готельні мережі, обме</w:t>
      </w:r>
      <w:r w:rsidRPr="00495A9F">
        <w:rPr>
          <w:color w:val="000000"/>
          <w:sz w:val="28"/>
          <w:szCs w:val="28"/>
          <w:lang w:val="uk-UA"/>
        </w:rPr>
        <w:softHyphen/>
        <w:t>жені в цьому, оскільки прагнення до повторення позитивного досвіду та іміджу у всіх готелях мережі, тиражування апробо</w:t>
      </w:r>
      <w:r w:rsidRPr="00495A9F">
        <w:rPr>
          <w:color w:val="000000"/>
          <w:sz w:val="28"/>
          <w:szCs w:val="28"/>
          <w:lang w:val="uk-UA"/>
        </w:rPr>
        <w:softHyphen/>
        <w:t>ваних методів роботи, стандартизація готельного продукту, з одного боку, спрощують процес підготовки персоналу, конт</w:t>
      </w:r>
      <w:r w:rsidRPr="00495A9F">
        <w:rPr>
          <w:color w:val="000000"/>
          <w:sz w:val="28"/>
          <w:szCs w:val="28"/>
          <w:lang w:val="uk-UA"/>
        </w:rPr>
        <w:softHyphen/>
        <w:t xml:space="preserve">роль за якістю послуг та управління готелем в цілому, а також дозволяють задовольняти запити широкого кола споживачів, але з іншого - неминуче спричиняють </w:t>
      </w:r>
      <w:r w:rsidR="003F695C" w:rsidRPr="00495A9F">
        <w:rPr>
          <w:color w:val="000000"/>
          <w:sz w:val="28"/>
          <w:szCs w:val="28"/>
          <w:lang w:val="uk-UA"/>
        </w:rPr>
        <w:t>«</w:t>
      </w:r>
      <w:r w:rsidRPr="00495A9F">
        <w:rPr>
          <w:color w:val="000000"/>
          <w:sz w:val="28"/>
          <w:szCs w:val="28"/>
          <w:lang w:val="uk-UA"/>
        </w:rPr>
        <w:t>усереднення</w:t>
      </w:r>
      <w:r w:rsidR="003F695C" w:rsidRPr="00495A9F">
        <w:rPr>
          <w:color w:val="000000"/>
          <w:sz w:val="28"/>
          <w:szCs w:val="28"/>
          <w:lang w:val="uk-UA"/>
        </w:rPr>
        <w:t>»</w:t>
      </w:r>
      <w:r w:rsidRPr="00495A9F">
        <w:rPr>
          <w:color w:val="000000"/>
          <w:sz w:val="28"/>
          <w:szCs w:val="28"/>
          <w:lang w:val="uk-UA"/>
        </w:rPr>
        <w:t xml:space="preserve"> готель</w:t>
      </w:r>
      <w:r w:rsidRPr="00495A9F">
        <w:rPr>
          <w:color w:val="000000"/>
          <w:sz w:val="28"/>
          <w:szCs w:val="28"/>
          <w:lang w:val="uk-UA"/>
        </w:rPr>
        <w:softHyphen/>
        <w:t>ного продукту. До того ж, через складність структури мереже</w:t>
      </w:r>
      <w:r w:rsidRPr="00495A9F">
        <w:rPr>
          <w:color w:val="000000"/>
          <w:sz w:val="28"/>
          <w:szCs w:val="28"/>
          <w:lang w:val="uk-UA"/>
        </w:rPr>
        <w:softHyphen/>
        <w:t>вої компанії виникають труднощі з ефективним контролем, що виражається у втраті гнучкості управління, неоператив</w:t>
      </w:r>
      <w:r w:rsidRPr="00495A9F">
        <w:rPr>
          <w:color w:val="000000"/>
          <w:sz w:val="28"/>
          <w:szCs w:val="28"/>
          <w:lang w:val="uk-UA"/>
        </w:rPr>
        <w:softHyphen/>
        <w:t>ності прийняття рішень.</w:t>
      </w:r>
    </w:p>
    <w:p w:rsidR="009F21B2" w:rsidRPr="00495A9F" w:rsidRDefault="009F21B2" w:rsidP="009F21B2">
      <w:pPr>
        <w:shd w:val="clear" w:color="auto" w:fill="FFFFFF"/>
        <w:tabs>
          <w:tab w:val="left" w:pos="900"/>
        </w:tabs>
        <w:autoSpaceDE w:val="0"/>
        <w:autoSpaceDN w:val="0"/>
        <w:adjustRightInd w:val="0"/>
        <w:spacing w:line="360" w:lineRule="auto"/>
        <w:ind w:firstLine="510"/>
        <w:jc w:val="both"/>
        <w:rPr>
          <w:color w:val="000000"/>
          <w:sz w:val="28"/>
          <w:szCs w:val="28"/>
          <w:lang w:val="uk-UA"/>
        </w:rPr>
      </w:pPr>
    </w:p>
    <w:p w:rsidR="009F21B2" w:rsidRDefault="009F21B2" w:rsidP="009F21B2">
      <w:pPr>
        <w:shd w:val="clear" w:color="auto" w:fill="FFFFFF"/>
        <w:tabs>
          <w:tab w:val="left" w:pos="900"/>
        </w:tabs>
        <w:autoSpaceDE w:val="0"/>
        <w:autoSpaceDN w:val="0"/>
        <w:adjustRightInd w:val="0"/>
        <w:spacing w:line="360" w:lineRule="auto"/>
        <w:ind w:firstLine="510"/>
        <w:jc w:val="both"/>
        <w:rPr>
          <w:b/>
          <w:color w:val="000000" w:themeColor="text1"/>
          <w:sz w:val="28"/>
          <w:szCs w:val="28"/>
          <w:lang w:val="uk-UA"/>
        </w:rPr>
      </w:pPr>
      <w:r>
        <w:rPr>
          <w:b/>
          <w:color w:val="000000" w:themeColor="text1"/>
          <w:sz w:val="28"/>
          <w:szCs w:val="28"/>
          <w:lang w:val="uk-UA"/>
        </w:rPr>
        <w:lastRenderedPageBreak/>
        <w:t xml:space="preserve">3.2. Підвищення ефективності діяльності готельного комплексу ПрАТ </w:t>
      </w:r>
      <w:r w:rsidR="003F695C">
        <w:rPr>
          <w:b/>
          <w:color w:val="000000" w:themeColor="text1"/>
          <w:sz w:val="28"/>
          <w:szCs w:val="28"/>
          <w:lang w:val="uk-UA"/>
        </w:rPr>
        <w:t>«</w:t>
      </w:r>
      <w:r>
        <w:rPr>
          <w:b/>
          <w:color w:val="000000" w:themeColor="text1"/>
          <w:sz w:val="28"/>
          <w:szCs w:val="28"/>
          <w:lang w:val="uk-UA"/>
        </w:rPr>
        <w:t>Тернопіль-готель</w:t>
      </w:r>
      <w:r w:rsidR="003F695C">
        <w:rPr>
          <w:b/>
          <w:color w:val="000000" w:themeColor="text1"/>
          <w:sz w:val="28"/>
          <w:szCs w:val="28"/>
          <w:lang w:val="uk-UA"/>
        </w:rPr>
        <w:t>»</w:t>
      </w:r>
      <w:r>
        <w:rPr>
          <w:b/>
          <w:color w:val="000000" w:themeColor="text1"/>
          <w:sz w:val="28"/>
          <w:szCs w:val="28"/>
          <w:lang w:val="uk-UA"/>
        </w:rPr>
        <w:t xml:space="preserve"> у контексті оптимізації фінансово</w:t>
      </w:r>
      <w:r w:rsidR="0058447C">
        <w:rPr>
          <w:b/>
          <w:color w:val="000000" w:themeColor="text1"/>
          <w:sz w:val="28"/>
          <w:szCs w:val="28"/>
          <w:lang w:val="uk-UA"/>
        </w:rPr>
        <w:t>-господарської</w:t>
      </w:r>
      <w:r>
        <w:rPr>
          <w:b/>
          <w:color w:val="000000" w:themeColor="text1"/>
          <w:sz w:val="28"/>
          <w:szCs w:val="28"/>
          <w:lang w:val="uk-UA"/>
        </w:rPr>
        <w:t xml:space="preserve"> діяльності</w:t>
      </w:r>
    </w:p>
    <w:p w:rsidR="009F21B2" w:rsidRDefault="009F21B2" w:rsidP="009F21B2">
      <w:pPr>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r>
        <w:rPr>
          <w:color w:val="000000" w:themeColor="text1"/>
          <w:sz w:val="28"/>
          <w:szCs w:val="28"/>
          <w:lang w:val="uk-UA"/>
        </w:rPr>
        <w:t xml:space="preserve">Підвищення ефективності діяльності готельного підприємства ПрАТ </w:t>
      </w:r>
      <w:r w:rsidR="003F695C">
        <w:rPr>
          <w:color w:val="000000" w:themeColor="text1"/>
          <w:sz w:val="28"/>
          <w:szCs w:val="28"/>
          <w:lang w:val="uk-UA"/>
        </w:rPr>
        <w:t>«</w:t>
      </w:r>
      <w:r>
        <w:rPr>
          <w:color w:val="000000" w:themeColor="text1"/>
          <w:sz w:val="28"/>
          <w:szCs w:val="28"/>
          <w:lang w:val="uk-UA"/>
        </w:rPr>
        <w:t>Тернопіль - готель</w:t>
      </w:r>
      <w:r w:rsidR="003F695C">
        <w:rPr>
          <w:color w:val="000000" w:themeColor="text1"/>
          <w:sz w:val="28"/>
          <w:szCs w:val="28"/>
          <w:lang w:val="uk-UA"/>
        </w:rPr>
        <w:t>»</w:t>
      </w:r>
      <w:r>
        <w:rPr>
          <w:color w:val="000000" w:themeColor="text1"/>
          <w:sz w:val="28"/>
          <w:szCs w:val="28"/>
          <w:lang w:val="uk-UA"/>
        </w:rPr>
        <w:t xml:space="preserve"> лежить в площі удосконалення організації та управління, в тому числі і фінансової діяльності, а також формуванні заходів зростання обсягів реалізації послуг. В першому випадку пропонуємо модифіковану структуру управління готельним господарством, котра матиме лінійно-функціональну структуру. Пропоновану організаційну структуру представимо на рис.</w:t>
      </w:r>
      <w:r w:rsidR="00F119A1">
        <w:rPr>
          <w:color w:val="000000" w:themeColor="text1"/>
          <w:sz w:val="28"/>
          <w:szCs w:val="28"/>
          <w:lang w:val="uk-UA"/>
        </w:rPr>
        <w:t xml:space="preserve"> </w:t>
      </w:r>
      <w:r>
        <w:rPr>
          <w:color w:val="000000" w:themeColor="text1"/>
          <w:sz w:val="28"/>
          <w:szCs w:val="28"/>
          <w:lang w:val="uk-UA"/>
        </w:rPr>
        <w:t>3.1.</w:t>
      </w:r>
    </w:p>
    <w:p w:rsidR="009F21B2" w:rsidRDefault="0007765B" w:rsidP="009F21B2">
      <w:pPr>
        <w:shd w:val="clear" w:color="auto" w:fill="FFFFFF"/>
        <w:tabs>
          <w:tab w:val="left" w:pos="900"/>
        </w:tabs>
        <w:autoSpaceDE w:val="0"/>
        <w:autoSpaceDN w:val="0"/>
        <w:adjustRightInd w:val="0"/>
        <w:spacing w:line="360" w:lineRule="auto"/>
        <w:ind w:firstLine="142"/>
        <w:jc w:val="both"/>
        <w:rPr>
          <w:color w:val="000000" w:themeColor="text1"/>
          <w:sz w:val="28"/>
          <w:szCs w:val="28"/>
          <w:lang w:val="uk-UA"/>
        </w:rPr>
      </w:pPr>
      <w:r w:rsidRPr="0007765B">
        <w:rPr>
          <w:noProof/>
          <w:lang w:val="uk-UA" w:eastAsia="uk-UA"/>
        </w:rPr>
      </w:r>
      <w:r w:rsidRPr="0007765B">
        <w:rPr>
          <w:noProof/>
          <w:lang w:val="uk-UA" w:eastAsia="uk-UA"/>
        </w:rPr>
        <w:pict>
          <v:group id="Группа 70" o:spid="_x0000_s1049" style="width:467.85pt;height:383.75pt;mso-position-horizontal-relative:char;mso-position-vertical-relative:line" coordsize="59416,48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">
            <v:rect id="Прямоугольник 41" o:spid="_x0000_s1050" style="position:absolute;width:59416;height:487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9mcQA&#10;AADbAAAADwAAAGRycy9kb3ducmV2LnhtbESPQWvCQBSE74X+h+UVeim6UURKzEaKUBqKIMbq+ZF9&#10;JqHZtzG7JvHfu4WCx2FmvmGS9Wga0VPnassKZtMIBHFhdc2lgp/D5+QdhPPIGhvLpOBGDtbp81OC&#10;sbYD76nPfSkChF2MCirv21hKV1Rk0E1tSxy8s+0M+iC7UuoOhwA3jZxH0VIarDksVNjSpqLiN78a&#10;BUOx60+H7ZfcvZ0yy5fsssmP30q9vowfKxCeRv8I/7czrWAxg78v4QfI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zfZnEAAAA2wAAAA8AAAAAAAAAAAAAAAAAmAIAAGRycy9k&#10;b3ducmV2LnhtbFBLBQYAAAAABAAEAPUAAACJAwAAAAA=&#10;" filled="f" stroked="f"/>
            <v:rect id="Прямоугольник 42" o:spid="_x0000_s1051" style="position:absolute;left:17756;top:365;width:19564;height:276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OJxcMA&#10;AADbAAAADwAAAGRycy9kb3ducmV2LnhtbESPwWrDMBBE74H+g9hCb4mcEEpxI5sQEgg5tNTuByzW&#10;1jK1VoqkJM7fV4VCj8PMvGE29WRHcaUQB8cKlosCBHHn9MC9gs/2MH8BEROyxtExKbhThLp6mG2w&#10;1O7GH3RtUi8yhGOJCkxKvpQydoYsxoXzxNn7csFiyjL0Uge8Zbgd5aoonqXFgfOCQU87Q913c7EK&#10;fNj6d7M37WF6C8dTf2kGc74r9fQ4bV9BJJrSf/ivfdQK1iv4/ZJ/gK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NOJxcMAAADbAAAADwAAAAAAAAAAAAAAAACYAgAAZHJzL2Rv&#10;d25yZXYueG1sUEsFBgAAAAAEAAQA9QAAAIgDAAAAAA==&#10;" fillcolor="white [3201]" strokecolor="black [3213]" strokeweight="1pt">
              <v:textbox>
                <w:txbxContent>
                  <w:p w:rsidR="009F21B2" w:rsidRDefault="009F21B2" w:rsidP="009F21B2">
                    <w:pPr>
                      <w:jc w:val="center"/>
                      <w:rPr>
                        <w:lang w:val="uk-UA"/>
                      </w:rPr>
                    </w:pPr>
                    <w:r>
                      <w:rPr>
                        <w:lang w:val="uk-UA"/>
                      </w:rPr>
                      <w:t>Генеральний директор</w:t>
                    </w:r>
                  </w:p>
                </w:txbxContent>
              </v:textbox>
            </v:rect>
            <v:shape id="Прямая со стрелкой 43" o:spid="_x0000_s1052" type="#_x0000_t32" style="position:absolute;left:27538;top:3130;width:0;height:137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k4CMIAAADbAAAADwAAAGRycy9kb3ducmV2LnhtbESPS4vCQBCE7wv+h6GFva0Tn2h0FB8I&#10;6s0HnptMmwQzPTEza+K/d4SFPRZV9RU1WzSmEE+qXG5ZQbcTgSBOrM45VXA5b3/GIJxH1lhYJgUv&#10;crCYt75mGGtb85GeJ5+KAGEXo4LM+zKW0iUZGXQdWxIH72Yrgz7IKpW6wjrATSF7UTSSBnMOCxmW&#10;tM4ouZ9+jYIa/XWyWqaP9Wqz3zXD4jE6Xw5Kfbeb5RSEp8b/h//aO61g0IfPl/AD5Pw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Qk4CMIAAADbAAAADwAAAAAAAAAAAAAA&#10;AAChAgAAZHJzL2Rvd25yZXYueG1sUEsFBgAAAAAEAAQA+QAAAJADAAAAAA==&#10;" strokecolor="black [3200]" strokeweight=".5pt">
              <v:stroke endarrow="block" joinstyle="miter"/>
            </v:shape>
            <v:shape id="Прямая со стрелкой 44" o:spid="_x0000_s1053" type="#_x0000_t32" style="position:absolute;left:15310;top:3130;width:5317;height:4678;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LmCsQAAADbAAAADwAAAGRycy9kb3ducmV2LnhtbESPQWvCQBSE74L/YXmCF6mbmtCW6CpS&#10;Ke3VtJT29pp9JsHs25C31fTfdwXB4zAz3zCrzeBadaJeGs8G7ucJKOLS24YrAx/vL3dPoCQgW2w9&#10;k4E/Etisx6MV5tafeU+nIlQqQlhyNFCH0OVaS1mTQ5n7jjh6B987DFH2lbY9niPctXqRJA/aYcNx&#10;ocaOnmsqj8WvM5CGTBb77OtRiu/qZ2Z3aSqfr8ZMJ8N2CSrQEG7ha/vNGsgyuHyJP0C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wuYKxAAAANsAAAAPAAAAAAAAAAAA&#10;AAAAAKECAABkcnMvZG93bnJldi54bWxQSwUGAAAAAAQABAD5AAAAkgMAAAAA&#10;" strokecolor="black [3200]" strokeweight=".5pt">
              <v:stroke endarrow="block" joinstyle="miter"/>
            </v:shape>
            <v:shape id="Прямая со стрелкой 49" o:spid="_x0000_s1054" type="#_x0000_t32" style="position:absolute;left:33808;top:3130;width:4256;height:53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EP4sQAAADbAAAADwAAAGRycy9kb3ducmV2LnhtbESPQWvCQBSE74X+h+UJ3urGYkNNsxGN&#10;FGJvVen5kX1NQrNvY3ZN0n/fFQoeh5n5hkk3k2nFQL1rLCtYLiIQxKXVDVcKzqf3p1cQziNrbC2T&#10;gl9ysMkeH1JMtB35k4ajr0SAsEtQQe19l0jpypoMuoXtiIP3bXuDPsi+krrHMcBNK5+jKJYGGw4L&#10;NXaU11T+HK9GwYj+a73bVpd8tz8U00t7iU/nD6Xms2n7BsLT5O/h/3ahFazWcPsSfoDM/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4Q/ixAAAANsAAAAPAAAAAAAAAAAA&#10;AAAAAKECAABkcnMvZG93bnJldi54bWxQSwUGAAAAAAQABAD5AAAAkgMAAAAA&#10;" strokecolor="black [3200]" strokeweight=".5pt">
              <v:stroke endarrow="block" joinstyle="miter"/>
            </v:shape>
            <v:shape id="Прямая со стрелкой 50" o:spid="_x0000_s1055" type="#_x0000_t32" style="position:absolute;left:11483;top:1854;width:606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B21MEAAADbAAAADwAAAGRycy9kb3ducmV2LnhtbERPS2vCQBC+C/6HZYReRDca+yB1FamU&#10;ejUt0t6m2TEJZmdDZtX033cPgseP771c965RF+qk9mxgNk1AERfe1lwa+Pp8n7yAkoBssfFMBv5I&#10;YL0aDpaYWX/lPV3yUKoYwpKhgSqENtNaioocytS3xJE7+s5hiLArte3wGsNdo+dJ8qQd1hwbKmzp&#10;raLilJ+dgTQsZL5ffD9L/lP+ju02TeXwYczDqN+8ggrUh7v45t5ZA49xffwSf4Be/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IHbUwQAAANsAAAAPAAAAAAAAAAAAAAAA&#10;AKECAABkcnMvZG93bnJldi54bWxQSwUGAAAAAAQABAD5AAAAjwMAAAAA&#10;" strokecolor="black [3200]" strokeweight=".5pt">
              <v:stroke endarrow="block" joinstyle="miter"/>
            </v:shape>
            <v:shape id="Прямая со стрелкой 51" o:spid="_x0000_s1056" type="#_x0000_t32" style="position:absolute;left:37526;top:1747;width:702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6VOcQAAADbAAAADwAAAGRycy9kb3ducmV2LnhtbESPQWuDQBSE74H8h+UFekvWFAyNzSrR&#10;Ukh6qwk9P9xXlbpv1d1G+++zhUKPw8x8wxyy2XTiRqNrLSvYbiIQxJXVLdcKrpfX9RMI55E1dpZJ&#10;wQ85yNLl4oCJthO/0630tQgQdgkqaLzvEyld1ZBBt7E9cfA+7WjQBznWUo84Bbjp5GMU7aTBlsNC&#10;gz0VDVVf5bdRMKH/2OfHeijyl/Npjrthd7m+KfWwmo/PIDzN/j/81z5pBfEWfr+EHyDT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TpU5xAAAANsAAAAPAAAAAAAAAAAA&#10;AAAAAKECAABkcnMvZG93bnJldi54bWxQSwUGAAAAAAQABAD5AAAAkgMAAAAA&#10;" strokecolor="black [3200]" strokeweight=".5pt">
              <v:stroke endarrow="block" joinstyle="miter"/>
            </v:shape>
            <v:rect id="Прямоугольник 52" o:spid="_x0000_s1057" style="position:absolute;left:45082;top:897;width:10526;height:510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ofGMMA&#10;AADbAAAADwAAAGRycy9kb3ducmV2LnhtbESPwWrDMBBE74H+g9hCb4mcQEpxI5sQEgg5tNTuByzW&#10;1jK1VoqkJM7fV4VCj8PMvGE29WRHcaUQB8cKlosCBHHn9MC9gs/2MH8BEROyxtExKbhThLp6mG2w&#10;1O7GH3RtUi8yhGOJCkxKvpQydoYsxoXzxNn7csFiyjL0Uge8Zbgd5aoonqXFgfOCQU87Q913c7EK&#10;fNj6d7M37WF6C8dTf2kGc74r9fQ4bV9BJJrSf/ivfdQK1iv4/ZJ/gK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ofGMMAAADbAAAADwAAAAAAAAAAAAAAAACYAgAAZHJzL2Rv&#10;d25yZXYueG1sUEsFBgAAAAAEAAQA9QAAAIgDAAAAAA==&#10;" fillcolor="white [3201]" strokecolor="black [3213]" strokeweight="1pt">
              <v:textbox>
                <w:txbxContent>
                  <w:p w:rsidR="009F21B2" w:rsidRDefault="009F21B2" w:rsidP="009F21B2">
                    <w:pPr>
                      <w:jc w:val="center"/>
                      <w:rPr>
                        <w:lang w:val="uk-UA"/>
                      </w:rPr>
                    </w:pPr>
                    <w:r>
                      <w:rPr>
                        <w:lang w:val="uk-UA"/>
                      </w:rPr>
                      <w:t>Фінансовий відділ</w:t>
                    </w:r>
                  </w:p>
                </w:txbxContent>
              </v:textbox>
            </v:rect>
            <v:rect id="Прямоугольник 53" o:spid="_x0000_s1058" style="position:absolute;left:9346;top:8119;width:10522;height:6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a6g8IA&#10;AADbAAAADwAAAGRycy9kb3ducmV2LnhtbESP0WoCMRRE3wv+Q7iCbzVrpaWsRhGpIH2odO0HXDbX&#10;zeLmJiZR179vBMHHYWbOMPNlbztxoRBbxwom4wIEce10y42Cv/3m9RNETMgaO8ek4EYRlovByxxL&#10;7a78S5cqNSJDOJaowKTkSyljbchiHDtPnL2DCxZTlqGROuA1w20n34riQ1psOS8Y9LQ2VB+rs1Xg&#10;w8rvzJfZb/qfsP1uzlVrTjelRsN+NQORqE/P8KO91Qrep3D/kn+AX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RrqDwgAAANsAAAAPAAAAAAAAAAAAAAAAAJgCAABkcnMvZG93&#10;bnJldi54bWxQSwUGAAAAAAQABAD1AAAAhwMAAAAA&#10;" fillcolor="white [3201]" strokecolor="black [3213]" strokeweight="1pt">
              <v:textbox>
                <w:txbxContent>
                  <w:p w:rsidR="009F21B2" w:rsidRDefault="009F21B2" w:rsidP="009F21B2">
                    <w:pPr>
                      <w:jc w:val="center"/>
                      <w:rPr>
                        <w:lang w:val="uk-UA"/>
                      </w:rPr>
                    </w:pPr>
                    <w:r>
                      <w:rPr>
                        <w:lang w:val="uk-UA"/>
                      </w:rPr>
                      <w:t>Відділ кадрів</w:t>
                    </w:r>
                  </w:p>
                </w:txbxContent>
              </v:textbox>
            </v:rect>
            <v:rect id="Прямоугольник 54" o:spid="_x0000_s1059" style="position:absolute;left:35106;top:8793;width:12421;height:623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8i98IA&#10;AADbAAAADwAAAGRycy9kb3ducmV2LnhtbESP0WoCMRRE3wv+Q7iCbzVrsaWsRhGpIH2odO0HXDbX&#10;zeLmJiZR179vBMHHYWbOMPNlbztxoRBbxwom4wIEce10y42Cv/3m9RNETMgaO8ek4EYRlovByxxL&#10;7a78S5cqNSJDOJaowKTkSyljbchiHDtPnL2DCxZTlqGROuA1w20n34riQ1psOS8Y9LQ2VB+rs1Xg&#10;w8rvzJfZb/qfsP1uzlVrTjelRsN+NQORqE/P8KO91Qrep3D/kn+AX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ryL3wgAAANsAAAAPAAAAAAAAAAAAAAAAAJgCAABkcnMvZG93&#10;bnJldi54bWxQSwUGAAAAAAQABAD1AAAAhwMAAAAA&#10;" fillcolor="white [3201]" strokecolor="black [3213]" strokeweight="1pt">
              <v:textbox>
                <w:txbxContent>
                  <w:p w:rsidR="009F21B2" w:rsidRDefault="009F21B2" w:rsidP="009F21B2">
                    <w:pPr>
                      <w:jc w:val="center"/>
                      <w:rPr>
                        <w:lang w:val="uk-UA"/>
                      </w:rPr>
                    </w:pPr>
                    <w:r>
                      <w:rPr>
                        <w:lang w:val="uk-UA"/>
                      </w:rPr>
                      <w:t>Інші функціональні відділи</w:t>
                    </w:r>
                  </w:p>
                </w:txbxContent>
              </v:textbox>
            </v:rect>
            <v:rect id="Прямоугольник 55" o:spid="_x0000_s1060" style="position:absolute;left:524;top:677;width:10515;height:659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HbMIA&#10;AADbAAAADwAAAGRycy9kb3ducmV2LnhtbESP0WoCMRRE34X+Q7gF3zRrwVK2RhFRkD5YutsPuGxu&#10;N0s3NzGJuv69EQQfh5k5wyxWg+3FmULsHCuYTQsQxI3THbcKfuvd5ANETMgae8ek4EoRVsuX0QJL&#10;7S78Q+cqtSJDOJaowKTkSyljY8hinDpPnL0/FyymLEMrdcBLhttevhXFu7TYcV4w6GljqPmvTlaB&#10;D2v/bbam3g2HsP9qT1Vnjlelxq/D+hNEoiE9w4/2XiuYz+H+Jf8A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44dswgAAANsAAAAPAAAAAAAAAAAAAAAAAJgCAABkcnMvZG93&#10;bnJldi54bWxQSwUGAAAAAAQABAD1AAAAhwMAAAAA&#10;" fillcolor="white [3201]" strokecolor="black [3213]" strokeweight="1pt">
              <v:textbox>
                <w:txbxContent>
                  <w:p w:rsidR="009F21B2" w:rsidRDefault="009F21B2" w:rsidP="009F21B2">
                    <w:pPr>
                      <w:jc w:val="center"/>
                      <w:rPr>
                        <w:sz w:val="22"/>
                        <w:lang w:val="uk-UA"/>
                      </w:rPr>
                    </w:pPr>
                    <w:r>
                      <w:rPr>
                        <w:sz w:val="22"/>
                        <w:lang w:val="uk-UA"/>
                      </w:rPr>
                      <w:t>Відділ попереднього бронювання</w:t>
                    </w:r>
                  </w:p>
                </w:txbxContent>
              </v:textbox>
            </v:rect>
            <v:rect id="Прямоугольник 56" o:spid="_x0000_s1061" style="position:absolute;left:418;top:41617;width:11072;height:2977;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ayCsMA&#10;AADbAAAADwAAAGRycy9kb3ducmV2LnhtbESPT2vCQBTE7wW/w/IEb3VjxVBS1xCEgmgvRg89PrIv&#10;f2r2bchuTPz23ULB4zAzv2G26WRacafeNZYVrJYRCOLC6oYrBdfL5+s7COeRNbaWScGDHKS72csW&#10;E21HPtM995UIEHYJKqi97xIpXVGTQbe0HXHwStsb9EH2ldQ9jgFuWvkWRbE02HBYqLGjfU3FLR+M&#10;gu/s9LUZx/IHXemm422gtSwHpRbzKfsA4Wnyz/B/+6AVbG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ayCsMAAADbAAAADwAAAAAAAAAAAAAAAACYAgAAZHJzL2Rv&#10;d25yZXYueG1sUEsFBgAAAAAEAAQA9QAAAIgDAAAAAA==&#10;" fillcolor="white [3201]" strokecolor="#70ad47 [3209]" strokeweight="1pt">
              <v:textbox>
                <w:txbxContent>
                  <w:p w:rsidR="009F21B2" w:rsidRDefault="009F21B2" w:rsidP="009F21B2">
                    <w:pPr>
                      <w:jc w:val="center"/>
                      <w:rPr>
                        <w:lang w:val="uk-UA"/>
                      </w:rPr>
                    </w:pPr>
                    <w:r>
                      <w:rPr>
                        <w:lang w:val="uk-UA"/>
                      </w:rPr>
                      <w:t>Виконавець 1</w:t>
                    </w:r>
                  </w:p>
                </w:txbxContent>
              </v:textbox>
            </v:rect>
            <v:rect id="Прямоугольник 57" o:spid="_x0000_s1062" style="position:absolute;left:41875;top:21516;width:10516;height:883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28gMIA&#10;AADbAAAADwAAAGRycy9kb3ducmV2LnhtbESP0WoCMRRE3wv+Q7iCbzVrwbasRhGpIH2odO0HXDbX&#10;zeLmJiZR179vBMHHYWbOMPNlbztxoRBbxwom4wIEce10y42Cv/3m9RNETMgaO8ek4EYRlovByxxL&#10;7a78S5cqNSJDOJaowKTkSyljbchiHDtPnL2DCxZTlqGROuA1w20n34riXVpsOS8Y9LQ2VB+rs1Xg&#10;w8rvzJfZb/qfsP1uzlVrTjelRsN+NQORqE/P8KO91QqmH3D/kn+AX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fbyAwgAAANsAAAAPAAAAAAAAAAAAAAAAAJgCAABkcnMvZG93&#10;bnJldi54bWxQSwUGAAAAAAQABAD1AAAAhwMAAAAA&#10;" fillcolor="white [3201]" strokecolor="black [3213]" strokeweight="1pt">
              <v:textbox>
                <w:txbxContent>
                  <w:p w:rsidR="009F21B2" w:rsidRDefault="009F21B2" w:rsidP="009F21B2">
                    <w:pPr>
                      <w:jc w:val="center"/>
                      <w:rPr>
                        <w:lang w:val="uk-UA"/>
                      </w:rPr>
                    </w:pPr>
                    <w:r>
                      <w:rPr>
                        <w:lang w:val="uk-UA"/>
                      </w:rPr>
                      <w:t>Менеджери інших служб</w:t>
                    </w:r>
                  </w:p>
                </w:txbxContent>
              </v:textbox>
            </v:rect>
            <v:shape id="Прямая со стрелкой 58" o:spid="_x0000_s1063" type="#_x0000_t32" style="position:absolute;left:13078;top:16846;width:0;height:10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Np7cAAAADbAAAADwAAAGRycy9kb3ducmV2LnhtbERPTUvDQBC9C/6HZQQvxW5aWtHYbRFB&#10;7NXYFo9DdsyGZmdDdmzTf985CB4f73u1GWNnTjTkNrGD2bQAQ1wn33LjYPf1/vAEJguyxy4xObhQ&#10;hs369maFpU9n/qRTJY3REM4lOggifWltrgNFzNPUEyv3k4aIonBorB/wrOGxs/OieLQRW9aGgD29&#10;BaqP1W/UXtrNJ9Vy8rw4fuD++xDkspiJc/d34+sLGKFR/sV/7q13sNSx+kV/gF1f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wjae3AAAAA2wAAAA8AAAAAAAAAAAAAAAAA&#10;oQIAAGRycy9kb3ducmV2LnhtbFBLBQYAAAAABAAEAPkAAACOAwAAAAA=&#10;" strokecolor="#5b9bd5 [3204]" strokeweight=".5pt">
              <v:stroke endarrow="block" joinstyle="miter"/>
            </v:shape>
            <v:shape id="Прямая со стрелкой 59" o:spid="_x0000_s1064" type="#_x0000_t32" style="position:absolute;left:12649;top:16846;width:0;height:478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iZP8EAAADbAAAADwAAAGRycy9kb3ducmV2LnhtbESPS6vCMBSE9xf8D+EI7q6pgqLVKD4Q&#10;1J0PXB+aY1tsTmoTbf33RhBcDjPzDTOdN6YQT6pcbllBrxuBIE6szjlVcD5t/kcgnEfWWFgmBS9y&#10;MJ+1/qYYa1vzgZ5Hn4oAYRejgsz7MpbSJRkZdF1bEgfvaiuDPsgqlbrCOsBNIftRNJQGcw4LGZa0&#10;yii5HR9GQY3+Ml4u0vtqud5tm0FxH57Oe6U67WYxAeGp8b/wt73VCgZj+HwJP0DO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OJk/wQAAANsAAAAPAAAAAAAAAAAAAAAA&#10;AKECAABkcnMvZG93bnJldi54bWxQSwUGAAAAAAQABAD5AAAAjwMAAAAA&#10;" strokecolor="black [3200]" strokeweight=".5pt">
              <v:stroke endarrow="block" joinstyle="miter"/>
            </v:shape>
            <v:shape id="Прямая со стрелкой 60" o:spid="_x0000_s1065" type="#_x0000_t32" style="position:absolute;left:21247;top:16846;width:0;height:478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76H74AAADbAAAADwAAAGRycy9kb3ducmV2LnhtbERPy4rCMBTdC/5DuMLsNFWYotUoPhhQ&#10;d1ZxfWmubbG5qU3G1r83C8Hl4bwXq85U4kmNKy0rGI8iEMSZ1SXnCi7nv+EUhPPIGivLpOBFDlbL&#10;fm+BibYtn+iZ+lyEEHYJKii8rxMpXVaQQTeyNXHgbrYx6ANscqkbbEO4qeQkimJpsOTQUGBN24Ky&#10;e/pvFLTor7PNOn9sN7vDvvutHvH5clTqZ9Ct5yA8df4r/rj3WkEc1ocv4QfI5R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bvofvgAAANsAAAAPAAAAAAAAAAAAAAAAAKEC&#10;AABkcnMvZG93bnJldi54bWxQSwUGAAAAAAQABAD5AAAAjAMAAAAA&#10;" strokecolor="black [3200]" strokeweight=".5pt">
              <v:stroke endarrow="block" joinstyle="miter"/>
            </v:shape>
            <v:shape id="Прямая со стрелкой 61" o:spid="_x0000_s1066" type="#_x0000_t32" style="position:absolute;left:32978;top:16849;width:0;height:478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JfhMMAAADbAAAADwAAAGRycy9kb3ducmV2LnhtbESPT2vCQBTE7wW/w/IK3upGwaCpqyQW&#10;Ie3NP3h+ZF+T0OzbmN0m8dt3C4LHYWZ+w2x2o2lET52rLSuYzyIQxIXVNZcKLufD2wqE88gaG8uk&#10;4E4OdtvJywYTbQc+Un/ypQgQdgkqqLxvEyldUZFBN7MtcfC+bWfQB9mVUnc4BLhp5CKKYmmw5rBQ&#10;YUv7ioqf069RMKC/rrO0vO2zj898XDa3+Hz5Umr6OqbvIDyN/hl+tHOtIJ7D/5fwA+T2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UiX4TDAAAA2wAAAA8AAAAAAAAAAAAA&#10;AAAAoQIAAGRycy9kb3ducmV2LnhtbFBLBQYAAAAABAAEAPkAAACRAwAAAAA=&#10;" strokecolor="black [3200]" strokeweight=".5pt">
              <v:stroke endarrow="block" joinstyle="miter"/>
            </v:shape>
            <v:shape id="Прямая со стрелкой 62" o:spid="_x0000_s1067" type="#_x0000_t32" style="position:absolute;left:43589;top:16846;width:50;height:478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DB88MAAADbAAAADwAAAGRycy9kb3ducmV2LnhtbESPS4vCQBCE74L/YWjBm05WMGg2E/GB&#10;oHvzgecm05uEzfTEzGjiv3cWFvZYVNVXVLrqTS2e1LrKsoKPaQSCOLe64kLB9bKfLEA4j6yxtkwK&#10;XuRglQ0HKSbadnyi59kXIkDYJaig9L5JpHR5SQbd1DbEwfu2rUEfZFtI3WIX4KaWsyiKpcGKw0KJ&#10;DW1Lyn/OD6OgQ39bbtbFfbvZHQ/9vL7Hl+uXUuNRv/4E4an3/+G/9kEriGfw+yX8AJm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wwfPDAAAA2wAAAA8AAAAAAAAAAAAA&#10;AAAAoQIAAGRycy9kb3ducmV2LnhtbFBLBQYAAAAABAAEAPkAAACRAwAAAAA=&#10;" strokecolor="black [3200]" strokeweight=".5pt">
              <v:stroke endarrow="block" joinstyle="miter"/>
            </v:shape>
            <v:rect id="Прямоугольник 63" o:spid="_x0000_s1068" style="position:absolute;left:29335;top:21627;width:10510;height:872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pwPsMA&#10;AADbAAAADwAAAGRycy9kb3ducmV2LnhtbESPwWrDMBBE74X+g9hCb42cFEJxIpsQEgg5tNTOByzW&#10;1jK1VoqkJM7fV4VCj8PMvGHW9WRHcaUQB8cK5rMCBHHn9MC9glO7f3kDEROyxtExKbhThLp6fFhj&#10;qd2NP+napF5kCMcSFZiUfCll7AxZjDPnibP35YLFlGXopQ54y3A7ykVRLKXFgfOCQU9bQ913c7EK&#10;fNj4D7Mz7X56D4djf2kGc74r9fw0bVYgEk3pP/zXPmgFy1f4/ZJ/gK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CpwPsMAAADbAAAADwAAAAAAAAAAAAAAAACYAgAAZHJzL2Rv&#10;d25yZXYueG1sUEsFBgAAAAAEAAQA9QAAAIgDAAAAAA==&#10;" fillcolor="white [3201]" strokecolor="black [3213]" strokeweight="1pt">
              <v:textbox>
                <w:txbxContent>
                  <w:p w:rsidR="009F21B2" w:rsidRDefault="009F21B2" w:rsidP="009F21B2">
                    <w:pPr>
                      <w:jc w:val="center"/>
                      <w:rPr>
                        <w:sz w:val="22"/>
                        <w:lang w:val="uk-UA"/>
                      </w:rPr>
                    </w:pPr>
                    <w:r>
                      <w:rPr>
                        <w:sz w:val="22"/>
                        <w:lang w:val="uk-UA"/>
                      </w:rPr>
                      <w:t>Менеджер служби обслуговування номерів</w:t>
                    </w:r>
                  </w:p>
                </w:txbxContent>
              </v:textbox>
            </v:rect>
            <v:rect id="Прямоугольник 64" o:spid="_x0000_s1069" style="position:absolute;left:17251;top:21630;width:10509;height:861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PoSsMA&#10;AADbAAAADwAAAGRycy9kb3ducmV2LnhtbESPwWrDMBBE74X+g9hCb42cUEJxIpsQEgg5tNTOByzW&#10;1jK1VoqkJM7fV4VCj8PMvGHW9WRHcaUQB8cK5rMCBHHn9MC9glO7f3kDEROyxtExKbhThLp6fFhj&#10;qd2NP+napF5kCMcSFZiUfCll7AxZjDPnibP35YLFlGXopQ54y3A7ykVRLKXFgfOCQU9bQ913c7EK&#10;fNj4D7Mz7X56D4djf2kGc74r9fw0bVYgEk3pP/zXPmgFy1f4/ZJ/gK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8PoSsMAAADbAAAADwAAAAAAAAAAAAAAAACYAgAAZHJzL2Rv&#10;d25yZXYueG1sUEsFBgAAAAAEAAQA9QAAAIgDAAAAAA==&#10;" fillcolor="white [3201]" strokecolor="black [3213]" strokeweight="1pt">
              <v:textbox>
                <w:txbxContent>
                  <w:p w:rsidR="009F21B2" w:rsidRDefault="009F21B2" w:rsidP="009F21B2">
                    <w:pPr>
                      <w:jc w:val="center"/>
                      <w:rPr>
                        <w:sz w:val="20"/>
                        <w:lang w:val="uk-UA"/>
                      </w:rPr>
                    </w:pPr>
                    <w:r>
                      <w:rPr>
                        <w:sz w:val="20"/>
                        <w:lang w:val="uk-UA"/>
                      </w:rPr>
                      <w:t>Менеджер служби закладів ресторанного господарства</w:t>
                    </w:r>
                  </w:p>
                </w:txbxContent>
              </v:textbox>
            </v:rect>
            <v:rect id="Прямоугольник 65" o:spid="_x0000_s1070" style="position:absolute;left:4953;top:21627;width:10509;height:861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FrEsMA&#10;AADbAAAADwAAAGRycy9kb3ducmV2LnhtbESPT2vCQBTE7wW/w/IEb83GFkVjVklbYnv0v9dH9pmE&#10;Zt+G7Krx23cLhR6HmfkNk65604gbda62rGAcxSCIC6trLhUc9vnzDITzyBoby6TgQQ5Wy8FTiom2&#10;d97SbedLESDsElRQed8mUrqiIoMusi1x8C62M+iD7EqpO7wHuGnkSxxPpcGaw0KFLb1XVHzvrkbB&#10;tVi/ncs223zkr/wp7Xhujiet1GjYZwsQnnr/H/5rf2kF0wn8fgk/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FrEsMAAADbAAAADwAAAAAAAAAAAAAAAACYAgAAZHJzL2Rv&#10;d25yZXYueG1sUEsFBgAAAAAEAAQA9QAAAIgDAAAAAA==&#10;" fillcolor="white [3201]" strokecolor="#70ad47 [3209]" strokeweight="1pt">
              <v:textbox>
                <w:txbxContent>
                  <w:p w:rsidR="009F21B2" w:rsidRDefault="009F21B2" w:rsidP="009F21B2">
                    <w:pPr>
                      <w:jc w:val="center"/>
                      <w:rPr>
                        <w:lang w:val="uk-UA"/>
                      </w:rPr>
                    </w:pPr>
                    <w:r>
                      <w:rPr>
                        <w:lang w:val="uk-UA"/>
                      </w:rPr>
                      <w:t>Менеджер служби приймання та розміщення</w:t>
                    </w:r>
                  </w:p>
                </w:txbxContent>
              </v:textbox>
            </v:rect>
            <v:shape id="Прямая со стрелкой 66" o:spid="_x0000_s1071" type="#_x0000_t32" style="position:absolute;left:10207;top:30455;width:0;height:404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BhsQAAADbAAAADwAAAGRycy9kb3ducmV2LnhtbESPQWvCQBSE7wX/w/IKvZS6qZG0RFeR&#10;llKvpiJ6e80+k9Ds25C31fTfu4LQ4zAz3zDz5eBadaJeGs8GnscJKOLS24YrA9uvj6dXUBKQLbae&#10;ycAfCSwXo7s55tafeUOnIlQqQlhyNFCH0OVaS1mTQxn7jjh6R987DFH2lbY9niPctXqSJJl22HBc&#10;qLGjt5rKn+LXGUjDVCab6f5FikP1/Wjf01R2n8Y83A+rGahAQ/gP39prayDL4Pol/gC9u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6YGGxAAAANsAAAAPAAAAAAAAAAAA&#10;AAAAAKECAABkcnMvZG93bnJldi54bWxQSwUGAAAAAAQABAD5AAAAkgMAAAAA&#10;" strokecolor="black [3200]" strokeweight=".5pt">
              <v:stroke endarrow="block" joinstyle="miter"/>
            </v:shape>
            <v:line id="Прямая соединительная линия 67" o:spid="_x0000_s1072" style="position:absolute;visibility:visible" from="5103,34495" to="14991,34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6UusUAAADbAAAADwAAAGRycy9kb3ducmV2LnhtbESPQWvCQBSE74X+h+UVvBTdaMHG1FWK&#10;WCgotcbF8yP7moRm34bsVuO/dwWhx2FmvmHmy9424kSdrx0rGI8SEMSFMzWXCvThY5iC8AHZYOOY&#10;FFzIw3Lx+DDHzLgz7+mUh1JECPsMFVQhtJmUvqjIoh+5ljh6P66zGKLsSmk6PEe4beQkSabSYs1x&#10;ocKWVhUVv/mfVbDRs+Pzyy7V2h7yL/zW9Xq3XSk1eOrf30AE6sN/+N7+NAqmr3D7En+A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i6UusUAAADbAAAADwAAAAAAAAAA&#10;AAAAAAChAgAAZHJzL2Rvd25yZXYueG1sUEsFBgAAAAAEAAQA+QAAAJMDAAAAAA==&#10;" strokecolor="black [3200]" strokeweight=".5pt">
              <v:stroke joinstyle="miter"/>
            </v:line>
            <v:shape id="Прямая со стрелкой 68" o:spid="_x0000_s1073" type="#_x0000_t32" style="position:absolute;left:5166;top:34376;width:0;height:329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qwb8EAAADbAAAADwAAAGRycy9kb3ducmV2LnhtbERPTWvCQBC9F/wPywi9FN1oRCV1FWkp&#10;9WoU0ds0O01Cs7Mhs9X033cPgsfH+15teteoK3VSezYwGSegiAtvay4NHA8foyUoCcgWG89k4I8E&#10;NuvB0woz62+8p2seShVDWDI0UIXQZlpLUZFDGfuWOHLfvnMYIuxKbTu8xXDX6GmSzLXDmmNDhS29&#10;VVT85L/OQBpmMt3PzgvJL+XXi31PUzl9GvM87LevoAL14SG+u3fWwDyOjV/iD9D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OrBvwQAAANsAAAAPAAAAAAAAAAAAAAAA&#10;AKECAABkcnMvZG93bnJldi54bWxQSwUGAAAAAAQABAD5AAAAjwMAAAAA&#10;" strokecolor="black [3200]" strokeweight=".5pt">
              <v:stroke endarrow="block" joinstyle="miter"/>
            </v:shape>
            <v:shape id="Прямая со стрелкой 69" o:spid="_x0000_s1074" type="#_x0000_t32" style="position:absolute;left:10092;top:34495;width:0;height:329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YV9MQAAADbAAAADwAAAGRycy9kb3ducmV2LnhtbESPQWvCQBSE70L/w/IKXqRuasTW1FWK&#10;RerVWEq9vWZfk9Ds25C31fjv3YLgcZiZb5jFqneNOlIntWcDj+MEFHHhbc2lgY/95uEZlARki41n&#10;MnAmgdXybrDAzPoT7+iYh1JFCEuGBqoQ2kxrKSpyKGPfEkfvx3cOQ5RdqW2Hpwh3jZ4kyUw7rDku&#10;VNjSuqLiN/9zBtIwlclu+vUk+aH8Htm3NJXPd2OG9/3rC6hAfbiFr+2tNTCbw/+X+AP08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dhX0xAAAANsAAAAPAAAAAAAAAAAA&#10;AAAAAKECAABkcnMvZG93bnJldi54bWxQSwUGAAAAAAQABAD5AAAAkgMAAAAA&#10;" strokecolor="black [3200]" strokeweight=".5pt">
              <v:stroke endarrow="block" joinstyle="miter"/>
            </v:shape>
            <v:shape id="Прямая со стрелкой 71" o:spid="_x0000_s1075" type="#_x0000_t32" style="position:absolute;left:14991;top:34496;width:0;height:329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mPL8QAAADbAAAADwAAAGRycy9kb3ducmV2LnhtbESPQWvCQBSE74X+h+UVvJS60Ugt0VVE&#10;kXo1LaW9PbOvSWj2bchbNf33riB4HGbmG2a+7F2jTtRJ7dnAaJiAIi68rbk08PmxfXkDJQHZYuOZ&#10;DPyTwHLx+DDHzPoz7+mUh1JFCEuGBqoQ2kxrKSpyKEPfEkfv13cOQ5RdqW2H5wh3jR4nyat2WHNc&#10;qLCldUXFX350BtIwkfF+8j2V/Kc8PNtNmsrXuzGDp341AxWoD/fwrb2zBqYjuH6JP0Av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2Y8vxAAAANsAAAAPAAAAAAAAAAAA&#10;AAAAAKECAABkcnMvZG93bnJldi54bWxQSwUGAAAAAAQABAD5AAAAkgMAAAAA&#10;" strokecolor="black [3200]" strokeweight=".5pt">
              <v:stroke endarrow="block" joinstyle="miter"/>
            </v:shape>
            <v:shape id="Прямая со стрелкой 72" o:spid="_x0000_s1076" type="#_x0000_t32" style="position:absolute;left:46985;top:30455;width:117;height:392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sRWMQAAADbAAAADwAAAGRycy9kb3ducmV2LnhtbESPQWvCQBSE70L/w/IEL1I3TURLdJVS&#10;KfZqKqW9vWafSTD7NuRtNf77bqHQ4zAz3zDr7eBadaFeGs8GHmYJKOLS24YrA8e3l/tHUBKQLbae&#10;ycCNBLabu9Eac+uvfKBLESoVISw5GqhD6HKtpazJocx8Rxy9k+8dhij7StserxHuWp0myUI7bDgu&#10;1NjRc03lufh2BrIwl/Qw/1hK8Vl9Te0uy+R9b8xkPDytQAUawn/4r/1qDSxT+P0Sf4D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CxFYxAAAANsAAAAPAAAAAAAAAAAA&#10;AAAAAKECAABkcnMvZG93bnJldi54bWxQSwUGAAAAAAQABAD5AAAAkgMAAAAA&#10;" strokecolor="black [3200]" strokeweight=".5pt">
              <v:stroke endarrow="block" joinstyle="miter"/>
            </v:shape>
            <v:line id="Прямая соединительная линия 73" o:spid="_x0000_s1077" style="position:absolute;visibility:visible" from="41880,34376" to="51767,34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wEZMUAAADbAAAADwAAAGRycy9kb3ducmV2LnhtbESPQWvCQBSE70L/w/IKXkQ3KrSaukoR&#10;hYJFa1w8P7KvSWj2bciumv57t1DwOMzMN8xi1dlaXKn1lWMF41ECgjh3puJCgT5thzMQPiAbrB2T&#10;gl/ysFo+9RaYGnfjI12zUIgIYZ+igjKEJpXS5yVZ9CPXEEfv27UWQ5RtIU2Ltwi3tZwkyYu0WHFc&#10;KLGhdUn5T3axCnZ6fh5MDzOt7Snb45euNofPtVL95+79DUSgLjzC/+0Po+B1Cn9f4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MwEZMUAAADbAAAADwAAAAAAAAAA&#10;AAAAAAChAgAAZHJzL2Rvd25yZXYueG1sUEsFBgAAAAAEAAQA+QAAAJMDAAAAAA==&#10;" strokecolor="black [3200]" strokeweight=".5pt">
              <v:stroke joinstyle="miter"/>
            </v:line>
            <v:shape id="Прямая со стрелкой 74" o:spid="_x0000_s1078" type="#_x0000_t32" style="position:absolute;left:41880;top:34376;width:0;height:329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xqwcIAAADbAAAADwAAAGRycy9kb3ducmV2LnhtbESPT4vCMBTE78J+h/AEb5q6+LcaRV0E&#10;9WYVz4/mbVu2ealN1na//UYQPA4z8xtmuW5NKR5Uu8KyguEgAkGcWl1wpuB62fdnIJxH1lhaJgV/&#10;5GC9+ugsMda24TM9Ep+JAGEXo4Lc+yqW0qU5GXQDWxEH79vWBn2QdSZ1jU2Am1J+RtFEGiw4LORY&#10;0S6n9Cf5NQoa9Lf5dpPdd9uv46Edl/fJ5XpSqtdtNwsQnlr/Dr/aB61gOoLnl/AD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IxqwcIAAADbAAAADwAAAAAAAAAAAAAA&#10;AAChAgAAZHJzL2Rvd25yZXYueG1sUEsFBgAAAAAEAAQA+QAAAJADAAAAAA==&#10;" strokecolor="black [3200]" strokeweight=".5pt">
              <v:stroke endarrow="block" joinstyle="miter"/>
            </v:shape>
            <v:shape id="Прямая со стрелкой 75" o:spid="_x0000_s1079" type="#_x0000_t32" style="position:absolute;left:46871;top:34376;width:0;height:328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PWsMAAADbAAAADwAAAGRycy9kb3ducmV2LnhtbESPS4vCQBCE7wv+h6EFbzpR8JXNRHwg&#10;6N58sOcm05uEzfTEzGjiv3eEhT0WVfUVlaw6U4kHNa60rGA8ikAQZ1aXnCu4XvbDBQjnkTVWlknB&#10;kxys0t5HgrG2LZ/ocfa5CBB2MSoovK9jKV1WkEE3sjVx8H5sY9AH2eRSN9gGuKnkJIpm0mDJYaHA&#10;mrYFZb/nu1HQov9ebtb5bbvZHQ/dtLrNLtcvpQb9bv0JwlPn/8N/7YNWMJ/C+0v4ATJ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z1rDAAAA2wAAAA8AAAAAAAAAAAAA&#10;AAAAoQIAAGRycy9kb3ducmV2LnhtbFBLBQYAAAAABAAEAPkAAACRAwAAAAA=&#10;" strokecolor="black [3200]" strokeweight=".5pt">
              <v:stroke endarrow="block" joinstyle="miter"/>
            </v:shape>
            <v:shape id="Прямая со стрелкой 76" o:spid="_x0000_s1080" type="#_x0000_t32" style="position:absolute;left:51767;top:34376;width:0;height:328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JRLcMAAADbAAAADwAAAGRycy9kb3ducmV2LnhtbESPT4vCMBTE7wt+h/AEb2uqYFerUfyD&#10;4O7NKp4fzbMtNi+1ibZ+e7OwsMdhZn7DLFadqcSTGldaVjAaRiCIM6tLzhWcT/vPKQjnkTVWlknB&#10;ixyslr2PBSbatnykZ+pzESDsElRQeF8nUrqsIINuaGvi4F1tY9AH2eRSN9gGuKnkOIpiabDksFBg&#10;TduCslv6MApa9JfZZp3ft5vd96GbVPf4dP5RatDv1nMQnjr/H/5rH7SCrxh+v4QfIJd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8SUS3DAAAA2wAAAA8AAAAAAAAAAAAA&#10;AAAAoQIAAGRycy9kb3ducmV2LnhtbFBLBQYAAAAABAAEAPkAAACRAwAAAAA=&#10;" strokecolor="black [3200]" strokeweight=".5pt">
              <v:stroke endarrow="block" joinstyle="miter"/>
            </v:shape>
            <v:shape id="Прямая со стрелкой 77" o:spid="_x0000_s1081" type="#_x0000_t32" style="position:absolute;left:34545;top:30338;width:0;height:4038;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yywMQAAADbAAAADwAAAGRycy9kb3ducmV2LnhtbESPQWvCQBSE7wX/w/IKvZS6qREj0VWk&#10;pdSrqZT29sw+k9Ds25C31fTfu4LQ4zAz3zDL9eBadaJeGs8GnscJKOLS24YrA/uPt6c5KAnIFlvP&#10;ZOCPBNar0d0Sc+vPvKNTESoVISw5GqhD6HKtpazJoYx9Rxy9o+8dhij7StsezxHuWj1Jkpl22HBc&#10;qLGjl5rKn+LXGUjDVCa76VcmxXd1eLSvaSqf78Y83A+bBahAQ/gP39pbayDL4Pol/gC9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fLLAxAAAANsAAAAPAAAAAAAAAAAA&#10;AAAAAKECAABkcnMvZG93bnJldi54bWxQSwUGAAAAAAQABAD5AAAAkgMAAAAA&#10;" strokecolor="black [3200]" strokeweight=".5pt">
              <v:stroke endarrow="block" joinstyle="miter"/>
            </v:shape>
            <v:line id="Прямая соединительная линия 78" o:spid="_x0000_s1082" style="position:absolute;visibility:visible" from="29440,34376" to="39327,34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iWFcIAAADbAAAADwAAAGRycy9kb3ducmV2LnhtbERPW2vCMBR+F/YfwhnsRTTdBl66pjJk&#10;gqDoVsOeD81ZW9aclCbT7t+bB8HHj++erQbbijP1vnGs4HmagCAunWm4UqBPm8kChA/IBlvHpOCf&#10;PKzyh1GGqXEX/qJzESoRQ9inqKAOoUul9GVNFv3UdcSR+3G9xRBhX0nT4yWG21a+JMlMWmw4NtTY&#10;0bqm8rf4swp2evk9fj0utLan4oCfuvk47tdKPT0O728gAg3hLr65t0bBPI6NX+IPkPk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miWFcIAAADbAAAADwAAAAAAAAAAAAAA&#10;AAChAgAAZHJzL2Rvd25yZXYueG1sUEsFBgAAAAAEAAQA+QAAAJADAAAAAA==&#10;" strokecolor="black [3200]" strokeweight=".5pt">
              <v:stroke joinstyle="miter"/>
            </v:line>
            <v:shape id="Прямая со стрелкой 79" o:spid="_x0000_s1083" type="#_x0000_t32" style="position:absolute;left:29440;top:34376;width:0;height:329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DKcQAAADbAAAADwAAAGRycy9kb3ducmV2LnhtbESPQWvCQBSE70L/w/IKXqRuakRr6irF&#10;IvVqWkq9vWZfk9Ds25C31fjv3YLgcZiZb5jluneNOlIntWcDj+MEFHHhbc2lgY/37cMTKAnIFhvP&#10;ZOBMAuvV3WCJmfUn3tMxD6WKEJYMDVQhtJnWUlTkUMa+JY7ej+8chii7UtsOTxHuGj1Jkpl2WHNc&#10;qLClTUXFb/7nDKRhKpP99Gsu+aH8HtnXNJXPN2OG9/3LM6hAfbiFr+2dNTBfwP+X+AP06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4MpxAAAANsAAAAPAAAAAAAAAAAA&#10;AAAAAKECAABkcnMvZG93bnJldi54bWxQSwUGAAAAAAQABAD5AAAAkgMAAAAA&#10;" strokecolor="black [3200]" strokeweight=".5pt">
              <v:stroke endarrow="block" joinstyle="miter"/>
            </v:shape>
            <v:shape id="Прямая со стрелкой 80" o:spid="_x0000_s1084" type="#_x0000_t32" style="position:absolute;left:34431;top:34376;width:0;height:3289;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Bak8EAAADbAAAADwAAAGRycy9kb3ducmV2LnhtbERPTWvCQBC9F/oflin0UnSjkSrRVaSl&#10;1KupiN7G7JgEs7Mhs9X033cPgsfH+16seteoK3VSezYwGiagiAtvay4N7H6+BjNQEpAtNp7JwB8J&#10;rJbPTwvMrL/xlq55KFUMYcnQQBVCm2ktRUUOZehb4sidfecwRNiV2nZ4i+Gu0eMkedcOa44NFbb0&#10;UVFxyX+dgTRMZLydHKaSH8vTm/1MU9l/G/P60q/noAL14SG+uzfWwCyuj1/iD9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QFqTwQAAANsAAAAPAAAAAAAAAAAAAAAA&#10;AKECAABkcnMvZG93bnJldi54bWxQSwUGAAAAAAQABAD5AAAAjwMAAAAA&#10;" strokecolor="black [3200]" strokeweight=".5pt">
              <v:stroke endarrow="block" joinstyle="miter"/>
            </v:shape>
            <v:shape id="Прямая со стрелкой 81" o:spid="_x0000_s1085" type="#_x0000_t32" style="position:absolute;left:39327;top:34376;width:0;height:3289;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z/CMQAAADbAAAADwAAAGRycy9kb3ducmV2LnhtbESPQWvCQBSE7wX/w/KEXkrdaMRK6iql&#10;pbRXo4jeXrPPJJh9G/K2mv77riB4HGbmG2ax6l2jztRJ7dnAeJSAIi68rbk0sN18Ps9BSUC22Hgm&#10;A38ksFoOHhaYWX/hNZ3zUKoIYcnQQBVCm2ktRUUOZeRb4ugdfecwRNmV2nZ4iXDX6EmSzLTDmuNC&#10;hS29V1Sc8l9nIA1Tmayn+xfJD+XPk/1IU9l9GfM47N9eQQXqwz18a39bA/MxXL/EH6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DP8IxAAAANsAAAAPAAAAAAAAAAAA&#10;AAAAAKECAABkcnMvZG93bnJldi54bWxQSwUGAAAAAAQABAD5AAAAkgMAAAAA&#10;" strokecolor="black [3200]" strokeweight=".5pt">
              <v:stroke endarrow="block" joinstyle="miter"/>
            </v:shape>
            <v:shape id="Прямая со стрелкой 82" o:spid="_x0000_s1086" type="#_x0000_t32" style="position:absolute;left:22318;top:30243;width:0;height:4038;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5hf8QAAADbAAAADwAAAGRycy9kb3ducmV2LnhtbESPQWvCQBSE70L/w/IEL1I3TcRKdJVS&#10;KfZqKqW9vWafSTD7NuRtNf77bqHQ4zAz3zDr7eBadaFeGs8GHmYJKOLS24YrA8e3l/slKAnIFlvP&#10;ZOBGAtvN3WiNufVXPtClCJWKEJYcDdQhdLnWUtbkUGa+I47eyfcOQ5R9pW2P1wh3rU6TZKEdNhwX&#10;auzouabyXHw7A1mYS3qYfzxK8Vl9Te0uy+R9b8xkPDytQAUawn/4r/1qDSxT+P0Sf4D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3mF/xAAAANsAAAAPAAAAAAAAAAAA&#10;AAAAAKECAABkcnMvZG93bnJldi54bWxQSwUGAAAAAAQABAD5AAAAkgMAAAAA&#10;" strokecolor="black [3200]" strokeweight=".5pt">
              <v:stroke endarrow="block" joinstyle="miter"/>
            </v:shape>
            <v:line id="Прямая соединительная линия 83" o:spid="_x0000_s1087" style="position:absolute;visibility:visible" from="17251,34281" to="27138,34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l0Q8QAAADbAAAADwAAAGRycy9kb3ducmV2LnhtbESPQWvCQBSE7wX/w/IEL0U3KpQYXUWk&#10;hUJL1bh4fmSfSTD7NmS3mv77bqHgcZiZb5jVpreNuFHna8cKppMEBHHhTM2lAn16G6cgfEA22Dgm&#10;BT/kYbMePK0wM+7OR7rloRQRwj5DBVUIbSalLyqy6CeuJY7exXUWQ5RdKU2H9wi3jZwlyYu0WHNc&#10;qLClXUXFNf+2Cj704vw836da21P+hQddv+4/d0qNhv12CSJQHx7h//a7UZDO4e9L/AF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GXRDxAAAANsAAAAPAAAAAAAAAAAA&#10;AAAAAKECAABkcnMvZG93bnJldi54bWxQSwUGAAAAAAQABAD5AAAAkgMAAAAA&#10;" strokecolor="black [3200]" strokeweight=".5pt">
              <v:stroke joinstyle="miter"/>
            </v:line>
            <v:shape id="Прямая со стрелкой 84" o:spid="_x0000_s1088" type="#_x0000_t32" style="position:absolute;left:17212;top:34281;width:0;height:329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tckMQAAADbAAAADwAAAGRycy9kb3ducmV2LnhtbESPQWvCQBSE7wX/w/IKvZS60QQr0VXE&#10;UtqrUUq9PbPPJDT7NuRtNf333ULB4zAz3zDL9eBadaFeGs8GJuMEFHHpbcOVgcP+9WkOSgKyxdYz&#10;GfghgfVqdLfE3Por7+hShEpFCEuOBuoQulxrKWtyKGPfEUfv7HuHIcq+0rbHa4S7Vk+TZKYdNhwX&#10;auxoW1P5VXw7A2nIZLrLPp+lOFanR/uSpvLxZszD/bBZgAo0hFv4v/1uDcwz+PsSf4Be/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e1yQxAAAANsAAAAPAAAAAAAAAAAA&#10;AAAAAKECAABkcnMvZG93bnJldi54bWxQSwUGAAAAAAQABAD5AAAAkgMAAAAA&#10;" strokecolor="black [3200]" strokeweight=".5pt">
              <v:stroke endarrow="block" joinstyle="miter"/>
            </v:shape>
            <v:shape id="Прямая со стрелкой 85" o:spid="_x0000_s1089" type="#_x0000_t32" style="position:absolute;left:22203;top:34281;width:0;height:3289;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f5C8QAAADbAAAADwAAAGRycy9kb3ducmV2LnhtbESPQWvCQBSE70L/w/IKXqRuarSV6CrF&#10;IvVqWkp7e2Zfk9Ds25C31fjv3YLgcZiZb5jluneNOlIntWcDj+MEFHHhbc2lgY/37cMclARki41n&#10;MnAmgfXqbrDEzPoT7+mYh1JFCEuGBqoQ2kxrKSpyKGPfEkfvx3cOQ5RdqW2Hpwh3jZ4kyZN2WHNc&#10;qLClTUXFb/7nDKRhKpP99OtZ8u/yMLKvaSqfb8YM7/uXBahAfbiFr+2dNTCfwf+X+AP06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N/kLxAAAANsAAAAPAAAAAAAAAAAA&#10;AAAAAKECAABkcnMvZG93bnJldi54bWxQSwUGAAAAAAQABAD5AAAAkgMAAAAA&#10;" strokecolor="black [3200]" strokeweight=".5pt">
              <v:stroke endarrow="block" joinstyle="miter"/>
            </v:shape>
            <v:shape id="Прямая со стрелкой 86" o:spid="_x0000_s1090" type="#_x0000_t32" style="position:absolute;left:27099;top:34281;width:0;height:3289;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nfMQAAADbAAAADwAAAGRycy9kb3ducmV2LnhtbESPQWvCQBSE7wX/w/IKvRTd1IhKdBVp&#10;KfVqFLG31+wzCc2+DXlbTf+9Wyh4HGbmG2a57l2jLtRJ7dnAyygBRVx4W3Np4LB/H85BSUC22Hgm&#10;A78ksF4NHpaYWX/lHV3yUKoIYcnQQBVCm2ktRUUOZeRb4uidfecwRNmV2nZ4jXDX6HGSTLXDmuNC&#10;hS29VlR85z/OQBomMt5NTjPJP8uvZ/uWpnL8MObpsd8sQAXqwz38395aA/Mp/H2JP0C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5Wd8xAAAANsAAAAPAAAAAAAAAAAA&#10;AAAAAKECAABkcnMvZG93bnJldi54bWxQSwUGAAAAAAQABAD5AAAAkgMAAAAA&#10;" strokecolor="black [3200]" strokeweight=".5pt">
              <v:stroke endarrow="block" joinstyle="miter"/>
            </v:shape>
            <v:rect id="Прямоугольник 87" o:spid="_x0000_s1091" style="position:absolute;left:4342;top:41720;width:11068;height:2972;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o71sIA&#10;AADbAAAADwAAAGRycy9kb3ducmV2LnhtbESPT4vCMBTE7wt+h/AEb2uqsqtUo4ggiOtl1YPHR/P6&#10;R5uX0qS2fnsjCB6HmfkNs1h1phR3ql1hWcFoGIEgTqwuOFNwPm2/ZyCcR9ZYWiYFD3KwWva+Fhhr&#10;2/I/3Y8+EwHCLkYFufdVLKVLcjLohrYiDl5qa4M+yDqTusY2wE0px1H0Kw0WHBZyrGiTU3I7NkbB&#10;Zf13+Gnb9Ioudd3+1tBEpo1Sg363noPw1PlP+N3eaQWzKby+hB8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jvWwgAAANsAAAAPAAAAAAAAAAAAAAAAAJgCAABkcnMvZG93&#10;bnJldi54bWxQSwUGAAAAAAQABAD1AAAAhwMAAAAA&#10;" fillcolor="white [3201]" strokecolor="#70ad47 [3209]" strokeweight="1pt">
              <v:textbox>
                <w:txbxContent>
                  <w:p w:rsidR="009F21B2" w:rsidRDefault="009F21B2" w:rsidP="009F21B2">
                    <w:pPr>
                      <w:pStyle w:val="aa"/>
                      <w:spacing w:before="0" w:beforeAutospacing="0" w:after="160" w:afterAutospacing="0" w:line="254" w:lineRule="auto"/>
                      <w:jc w:val="center"/>
                    </w:pPr>
                    <w:r>
                      <w:rPr>
                        <w:rFonts w:eastAsia="Calibri"/>
                        <w:sz w:val="22"/>
                        <w:szCs w:val="22"/>
                      </w:rPr>
                      <w:t>Виконавець 2</w:t>
                    </w:r>
                  </w:p>
                </w:txbxContent>
              </v:textbox>
            </v:rect>
            <v:rect id="Прямоугольник 88" o:spid="_x0000_s1092" style="position:absolute;left:8446;top:41723;width:11068;height:2965;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WvpL8A&#10;AADbAAAADwAAAGRycy9kb3ducmV2LnhtbERPy4rCMBTdC/MP4Q6401QHpVRTkYEBmXHjY+Hy0tw+&#10;bHNTmtTWv58sBJeH897uRtOIB3WusqxgMY9AEGdWV1wouF5+ZjEI55E1NpZJwZMc7NKPyRYTbQc+&#10;0ePsCxFC2CWooPS+TaR0WUkG3dy2xIHLbWfQB9gVUnc4hHDTyGUUraXBikNDiS19l5TV594ouO3/&#10;jqthyO/ocjf+1j19ybxXavo57jcgPI3+LX65D1pBHMaGL+EHyPQ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pa+kvwAAANsAAAAPAAAAAAAAAAAAAAAAAJgCAABkcnMvZG93bnJl&#10;di54bWxQSwUGAAAAAAQABAD1AAAAhAMAAAAA&#10;" fillcolor="white [3201]" strokecolor="#70ad47 [3209]" strokeweight="1pt">
              <v:textbox>
                <w:txbxContent>
                  <w:p w:rsidR="009F21B2" w:rsidRDefault="009F21B2" w:rsidP="009F21B2">
                    <w:pPr>
                      <w:pStyle w:val="aa"/>
                      <w:spacing w:before="0" w:beforeAutospacing="0" w:after="160" w:afterAutospacing="0" w:line="252" w:lineRule="auto"/>
                      <w:jc w:val="center"/>
                    </w:pPr>
                    <w:r>
                      <w:rPr>
                        <w:rFonts w:eastAsia="Calibri"/>
                        <w:sz w:val="22"/>
                        <w:szCs w:val="22"/>
                      </w:rPr>
                      <w:t>Виконавець 3</w:t>
                    </w:r>
                  </w:p>
                </w:txbxContent>
              </v:textbox>
            </v:rect>
            <v:rect id="Прямоугольник 89" o:spid="_x0000_s1093" style="position:absolute;left:12105;top:41720;width:11068;height:2972;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kKP8QA&#10;AADbAAAADwAAAGRycy9kb3ducmV2LnhtbESPT2vCQBTE7wW/w/KE3pqNFSVG1yBCQWov2h48PrIv&#10;f0z2bchuTPrtu4VCj8PM/IbZZZNpxYN6V1tWsIhiEMS51TWXCr4+314SEM4ja2wtk4JvcpDtZ087&#10;TLUd+UKPqy9FgLBLUUHlfZdK6fKKDLrIdsTBK2xv0AfZl1L3OAa4aeVrHK+lwZrDQoUdHSvKm+tg&#10;FNwO54/VOBZ3dIWb3puBlrIYlHqeT4ctCE+T/w//tU9aQbKB3y/hB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pCj/EAAAA2wAAAA8AAAAAAAAAAAAAAAAAmAIAAGRycy9k&#10;b3ducmV2LnhtbFBLBQYAAAAABAAEAPUAAACJAwAAAAA=&#10;" fillcolor="white [3201]" strokecolor="#70ad47 [3209]" strokeweight="1pt">
              <v:textbox>
                <w:txbxContent>
                  <w:p w:rsidR="009F21B2" w:rsidRDefault="009F21B2" w:rsidP="009F21B2">
                    <w:pPr>
                      <w:pStyle w:val="aa"/>
                      <w:spacing w:before="0" w:beforeAutospacing="0" w:after="160" w:afterAutospacing="0" w:line="254" w:lineRule="auto"/>
                      <w:jc w:val="center"/>
                    </w:pPr>
                    <w:r>
                      <w:rPr>
                        <w:rFonts w:eastAsia="Calibri"/>
                        <w:sz w:val="22"/>
                        <w:szCs w:val="22"/>
                      </w:rPr>
                      <w:t>Виконавець 1</w:t>
                    </w:r>
                  </w:p>
                </w:txbxContent>
              </v:textbox>
            </v:rect>
            <v:rect id="Прямоугольник 90" o:spid="_x0000_s1094" style="position:absolute;left:24758;top:41720;width:11068;height:2972;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cQWcAA&#10;AADbAAAADwAAAGRycy9kb3ducmV2LnhtbERPS27CMBDdI3EHa5DYgROoEIQYBFSFsgRygCEekoh4&#10;HMUuSW9fL5C6fHr/dNubWryodZVlBfE0AkGcW11xoSC7fU2WIJxH1lhbJgW/5GC7GQ5STLTt+EKv&#10;qy9ECGGXoILS+yaR0uUlGXRT2xAH7mFbgz7AtpC6xS6Em1rOomghDVYcGkps6FBS/rz+GAWLfVzv&#10;D8fP+Ucmj/FZr5ane+eUGo/63RqEp97/i9/ub61gFdaHL+EHyM0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FcQWcAAAADbAAAADwAAAAAAAAAAAAAAAACYAgAAZHJzL2Rvd25y&#10;ZXYueG1sUEsFBgAAAAAEAAQA9QAAAIUDAAAAAA==&#10;" fillcolor="white [3201]" strokecolor="black [3213]" strokeweight="1pt">
              <v:textbox>
                <w:txbxContent>
                  <w:p w:rsidR="009F21B2" w:rsidRDefault="009F21B2" w:rsidP="009F21B2">
                    <w:pPr>
                      <w:pStyle w:val="aa"/>
                      <w:spacing w:before="0" w:beforeAutospacing="0" w:after="160" w:afterAutospacing="0" w:line="254" w:lineRule="auto"/>
                      <w:jc w:val="center"/>
                    </w:pPr>
                    <w:r>
                      <w:rPr>
                        <w:rFonts w:eastAsia="Calibri"/>
                        <w:sz w:val="22"/>
                        <w:szCs w:val="22"/>
                      </w:rPr>
                      <w:t>Виконавець 1</w:t>
                    </w:r>
                  </w:p>
                </w:txbxContent>
              </v:textbox>
            </v:rect>
            <v:rect id="Прямоугольник 91" o:spid="_x0000_s1095" style="position:absolute;left:37092;top:41720;width:11068;height:2972;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u1wsMA&#10;AADbAAAADwAAAGRycy9kb3ducmV2LnhtbESP3YrCMBSE7wXfIZwF7zTtKlK7RvEHXb305wGOzdm2&#10;bHNSmqytb78RBC+HmfmGmS87U4k7Na60rCAeRSCIM6tLzhVcL7thAsJ5ZI2VZVLwIAfLRb83x1Tb&#10;lk90P/tcBAi7FBUU3teplC4ryKAb2Zo4eD+2MeiDbHKpG2wD3FTyM4qm0mDJYaHAmjYFZb/nP6Ng&#10;uo6r9Wa/HU+uch8f9Sz5vrVOqcFHt/oC4anz7/CrfdAKZjE8v4Qf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u1wsMAAADbAAAADwAAAAAAAAAAAAAAAACYAgAAZHJzL2Rv&#10;d25yZXYueG1sUEsFBgAAAAAEAAQA9QAAAIgDAAAAAA==&#10;" fillcolor="white [3201]" strokecolor="black [3213]" strokeweight="1pt">
              <v:textbox>
                <w:txbxContent>
                  <w:p w:rsidR="009F21B2" w:rsidRDefault="009F21B2" w:rsidP="009F21B2">
                    <w:pPr>
                      <w:pStyle w:val="aa"/>
                      <w:spacing w:before="0" w:beforeAutospacing="0" w:after="160" w:afterAutospacing="0" w:line="254" w:lineRule="auto"/>
                      <w:jc w:val="center"/>
                    </w:pPr>
                    <w:r>
                      <w:rPr>
                        <w:rFonts w:eastAsia="Calibri"/>
                        <w:sz w:val="22"/>
                        <w:szCs w:val="22"/>
                      </w:rPr>
                      <w:t>Виконавець 1</w:t>
                    </w:r>
                  </w:p>
                </w:txbxContent>
              </v:textbox>
            </v:rect>
            <v:rect id="Прямоугольник 92" o:spid="_x0000_s1096" style="position:absolute;left:16784;top:41720;width:11068;height:2972;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krtcQA&#10;AADbAAAADwAAAGRycy9kb3ducmV2LnhtbESPzW7CMBCE75V4B2uRuBUnaYUgxURARVqO/DzANl6S&#10;iHgdxSZJ376uVKnH0cx8o1lno2lET52rLSuI5xEI4sLqmksF18vheQnCeWSNjWVS8E0Oss3kaY2p&#10;tgOfqD/7UgQIuxQVVN63qZSuqMigm9uWOHg32xn0QXal1B0OAW4amUTRQhqsOSxU2NK+ouJ+fhgF&#10;i13c7Pb5+8vrVebxUa+WH1+DU2o2HbdvIDyN/j/81/7UClYJ/H4JP0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JK7XEAAAA2wAAAA8AAAAAAAAAAAAAAAAAmAIAAGRycy9k&#10;b3ducmV2LnhtbFBLBQYAAAAABAAEAPUAAACJAwAAAAA=&#10;" fillcolor="white [3201]" strokecolor="black [3213]" strokeweight="1pt">
              <v:textbox>
                <w:txbxContent>
                  <w:p w:rsidR="009F21B2" w:rsidRDefault="009F21B2" w:rsidP="009F21B2">
                    <w:pPr>
                      <w:pStyle w:val="aa"/>
                      <w:spacing w:before="0" w:beforeAutospacing="0" w:after="160" w:afterAutospacing="0" w:line="252" w:lineRule="auto"/>
                      <w:jc w:val="center"/>
                    </w:pPr>
                    <w:r>
                      <w:rPr>
                        <w:rFonts w:eastAsia="Calibri"/>
                        <w:sz w:val="22"/>
                        <w:szCs w:val="22"/>
                      </w:rPr>
                      <w:t>Виконавець 2</w:t>
                    </w:r>
                  </w:p>
                </w:txbxContent>
              </v:textbox>
            </v:rect>
            <v:rect id="Прямоугольник 93" o:spid="_x0000_s1097" style="position:absolute;left:29249;top:41720;width:11068;height:2972;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WOLsQA&#10;AADbAAAADwAAAGRycy9kb3ducmV2LnhtbESPzW7CMBCE75V4B2uRuBUnUCFIMRGhIi1Hfh5gGy9J&#10;RLyOYjdJ376uVKnH0cx8o9mmo2lET52rLSuI5xEI4sLqmksFt+vxeQ3CeWSNjWVS8E0O0t3kaYuJ&#10;tgOfqb/4UgQIuwQVVN63iZSuqMigm9uWOHh32xn0QXal1B0OAW4auYiilTRYc1iosKVDRcXj8mUU&#10;rLK4yQ752/LlJvP4pDfr98/BKTWbjvtXEJ5G/x/+a39oBZsl/H4JP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Fji7EAAAA2wAAAA8AAAAAAAAAAAAAAAAAmAIAAGRycy9k&#10;b3ducmV2LnhtbFBLBQYAAAAABAAEAPUAAACJAwAAAAA=&#10;" fillcolor="white [3201]" strokecolor="black [3213]" strokeweight="1pt">
              <v:textbox>
                <w:txbxContent>
                  <w:p w:rsidR="009F21B2" w:rsidRDefault="009F21B2" w:rsidP="009F21B2">
                    <w:pPr>
                      <w:pStyle w:val="aa"/>
                      <w:spacing w:before="0" w:beforeAutospacing="0" w:after="160" w:afterAutospacing="0" w:line="252" w:lineRule="auto"/>
                      <w:jc w:val="center"/>
                    </w:pPr>
                    <w:r>
                      <w:rPr>
                        <w:rFonts w:eastAsia="Calibri"/>
                        <w:sz w:val="22"/>
                        <w:szCs w:val="22"/>
                      </w:rPr>
                      <w:t>Виконавець 2</w:t>
                    </w:r>
                  </w:p>
                </w:txbxContent>
              </v:textbox>
            </v:rect>
            <v:rect id="Прямоугольник 94" o:spid="_x0000_s1098" style="position:absolute;left:41239;top:41720;width:11068;height:2971;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wWWsIA&#10;AADbAAAADwAAAGRycy9kb3ducmV2LnhtbESP3YrCMBSE74V9h3AWvNO0q0itRlkV/y7X9QGOzbEt&#10;Nieliba+vVlY8HKYmW+Y+bIzlXhQ40rLCuJhBII4s7rkXMH5dztIQDiPrLGyTAqe5GC5+OjNMdW2&#10;5R96nHwuAoRdigoK7+tUSpcVZNANbU0cvKttDPogm1zqBtsAN5X8iqKJNFhyWCiwpnVB2e10Nwom&#10;q7harXeb0fgsd/FRT5P9pXVK9T+77xkIT51/h//bB61gOoa/L+EH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bBZawgAAANsAAAAPAAAAAAAAAAAAAAAAAJgCAABkcnMvZG93&#10;bnJldi54bWxQSwUGAAAAAAQABAD1AAAAhwMAAAAA&#10;" fillcolor="white [3201]" strokecolor="black [3213]" strokeweight="1pt">
              <v:textbox>
                <w:txbxContent>
                  <w:p w:rsidR="009F21B2" w:rsidRDefault="009F21B2" w:rsidP="009F21B2">
                    <w:pPr>
                      <w:pStyle w:val="aa"/>
                      <w:spacing w:before="0" w:beforeAutospacing="0" w:after="160" w:afterAutospacing="0" w:line="252" w:lineRule="auto"/>
                      <w:jc w:val="center"/>
                    </w:pPr>
                    <w:r>
                      <w:rPr>
                        <w:rFonts w:eastAsia="Calibri"/>
                        <w:sz w:val="22"/>
                        <w:szCs w:val="22"/>
                      </w:rPr>
                      <w:t>Виконавець 2</w:t>
                    </w:r>
                  </w:p>
                </w:txbxContent>
              </v:textbox>
            </v:rect>
            <v:rect id="Прямоугольник 115" o:spid="_x0000_s1099" style="position:absolute;left:20700;top:41723;width:11068;height:2965;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xYcEA&#10;AADcAAAADwAAAGRycy9kb3ducmV2LnhtbERPyW7CMBC9I/EP1lTqDZywCQIGAVVZjiwfMMRDEjUe&#10;R7FLwt/XlZC4zdNbZ7FqTSkeVLvCsoK4H4EgTq0uOFNwvXz3piCcR9ZYWiYFT3KwWnY7C0y0bfhE&#10;j7PPRAhhl6CC3PsqkdKlORl0fVsRB+5ua4M+wDqTusYmhJtSDqJoIg0WHBpyrGibU/pz/jUKJpu4&#10;3Gx3X8PRVe7io55N97fGKfX50a7nIDy1/i1+uQ86zI/H8P9MuEA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ysWHBAAAA3AAAAA8AAAAAAAAAAAAAAAAAmAIAAGRycy9kb3du&#10;cmV2LnhtbFBLBQYAAAAABAAEAPUAAACGAwAAAAA=&#10;" fillcolor="white [3201]" strokecolor="black [3213]" strokeweight="1pt">
              <v:textbox>
                <w:txbxContent>
                  <w:p w:rsidR="009F21B2" w:rsidRDefault="009F21B2" w:rsidP="009F21B2">
                    <w:pPr>
                      <w:pStyle w:val="aa"/>
                      <w:spacing w:before="0" w:beforeAutospacing="0" w:after="160" w:afterAutospacing="0" w:line="252" w:lineRule="auto"/>
                      <w:jc w:val="center"/>
                    </w:pPr>
                    <w:r>
                      <w:rPr>
                        <w:rFonts w:eastAsia="Calibri"/>
                        <w:sz w:val="22"/>
                        <w:szCs w:val="22"/>
                      </w:rPr>
                      <w:t>Виконавець 3</w:t>
                    </w:r>
                  </w:p>
                </w:txbxContent>
              </v:textbox>
            </v:rect>
            <v:rect id="Прямоугольник 116" o:spid="_x0000_s1100" style="position:absolute;left:33431;top:41723;width:11068;height:2966;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AvFsEA&#10;AADcAAAADwAAAGRycy9kb3ducmV2LnhtbERP24rCMBB9F/Yfwgj7pmldKVqNsrqsl8d1/YCxGdti&#10;MylNtPXvjSD4NodznfmyM5W4UeNKywriYQSCOLO65FzB8f93MAHhPLLGyjIpuJOD5eKjN8dU25b/&#10;6HbwuQgh7FJUUHhfp1K6rCCDbmhr4sCdbWPQB9jkUjfYhnBTyVEUJdJgyaGhwJrWBWWXw9UoSFZx&#10;tVpvfr7GR7mJ93o62Z5ap9Rnv/uegfDU+bf45d7pMD9O4PlMu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gLxbBAAAA3AAAAA8AAAAAAAAAAAAAAAAAmAIAAGRycy9kb3du&#10;cmV2LnhtbFBLBQYAAAAABAAEAPUAAACGAwAAAAA=&#10;" fillcolor="white [3201]" strokecolor="black [3213]" strokeweight="1pt">
              <v:textbox>
                <w:txbxContent>
                  <w:p w:rsidR="009F21B2" w:rsidRDefault="009F21B2" w:rsidP="009F21B2">
                    <w:pPr>
                      <w:pStyle w:val="aa"/>
                      <w:spacing w:before="0" w:beforeAutospacing="0" w:after="160" w:afterAutospacing="0" w:line="252" w:lineRule="auto"/>
                      <w:jc w:val="center"/>
                    </w:pPr>
                    <w:r>
                      <w:rPr>
                        <w:rFonts w:eastAsia="Calibri"/>
                        <w:sz w:val="22"/>
                        <w:szCs w:val="22"/>
                      </w:rPr>
                      <w:t>Виконавець 3</w:t>
                    </w:r>
                  </w:p>
                </w:txbxContent>
              </v:textbox>
            </v:rect>
            <v:rect id="Прямоугольник 117" o:spid="_x0000_s1101" style="position:absolute;left:45461;top:41723;width:11068;height:2966;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KjcIA&#10;AADcAAAADwAAAGRycy9kb3ducmV2LnhtbERPzU7CQBC+m/AOmyHxZrdFA1hZCJSIegT7AGN3aBu6&#10;s013acvbsyYm3ubL9zurzWga0VPnassKkigGQVxYXXOpIP9+f1qCcB5ZY2OZFNzIwWY9eVhhqu3A&#10;R+pPvhQhhF2KCirv21RKV1Rk0EW2JQ7c2XYGfYBdKXWHQwg3jZzF8VwarDk0VNhSVlFxOV2Ngvku&#10;aXbZYf/8kstD8qVflx8/g1PqcTpu30B4Gv2/+M/9qcP8ZAG/z4QL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7IqNwgAAANwAAAAPAAAAAAAAAAAAAAAAAJgCAABkcnMvZG93&#10;bnJldi54bWxQSwUGAAAAAAQABAD1AAAAhwMAAAAA&#10;" fillcolor="white [3201]" strokecolor="black [3213]" strokeweight="1pt">
              <v:textbox>
                <w:txbxContent>
                  <w:p w:rsidR="009F21B2" w:rsidRDefault="009F21B2" w:rsidP="009F21B2">
                    <w:pPr>
                      <w:pStyle w:val="aa"/>
                      <w:spacing w:before="0" w:beforeAutospacing="0" w:after="160" w:afterAutospacing="0" w:line="252" w:lineRule="auto"/>
                      <w:jc w:val="center"/>
                    </w:pPr>
                    <w:r>
                      <w:rPr>
                        <w:rFonts w:eastAsia="Calibri"/>
                        <w:sz w:val="22"/>
                        <w:szCs w:val="22"/>
                      </w:rPr>
                      <w:t>Виконавець 3</w:t>
                    </w:r>
                  </w:p>
                </w:txbxContent>
              </v:textbox>
            </v:rect>
            <v:rect id="Прямоугольник 118" o:spid="_x0000_s1102" style="position:absolute;left:418;top:41617;width:11072;height:2977;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Me/8QA&#10;AADcAAAADwAAAGRycy9kb3ducmV2LnhtbESPwW7CQAxE75X4h5WRuJVNoEIQWBBQQdtjgQ8wWZNE&#10;ZL1RdkvC39eHSr3ZmvHM82rTu1o9qA2VZwPpOAFFnHtbcWHgcj68zkGFiGyx9kwGnhRgsx68rDCz&#10;vuNvepxioSSEQ4YGyhibTOuQl+QwjH1DLNrNtw6jrG2hbYudhLtaT5Jkph1WLA0lNrQvKb+ffpyB&#10;2S6td/vj+/Ttoo/pl13MP65dMGY07LdLUJH6+G/+u/60gp8KrTwjE+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zHv/EAAAA3AAAAA8AAAAAAAAAAAAAAAAAmAIAAGRycy9k&#10;b3ducmV2LnhtbFBLBQYAAAAABAAEAPUAAACJAwAAAAA=&#10;" fillcolor="white [3201]" strokecolor="black [3213]" strokeweight="1pt">
              <v:textbox>
                <w:txbxContent>
                  <w:p w:rsidR="009F21B2" w:rsidRDefault="009F21B2" w:rsidP="009F21B2">
                    <w:pPr>
                      <w:jc w:val="center"/>
                      <w:rPr>
                        <w:lang w:val="uk-UA"/>
                      </w:rPr>
                    </w:pPr>
                    <w:r>
                      <w:rPr>
                        <w:lang w:val="uk-UA"/>
                      </w:rPr>
                      <w:t>Виконавець 1</w:t>
                    </w:r>
                  </w:p>
                </w:txbxContent>
              </v:textbox>
            </v:rect>
            <v:rect id="Прямоугольник 119" o:spid="_x0000_s1103" style="position:absolute;left:4953;top:21627;width:10509;height:861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uDm8EA&#10;AADcAAAADwAAAGRycy9kb3ducmV2LnhtbERPzWoCMRC+F/oOYQRvNasHaVejiCiIB0t3fYBhM90s&#10;3UzSJOr69kYo9DYf3+8s14PtxZVC7BwrmE4KEMSN0x23Cs71/u0dREzIGnvHpOBOEdar15clltrd&#10;+IuuVWpFDuFYogKTki+ljI0hi3HiPHHmvl2wmDIMrdQBbznc9nJWFHNpsePcYNDT1lDzU12sAh82&#10;/tPsTL0fTuFwbC9VZ37vSo1Hw2YBItGQ/sV/7oPO86cf8HwmX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bg5vBAAAA3AAAAA8AAAAAAAAAAAAAAAAAmAIAAGRycy9kb3du&#10;cmV2LnhtbFBLBQYAAAAABAAEAPUAAACGAwAAAAA=&#10;" fillcolor="white [3201]" strokecolor="black [3213]" strokeweight="1pt">
              <v:textbox>
                <w:txbxContent>
                  <w:p w:rsidR="009F21B2" w:rsidRDefault="009F21B2" w:rsidP="009F21B2">
                    <w:pPr>
                      <w:jc w:val="center"/>
                      <w:rPr>
                        <w:sz w:val="22"/>
                        <w:lang w:val="uk-UA"/>
                      </w:rPr>
                    </w:pPr>
                    <w:r>
                      <w:rPr>
                        <w:sz w:val="22"/>
                        <w:lang w:val="uk-UA"/>
                      </w:rPr>
                      <w:t>Менеджер служби приймання та розміщення</w:t>
                    </w:r>
                  </w:p>
                </w:txbxContent>
              </v:textbox>
            </v:rect>
            <v:rect id="Прямоугольник 120" o:spid="_x0000_s1104" style="position:absolute;left:4342;top:41720;width:11068;height:2972;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YRMQA&#10;AADcAAAADwAAAGRycy9kb3ducmV2LnhtbESPzW7CQAyE70h9h5Ur9QabUIRoyoIKqPwc+XkAN+sm&#10;UbPeKLuQ9O3xAYmbrRnPfJ4ve1erG7Wh8mwgHSWgiHNvKy4MXM7fwxmoEJEt1p7JwD8FWC5eBnPM&#10;rO/4SLdTLJSEcMjQQBljk2kd8pIchpFviEX79a3DKGtbaNtiJ+Gu1uMkmWqHFUtDiQ2tS8r/Tldn&#10;YLpK69V6u3mfXPQ2PdiP2e6nC8a8vfZfn6Ai9fFpflzvreCPBV+ekQn0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p2ETEAAAA3AAAAA8AAAAAAAAAAAAAAAAAmAIAAGRycy9k&#10;b3ducmV2LnhtbFBLBQYAAAAABAAEAPUAAACJAwAAAAA=&#10;" fillcolor="white [3201]" strokecolor="black [3213]" strokeweight="1pt">
              <v:textbox>
                <w:txbxContent>
                  <w:p w:rsidR="009F21B2" w:rsidRDefault="009F21B2" w:rsidP="009F21B2">
                    <w:pPr>
                      <w:pStyle w:val="aa"/>
                      <w:spacing w:before="0" w:beforeAutospacing="0" w:after="160" w:afterAutospacing="0" w:line="254" w:lineRule="auto"/>
                      <w:jc w:val="center"/>
                    </w:pPr>
                    <w:r>
                      <w:rPr>
                        <w:rFonts w:eastAsia="Calibri"/>
                        <w:sz w:val="22"/>
                        <w:szCs w:val="22"/>
                      </w:rPr>
                      <w:t>Виконавець 2</w:t>
                    </w:r>
                  </w:p>
                </w:txbxContent>
              </v:textbox>
            </v:rect>
            <v:rect id="Прямоугольник 121" o:spid="_x0000_s1105" style="position:absolute;left:8446;top:41723;width:11068;height:2965;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V938IA&#10;AADcAAAADwAAAGRycy9kb3ducmV2LnhtbERPzW6CQBC+m/gOmzHprS7YhlB0NUpT2h5rfYCRHYHI&#10;zhJ2Bfr23SZNvM2X73c2u8m0YqDeNZYVxMsIBHFpdcOVgtP322MKwnlkja1lUvBDDnbb+WyDmbYj&#10;f9Fw9JUIIewyVFB732VSurImg25pO+LAXWxv0AfYV1L3OIZw08pVFCXSYMOhocaO8prK6/FmFCSH&#10;uD3kxevT80kW8ad+Sd/Po1PqYTHt1yA8Tf4u/nd/6DB/FcPfM+EC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JX3fwgAAANwAAAAPAAAAAAAAAAAAAAAAAJgCAABkcnMvZG93&#10;bnJldi54bWxQSwUGAAAAAAQABAD1AAAAhwMAAAAA&#10;" fillcolor="white [3201]" strokecolor="black [3213]" strokeweight="1pt">
              <v:textbox>
                <w:txbxContent>
                  <w:p w:rsidR="009F21B2" w:rsidRDefault="009F21B2" w:rsidP="009F21B2">
                    <w:pPr>
                      <w:pStyle w:val="aa"/>
                      <w:spacing w:before="0" w:beforeAutospacing="0" w:after="160" w:afterAutospacing="0" w:line="252" w:lineRule="auto"/>
                      <w:jc w:val="center"/>
                    </w:pPr>
                    <w:r>
                      <w:rPr>
                        <w:rFonts w:eastAsia="Calibri"/>
                        <w:sz w:val="22"/>
                        <w:szCs w:val="22"/>
                      </w:rPr>
                      <w:t>Виконавець 3</w:t>
                    </w:r>
                  </w:p>
                </w:txbxContent>
              </v:textbox>
            </v:rect>
            <v:rect id="Прямоугольник 122" o:spid="_x0000_s1106" style="position:absolute;left:12105;top:41720;width:11068;height:2972;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fjqMIA&#10;AADcAAAADwAAAGRycy9kb3ducmV2LnhtbERPzW6CQBC+N/EdNmPirS7Qhii6ErGRtseqDzCyUyBl&#10;Zwm7Cn37bpMmvc2X73e2+WQ6cafBtZYVxMsIBHFldcu1gsv5+LgC4Tyyxs4yKfgmB/lu9rDFTNuR&#10;P+h+8rUIIewyVNB432dSuqohg25pe+LAfdrBoA9wqKUecAzhppNJFKXSYMuhocGeDg1VX6ebUZAW&#10;cVccypen54ss43e9Xr1eR6fUYj7tNyA8Tf5f/Od+02F+ksDvM+ECuf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9+OowgAAANwAAAAPAAAAAAAAAAAAAAAAAJgCAABkcnMvZG93&#10;bnJldi54bWxQSwUGAAAAAAQABAD1AAAAhwMAAAAA&#10;" fillcolor="white [3201]" strokecolor="black [3213]" strokeweight="1pt">
              <v:textbox>
                <w:txbxContent>
                  <w:p w:rsidR="009F21B2" w:rsidRDefault="009F21B2" w:rsidP="009F21B2">
                    <w:pPr>
                      <w:pStyle w:val="aa"/>
                      <w:spacing w:before="0" w:beforeAutospacing="0" w:after="160" w:afterAutospacing="0" w:line="254" w:lineRule="auto"/>
                      <w:jc w:val="center"/>
                    </w:pPr>
                    <w:r>
                      <w:rPr>
                        <w:rFonts w:eastAsia="Calibri"/>
                        <w:sz w:val="22"/>
                        <w:szCs w:val="22"/>
                      </w:rPr>
                      <w:t>Виконавець 1</w:t>
                    </w:r>
                  </w:p>
                </w:txbxContent>
              </v:textbox>
            </v:rect>
            <v:line id="Прямая соединительная линия 123" o:spid="_x0000_s1107" style="position:absolute;visibility:visible" from="12497,16846" to="43589,168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D6/8MAAADcAAAADwAAAGRycy9kb3ducmV2LnhtbERP32vCMBB+H/g/hBP2MjRdhaHVKFI2&#10;GEzmrMHnoznbYnMpTabdf28Gg73dx/fzVpvBtuJKvW8cK3ieJiCIS2carhTo49tkDsIHZIOtY1Lw&#10;Qx4269HDCjPjbnygaxEqEUPYZ6igDqHLpPRlTRb91HXEkTu73mKIsK+k6fEWw20r0yR5kRYbjg01&#10;dpTXVF6Kb6vgQy9OT7P9XGt7LD7xSzev+12u1ON42C5BBBrCv/jP/W7i/HQGv8/EC+T6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g+v/DAAAA3AAAAA8AAAAAAAAAAAAA&#10;AAAAoQIAAGRycy9kb3ducmV2LnhtbFBLBQYAAAAABAAEAPkAAACRAwAAAAA=&#10;" strokecolor="black [3200]" strokeweight=".5pt">
              <v:stroke joinstyle="miter"/>
            </v:line>
            <w10:wrap type="none"/>
            <w10:anchorlock/>
          </v:group>
        </w:pict>
      </w:r>
    </w:p>
    <w:p w:rsidR="009F21B2" w:rsidRPr="00F119A1" w:rsidRDefault="009F21B2" w:rsidP="009F21B2">
      <w:pPr>
        <w:shd w:val="clear" w:color="auto" w:fill="FFFFFF"/>
        <w:tabs>
          <w:tab w:val="left" w:pos="900"/>
        </w:tabs>
        <w:autoSpaceDE w:val="0"/>
        <w:autoSpaceDN w:val="0"/>
        <w:adjustRightInd w:val="0"/>
        <w:spacing w:line="336" w:lineRule="auto"/>
        <w:ind w:firstLine="510"/>
        <w:jc w:val="center"/>
        <w:rPr>
          <w:b/>
          <w:color w:val="000000" w:themeColor="text1"/>
          <w:sz w:val="28"/>
          <w:szCs w:val="28"/>
          <w:lang w:val="uk-UA"/>
        </w:rPr>
      </w:pPr>
      <w:r w:rsidRPr="00F119A1">
        <w:rPr>
          <w:b/>
          <w:color w:val="000000" w:themeColor="text1"/>
          <w:sz w:val="28"/>
          <w:szCs w:val="28"/>
          <w:lang w:val="uk-UA"/>
        </w:rPr>
        <w:t>Рис.</w:t>
      </w:r>
      <w:r w:rsidR="00F119A1" w:rsidRPr="00F119A1">
        <w:rPr>
          <w:b/>
          <w:color w:val="000000" w:themeColor="text1"/>
          <w:sz w:val="28"/>
          <w:szCs w:val="28"/>
          <w:lang w:val="uk-UA"/>
        </w:rPr>
        <w:t xml:space="preserve"> </w:t>
      </w:r>
      <w:r w:rsidRPr="00F119A1">
        <w:rPr>
          <w:b/>
          <w:color w:val="000000" w:themeColor="text1"/>
          <w:sz w:val="28"/>
          <w:szCs w:val="28"/>
          <w:lang w:val="uk-UA"/>
        </w:rPr>
        <w:t xml:space="preserve">3.1. Пропонована організаційна структура готельного підприємства ПрАТ </w:t>
      </w:r>
      <w:r w:rsidR="003F695C" w:rsidRPr="00F119A1">
        <w:rPr>
          <w:b/>
          <w:color w:val="000000" w:themeColor="text1"/>
          <w:sz w:val="28"/>
          <w:szCs w:val="28"/>
          <w:lang w:val="uk-UA"/>
        </w:rPr>
        <w:t>«</w:t>
      </w:r>
      <w:r w:rsidRPr="00F119A1">
        <w:rPr>
          <w:b/>
          <w:color w:val="000000" w:themeColor="text1"/>
          <w:sz w:val="28"/>
          <w:szCs w:val="28"/>
          <w:lang w:val="uk-UA"/>
        </w:rPr>
        <w:t>Тернопіль - готель</w:t>
      </w:r>
      <w:r w:rsidR="003F695C" w:rsidRPr="00F119A1">
        <w:rPr>
          <w:b/>
          <w:color w:val="000000" w:themeColor="text1"/>
          <w:sz w:val="28"/>
          <w:szCs w:val="28"/>
          <w:lang w:val="uk-UA"/>
        </w:rPr>
        <w:t>»</w:t>
      </w:r>
      <w:r w:rsidR="00F119A1" w:rsidRPr="00F119A1">
        <w:rPr>
          <w:b/>
          <w:color w:val="000000" w:themeColor="text1"/>
          <w:sz w:val="28"/>
          <w:szCs w:val="28"/>
          <w:lang w:val="uk-UA"/>
        </w:rPr>
        <w:t xml:space="preserve"> </w:t>
      </w:r>
      <w:r w:rsidRPr="00F119A1">
        <w:rPr>
          <w:b/>
          <w:color w:val="000000" w:themeColor="text1"/>
          <w:sz w:val="28"/>
          <w:szCs w:val="28"/>
        </w:rPr>
        <w:t>[</w:t>
      </w:r>
      <w:r w:rsidR="00F903FD" w:rsidRPr="00F119A1">
        <w:rPr>
          <w:b/>
          <w:color w:val="000000" w:themeColor="text1"/>
          <w:sz w:val="28"/>
          <w:szCs w:val="28"/>
        </w:rPr>
        <w:t>14</w:t>
      </w:r>
      <w:r w:rsidRPr="00F119A1">
        <w:rPr>
          <w:b/>
          <w:color w:val="000000" w:themeColor="text1"/>
          <w:sz w:val="28"/>
          <w:szCs w:val="28"/>
        </w:rPr>
        <w:t xml:space="preserve">, </w:t>
      </w:r>
      <w:r w:rsidRPr="00F119A1">
        <w:rPr>
          <w:b/>
          <w:color w:val="000000" w:themeColor="text1"/>
          <w:sz w:val="28"/>
          <w:szCs w:val="28"/>
          <w:lang w:val="en-US"/>
        </w:rPr>
        <w:t>c</w:t>
      </w:r>
      <w:r w:rsidRPr="00F119A1">
        <w:rPr>
          <w:b/>
          <w:color w:val="000000" w:themeColor="text1"/>
          <w:sz w:val="28"/>
          <w:szCs w:val="28"/>
        </w:rPr>
        <w:t>.</w:t>
      </w:r>
      <w:r w:rsidR="00F119A1" w:rsidRPr="00F119A1">
        <w:rPr>
          <w:b/>
          <w:color w:val="000000" w:themeColor="text1"/>
          <w:sz w:val="28"/>
          <w:szCs w:val="28"/>
          <w:lang w:val="uk-UA"/>
        </w:rPr>
        <w:t xml:space="preserve"> </w:t>
      </w:r>
      <w:r w:rsidR="00F119A1" w:rsidRPr="00F119A1">
        <w:rPr>
          <w:b/>
          <w:color w:val="000000" w:themeColor="text1"/>
          <w:sz w:val="28"/>
          <w:szCs w:val="28"/>
        </w:rPr>
        <w:t>79]</w:t>
      </w:r>
    </w:p>
    <w:p w:rsidR="009F21B2" w:rsidRDefault="009F21B2" w:rsidP="009F21B2">
      <w:pPr>
        <w:shd w:val="clear" w:color="auto" w:fill="FFFFFF"/>
        <w:tabs>
          <w:tab w:val="left" w:pos="900"/>
        </w:tabs>
        <w:autoSpaceDE w:val="0"/>
        <w:autoSpaceDN w:val="0"/>
        <w:adjustRightInd w:val="0"/>
        <w:spacing w:line="336" w:lineRule="auto"/>
        <w:ind w:firstLine="510"/>
        <w:jc w:val="center"/>
        <w:rPr>
          <w:color w:val="000000" w:themeColor="text1"/>
          <w:sz w:val="28"/>
          <w:szCs w:val="28"/>
          <w:lang w:val="uk-UA"/>
        </w:rPr>
      </w:pPr>
    </w:p>
    <w:p w:rsidR="009F21B2" w:rsidRDefault="009F21B2" w:rsidP="009F21B2">
      <w:pPr>
        <w:shd w:val="clear" w:color="auto" w:fill="FFFFFF"/>
        <w:tabs>
          <w:tab w:val="left" w:pos="900"/>
        </w:tabs>
        <w:autoSpaceDE w:val="0"/>
        <w:autoSpaceDN w:val="0"/>
        <w:adjustRightInd w:val="0"/>
        <w:spacing w:line="360" w:lineRule="auto"/>
        <w:ind w:firstLine="510"/>
        <w:jc w:val="both"/>
        <w:rPr>
          <w:sz w:val="28"/>
          <w:szCs w:val="28"/>
          <w:lang w:val="uk-UA"/>
        </w:rPr>
      </w:pPr>
      <w:r>
        <w:rPr>
          <w:color w:val="000000" w:themeColor="text1"/>
          <w:sz w:val="28"/>
          <w:szCs w:val="28"/>
          <w:lang w:val="uk-UA"/>
        </w:rPr>
        <w:lastRenderedPageBreak/>
        <w:t xml:space="preserve">В організаційній структурі готельного підприємства необхідно відмітити наявність наступних посад: адміністративно-управлінський персонал (16 осіб) - </w:t>
      </w:r>
      <w:r>
        <w:rPr>
          <w:sz w:val="28"/>
          <w:szCs w:val="28"/>
          <w:lang w:val="uk-UA"/>
        </w:rPr>
        <w:t xml:space="preserve">генеральний директор, заступник директора, менеджер служби закладів ресторанного господарства, менеджер служби приймання та розміщення, менеджер служби обслуговування номерів, менеджер служби прибирання, конференц-менеджер, менеджер </w:t>
      </w:r>
      <w:r>
        <w:rPr>
          <w:sz w:val="28"/>
          <w:szCs w:val="28"/>
          <w:lang w:val="en-US"/>
        </w:rPr>
        <w:t>SPA</w:t>
      </w:r>
      <w:r>
        <w:rPr>
          <w:sz w:val="28"/>
          <w:szCs w:val="28"/>
          <w:lang w:val="uk-UA"/>
        </w:rPr>
        <w:t xml:space="preserve">, менеджер банкетної служби, головний інженер, інспектор з кадрів, головний бухгалтер, заступник головного бухгалтера, бухгалтер-касир, секретар-референт; персонал готелю (32 осіб) – старший адміністратор (2), адміністратори (3), портьє (3), завідуючі секціями (2), покоївки (17 осіб), кастелянша (1), прибиральники (3), підношувач багажу (2); інженерно-технічний і допоміжний персонал (12 осіб) - бригадир ремонтної служби (2), електрик (2), сантехнік (2), двірник (2), водій-експедитор (4). Отже, всього кількість персоналу складає 60 осіб. </w:t>
      </w:r>
    </w:p>
    <w:p w:rsidR="009F21B2" w:rsidRDefault="009F21B2" w:rsidP="009F21B2">
      <w:pPr>
        <w:widowControl w:val="0"/>
        <w:shd w:val="clear" w:color="auto" w:fill="FFFFFF"/>
        <w:tabs>
          <w:tab w:val="left" w:pos="900"/>
        </w:tabs>
        <w:autoSpaceDE w:val="0"/>
        <w:autoSpaceDN w:val="0"/>
        <w:adjustRightInd w:val="0"/>
        <w:spacing w:line="336" w:lineRule="auto"/>
        <w:ind w:firstLine="510"/>
        <w:jc w:val="both"/>
        <w:rPr>
          <w:sz w:val="28"/>
          <w:szCs w:val="28"/>
          <w:lang w:val="uk-UA"/>
        </w:rPr>
      </w:pPr>
      <w:r>
        <w:rPr>
          <w:color w:val="000000" w:themeColor="text1"/>
          <w:sz w:val="28"/>
          <w:szCs w:val="28"/>
          <w:lang w:val="uk-UA"/>
        </w:rPr>
        <w:t xml:space="preserve">Для планування доходів </w:t>
      </w:r>
      <w:r>
        <w:rPr>
          <w:bCs/>
          <w:color w:val="000000"/>
          <w:sz w:val="28"/>
          <w:szCs w:val="28"/>
          <w:lang w:val="uk-UA"/>
        </w:rPr>
        <w:t xml:space="preserve">готелю </w:t>
      </w:r>
      <w:r w:rsidR="003F695C">
        <w:rPr>
          <w:sz w:val="28"/>
          <w:szCs w:val="28"/>
          <w:lang w:val="uk-UA"/>
        </w:rPr>
        <w:t>«</w:t>
      </w:r>
      <w:r>
        <w:rPr>
          <w:sz w:val="28"/>
          <w:szCs w:val="28"/>
          <w:lang w:val="uk-UA"/>
        </w:rPr>
        <w:t>Тернопіль – готель</w:t>
      </w:r>
      <w:r w:rsidR="003F695C">
        <w:rPr>
          <w:sz w:val="28"/>
          <w:szCs w:val="28"/>
          <w:lang w:val="uk-UA"/>
        </w:rPr>
        <w:t>»</w:t>
      </w:r>
      <w:r>
        <w:rPr>
          <w:sz w:val="28"/>
          <w:szCs w:val="28"/>
          <w:lang w:val="uk-UA"/>
        </w:rPr>
        <w:t xml:space="preserve"> визначимо враховуючи кількість номері у готелі та річної пропускної здатності готелю (таблиця 3.</w:t>
      </w:r>
      <w:r>
        <w:rPr>
          <w:sz w:val="28"/>
          <w:szCs w:val="28"/>
        </w:rPr>
        <w:t>1</w:t>
      </w:r>
      <w:r>
        <w:rPr>
          <w:sz w:val="28"/>
          <w:szCs w:val="28"/>
          <w:lang w:val="uk-UA"/>
        </w:rPr>
        <w:t>).</w:t>
      </w:r>
    </w:p>
    <w:p w:rsidR="009F21B2" w:rsidRDefault="009F21B2" w:rsidP="009F21B2">
      <w:pPr>
        <w:shd w:val="clear" w:color="auto" w:fill="FFFFFF"/>
        <w:tabs>
          <w:tab w:val="left" w:pos="900"/>
        </w:tabs>
        <w:autoSpaceDE w:val="0"/>
        <w:autoSpaceDN w:val="0"/>
        <w:adjustRightInd w:val="0"/>
        <w:spacing w:line="336" w:lineRule="auto"/>
        <w:ind w:firstLine="510"/>
        <w:jc w:val="right"/>
        <w:rPr>
          <w:color w:val="000000" w:themeColor="text1"/>
          <w:sz w:val="28"/>
          <w:szCs w:val="28"/>
        </w:rPr>
      </w:pPr>
      <w:r>
        <w:rPr>
          <w:color w:val="000000" w:themeColor="text1"/>
          <w:sz w:val="28"/>
          <w:szCs w:val="28"/>
          <w:lang w:val="uk-UA"/>
        </w:rPr>
        <w:t>Таблиця 3.</w:t>
      </w:r>
      <w:r>
        <w:rPr>
          <w:color w:val="000000" w:themeColor="text1"/>
          <w:sz w:val="28"/>
          <w:szCs w:val="28"/>
        </w:rPr>
        <w:t>1</w:t>
      </w:r>
    </w:p>
    <w:p w:rsidR="00F119A1" w:rsidRPr="00F119A1" w:rsidRDefault="009F21B2" w:rsidP="009F21B2">
      <w:pPr>
        <w:shd w:val="clear" w:color="auto" w:fill="FFFFFF"/>
        <w:tabs>
          <w:tab w:val="left" w:pos="900"/>
        </w:tabs>
        <w:autoSpaceDE w:val="0"/>
        <w:autoSpaceDN w:val="0"/>
        <w:adjustRightInd w:val="0"/>
        <w:spacing w:line="336" w:lineRule="auto"/>
        <w:ind w:firstLine="510"/>
        <w:jc w:val="center"/>
        <w:rPr>
          <w:b/>
          <w:sz w:val="28"/>
          <w:szCs w:val="28"/>
          <w:lang w:val="uk-UA"/>
        </w:rPr>
      </w:pPr>
      <w:r w:rsidRPr="00F119A1">
        <w:rPr>
          <w:b/>
          <w:color w:val="000000" w:themeColor="text1"/>
          <w:sz w:val="28"/>
          <w:szCs w:val="28"/>
          <w:lang w:val="uk-UA"/>
        </w:rPr>
        <w:t xml:space="preserve">Річна пропускна спроможність готелю </w:t>
      </w:r>
      <w:r w:rsidR="003F695C" w:rsidRPr="00F119A1">
        <w:rPr>
          <w:b/>
          <w:sz w:val="28"/>
          <w:szCs w:val="28"/>
          <w:lang w:val="uk-UA"/>
        </w:rPr>
        <w:t>«</w:t>
      </w:r>
      <w:r w:rsidRPr="00F119A1">
        <w:rPr>
          <w:b/>
          <w:sz w:val="28"/>
          <w:szCs w:val="28"/>
          <w:lang w:val="uk-UA"/>
        </w:rPr>
        <w:t>Тернопіль – готель</w:t>
      </w:r>
      <w:r w:rsidR="003F695C" w:rsidRPr="00F119A1">
        <w:rPr>
          <w:b/>
          <w:sz w:val="28"/>
          <w:szCs w:val="28"/>
          <w:lang w:val="uk-UA"/>
        </w:rPr>
        <w:t>»</w:t>
      </w:r>
      <w:r w:rsidRPr="00F119A1">
        <w:rPr>
          <w:b/>
          <w:sz w:val="28"/>
          <w:szCs w:val="28"/>
        </w:rPr>
        <w:t xml:space="preserve"> </w:t>
      </w:r>
    </w:p>
    <w:p w:rsidR="009F21B2" w:rsidRPr="00F119A1" w:rsidRDefault="009F21B2" w:rsidP="009F21B2">
      <w:pPr>
        <w:shd w:val="clear" w:color="auto" w:fill="FFFFFF"/>
        <w:tabs>
          <w:tab w:val="left" w:pos="900"/>
        </w:tabs>
        <w:autoSpaceDE w:val="0"/>
        <w:autoSpaceDN w:val="0"/>
        <w:adjustRightInd w:val="0"/>
        <w:spacing w:line="336" w:lineRule="auto"/>
        <w:ind w:firstLine="510"/>
        <w:jc w:val="center"/>
        <w:rPr>
          <w:b/>
          <w:sz w:val="28"/>
          <w:szCs w:val="28"/>
        </w:rPr>
      </w:pPr>
      <w:r w:rsidRPr="00F119A1">
        <w:rPr>
          <w:b/>
          <w:sz w:val="28"/>
          <w:szCs w:val="28"/>
        </w:rPr>
        <w:t>[</w:t>
      </w:r>
      <w:r w:rsidRPr="00F119A1">
        <w:rPr>
          <w:b/>
          <w:sz w:val="28"/>
          <w:szCs w:val="28"/>
          <w:lang w:val="uk-UA"/>
        </w:rPr>
        <w:t>планові показники</w:t>
      </w:r>
      <w:r w:rsidRPr="00F119A1">
        <w:rPr>
          <w:b/>
          <w:sz w:val="28"/>
          <w:szCs w:val="28"/>
        </w:rPr>
        <w:t>]</w:t>
      </w:r>
    </w:p>
    <w:tbl>
      <w:tblPr>
        <w:tblStyle w:val="a3"/>
        <w:tblW w:w="9351" w:type="dxa"/>
        <w:tblInd w:w="137" w:type="dxa"/>
        <w:tblLook w:val="04A0"/>
      </w:tblPr>
      <w:tblGrid>
        <w:gridCol w:w="2551"/>
        <w:gridCol w:w="1670"/>
        <w:gridCol w:w="1559"/>
        <w:gridCol w:w="1701"/>
        <w:gridCol w:w="1870"/>
      </w:tblGrid>
      <w:tr w:rsidR="009F21B2" w:rsidTr="009F21B2">
        <w:tc>
          <w:tcPr>
            <w:tcW w:w="255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spacing w:line="288" w:lineRule="auto"/>
              <w:jc w:val="center"/>
              <w:rPr>
                <w:color w:val="000000" w:themeColor="text1"/>
                <w:lang w:val="uk-UA"/>
              </w:rPr>
            </w:pPr>
            <w:r>
              <w:rPr>
                <w:color w:val="000000" w:themeColor="text1"/>
                <w:lang w:val="uk-UA"/>
              </w:rPr>
              <w:t>Категорії і місткість номерів готелю</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spacing w:line="288" w:lineRule="auto"/>
              <w:jc w:val="center"/>
              <w:rPr>
                <w:color w:val="000000" w:themeColor="text1"/>
                <w:lang w:val="uk-UA"/>
              </w:rPr>
            </w:pPr>
            <w:r>
              <w:rPr>
                <w:color w:val="000000" w:themeColor="text1"/>
                <w:lang w:val="uk-UA"/>
              </w:rPr>
              <w:t>Кількість номерів у готелі</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spacing w:line="288" w:lineRule="auto"/>
              <w:jc w:val="center"/>
              <w:rPr>
                <w:color w:val="000000" w:themeColor="text1"/>
                <w:lang w:val="uk-UA"/>
              </w:rPr>
            </w:pPr>
            <w:r>
              <w:rPr>
                <w:color w:val="000000" w:themeColor="text1"/>
                <w:lang w:val="uk-UA"/>
              </w:rPr>
              <w:t>Кількість місць у готелі</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spacing w:line="288" w:lineRule="auto"/>
              <w:jc w:val="center"/>
              <w:rPr>
                <w:color w:val="000000" w:themeColor="text1"/>
                <w:lang w:val="uk-UA"/>
              </w:rPr>
            </w:pPr>
            <w:r>
              <w:rPr>
                <w:color w:val="000000" w:themeColor="text1"/>
                <w:lang w:val="uk-UA"/>
              </w:rPr>
              <w:t>Термін експлуатації номерів, діб</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spacing w:line="288" w:lineRule="auto"/>
              <w:jc w:val="center"/>
              <w:rPr>
                <w:color w:val="000000" w:themeColor="text1"/>
                <w:lang w:val="uk-UA"/>
              </w:rPr>
            </w:pPr>
            <w:r>
              <w:rPr>
                <w:color w:val="000000" w:themeColor="text1"/>
                <w:lang w:val="uk-UA"/>
              </w:rPr>
              <w:t>Річна пропускна спроможність готелю, номеро-днів</w:t>
            </w:r>
          </w:p>
        </w:tc>
      </w:tr>
      <w:tr w:rsidR="009F21B2" w:rsidTr="009F21B2">
        <w:tc>
          <w:tcPr>
            <w:tcW w:w="25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88" w:lineRule="auto"/>
              <w:jc w:val="center"/>
              <w:rPr>
                <w:color w:val="000000" w:themeColor="text1"/>
                <w:lang w:val="uk-UA"/>
              </w:rPr>
            </w:pPr>
            <w:r>
              <w:rPr>
                <w:color w:val="000000" w:themeColor="text1"/>
                <w:lang w:val="uk-UA"/>
              </w:rPr>
              <w:t>Апартаменти</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10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365</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1825</w:t>
            </w:r>
          </w:p>
        </w:tc>
      </w:tr>
      <w:tr w:rsidR="009F21B2" w:rsidTr="009F21B2">
        <w:tc>
          <w:tcPr>
            <w:tcW w:w="25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88" w:lineRule="auto"/>
              <w:jc w:val="center"/>
              <w:rPr>
                <w:color w:val="000000" w:themeColor="text1"/>
                <w:lang w:val="uk-UA"/>
              </w:rPr>
            </w:pPr>
            <w:r>
              <w:rPr>
                <w:color w:val="000000" w:themeColor="text1"/>
                <w:lang w:val="uk-UA"/>
              </w:rPr>
              <w:t>Люкс</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8</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365</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1460</w:t>
            </w:r>
          </w:p>
        </w:tc>
      </w:tr>
      <w:tr w:rsidR="009F21B2" w:rsidTr="009F21B2">
        <w:tc>
          <w:tcPr>
            <w:tcW w:w="25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88" w:lineRule="auto"/>
              <w:jc w:val="center"/>
              <w:rPr>
                <w:color w:val="000000" w:themeColor="text1"/>
                <w:lang w:val="uk-UA"/>
              </w:rPr>
            </w:pPr>
            <w:r>
              <w:rPr>
                <w:color w:val="000000" w:themeColor="text1"/>
                <w:lang w:val="uk-UA"/>
              </w:rPr>
              <w:t>Напівлюкс</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12</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365</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4380</w:t>
            </w:r>
          </w:p>
        </w:tc>
      </w:tr>
      <w:tr w:rsidR="009F21B2" w:rsidTr="009F21B2">
        <w:tc>
          <w:tcPr>
            <w:tcW w:w="25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88" w:lineRule="auto"/>
              <w:jc w:val="center"/>
              <w:rPr>
                <w:color w:val="000000" w:themeColor="text1"/>
                <w:lang w:val="uk-UA"/>
              </w:rPr>
            </w:pPr>
            <w:r>
              <w:rPr>
                <w:color w:val="000000" w:themeColor="text1"/>
                <w:lang w:val="uk-UA"/>
              </w:rPr>
              <w:t>Стандарт двомісний</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50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100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365</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18250</w:t>
            </w:r>
          </w:p>
        </w:tc>
      </w:tr>
      <w:tr w:rsidR="009F21B2" w:rsidTr="009F21B2">
        <w:tc>
          <w:tcPr>
            <w:tcW w:w="25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88" w:lineRule="auto"/>
              <w:jc w:val="center"/>
              <w:rPr>
                <w:color w:val="000000" w:themeColor="text1"/>
                <w:lang w:val="uk-UA"/>
              </w:rPr>
            </w:pPr>
            <w:r>
              <w:rPr>
                <w:color w:val="000000" w:themeColor="text1"/>
                <w:lang w:val="uk-UA"/>
              </w:rPr>
              <w:t>Стандарт одномісний</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50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50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365</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18250</w:t>
            </w:r>
          </w:p>
        </w:tc>
      </w:tr>
      <w:tr w:rsidR="009F21B2" w:rsidTr="009F21B2">
        <w:tc>
          <w:tcPr>
            <w:tcW w:w="25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88" w:lineRule="auto"/>
              <w:jc w:val="center"/>
              <w:rPr>
                <w:color w:val="000000" w:themeColor="text1"/>
                <w:lang w:val="uk-UA"/>
              </w:rPr>
            </w:pPr>
            <w:r>
              <w:rPr>
                <w:color w:val="000000" w:themeColor="text1"/>
                <w:lang w:val="uk-UA"/>
              </w:rPr>
              <w:t>Всього</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113</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172</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88" w:lineRule="auto"/>
              <w:jc w:val="center"/>
              <w:rPr>
                <w:color w:val="000000"/>
              </w:rPr>
            </w:pPr>
            <w:r>
              <w:rPr>
                <w:color w:val="000000" w:themeColor="text1"/>
              </w:rPr>
              <w:t>44165</w:t>
            </w:r>
          </w:p>
        </w:tc>
      </w:tr>
    </w:tbl>
    <w:p w:rsidR="009F21B2" w:rsidRDefault="009F21B2" w:rsidP="009F21B2">
      <w:pPr>
        <w:shd w:val="clear" w:color="auto" w:fill="FFFFFF"/>
        <w:tabs>
          <w:tab w:val="left" w:pos="900"/>
        </w:tabs>
        <w:autoSpaceDE w:val="0"/>
        <w:autoSpaceDN w:val="0"/>
        <w:adjustRightInd w:val="0"/>
        <w:spacing w:line="336" w:lineRule="auto"/>
        <w:ind w:firstLine="510"/>
        <w:jc w:val="center"/>
        <w:rPr>
          <w:color w:val="000000" w:themeColor="text1"/>
          <w:sz w:val="28"/>
          <w:szCs w:val="28"/>
          <w:lang w:val="uk-UA"/>
        </w:rPr>
      </w:pPr>
    </w:p>
    <w:p w:rsidR="009F21B2" w:rsidRDefault="009F21B2" w:rsidP="009F21B2">
      <w:pPr>
        <w:shd w:val="clear" w:color="auto" w:fill="FFFFFF"/>
        <w:tabs>
          <w:tab w:val="left" w:pos="900"/>
        </w:tabs>
        <w:autoSpaceDE w:val="0"/>
        <w:autoSpaceDN w:val="0"/>
        <w:adjustRightInd w:val="0"/>
        <w:spacing w:line="336" w:lineRule="auto"/>
        <w:ind w:firstLine="510"/>
        <w:jc w:val="both"/>
        <w:rPr>
          <w:bCs/>
          <w:color w:val="000000" w:themeColor="text1"/>
          <w:sz w:val="28"/>
          <w:szCs w:val="28"/>
          <w:lang w:val="uk-UA"/>
        </w:rPr>
      </w:pPr>
      <w:r>
        <w:rPr>
          <w:bCs/>
          <w:color w:val="000000" w:themeColor="text1"/>
          <w:sz w:val="28"/>
          <w:szCs w:val="28"/>
          <w:lang w:val="uk-UA"/>
        </w:rPr>
        <w:t>Отже, річна пропускна спроможність готелю становить 44165 номеро</w:t>
      </w:r>
      <w:r w:rsidR="00F119A1">
        <w:rPr>
          <w:bCs/>
          <w:color w:val="000000" w:themeColor="text1"/>
          <w:sz w:val="28"/>
          <w:szCs w:val="28"/>
          <w:lang w:val="uk-UA"/>
        </w:rPr>
        <w:t>-</w:t>
      </w:r>
      <w:r>
        <w:rPr>
          <w:bCs/>
          <w:color w:val="000000" w:themeColor="text1"/>
          <w:sz w:val="28"/>
          <w:szCs w:val="28"/>
          <w:lang w:val="uk-UA"/>
        </w:rPr>
        <w:t>днів. Проаналізуємо ціни на номери в готелях м.</w:t>
      </w:r>
      <w:r w:rsidR="00F119A1">
        <w:rPr>
          <w:bCs/>
          <w:color w:val="000000" w:themeColor="text1"/>
          <w:sz w:val="28"/>
          <w:szCs w:val="28"/>
          <w:lang w:val="uk-UA"/>
        </w:rPr>
        <w:t xml:space="preserve"> </w:t>
      </w:r>
      <w:r>
        <w:rPr>
          <w:bCs/>
          <w:color w:val="000000" w:themeColor="text1"/>
          <w:sz w:val="28"/>
          <w:szCs w:val="28"/>
          <w:lang w:val="uk-UA"/>
        </w:rPr>
        <w:t xml:space="preserve">Тернопіль і визначимо </w:t>
      </w:r>
      <w:r>
        <w:rPr>
          <w:bCs/>
          <w:color w:val="000000" w:themeColor="text1"/>
          <w:sz w:val="28"/>
          <w:szCs w:val="28"/>
          <w:lang w:val="uk-UA"/>
        </w:rPr>
        <w:lastRenderedPageBreak/>
        <w:t xml:space="preserve">найбільш оптимальні ціни в досліджуваному готелі </w:t>
      </w:r>
      <w:r w:rsidR="003F695C">
        <w:rPr>
          <w:bCs/>
          <w:color w:val="000000" w:themeColor="text1"/>
          <w:sz w:val="28"/>
          <w:szCs w:val="28"/>
          <w:lang w:val="uk-UA"/>
        </w:rPr>
        <w:t>«</w:t>
      </w:r>
      <w:r>
        <w:rPr>
          <w:bCs/>
          <w:color w:val="000000" w:themeColor="text1"/>
          <w:sz w:val="28"/>
          <w:szCs w:val="28"/>
          <w:lang w:val="uk-UA"/>
        </w:rPr>
        <w:t>Тернопіль-готель</w:t>
      </w:r>
      <w:r w:rsidR="003F695C">
        <w:rPr>
          <w:bCs/>
          <w:color w:val="000000" w:themeColor="text1"/>
          <w:sz w:val="28"/>
          <w:szCs w:val="28"/>
          <w:lang w:val="uk-UA"/>
        </w:rPr>
        <w:t>»</w:t>
      </w:r>
      <w:r>
        <w:rPr>
          <w:bCs/>
          <w:color w:val="000000" w:themeColor="text1"/>
          <w:sz w:val="28"/>
          <w:szCs w:val="28"/>
          <w:lang w:val="uk-UA"/>
        </w:rPr>
        <w:t xml:space="preserve"> (таблиця 3.</w:t>
      </w:r>
      <w:r>
        <w:rPr>
          <w:bCs/>
          <w:color w:val="000000" w:themeColor="text1"/>
          <w:sz w:val="28"/>
          <w:szCs w:val="28"/>
        </w:rPr>
        <w:t>2</w:t>
      </w:r>
      <w:r>
        <w:rPr>
          <w:bCs/>
          <w:color w:val="000000" w:themeColor="text1"/>
          <w:sz w:val="28"/>
          <w:szCs w:val="28"/>
          <w:lang w:val="uk-UA"/>
        </w:rPr>
        <w:t>).</w:t>
      </w:r>
    </w:p>
    <w:p w:rsidR="009F21B2" w:rsidRDefault="009F21B2" w:rsidP="009F21B2">
      <w:pPr>
        <w:shd w:val="clear" w:color="auto" w:fill="FFFFFF"/>
        <w:tabs>
          <w:tab w:val="left" w:pos="900"/>
        </w:tabs>
        <w:autoSpaceDE w:val="0"/>
        <w:autoSpaceDN w:val="0"/>
        <w:adjustRightInd w:val="0"/>
        <w:spacing w:line="336" w:lineRule="auto"/>
        <w:ind w:firstLine="510"/>
        <w:jc w:val="right"/>
        <w:rPr>
          <w:bCs/>
          <w:color w:val="000000" w:themeColor="text1"/>
          <w:sz w:val="28"/>
          <w:szCs w:val="28"/>
        </w:rPr>
      </w:pPr>
      <w:r>
        <w:rPr>
          <w:bCs/>
          <w:color w:val="000000" w:themeColor="text1"/>
          <w:sz w:val="28"/>
          <w:szCs w:val="28"/>
          <w:lang w:val="uk-UA"/>
        </w:rPr>
        <w:t>Таблиця 3.</w:t>
      </w:r>
      <w:r>
        <w:rPr>
          <w:bCs/>
          <w:color w:val="000000" w:themeColor="text1"/>
          <w:sz w:val="28"/>
          <w:szCs w:val="28"/>
        </w:rPr>
        <w:t>2</w:t>
      </w:r>
    </w:p>
    <w:p w:rsidR="00F119A1" w:rsidRDefault="009F21B2" w:rsidP="009F21B2">
      <w:pPr>
        <w:shd w:val="clear" w:color="auto" w:fill="FFFFFF"/>
        <w:tabs>
          <w:tab w:val="left" w:pos="900"/>
        </w:tabs>
        <w:autoSpaceDE w:val="0"/>
        <w:autoSpaceDN w:val="0"/>
        <w:adjustRightInd w:val="0"/>
        <w:spacing w:line="336" w:lineRule="auto"/>
        <w:ind w:firstLine="510"/>
        <w:jc w:val="center"/>
        <w:rPr>
          <w:b/>
          <w:bCs/>
          <w:color w:val="000000" w:themeColor="text1"/>
          <w:sz w:val="28"/>
          <w:szCs w:val="28"/>
          <w:lang w:val="uk-UA"/>
        </w:rPr>
      </w:pPr>
      <w:r w:rsidRPr="00F119A1">
        <w:rPr>
          <w:b/>
          <w:bCs/>
          <w:color w:val="000000" w:themeColor="text1"/>
          <w:sz w:val="28"/>
          <w:szCs w:val="28"/>
          <w:lang w:val="uk-UA"/>
        </w:rPr>
        <w:t>Ціни на номера в готелях м.</w:t>
      </w:r>
      <w:r w:rsidR="00F119A1" w:rsidRPr="00F119A1">
        <w:rPr>
          <w:b/>
          <w:bCs/>
          <w:color w:val="000000" w:themeColor="text1"/>
          <w:sz w:val="28"/>
          <w:szCs w:val="28"/>
          <w:lang w:val="uk-UA"/>
        </w:rPr>
        <w:t xml:space="preserve"> </w:t>
      </w:r>
      <w:r w:rsidRPr="00F119A1">
        <w:rPr>
          <w:b/>
          <w:bCs/>
          <w:color w:val="000000" w:themeColor="text1"/>
          <w:sz w:val="28"/>
          <w:szCs w:val="28"/>
          <w:lang w:val="uk-UA"/>
        </w:rPr>
        <w:t>Тернопіль, грн. / добу</w:t>
      </w:r>
      <w:r w:rsidR="00F119A1" w:rsidRPr="00F119A1">
        <w:rPr>
          <w:b/>
          <w:bCs/>
          <w:color w:val="000000" w:themeColor="text1"/>
          <w:sz w:val="28"/>
          <w:szCs w:val="28"/>
          <w:lang w:val="uk-UA"/>
        </w:rPr>
        <w:t xml:space="preserve"> </w:t>
      </w:r>
    </w:p>
    <w:p w:rsidR="009F21B2" w:rsidRPr="00F119A1" w:rsidRDefault="009F21B2" w:rsidP="009F21B2">
      <w:pPr>
        <w:shd w:val="clear" w:color="auto" w:fill="FFFFFF"/>
        <w:tabs>
          <w:tab w:val="left" w:pos="900"/>
        </w:tabs>
        <w:autoSpaceDE w:val="0"/>
        <w:autoSpaceDN w:val="0"/>
        <w:adjustRightInd w:val="0"/>
        <w:spacing w:line="336" w:lineRule="auto"/>
        <w:ind w:firstLine="510"/>
        <w:jc w:val="center"/>
        <w:rPr>
          <w:b/>
          <w:bCs/>
          <w:color w:val="000000" w:themeColor="text1"/>
          <w:sz w:val="28"/>
          <w:szCs w:val="28"/>
          <w:lang w:val="uk-UA"/>
        </w:rPr>
      </w:pPr>
      <w:r w:rsidRPr="00F119A1">
        <w:rPr>
          <w:b/>
          <w:sz w:val="28"/>
          <w:szCs w:val="28"/>
        </w:rPr>
        <w:t>[</w:t>
      </w:r>
      <w:r w:rsidRPr="00F119A1">
        <w:rPr>
          <w:b/>
          <w:sz w:val="28"/>
          <w:szCs w:val="28"/>
          <w:lang w:val="uk-UA"/>
        </w:rPr>
        <w:t>планові показники</w:t>
      </w:r>
      <w:r w:rsidRPr="00F119A1">
        <w:rPr>
          <w:b/>
          <w:sz w:val="28"/>
          <w:szCs w:val="28"/>
        </w:rPr>
        <w:t>]</w:t>
      </w:r>
    </w:p>
    <w:tbl>
      <w:tblPr>
        <w:tblStyle w:val="a3"/>
        <w:tblW w:w="9210" w:type="dxa"/>
        <w:tblInd w:w="137" w:type="dxa"/>
        <w:tblLook w:val="04A0"/>
      </w:tblPr>
      <w:tblGrid>
        <w:gridCol w:w="2410"/>
        <w:gridCol w:w="1670"/>
        <w:gridCol w:w="1559"/>
        <w:gridCol w:w="1701"/>
        <w:gridCol w:w="1870"/>
      </w:tblGrid>
      <w:tr w:rsidR="009F21B2" w:rsidTr="009F21B2">
        <w:tc>
          <w:tcPr>
            <w:tcW w:w="241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tabs>
                <w:tab w:val="left" w:pos="900"/>
              </w:tabs>
              <w:autoSpaceDE w:val="0"/>
              <w:autoSpaceDN w:val="0"/>
              <w:adjustRightInd w:val="0"/>
              <w:spacing w:line="288" w:lineRule="auto"/>
              <w:jc w:val="center"/>
              <w:rPr>
                <w:color w:val="000000" w:themeColor="text1"/>
                <w:lang w:val="uk-UA"/>
              </w:rPr>
            </w:pPr>
            <w:r>
              <w:rPr>
                <w:color w:val="000000" w:themeColor="text1"/>
                <w:lang w:val="uk-UA"/>
              </w:rPr>
              <w:t>Категорії і місткість номерів готелю</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tabs>
                <w:tab w:val="left" w:pos="900"/>
              </w:tabs>
              <w:autoSpaceDE w:val="0"/>
              <w:autoSpaceDN w:val="0"/>
              <w:adjustRightInd w:val="0"/>
              <w:spacing w:line="288" w:lineRule="auto"/>
              <w:jc w:val="center"/>
              <w:rPr>
                <w:color w:val="000000" w:themeColor="text1"/>
                <w:lang w:val="uk-UA"/>
              </w:rPr>
            </w:pPr>
            <w:r>
              <w:rPr>
                <w:color w:val="000000" w:themeColor="text1"/>
                <w:lang w:val="uk-UA"/>
              </w:rPr>
              <w:t>Тернопіль - готель</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tabs>
                <w:tab w:val="left" w:pos="900"/>
              </w:tabs>
              <w:autoSpaceDE w:val="0"/>
              <w:autoSpaceDN w:val="0"/>
              <w:adjustRightInd w:val="0"/>
              <w:spacing w:line="288" w:lineRule="auto"/>
              <w:jc w:val="center"/>
              <w:rPr>
                <w:color w:val="000000" w:themeColor="text1"/>
                <w:lang w:val="uk-UA"/>
              </w:rPr>
            </w:pPr>
            <w:r>
              <w:rPr>
                <w:color w:val="000000" w:themeColor="text1"/>
                <w:lang w:val="uk-UA"/>
              </w:rPr>
              <w:t>Глобус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tabs>
                <w:tab w:val="left" w:pos="900"/>
              </w:tabs>
              <w:autoSpaceDE w:val="0"/>
              <w:autoSpaceDN w:val="0"/>
              <w:adjustRightInd w:val="0"/>
              <w:spacing w:line="288" w:lineRule="auto"/>
              <w:jc w:val="center"/>
              <w:rPr>
                <w:color w:val="000000" w:themeColor="text1"/>
                <w:lang w:val="uk-UA"/>
              </w:rPr>
            </w:pPr>
            <w:r>
              <w:rPr>
                <w:color w:val="000000" w:themeColor="text1"/>
                <w:lang w:val="uk-UA"/>
              </w:rPr>
              <w:t>Женева</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tabs>
                <w:tab w:val="left" w:pos="900"/>
              </w:tabs>
              <w:autoSpaceDE w:val="0"/>
              <w:autoSpaceDN w:val="0"/>
              <w:adjustRightInd w:val="0"/>
              <w:spacing w:line="288" w:lineRule="auto"/>
              <w:jc w:val="center"/>
              <w:rPr>
                <w:color w:val="000000" w:themeColor="text1"/>
                <w:lang w:val="uk-UA"/>
              </w:rPr>
            </w:pPr>
            <w:r>
              <w:rPr>
                <w:color w:val="000000" w:themeColor="text1"/>
                <w:lang w:val="uk-UA"/>
              </w:rPr>
              <w:t>Тернопіль-готель</w:t>
            </w:r>
          </w:p>
        </w:tc>
      </w:tr>
      <w:tr w:rsidR="009F21B2" w:rsidTr="009F21B2">
        <w:tc>
          <w:tcPr>
            <w:tcW w:w="2410" w:type="dxa"/>
            <w:tcBorders>
              <w:top w:val="single" w:sz="4" w:space="0" w:color="auto"/>
              <w:left w:val="single" w:sz="4" w:space="0" w:color="auto"/>
              <w:bottom w:val="single" w:sz="4" w:space="0" w:color="auto"/>
              <w:right w:val="single" w:sz="4" w:space="0" w:color="auto"/>
            </w:tcBorders>
            <w:hideMark/>
          </w:tcPr>
          <w:p w:rsidR="009F21B2" w:rsidRDefault="009F21B2">
            <w:pPr>
              <w:widowControl w:val="0"/>
              <w:tabs>
                <w:tab w:val="left" w:pos="900"/>
              </w:tabs>
              <w:autoSpaceDE w:val="0"/>
              <w:autoSpaceDN w:val="0"/>
              <w:adjustRightInd w:val="0"/>
              <w:spacing w:line="288" w:lineRule="auto"/>
              <w:jc w:val="center"/>
              <w:rPr>
                <w:color w:val="000000" w:themeColor="text1"/>
                <w:lang w:val="uk-UA"/>
              </w:rPr>
            </w:pPr>
            <w:r>
              <w:rPr>
                <w:color w:val="000000" w:themeColor="text1"/>
                <w:lang w:val="uk-UA"/>
              </w:rPr>
              <w:t>Апартаменти</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1200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1800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2000</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2400</w:t>
            </w:r>
          </w:p>
        </w:tc>
      </w:tr>
      <w:tr w:rsidR="009F21B2" w:rsidTr="009F21B2">
        <w:tc>
          <w:tcPr>
            <w:tcW w:w="2410" w:type="dxa"/>
            <w:tcBorders>
              <w:top w:val="single" w:sz="4" w:space="0" w:color="auto"/>
              <w:left w:val="single" w:sz="4" w:space="0" w:color="auto"/>
              <w:bottom w:val="single" w:sz="4" w:space="0" w:color="auto"/>
              <w:right w:val="single" w:sz="4" w:space="0" w:color="auto"/>
            </w:tcBorders>
            <w:hideMark/>
          </w:tcPr>
          <w:p w:rsidR="009F21B2" w:rsidRDefault="009F21B2">
            <w:pPr>
              <w:widowControl w:val="0"/>
              <w:tabs>
                <w:tab w:val="left" w:pos="900"/>
              </w:tabs>
              <w:autoSpaceDE w:val="0"/>
              <w:autoSpaceDN w:val="0"/>
              <w:adjustRightInd w:val="0"/>
              <w:spacing w:line="288" w:lineRule="auto"/>
              <w:jc w:val="center"/>
              <w:rPr>
                <w:color w:val="000000" w:themeColor="text1"/>
                <w:lang w:val="uk-UA"/>
              </w:rPr>
            </w:pPr>
            <w:r>
              <w:rPr>
                <w:color w:val="000000" w:themeColor="text1"/>
                <w:lang w:val="uk-UA"/>
              </w:rPr>
              <w:t>Люкс</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950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1400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1500</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1900</w:t>
            </w:r>
          </w:p>
        </w:tc>
      </w:tr>
      <w:tr w:rsidR="009F21B2" w:rsidTr="009F21B2">
        <w:tc>
          <w:tcPr>
            <w:tcW w:w="2410" w:type="dxa"/>
            <w:tcBorders>
              <w:top w:val="single" w:sz="4" w:space="0" w:color="auto"/>
              <w:left w:val="single" w:sz="4" w:space="0" w:color="auto"/>
              <w:bottom w:val="single" w:sz="4" w:space="0" w:color="auto"/>
              <w:right w:val="single" w:sz="4" w:space="0" w:color="auto"/>
            </w:tcBorders>
            <w:hideMark/>
          </w:tcPr>
          <w:p w:rsidR="009F21B2" w:rsidRDefault="009F21B2">
            <w:pPr>
              <w:widowControl w:val="0"/>
              <w:tabs>
                <w:tab w:val="left" w:pos="900"/>
              </w:tabs>
              <w:autoSpaceDE w:val="0"/>
              <w:autoSpaceDN w:val="0"/>
              <w:adjustRightInd w:val="0"/>
              <w:spacing w:line="288" w:lineRule="auto"/>
              <w:jc w:val="center"/>
              <w:rPr>
                <w:color w:val="000000" w:themeColor="text1"/>
                <w:lang w:val="uk-UA"/>
              </w:rPr>
            </w:pPr>
            <w:r>
              <w:rPr>
                <w:color w:val="000000" w:themeColor="text1"/>
                <w:lang w:val="uk-UA"/>
              </w:rPr>
              <w:t>Напівлюкс</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780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920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1000</w:t>
            </w:r>
          </w:p>
        </w:tc>
      </w:tr>
      <w:tr w:rsidR="009F21B2" w:rsidTr="009F21B2">
        <w:tc>
          <w:tcPr>
            <w:tcW w:w="2410" w:type="dxa"/>
            <w:tcBorders>
              <w:top w:val="single" w:sz="4" w:space="0" w:color="auto"/>
              <w:left w:val="single" w:sz="4" w:space="0" w:color="auto"/>
              <w:bottom w:val="single" w:sz="4" w:space="0" w:color="auto"/>
              <w:right w:val="single" w:sz="4" w:space="0" w:color="auto"/>
            </w:tcBorders>
            <w:hideMark/>
          </w:tcPr>
          <w:p w:rsidR="009F21B2" w:rsidRDefault="009F21B2">
            <w:pPr>
              <w:widowControl w:val="0"/>
              <w:tabs>
                <w:tab w:val="left" w:pos="900"/>
              </w:tabs>
              <w:autoSpaceDE w:val="0"/>
              <w:autoSpaceDN w:val="0"/>
              <w:adjustRightInd w:val="0"/>
              <w:spacing w:line="288" w:lineRule="auto"/>
              <w:jc w:val="center"/>
              <w:rPr>
                <w:color w:val="000000" w:themeColor="text1"/>
                <w:lang w:val="uk-UA"/>
              </w:rPr>
            </w:pPr>
            <w:r>
              <w:rPr>
                <w:color w:val="000000" w:themeColor="text1"/>
                <w:lang w:val="uk-UA"/>
              </w:rPr>
              <w:t>Стандарт двомісний</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800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900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1000</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1200</w:t>
            </w:r>
          </w:p>
        </w:tc>
      </w:tr>
      <w:tr w:rsidR="009F21B2" w:rsidTr="009F21B2">
        <w:tc>
          <w:tcPr>
            <w:tcW w:w="2410" w:type="dxa"/>
            <w:tcBorders>
              <w:top w:val="single" w:sz="4" w:space="0" w:color="auto"/>
              <w:left w:val="single" w:sz="4" w:space="0" w:color="auto"/>
              <w:bottom w:val="single" w:sz="4" w:space="0" w:color="auto"/>
              <w:right w:val="single" w:sz="4" w:space="0" w:color="auto"/>
            </w:tcBorders>
            <w:hideMark/>
          </w:tcPr>
          <w:p w:rsidR="009F21B2" w:rsidRDefault="009F21B2">
            <w:pPr>
              <w:widowControl w:val="0"/>
              <w:tabs>
                <w:tab w:val="left" w:pos="900"/>
              </w:tabs>
              <w:autoSpaceDE w:val="0"/>
              <w:autoSpaceDN w:val="0"/>
              <w:adjustRightInd w:val="0"/>
              <w:spacing w:line="288" w:lineRule="auto"/>
              <w:jc w:val="center"/>
              <w:rPr>
                <w:color w:val="000000" w:themeColor="text1"/>
                <w:lang w:val="uk-UA"/>
              </w:rPr>
            </w:pPr>
            <w:r>
              <w:rPr>
                <w:color w:val="000000" w:themeColor="text1"/>
                <w:lang w:val="uk-UA"/>
              </w:rPr>
              <w:t>Стандарт одномісний</w:t>
            </w:r>
          </w:p>
        </w:tc>
        <w:tc>
          <w:tcPr>
            <w:tcW w:w="16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400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450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500</w:t>
            </w:r>
          </w:p>
        </w:tc>
        <w:tc>
          <w:tcPr>
            <w:tcW w:w="187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widowControl w:val="0"/>
              <w:spacing w:line="288" w:lineRule="auto"/>
              <w:jc w:val="center"/>
              <w:rPr>
                <w:color w:val="000000"/>
                <w:lang w:val="uk-UA"/>
              </w:rPr>
            </w:pPr>
            <w:r>
              <w:rPr>
                <w:color w:val="000000"/>
                <w:lang w:val="uk-UA"/>
              </w:rPr>
              <w:t>600</w:t>
            </w:r>
          </w:p>
        </w:tc>
      </w:tr>
    </w:tbl>
    <w:p w:rsidR="009F21B2" w:rsidRDefault="009F21B2" w:rsidP="009F21B2">
      <w:pPr>
        <w:shd w:val="clear" w:color="auto" w:fill="FFFFFF"/>
        <w:tabs>
          <w:tab w:val="left" w:pos="900"/>
        </w:tabs>
        <w:autoSpaceDE w:val="0"/>
        <w:autoSpaceDN w:val="0"/>
        <w:adjustRightInd w:val="0"/>
        <w:spacing w:line="336" w:lineRule="auto"/>
        <w:ind w:firstLine="510"/>
        <w:rPr>
          <w:bCs/>
          <w:color w:val="000000" w:themeColor="text1"/>
          <w:sz w:val="28"/>
          <w:szCs w:val="28"/>
          <w:lang w:val="uk-UA"/>
        </w:rPr>
      </w:pPr>
    </w:p>
    <w:p w:rsidR="00DC5DC5" w:rsidRDefault="009F21B2" w:rsidP="009F21B2">
      <w:pPr>
        <w:shd w:val="clear" w:color="auto" w:fill="FFFFFF"/>
        <w:tabs>
          <w:tab w:val="left" w:pos="900"/>
        </w:tabs>
        <w:autoSpaceDE w:val="0"/>
        <w:autoSpaceDN w:val="0"/>
        <w:adjustRightInd w:val="0"/>
        <w:spacing w:line="360" w:lineRule="auto"/>
        <w:ind w:firstLine="510"/>
        <w:jc w:val="both"/>
        <w:rPr>
          <w:bCs/>
          <w:color w:val="000000" w:themeColor="text1"/>
          <w:sz w:val="28"/>
          <w:szCs w:val="28"/>
          <w:lang w:val="uk-UA"/>
        </w:rPr>
      </w:pPr>
      <w:r>
        <w:rPr>
          <w:bCs/>
          <w:color w:val="000000" w:themeColor="text1"/>
          <w:sz w:val="28"/>
          <w:szCs w:val="28"/>
          <w:lang w:val="uk-UA"/>
        </w:rPr>
        <w:t>Найдорожчі ціни на номера готелю в м.</w:t>
      </w:r>
      <w:r w:rsidR="00F119A1">
        <w:rPr>
          <w:bCs/>
          <w:color w:val="000000" w:themeColor="text1"/>
          <w:sz w:val="28"/>
          <w:szCs w:val="28"/>
          <w:lang w:val="uk-UA"/>
        </w:rPr>
        <w:t xml:space="preserve"> </w:t>
      </w:r>
      <w:r>
        <w:rPr>
          <w:bCs/>
          <w:color w:val="000000" w:themeColor="text1"/>
          <w:sz w:val="28"/>
          <w:szCs w:val="28"/>
          <w:lang w:val="uk-UA"/>
        </w:rPr>
        <w:t xml:space="preserve">Тернопіль у готелі </w:t>
      </w:r>
      <w:r w:rsidR="003F695C">
        <w:rPr>
          <w:bCs/>
          <w:color w:val="000000" w:themeColor="text1"/>
          <w:sz w:val="28"/>
          <w:szCs w:val="28"/>
          <w:lang w:val="uk-UA"/>
        </w:rPr>
        <w:t>«</w:t>
      </w:r>
      <w:r>
        <w:rPr>
          <w:bCs/>
          <w:color w:val="000000" w:themeColor="text1"/>
          <w:sz w:val="28"/>
          <w:szCs w:val="28"/>
          <w:lang w:val="uk-UA"/>
        </w:rPr>
        <w:t>Тернопіль-готель</w:t>
      </w:r>
      <w:r w:rsidR="003F695C">
        <w:rPr>
          <w:bCs/>
          <w:color w:val="000000" w:themeColor="text1"/>
          <w:sz w:val="28"/>
          <w:szCs w:val="28"/>
          <w:lang w:val="uk-UA"/>
        </w:rPr>
        <w:t>»</w:t>
      </w:r>
      <w:r>
        <w:rPr>
          <w:bCs/>
          <w:color w:val="000000" w:themeColor="text1"/>
          <w:sz w:val="28"/>
          <w:szCs w:val="28"/>
          <w:lang w:val="uk-UA"/>
        </w:rPr>
        <w:t xml:space="preserve"> - заклад із хорошою репутацією та зручним розташуванням у центрі міста. </w:t>
      </w:r>
    </w:p>
    <w:p w:rsidR="00DC5DC5" w:rsidRDefault="009F21B2" w:rsidP="009F21B2">
      <w:pPr>
        <w:shd w:val="clear" w:color="auto" w:fill="FFFFFF"/>
        <w:tabs>
          <w:tab w:val="left" w:pos="900"/>
        </w:tabs>
        <w:autoSpaceDE w:val="0"/>
        <w:autoSpaceDN w:val="0"/>
        <w:adjustRightInd w:val="0"/>
        <w:spacing w:line="360" w:lineRule="auto"/>
        <w:ind w:firstLine="510"/>
        <w:jc w:val="both"/>
        <w:rPr>
          <w:bCs/>
          <w:color w:val="000000" w:themeColor="text1"/>
          <w:sz w:val="28"/>
          <w:szCs w:val="28"/>
          <w:lang w:val="uk-UA"/>
        </w:rPr>
      </w:pPr>
      <w:r>
        <w:rPr>
          <w:bCs/>
          <w:color w:val="000000" w:themeColor="text1"/>
          <w:sz w:val="28"/>
          <w:szCs w:val="28"/>
          <w:lang w:val="uk-UA"/>
        </w:rPr>
        <w:t xml:space="preserve">Проте негативним моментом є наявність тільки 10 номерів різноманітних категорій. Практично ідентичні проблеми і у готельних комплексах </w:t>
      </w:r>
      <w:r w:rsidR="003F695C">
        <w:rPr>
          <w:bCs/>
          <w:color w:val="000000" w:themeColor="text1"/>
          <w:sz w:val="28"/>
          <w:szCs w:val="28"/>
          <w:lang w:val="uk-UA"/>
        </w:rPr>
        <w:t>«</w:t>
      </w:r>
      <w:r>
        <w:rPr>
          <w:bCs/>
          <w:color w:val="000000" w:themeColor="text1"/>
          <w:sz w:val="28"/>
          <w:szCs w:val="28"/>
          <w:lang w:val="uk-UA"/>
        </w:rPr>
        <w:t>Глобус</w:t>
      </w:r>
      <w:r w:rsidR="003F695C">
        <w:rPr>
          <w:bCs/>
          <w:color w:val="000000" w:themeColor="text1"/>
          <w:sz w:val="28"/>
          <w:szCs w:val="28"/>
          <w:lang w:val="uk-UA"/>
        </w:rPr>
        <w:t>»</w:t>
      </w:r>
      <w:r>
        <w:rPr>
          <w:bCs/>
          <w:color w:val="000000" w:themeColor="text1"/>
          <w:sz w:val="28"/>
          <w:szCs w:val="28"/>
          <w:lang w:val="uk-UA"/>
        </w:rPr>
        <w:t xml:space="preserve"> та </w:t>
      </w:r>
      <w:r w:rsidR="003F695C">
        <w:rPr>
          <w:bCs/>
          <w:color w:val="000000" w:themeColor="text1"/>
          <w:sz w:val="28"/>
          <w:szCs w:val="28"/>
          <w:lang w:val="uk-UA"/>
        </w:rPr>
        <w:t>«</w:t>
      </w:r>
      <w:r>
        <w:rPr>
          <w:bCs/>
          <w:color w:val="000000" w:themeColor="text1"/>
          <w:sz w:val="28"/>
          <w:szCs w:val="28"/>
          <w:lang w:val="uk-UA"/>
        </w:rPr>
        <w:t>Женева</w:t>
      </w:r>
      <w:r w:rsidR="003F695C">
        <w:rPr>
          <w:bCs/>
          <w:color w:val="000000" w:themeColor="text1"/>
          <w:sz w:val="28"/>
          <w:szCs w:val="28"/>
          <w:lang w:val="uk-UA"/>
        </w:rPr>
        <w:t>»</w:t>
      </w:r>
      <w:r>
        <w:rPr>
          <w:bCs/>
          <w:color w:val="000000" w:themeColor="text1"/>
          <w:sz w:val="28"/>
          <w:szCs w:val="28"/>
          <w:lang w:val="uk-UA"/>
        </w:rPr>
        <w:t xml:space="preserve">. </w:t>
      </w:r>
    </w:p>
    <w:p w:rsidR="009F21B2" w:rsidRDefault="009F21B2" w:rsidP="009F21B2">
      <w:pPr>
        <w:shd w:val="clear" w:color="auto" w:fill="FFFFFF"/>
        <w:tabs>
          <w:tab w:val="left" w:pos="900"/>
        </w:tabs>
        <w:autoSpaceDE w:val="0"/>
        <w:autoSpaceDN w:val="0"/>
        <w:adjustRightInd w:val="0"/>
        <w:spacing w:line="360" w:lineRule="auto"/>
        <w:ind w:firstLine="510"/>
        <w:jc w:val="both"/>
        <w:rPr>
          <w:bCs/>
          <w:color w:val="000000" w:themeColor="text1"/>
          <w:sz w:val="28"/>
          <w:szCs w:val="28"/>
          <w:lang w:val="uk-UA"/>
        </w:rPr>
      </w:pPr>
      <w:r>
        <w:rPr>
          <w:bCs/>
          <w:color w:val="000000" w:themeColor="text1"/>
          <w:sz w:val="28"/>
          <w:szCs w:val="28"/>
          <w:lang w:val="uk-UA"/>
        </w:rPr>
        <w:t xml:space="preserve">Досліджуваний готель відрізняється значною кількістю номерів та можливістю формування низьких цін для залучення значного контингенту клієнтів різного достатку. </w:t>
      </w:r>
    </w:p>
    <w:p w:rsidR="009F21B2" w:rsidRDefault="009F21B2" w:rsidP="009F21B2">
      <w:pPr>
        <w:shd w:val="clear" w:color="auto" w:fill="FFFFFF"/>
        <w:tabs>
          <w:tab w:val="left" w:pos="900"/>
        </w:tabs>
        <w:autoSpaceDE w:val="0"/>
        <w:autoSpaceDN w:val="0"/>
        <w:adjustRightInd w:val="0"/>
        <w:spacing w:line="360" w:lineRule="auto"/>
        <w:ind w:firstLine="510"/>
        <w:jc w:val="both"/>
        <w:rPr>
          <w:sz w:val="28"/>
          <w:szCs w:val="28"/>
          <w:lang w:val="uk-UA"/>
        </w:rPr>
      </w:pPr>
      <w:r>
        <w:rPr>
          <w:bCs/>
          <w:color w:val="000000" w:themeColor="text1"/>
          <w:sz w:val="28"/>
          <w:szCs w:val="28"/>
          <w:lang w:val="uk-UA"/>
        </w:rPr>
        <w:t xml:space="preserve">Розрахуємо плановий річний дохід готелю </w:t>
      </w:r>
      <w:r w:rsidR="003F695C">
        <w:rPr>
          <w:sz w:val="28"/>
          <w:szCs w:val="28"/>
          <w:lang w:val="uk-UA"/>
        </w:rPr>
        <w:t>«</w:t>
      </w:r>
      <w:r>
        <w:rPr>
          <w:sz w:val="28"/>
          <w:szCs w:val="28"/>
          <w:lang w:val="uk-UA"/>
        </w:rPr>
        <w:t>Тернопіль – готель</w:t>
      </w:r>
      <w:r w:rsidR="003F695C">
        <w:rPr>
          <w:sz w:val="28"/>
          <w:szCs w:val="28"/>
          <w:lang w:val="uk-UA"/>
        </w:rPr>
        <w:t>»</w:t>
      </w:r>
      <w:r>
        <w:rPr>
          <w:sz w:val="28"/>
          <w:szCs w:val="28"/>
          <w:lang w:val="uk-UA"/>
        </w:rPr>
        <w:t xml:space="preserve"> у перспективному періоді із врахуванням пропонованих цін (таблиця 3.</w:t>
      </w:r>
      <w:r>
        <w:rPr>
          <w:sz w:val="28"/>
          <w:szCs w:val="28"/>
        </w:rPr>
        <w:t>3</w:t>
      </w:r>
      <w:r>
        <w:rPr>
          <w:sz w:val="28"/>
          <w:szCs w:val="28"/>
          <w:lang w:val="uk-UA"/>
        </w:rPr>
        <w:t>).</w:t>
      </w:r>
    </w:p>
    <w:p w:rsidR="009F21B2" w:rsidRDefault="009F21B2" w:rsidP="009F21B2">
      <w:pPr>
        <w:shd w:val="clear" w:color="auto" w:fill="FFFFFF"/>
        <w:tabs>
          <w:tab w:val="left" w:pos="900"/>
        </w:tabs>
        <w:autoSpaceDE w:val="0"/>
        <w:autoSpaceDN w:val="0"/>
        <w:adjustRightInd w:val="0"/>
        <w:spacing w:line="360" w:lineRule="auto"/>
        <w:ind w:firstLine="510"/>
        <w:jc w:val="right"/>
        <w:rPr>
          <w:sz w:val="28"/>
          <w:szCs w:val="28"/>
        </w:rPr>
      </w:pPr>
      <w:r>
        <w:rPr>
          <w:sz w:val="28"/>
          <w:szCs w:val="28"/>
          <w:lang w:val="uk-UA"/>
        </w:rPr>
        <w:t>Таблиця 3.</w:t>
      </w:r>
      <w:r>
        <w:rPr>
          <w:sz w:val="28"/>
          <w:szCs w:val="28"/>
        </w:rPr>
        <w:t>3</w:t>
      </w:r>
    </w:p>
    <w:p w:rsidR="009F21B2" w:rsidRPr="00F119A1" w:rsidRDefault="009F21B2" w:rsidP="009F21B2">
      <w:pPr>
        <w:shd w:val="clear" w:color="auto" w:fill="FFFFFF"/>
        <w:tabs>
          <w:tab w:val="left" w:pos="900"/>
        </w:tabs>
        <w:autoSpaceDE w:val="0"/>
        <w:autoSpaceDN w:val="0"/>
        <w:adjustRightInd w:val="0"/>
        <w:spacing w:line="360" w:lineRule="auto"/>
        <w:ind w:firstLine="510"/>
        <w:jc w:val="center"/>
        <w:rPr>
          <w:b/>
          <w:sz w:val="28"/>
          <w:szCs w:val="28"/>
          <w:lang w:val="uk-UA"/>
        </w:rPr>
      </w:pPr>
      <w:r w:rsidRPr="00F119A1">
        <w:rPr>
          <w:b/>
          <w:bCs/>
          <w:color w:val="000000" w:themeColor="text1"/>
          <w:sz w:val="28"/>
          <w:szCs w:val="28"/>
          <w:lang w:val="uk-UA"/>
        </w:rPr>
        <w:t xml:space="preserve">Плановий річний дохід від реалізації послуг готелю </w:t>
      </w:r>
      <w:r w:rsidR="003F695C" w:rsidRPr="00F119A1">
        <w:rPr>
          <w:b/>
          <w:sz w:val="28"/>
          <w:szCs w:val="28"/>
          <w:lang w:val="uk-UA"/>
        </w:rPr>
        <w:t>«</w:t>
      </w:r>
      <w:r w:rsidRPr="00F119A1">
        <w:rPr>
          <w:b/>
          <w:sz w:val="28"/>
          <w:szCs w:val="28"/>
          <w:lang w:val="uk-UA"/>
        </w:rPr>
        <w:t>Тернопіль – готель</w:t>
      </w:r>
      <w:r w:rsidR="003F695C" w:rsidRPr="00F119A1">
        <w:rPr>
          <w:b/>
          <w:sz w:val="28"/>
          <w:szCs w:val="28"/>
          <w:lang w:val="uk-UA"/>
        </w:rPr>
        <w:t>»</w:t>
      </w:r>
      <w:r w:rsidR="00F119A1" w:rsidRPr="00F119A1">
        <w:rPr>
          <w:b/>
          <w:sz w:val="28"/>
          <w:szCs w:val="28"/>
          <w:lang w:val="uk-UA"/>
        </w:rPr>
        <w:t xml:space="preserve"> </w:t>
      </w:r>
      <w:r w:rsidRPr="00F119A1">
        <w:rPr>
          <w:b/>
          <w:sz w:val="28"/>
          <w:szCs w:val="28"/>
        </w:rPr>
        <w:t>[</w:t>
      </w:r>
      <w:r w:rsidRPr="00F119A1">
        <w:rPr>
          <w:b/>
          <w:sz w:val="28"/>
          <w:szCs w:val="28"/>
          <w:lang w:val="uk-UA"/>
        </w:rPr>
        <w:t>планові показники</w:t>
      </w:r>
      <w:r w:rsidRPr="00F119A1">
        <w:rPr>
          <w:b/>
          <w:sz w:val="28"/>
          <w:szCs w:val="28"/>
        </w:rPr>
        <w:t>]</w:t>
      </w:r>
    </w:p>
    <w:tbl>
      <w:tblPr>
        <w:tblStyle w:val="a3"/>
        <w:tblW w:w="9999" w:type="dxa"/>
        <w:tblInd w:w="-431" w:type="dxa"/>
        <w:tblLook w:val="04A0"/>
      </w:tblPr>
      <w:tblGrid>
        <w:gridCol w:w="2239"/>
        <w:gridCol w:w="1662"/>
        <w:gridCol w:w="1653"/>
        <w:gridCol w:w="1818"/>
        <w:gridCol w:w="1400"/>
        <w:gridCol w:w="1227"/>
      </w:tblGrid>
      <w:tr w:rsidR="009F21B2" w:rsidTr="009F21B2">
        <w:tc>
          <w:tcPr>
            <w:tcW w:w="2239"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spacing w:line="276" w:lineRule="auto"/>
              <w:jc w:val="center"/>
              <w:rPr>
                <w:color w:val="000000" w:themeColor="text1"/>
                <w:lang w:val="uk-UA"/>
              </w:rPr>
            </w:pPr>
            <w:r>
              <w:rPr>
                <w:color w:val="000000" w:themeColor="text1"/>
                <w:lang w:val="uk-UA"/>
              </w:rPr>
              <w:t>Категорії і місткість номерів готелю</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spacing w:line="276" w:lineRule="auto"/>
              <w:jc w:val="center"/>
              <w:rPr>
                <w:color w:val="000000" w:themeColor="text1"/>
                <w:lang w:val="uk-UA"/>
              </w:rPr>
            </w:pPr>
            <w:r>
              <w:rPr>
                <w:color w:val="000000" w:themeColor="text1"/>
                <w:lang w:val="uk-UA"/>
              </w:rPr>
              <w:t>Річна пропускна спроможність готелю, номеро-днів</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spacing w:line="276" w:lineRule="auto"/>
              <w:jc w:val="center"/>
              <w:rPr>
                <w:color w:val="000000" w:themeColor="text1"/>
                <w:lang w:val="uk-UA"/>
              </w:rPr>
            </w:pPr>
            <w:r>
              <w:rPr>
                <w:color w:val="000000" w:themeColor="text1"/>
                <w:lang w:val="uk-UA"/>
              </w:rPr>
              <w:t>Плановий коефіцієнт завантаження готелю</w:t>
            </w:r>
          </w:p>
        </w:tc>
        <w:tc>
          <w:tcPr>
            <w:tcW w:w="1818"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spacing w:line="276" w:lineRule="auto"/>
              <w:jc w:val="center"/>
              <w:rPr>
                <w:color w:val="000000" w:themeColor="text1"/>
                <w:lang w:val="uk-UA"/>
              </w:rPr>
            </w:pPr>
            <w:r>
              <w:rPr>
                <w:color w:val="000000" w:themeColor="text1"/>
                <w:lang w:val="uk-UA"/>
              </w:rPr>
              <w:t>Плановий річний обсяг реалізації послуг готелю, номеро-днів</w:t>
            </w:r>
          </w:p>
        </w:tc>
        <w:tc>
          <w:tcPr>
            <w:tcW w:w="140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spacing w:line="276" w:lineRule="auto"/>
              <w:jc w:val="center"/>
              <w:rPr>
                <w:color w:val="000000" w:themeColor="text1"/>
                <w:lang w:val="uk-UA"/>
              </w:rPr>
            </w:pPr>
            <w:r>
              <w:rPr>
                <w:color w:val="000000" w:themeColor="text1"/>
                <w:lang w:val="uk-UA"/>
              </w:rPr>
              <w:t>Ціна за добу, грн.</w:t>
            </w:r>
          </w:p>
        </w:tc>
        <w:tc>
          <w:tcPr>
            <w:tcW w:w="1227"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76" w:lineRule="auto"/>
              <w:jc w:val="center"/>
              <w:rPr>
                <w:color w:val="000000" w:themeColor="text1"/>
                <w:lang w:val="uk-UA"/>
              </w:rPr>
            </w:pPr>
            <w:r>
              <w:rPr>
                <w:color w:val="000000" w:themeColor="text1"/>
                <w:lang w:val="uk-UA"/>
              </w:rPr>
              <w:t>Виручка від реалізації послуг готелю, грн.</w:t>
            </w:r>
          </w:p>
        </w:tc>
      </w:tr>
      <w:tr w:rsidR="009F21B2" w:rsidTr="009F21B2">
        <w:tc>
          <w:tcPr>
            <w:tcW w:w="2239"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76" w:lineRule="auto"/>
              <w:jc w:val="center"/>
              <w:rPr>
                <w:color w:val="000000" w:themeColor="text1"/>
                <w:lang w:val="uk-UA"/>
              </w:rPr>
            </w:pPr>
            <w:r>
              <w:rPr>
                <w:color w:val="000000" w:themeColor="text1"/>
                <w:lang w:val="uk-UA"/>
              </w:rPr>
              <w:t>Апартаменти</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themeColor="text1"/>
                <w:sz w:val="22"/>
                <w:szCs w:val="22"/>
              </w:rPr>
              <w:t>1825</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0,7</w:t>
            </w:r>
          </w:p>
        </w:tc>
        <w:tc>
          <w:tcPr>
            <w:tcW w:w="1818"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1277,5</w:t>
            </w:r>
          </w:p>
        </w:tc>
        <w:tc>
          <w:tcPr>
            <w:tcW w:w="140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1200</w:t>
            </w:r>
          </w:p>
        </w:tc>
        <w:tc>
          <w:tcPr>
            <w:tcW w:w="1227"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1533000</w:t>
            </w:r>
          </w:p>
        </w:tc>
      </w:tr>
    </w:tbl>
    <w:p w:rsidR="00F119A1" w:rsidRPr="00F119A1" w:rsidRDefault="00F119A1" w:rsidP="00F119A1">
      <w:pPr>
        <w:spacing w:line="360" w:lineRule="auto"/>
        <w:jc w:val="right"/>
        <w:rPr>
          <w:i/>
          <w:sz w:val="28"/>
          <w:lang w:val="uk-UA"/>
        </w:rPr>
      </w:pPr>
      <w:r>
        <w:br w:type="page"/>
      </w:r>
      <w:r>
        <w:rPr>
          <w:i/>
          <w:sz w:val="28"/>
          <w:lang w:val="uk-UA"/>
        </w:rPr>
        <w:lastRenderedPageBreak/>
        <w:t>Продовж</w:t>
      </w:r>
      <w:r w:rsidR="00CA3195">
        <w:rPr>
          <w:i/>
          <w:sz w:val="28"/>
          <w:lang w:val="uk-UA"/>
        </w:rPr>
        <w:t>ення</w:t>
      </w:r>
      <w:r>
        <w:rPr>
          <w:i/>
          <w:sz w:val="28"/>
          <w:lang w:val="uk-UA"/>
        </w:rPr>
        <w:t xml:space="preserve"> табл. 3.3</w:t>
      </w:r>
    </w:p>
    <w:tbl>
      <w:tblPr>
        <w:tblStyle w:val="a3"/>
        <w:tblW w:w="9999" w:type="dxa"/>
        <w:tblInd w:w="-431" w:type="dxa"/>
        <w:tblLook w:val="04A0"/>
      </w:tblPr>
      <w:tblGrid>
        <w:gridCol w:w="2239"/>
        <w:gridCol w:w="1662"/>
        <w:gridCol w:w="1653"/>
        <w:gridCol w:w="1818"/>
        <w:gridCol w:w="1400"/>
        <w:gridCol w:w="1227"/>
      </w:tblGrid>
      <w:tr w:rsidR="009F21B2" w:rsidTr="009F21B2">
        <w:tc>
          <w:tcPr>
            <w:tcW w:w="2239"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76" w:lineRule="auto"/>
              <w:jc w:val="center"/>
              <w:rPr>
                <w:color w:val="000000" w:themeColor="text1"/>
                <w:lang w:val="uk-UA"/>
              </w:rPr>
            </w:pPr>
            <w:r>
              <w:rPr>
                <w:color w:val="000000" w:themeColor="text1"/>
                <w:lang w:val="uk-UA"/>
              </w:rPr>
              <w:t>Люкс</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themeColor="text1"/>
                <w:sz w:val="22"/>
                <w:szCs w:val="22"/>
              </w:rPr>
              <w:t>1460</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0,7</w:t>
            </w:r>
          </w:p>
        </w:tc>
        <w:tc>
          <w:tcPr>
            <w:tcW w:w="1818"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1022</w:t>
            </w:r>
          </w:p>
        </w:tc>
        <w:tc>
          <w:tcPr>
            <w:tcW w:w="140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950</w:t>
            </w:r>
          </w:p>
        </w:tc>
        <w:tc>
          <w:tcPr>
            <w:tcW w:w="1227"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970900</w:t>
            </w:r>
          </w:p>
        </w:tc>
      </w:tr>
      <w:tr w:rsidR="009F21B2" w:rsidTr="009F21B2">
        <w:tc>
          <w:tcPr>
            <w:tcW w:w="2239"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76" w:lineRule="auto"/>
              <w:jc w:val="center"/>
              <w:rPr>
                <w:color w:val="000000" w:themeColor="text1"/>
                <w:lang w:val="uk-UA"/>
              </w:rPr>
            </w:pPr>
            <w:r>
              <w:rPr>
                <w:color w:val="000000" w:themeColor="text1"/>
                <w:lang w:val="uk-UA"/>
              </w:rPr>
              <w:t>Напівлюкс</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themeColor="text1"/>
                <w:sz w:val="22"/>
                <w:szCs w:val="22"/>
              </w:rPr>
              <w:t>4380</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0,7</w:t>
            </w:r>
          </w:p>
        </w:tc>
        <w:tc>
          <w:tcPr>
            <w:tcW w:w="1818"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3066</w:t>
            </w:r>
          </w:p>
        </w:tc>
        <w:tc>
          <w:tcPr>
            <w:tcW w:w="140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780</w:t>
            </w:r>
          </w:p>
        </w:tc>
        <w:tc>
          <w:tcPr>
            <w:tcW w:w="1227"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2391480</w:t>
            </w:r>
          </w:p>
        </w:tc>
      </w:tr>
      <w:tr w:rsidR="009F21B2" w:rsidTr="009F21B2">
        <w:tc>
          <w:tcPr>
            <w:tcW w:w="2239"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76" w:lineRule="auto"/>
              <w:jc w:val="center"/>
              <w:rPr>
                <w:color w:val="000000" w:themeColor="text1"/>
                <w:lang w:val="uk-UA"/>
              </w:rPr>
            </w:pPr>
            <w:r>
              <w:rPr>
                <w:color w:val="000000" w:themeColor="text1"/>
                <w:lang w:val="uk-UA"/>
              </w:rPr>
              <w:t>Стандарт двомісний</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themeColor="text1"/>
                <w:sz w:val="22"/>
                <w:szCs w:val="22"/>
              </w:rPr>
              <w:t>18250</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0,7</w:t>
            </w:r>
          </w:p>
        </w:tc>
        <w:tc>
          <w:tcPr>
            <w:tcW w:w="1818"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12775</w:t>
            </w:r>
          </w:p>
        </w:tc>
        <w:tc>
          <w:tcPr>
            <w:tcW w:w="140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800</w:t>
            </w:r>
          </w:p>
        </w:tc>
        <w:tc>
          <w:tcPr>
            <w:tcW w:w="1227"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10220000</w:t>
            </w:r>
          </w:p>
        </w:tc>
      </w:tr>
      <w:tr w:rsidR="009F21B2" w:rsidTr="009F21B2">
        <w:tc>
          <w:tcPr>
            <w:tcW w:w="2239"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76" w:lineRule="auto"/>
              <w:jc w:val="center"/>
              <w:rPr>
                <w:color w:val="000000" w:themeColor="text1"/>
                <w:lang w:val="uk-UA"/>
              </w:rPr>
            </w:pPr>
            <w:r>
              <w:rPr>
                <w:color w:val="000000" w:themeColor="text1"/>
                <w:lang w:val="uk-UA"/>
              </w:rPr>
              <w:t>Стандарт одномісний</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themeColor="text1"/>
                <w:sz w:val="22"/>
                <w:szCs w:val="22"/>
              </w:rPr>
              <w:t>18250</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0,7</w:t>
            </w:r>
          </w:p>
        </w:tc>
        <w:tc>
          <w:tcPr>
            <w:tcW w:w="1818"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12775</w:t>
            </w:r>
          </w:p>
        </w:tc>
        <w:tc>
          <w:tcPr>
            <w:tcW w:w="140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400</w:t>
            </w:r>
          </w:p>
        </w:tc>
        <w:tc>
          <w:tcPr>
            <w:tcW w:w="1227"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5110000</w:t>
            </w:r>
          </w:p>
        </w:tc>
      </w:tr>
      <w:tr w:rsidR="009F21B2" w:rsidTr="009F21B2">
        <w:tc>
          <w:tcPr>
            <w:tcW w:w="2239"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spacing w:line="276" w:lineRule="auto"/>
              <w:jc w:val="center"/>
              <w:rPr>
                <w:color w:val="000000" w:themeColor="text1"/>
                <w:lang w:val="uk-UA"/>
              </w:rPr>
            </w:pPr>
            <w:r>
              <w:rPr>
                <w:color w:val="000000" w:themeColor="text1"/>
                <w:lang w:val="uk-UA"/>
              </w:rPr>
              <w:t>Всього</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themeColor="text1"/>
                <w:sz w:val="22"/>
                <w:szCs w:val="22"/>
              </w:rPr>
              <w:t>44165</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lang w:val="uk-UA"/>
              </w:rPr>
            </w:pPr>
            <w:r>
              <w:rPr>
                <w:color w:val="000000"/>
                <w:sz w:val="22"/>
                <w:szCs w:val="22"/>
              </w:rPr>
              <w:t> </w:t>
            </w:r>
            <w:r>
              <w:rPr>
                <w:color w:val="000000"/>
                <w:sz w:val="22"/>
                <w:szCs w:val="22"/>
                <w:lang w:val="uk-UA"/>
              </w:rPr>
              <w:t>*</w:t>
            </w:r>
          </w:p>
        </w:tc>
        <w:tc>
          <w:tcPr>
            <w:tcW w:w="1818"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w:t>
            </w:r>
          </w:p>
        </w:tc>
        <w:tc>
          <w:tcPr>
            <w:tcW w:w="1400"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w:t>
            </w:r>
          </w:p>
        </w:tc>
        <w:tc>
          <w:tcPr>
            <w:tcW w:w="1227" w:type="dxa"/>
            <w:tcBorders>
              <w:top w:val="single" w:sz="4" w:space="0" w:color="auto"/>
              <w:left w:val="single" w:sz="4" w:space="0" w:color="auto"/>
              <w:bottom w:val="single" w:sz="4" w:space="0" w:color="auto"/>
              <w:right w:val="single" w:sz="4" w:space="0" w:color="auto"/>
            </w:tcBorders>
            <w:vAlign w:val="center"/>
            <w:hideMark/>
          </w:tcPr>
          <w:p w:rsidR="009F21B2" w:rsidRDefault="009F21B2">
            <w:pPr>
              <w:spacing w:line="276" w:lineRule="auto"/>
              <w:jc w:val="center"/>
              <w:rPr>
                <w:color w:val="000000"/>
                <w:sz w:val="22"/>
                <w:szCs w:val="22"/>
              </w:rPr>
            </w:pPr>
            <w:r>
              <w:rPr>
                <w:color w:val="000000"/>
                <w:sz w:val="22"/>
                <w:szCs w:val="22"/>
              </w:rPr>
              <w:t>20225380</w:t>
            </w:r>
          </w:p>
        </w:tc>
      </w:tr>
    </w:tbl>
    <w:p w:rsidR="0058447C" w:rsidRDefault="0058447C" w:rsidP="009F21B2">
      <w:pPr>
        <w:shd w:val="clear" w:color="auto" w:fill="FFFFFF"/>
        <w:tabs>
          <w:tab w:val="left" w:pos="900"/>
        </w:tabs>
        <w:autoSpaceDE w:val="0"/>
        <w:autoSpaceDN w:val="0"/>
        <w:adjustRightInd w:val="0"/>
        <w:spacing w:line="360" w:lineRule="auto"/>
        <w:ind w:firstLine="510"/>
        <w:jc w:val="both"/>
        <w:rPr>
          <w:bCs/>
          <w:color w:val="000000" w:themeColor="text1"/>
          <w:sz w:val="28"/>
          <w:szCs w:val="28"/>
          <w:lang w:val="uk-UA"/>
        </w:rPr>
      </w:pPr>
    </w:p>
    <w:p w:rsidR="009F21B2" w:rsidRDefault="009F21B2" w:rsidP="009F21B2">
      <w:pPr>
        <w:shd w:val="clear" w:color="auto" w:fill="FFFFFF"/>
        <w:tabs>
          <w:tab w:val="left" w:pos="900"/>
        </w:tabs>
        <w:autoSpaceDE w:val="0"/>
        <w:autoSpaceDN w:val="0"/>
        <w:adjustRightInd w:val="0"/>
        <w:spacing w:line="360" w:lineRule="auto"/>
        <w:ind w:firstLine="510"/>
        <w:jc w:val="both"/>
        <w:rPr>
          <w:color w:val="000000"/>
          <w:sz w:val="28"/>
          <w:szCs w:val="28"/>
          <w:lang w:val="uk-UA"/>
        </w:rPr>
      </w:pPr>
      <w:r>
        <w:rPr>
          <w:bCs/>
          <w:color w:val="000000" w:themeColor="text1"/>
          <w:sz w:val="28"/>
          <w:szCs w:val="28"/>
          <w:lang w:val="uk-UA"/>
        </w:rPr>
        <w:t xml:space="preserve">Отже, очікуваний дохід від реалізації послуг готелю </w:t>
      </w:r>
      <w:r w:rsidR="003F695C">
        <w:rPr>
          <w:bCs/>
          <w:color w:val="000000" w:themeColor="text1"/>
          <w:sz w:val="28"/>
          <w:szCs w:val="28"/>
          <w:lang w:val="uk-UA"/>
        </w:rPr>
        <w:t>«</w:t>
      </w:r>
      <w:r>
        <w:rPr>
          <w:bCs/>
          <w:color w:val="000000" w:themeColor="text1"/>
          <w:sz w:val="28"/>
          <w:szCs w:val="28"/>
          <w:lang w:val="uk-UA"/>
        </w:rPr>
        <w:t>Тернопіль-готель</w:t>
      </w:r>
      <w:r w:rsidR="003F695C">
        <w:rPr>
          <w:bCs/>
          <w:color w:val="000000" w:themeColor="text1"/>
          <w:sz w:val="28"/>
          <w:szCs w:val="28"/>
          <w:lang w:val="uk-UA"/>
        </w:rPr>
        <w:t>»</w:t>
      </w:r>
      <w:r>
        <w:rPr>
          <w:bCs/>
          <w:color w:val="000000" w:themeColor="text1"/>
          <w:sz w:val="28"/>
          <w:szCs w:val="28"/>
          <w:lang w:val="uk-UA"/>
        </w:rPr>
        <w:t xml:space="preserve"> складатиме </w:t>
      </w:r>
      <w:r>
        <w:rPr>
          <w:color w:val="000000"/>
          <w:sz w:val="28"/>
          <w:szCs w:val="28"/>
        </w:rPr>
        <w:t>20225380</w:t>
      </w:r>
      <w:r>
        <w:rPr>
          <w:color w:val="000000"/>
          <w:sz w:val="28"/>
          <w:szCs w:val="28"/>
          <w:lang w:val="uk-UA"/>
        </w:rPr>
        <w:t xml:space="preserve"> грн. </w:t>
      </w:r>
    </w:p>
    <w:p w:rsidR="009F21B2" w:rsidRDefault="009F21B2" w:rsidP="009F21B2">
      <w:pPr>
        <w:shd w:val="clear" w:color="auto" w:fill="FFFFFF"/>
        <w:tabs>
          <w:tab w:val="left" w:pos="900"/>
        </w:tabs>
        <w:autoSpaceDE w:val="0"/>
        <w:autoSpaceDN w:val="0"/>
        <w:adjustRightInd w:val="0"/>
        <w:spacing w:line="360" w:lineRule="auto"/>
        <w:ind w:firstLine="510"/>
        <w:jc w:val="both"/>
        <w:rPr>
          <w:bCs/>
          <w:color w:val="000000" w:themeColor="text1"/>
          <w:sz w:val="28"/>
          <w:szCs w:val="28"/>
          <w:lang w:val="uk-UA"/>
        </w:rPr>
      </w:pPr>
      <w:r>
        <w:rPr>
          <w:bCs/>
          <w:color w:val="000000" w:themeColor="text1"/>
          <w:sz w:val="28"/>
          <w:szCs w:val="28"/>
          <w:lang w:val="uk-UA"/>
        </w:rPr>
        <w:t xml:space="preserve">Також планується отримувати дохід від використання конференц-залів </w:t>
      </w:r>
      <w:r w:rsidR="003F695C">
        <w:rPr>
          <w:bCs/>
          <w:color w:val="000000" w:themeColor="text1"/>
          <w:sz w:val="28"/>
          <w:szCs w:val="28"/>
          <w:lang w:val="uk-UA"/>
        </w:rPr>
        <w:t>«</w:t>
      </w:r>
      <w:r>
        <w:rPr>
          <w:bCs/>
          <w:color w:val="000000" w:themeColor="text1"/>
          <w:sz w:val="28"/>
          <w:szCs w:val="28"/>
          <w:lang w:val="uk-UA"/>
        </w:rPr>
        <w:t>Тернопіль-готель</w:t>
      </w:r>
      <w:r w:rsidR="003F695C">
        <w:rPr>
          <w:bCs/>
          <w:color w:val="000000" w:themeColor="text1"/>
          <w:sz w:val="28"/>
          <w:szCs w:val="28"/>
          <w:lang w:val="uk-UA"/>
        </w:rPr>
        <w:t>»</w:t>
      </w:r>
      <w:r>
        <w:rPr>
          <w:bCs/>
          <w:color w:val="000000" w:themeColor="text1"/>
          <w:sz w:val="28"/>
          <w:szCs w:val="28"/>
          <w:lang w:val="uk-UA"/>
        </w:rPr>
        <w:t xml:space="preserve"> протягом року (таблиця 3.</w:t>
      </w:r>
      <w:r>
        <w:rPr>
          <w:bCs/>
          <w:color w:val="000000" w:themeColor="text1"/>
          <w:sz w:val="28"/>
          <w:szCs w:val="28"/>
        </w:rPr>
        <w:t>4</w:t>
      </w:r>
      <w:r>
        <w:rPr>
          <w:bCs/>
          <w:color w:val="000000" w:themeColor="text1"/>
          <w:sz w:val="28"/>
          <w:szCs w:val="28"/>
          <w:lang w:val="uk-UA"/>
        </w:rPr>
        <w:t>).</w:t>
      </w:r>
    </w:p>
    <w:p w:rsidR="009F21B2" w:rsidRDefault="009F21B2" w:rsidP="00F119A1">
      <w:pPr>
        <w:jc w:val="right"/>
        <w:rPr>
          <w:bCs/>
          <w:color w:val="000000" w:themeColor="text1"/>
          <w:sz w:val="28"/>
          <w:szCs w:val="28"/>
        </w:rPr>
      </w:pPr>
      <w:r>
        <w:rPr>
          <w:bCs/>
          <w:color w:val="000000" w:themeColor="text1"/>
          <w:sz w:val="28"/>
          <w:szCs w:val="28"/>
          <w:lang w:val="uk-UA"/>
        </w:rPr>
        <w:t>Таблиця 3.</w:t>
      </w:r>
      <w:r>
        <w:rPr>
          <w:bCs/>
          <w:color w:val="000000" w:themeColor="text1"/>
          <w:sz w:val="28"/>
          <w:szCs w:val="28"/>
        </w:rPr>
        <w:t>4</w:t>
      </w:r>
    </w:p>
    <w:p w:rsidR="00F119A1" w:rsidRPr="00F119A1" w:rsidRDefault="009F21B2" w:rsidP="009F21B2">
      <w:pPr>
        <w:shd w:val="clear" w:color="auto" w:fill="FFFFFF"/>
        <w:tabs>
          <w:tab w:val="left" w:pos="900"/>
        </w:tabs>
        <w:autoSpaceDE w:val="0"/>
        <w:autoSpaceDN w:val="0"/>
        <w:adjustRightInd w:val="0"/>
        <w:spacing w:line="360" w:lineRule="auto"/>
        <w:ind w:firstLine="510"/>
        <w:jc w:val="center"/>
        <w:rPr>
          <w:b/>
          <w:sz w:val="28"/>
          <w:szCs w:val="28"/>
          <w:lang w:val="uk-UA"/>
        </w:rPr>
      </w:pPr>
      <w:r w:rsidRPr="00F119A1">
        <w:rPr>
          <w:b/>
          <w:bCs/>
          <w:color w:val="000000" w:themeColor="text1"/>
          <w:sz w:val="28"/>
          <w:szCs w:val="28"/>
          <w:lang w:val="uk-UA"/>
        </w:rPr>
        <w:t xml:space="preserve">Дохід від оренди конференц-залів готелю </w:t>
      </w:r>
      <w:r w:rsidR="003F695C" w:rsidRPr="00F119A1">
        <w:rPr>
          <w:b/>
          <w:sz w:val="28"/>
          <w:szCs w:val="28"/>
          <w:lang w:val="uk-UA"/>
        </w:rPr>
        <w:t>«</w:t>
      </w:r>
      <w:r w:rsidRPr="00F119A1">
        <w:rPr>
          <w:b/>
          <w:sz w:val="28"/>
          <w:szCs w:val="28"/>
          <w:lang w:val="uk-UA"/>
        </w:rPr>
        <w:t>Тернопіль – готель</w:t>
      </w:r>
      <w:r w:rsidR="003F695C" w:rsidRPr="00F119A1">
        <w:rPr>
          <w:b/>
          <w:sz w:val="28"/>
          <w:szCs w:val="28"/>
          <w:lang w:val="uk-UA"/>
        </w:rPr>
        <w:t>»</w:t>
      </w:r>
      <w:r w:rsidRPr="00F119A1">
        <w:rPr>
          <w:b/>
          <w:sz w:val="28"/>
          <w:szCs w:val="28"/>
        </w:rPr>
        <w:t xml:space="preserve"> </w:t>
      </w:r>
    </w:p>
    <w:p w:rsidR="009F21B2" w:rsidRPr="00F119A1" w:rsidRDefault="009F21B2" w:rsidP="009F21B2">
      <w:pPr>
        <w:shd w:val="clear" w:color="auto" w:fill="FFFFFF"/>
        <w:tabs>
          <w:tab w:val="left" w:pos="900"/>
        </w:tabs>
        <w:autoSpaceDE w:val="0"/>
        <w:autoSpaceDN w:val="0"/>
        <w:adjustRightInd w:val="0"/>
        <w:spacing w:line="360" w:lineRule="auto"/>
        <w:ind w:firstLine="510"/>
        <w:jc w:val="center"/>
        <w:rPr>
          <w:b/>
          <w:bCs/>
          <w:color w:val="000000" w:themeColor="text1"/>
          <w:sz w:val="28"/>
          <w:szCs w:val="28"/>
          <w:lang w:val="uk-UA"/>
        </w:rPr>
      </w:pPr>
      <w:r w:rsidRPr="00F119A1">
        <w:rPr>
          <w:b/>
          <w:sz w:val="28"/>
          <w:szCs w:val="28"/>
        </w:rPr>
        <w:t>[</w:t>
      </w:r>
      <w:r w:rsidRPr="00F119A1">
        <w:rPr>
          <w:b/>
          <w:sz w:val="28"/>
          <w:szCs w:val="28"/>
          <w:lang w:val="uk-UA"/>
        </w:rPr>
        <w:t>планові показники</w:t>
      </w:r>
      <w:r w:rsidRPr="00F119A1">
        <w:rPr>
          <w:b/>
          <w:sz w:val="28"/>
          <w:szCs w:val="28"/>
        </w:rPr>
        <w:t>]</w:t>
      </w:r>
    </w:p>
    <w:tbl>
      <w:tblPr>
        <w:tblStyle w:val="a3"/>
        <w:tblW w:w="9953" w:type="dxa"/>
        <w:tblInd w:w="-431" w:type="dxa"/>
        <w:tblLook w:val="04A0"/>
      </w:tblPr>
      <w:tblGrid>
        <w:gridCol w:w="2127"/>
        <w:gridCol w:w="1662"/>
        <w:gridCol w:w="1653"/>
        <w:gridCol w:w="2385"/>
        <w:gridCol w:w="2126"/>
      </w:tblGrid>
      <w:tr w:rsidR="009F21B2" w:rsidTr="009F21B2">
        <w:tc>
          <w:tcPr>
            <w:tcW w:w="2127"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bCs/>
                <w:color w:val="000000"/>
              </w:rPr>
            </w:pPr>
            <w:r>
              <w:rPr>
                <w:bCs/>
                <w:color w:val="000000"/>
              </w:rPr>
              <w:t>Назва</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bCs/>
                <w:color w:val="000000"/>
              </w:rPr>
            </w:pPr>
            <w:r>
              <w:rPr>
                <w:bCs/>
                <w:color w:val="000000"/>
              </w:rPr>
              <w:t>Площа(м2)</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bCs/>
                <w:color w:val="000000"/>
              </w:rPr>
            </w:pPr>
            <w:r>
              <w:rPr>
                <w:bCs/>
                <w:color w:val="000000"/>
              </w:rPr>
              <w:t>Вартість оренди залу, грн./год</w:t>
            </w:r>
          </w:p>
        </w:tc>
        <w:tc>
          <w:tcPr>
            <w:tcW w:w="2385" w:type="dxa"/>
            <w:tcBorders>
              <w:top w:val="single" w:sz="4" w:space="0" w:color="auto"/>
              <w:left w:val="single" w:sz="4" w:space="0" w:color="auto"/>
              <w:bottom w:val="single" w:sz="4" w:space="0" w:color="auto"/>
              <w:right w:val="single" w:sz="4" w:space="0" w:color="auto"/>
            </w:tcBorders>
            <w:vAlign w:val="bottom"/>
            <w:hideMark/>
          </w:tcPr>
          <w:p w:rsidR="009F21B2" w:rsidRDefault="009F21B2">
            <w:pPr>
              <w:jc w:val="center"/>
              <w:rPr>
                <w:bCs/>
                <w:color w:val="000000"/>
              </w:rPr>
            </w:pPr>
            <w:r>
              <w:rPr>
                <w:bCs/>
                <w:color w:val="000000"/>
              </w:rPr>
              <w:t>Кількість годин для оренди залу протягом року</w:t>
            </w:r>
          </w:p>
        </w:tc>
        <w:tc>
          <w:tcPr>
            <w:tcW w:w="21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bCs/>
                <w:color w:val="000000"/>
              </w:rPr>
            </w:pPr>
            <w:r>
              <w:rPr>
                <w:bCs/>
                <w:color w:val="000000"/>
              </w:rPr>
              <w:t>Вартість оренди залу протягом року</w:t>
            </w:r>
          </w:p>
        </w:tc>
      </w:tr>
      <w:tr w:rsidR="009F21B2" w:rsidTr="009F21B2">
        <w:tc>
          <w:tcPr>
            <w:tcW w:w="2127"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bCs/>
                <w:color w:val="000000"/>
                <w:lang w:val="uk-UA"/>
              </w:rPr>
            </w:pPr>
            <w:r>
              <w:rPr>
                <w:bCs/>
                <w:color w:val="000000"/>
                <w:lang w:val="uk-UA"/>
              </w:rPr>
              <w:t>Конференц-зал №1</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bCs/>
                <w:color w:val="000000"/>
                <w:lang w:val="uk-UA"/>
              </w:rPr>
            </w:pPr>
            <w:r>
              <w:rPr>
                <w:bCs/>
                <w:color w:val="000000"/>
                <w:lang w:val="uk-UA"/>
              </w:rPr>
              <w:t>110</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bCs/>
                <w:color w:val="000000"/>
                <w:lang w:val="uk-UA"/>
              </w:rPr>
            </w:pPr>
            <w:r>
              <w:rPr>
                <w:bCs/>
                <w:color w:val="000000"/>
                <w:lang w:val="uk-UA"/>
              </w:rPr>
              <w:t>600</w:t>
            </w:r>
          </w:p>
        </w:tc>
        <w:tc>
          <w:tcPr>
            <w:tcW w:w="2385"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b/>
                <w:bCs/>
                <w:color w:val="000000"/>
                <w:lang w:val="uk-UA"/>
              </w:rPr>
            </w:pPr>
            <w:r>
              <w:rPr>
                <w:b/>
                <w:bCs/>
                <w:color w:val="000000"/>
                <w:lang w:val="uk-UA"/>
              </w:rPr>
              <w:t>5220</w:t>
            </w:r>
          </w:p>
        </w:tc>
        <w:tc>
          <w:tcPr>
            <w:tcW w:w="21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16"/>
              </w:rPr>
            </w:pPr>
            <w:r>
              <w:rPr>
                <w:color w:val="000000"/>
                <w:szCs w:val="16"/>
              </w:rPr>
              <w:t>3132000</w:t>
            </w:r>
          </w:p>
        </w:tc>
      </w:tr>
      <w:tr w:rsidR="009F21B2" w:rsidTr="009F21B2">
        <w:tc>
          <w:tcPr>
            <w:tcW w:w="2127" w:type="dxa"/>
            <w:tcBorders>
              <w:top w:val="single" w:sz="4" w:space="0" w:color="auto"/>
              <w:left w:val="single" w:sz="4" w:space="0" w:color="auto"/>
              <w:bottom w:val="single" w:sz="4" w:space="0" w:color="auto"/>
              <w:right w:val="single" w:sz="4" w:space="0" w:color="auto"/>
            </w:tcBorders>
            <w:hideMark/>
          </w:tcPr>
          <w:p w:rsidR="009F21B2" w:rsidRDefault="009F21B2">
            <w:pPr>
              <w:jc w:val="center"/>
            </w:pPr>
            <w:r>
              <w:rPr>
                <w:bCs/>
                <w:color w:val="000000"/>
                <w:lang w:val="uk-UA"/>
              </w:rPr>
              <w:t>Конференц-зал №2</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22"/>
                <w:lang w:val="uk-UA"/>
              </w:rPr>
            </w:pPr>
            <w:r>
              <w:rPr>
                <w:color w:val="000000"/>
                <w:szCs w:val="22"/>
                <w:lang w:val="uk-UA"/>
              </w:rPr>
              <w:t>94</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22"/>
                <w:lang w:val="uk-UA"/>
              </w:rPr>
            </w:pPr>
            <w:r>
              <w:rPr>
                <w:color w:val="000000"/>
                <w:szCs w:val="22"/>
                <w:lang w:val="uk-UA"/>
              </w:rPr>
              <w:t>500</w:t>
            </w:r>
          </w:p>
        </w:tc>
        <w:tc>
          <w:tcPr>
            <w:tcW w:w="2385"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22"/>
                <w:lang w:val="uk-UA"/>
              </w:rPr>
            </w:pPr>
            <w:r>
              <w:rPr>
                <w:color w:val="000000"/>
                <w:szCs w:val="22"/>
                <w:lang w:val="uk-UA"/>
              </w:rPr>
              <w:t>5220</w:t>
            </w:r>
          </w:p>
        </w:tc>
        <w:tc>
          <w:tcPr>
            <w:tcW w:w="21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16"/>
              </w:rPr>
            </w:pPr>
            <w:r>
              <w:rPr>
                <w:color w:val="000000"/>
                <w:szCs w:val="16"/>
              </w:rPr>
              <w:t>2610000</w:t>
            </w:r>
          </w:p>
        </w:tc>
      </w:tr>
      <w:tr w:rsidR="009F21B2" w:rsidTr="009F21B2">
        <w:tc>
          <w:tcPr>
            <w:tcW w:w="2127" w:type="dxa"/>
            <w:tcBorders>
              <w:top w:val="single" w:sz="4" w:space="0" w:color="auto"/>
              <w:left w:val="single" w:sz="4" w:space="0" w:color="auto"/>
              <w:bottom w:val="single" w:sz="4" w:space="0" w:color="auto"/>
              <w:right w:val="single" w:sz="4" w:space="0" w:color="auto"/>
            </w:tcBorders>
            <w:hideMark/>
          </w:tcPr>
          <w:p w:rsidR="009F21B2" w:rsidRDefault="009F21B2">
            <w:pPr>
              <w:jc w:val="center"/>
            </w:pPr>
            <w:r>
              <w:rPr>
                <w:bCs/>
                <w:color w:val="000000"/>
                <w:lang w:val="uk-UA"/>
              </w:rPr>
              <w:t>Конференц-зал №3</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22"/>
                <w:lang w:val="uk-UA"/>
              </w:rPr>
            </w:pPr>
            <w:r>
              <w:rPr>
                <w:color w:val="000000"/>
                <w:szCs w:val="22"/>
                <w:lang w:val="uk-UA"/>
              </w:rPr>
              <w:t>112</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22"/>
                <w:lang w:val="uk-UA"/>
              </w:rPr>
            </w:pPr>
            <w:r>
              <w:rPr>
                <w:color w:val="000000"/>
                <w:szCs w:val="22"/>
                <w:lang w:val="uk-UA"/>
              </w:rPr>
              <w:t>600</w:t>
            </w:r>
          </w:p>
        </w:tc>
        <w:tc>
          <w:tcPr>
            <w:tcW w:w="2385"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22"/>
                <w:lang w:val="uk-UA"/>
              </w:rPr>
            </w:pPr>
            <w:r>
              <w:rPr>
                <w:color w:val="000000"/>
                <w:szCs w:val="22"/>
                <w:lang w:val="uk-UA"/>
              </w:rPr>
              <w:t>5100</w:t>
            </w:r>
          </w:p>
        </w:tc>
        <w:tc>
          <w:tcPr>
            <w:tcW w:w="21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16"/>
              </w:rPr>
            </w:pPr>
            <w:r>
              <w:rPr>
                <w:color w:val="000000"/>
                <w:szCs w:val="16"/>
              </w:rPr>
              <w:t>3060000</w:t>
            </w:r>
          </w:p>
        </w:tc>
      </w:tr>
      <w:tr w:rsidR="009F21B2" w:rsidTr="009F21B2">
        <w:tc>
          <w:tcPr>
            <w:tcW w:w="2127" w:type="dxa"/>
            <w:tcBorders>
              <w:top w:val="single" w:sz="4" w:space="0" w:color="auto"/>
              <w:left w:val="single" w:sz="4" w:space="0" w:color="auto"/>
              <w:bottom w:val="single" w:sz="4" w:space="0" w:color="auto"/>
              <w:right w:val="single" w:sz="4" w:space="0" w:color="auto"/>
            </w:tcBorders>
            <w:hideMark/>
          </w:tcPr>
          <w:p w:rsidR="009F21B2" w:rsidRDefault="009F21B2">
            <w:pPr>
              <w:jc w:val="center"/>
            </w:pPr>
            <w:r>
              <w:rPr>
                <w:bCs/>
                <w:color w:val="000000"/>
                <w:lang w:val="uk-UA"/>
              </w:rPr>
              <w:t>Конференц-зал №4</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22"/>
                <w:lang w:val="uk-UA"/>
              </w:rPr>
            </w:pPr>
            <w:r>
              <w:rPr>
                <w:color w:val="000000"/>
                <w:szCs w:val="22"/>
                <w:lang w:val="uk-UA"/>
              </w:rPr>
              <w:t>122</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22"/>
                <w:lang w:val="uk-UA"/>
              </w:rPr>
            </w:pPr>
            <w:r>
              <w:rPr>
                <w:color w:val="000000"/>
                <w:szCs w:val="22"/>
                <w:lang w:val="uk-UA"/>
              </w:rPr>
              <w:t>900</w:t>
            </w:r>
          </w:p>
        </w:tc>
        <w:tc>
          <w:tcPr>
            <w:tcW w:w="2385"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22"/>
                <w:lang w:val="uk-UA"/>
              </w:rPr>
            </w:pPr>
            <w:r>
              <w:rPr>
                <w:color w:val="000000"/>
                <w:szCs w:val="22"/>
                <w:lang w:val="uk-UA"/>
              </w:rPr>
              <w:t>4380</w:t>
            </w:r>
          </w:p>
        </w:tc>
        <w:tc>
          <w:tcPr>
            <w:tcW w:w="21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16"/>
              </w:rPr>
            </w:pPr>
            <w:r>
              <w:rPr>
                <w:color w:val="000000"/>
                <w:szCs w:val="16"/>
              </w:rPr>
              <w:t>3942000</w:t>
            </w:r>
          </w:p>
        </w:tc>
      </w:tr>
      <w:tr w:rsidR="009F21B2" w:rsidTr="009F21B2">
        <w:tc>
          <w:tcPr>
            <w:tcW w:w="2127" w:type="dxa"/>
            <w:tcBorders>
              <w:top w:val="single" w:sz="4" w:space="0" w:color="auto"/>
              <w:left w:val="single" w:sz="4" w:space="0" w:color="auto"/>
              <w:bottom w:val="single" w:sz="4" w:space="0" w:color="auto"/>
              <w:right w:val="single" w:sz="4" w:space="0" w:color="auto"/>
            </w:tcBorders>
            <w:hideMark/>
          </w:tcPr>
          <w:p w:rsidR="009F21B2" w:rsidRDefault="009F21B2">
            <w:pPr>
              <w:jc w:val="center"/>
            </w:pPr>
            <w:r>
              <w:rPr>
                <w:bCs/>
                <w:color w:val="000000"/>
                <w:lang w:val="uk-UA"/>
              </w:rPr>
              <w:t>Конференц-зал №5</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22"/>
                <w:lang w:val="uk-UA"/>
              </w:rPr>
            </w:pPr>
            <w:r>
              <w:rPr>
                <w:color w:val="000000"/>
                <w:szCs w:val="22"/>
                <w:lang w:val="uk-UA"/>
              </w:rPr>
              <w:t>154</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22"/>
                <w:lang w:val="uk-UA"/>
              </w:rPr>
            </w:pPr>
            <w:r>
              <w:rPr>
                <w:color w:val="000000"/>
                <w:szCs w:val="22"/>
                <w:lang w:val="uk-UA"/>
              </w:rPr>
              <w:t>1200</w:t>
            </w:r>
          </w:p>
        </w:tc>
        <w:tc>
          <w:tcPr>
            <w:tcW w:w="2385"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22"/>
                <w:lang w:val="uk-UA"/>
              </w:rPr>
            </w:pPr>
            <w:r>
              <w:rPr>
                <w:color w:val="000000"/>
                <w:szCs w:val="22"/>
                <w:lang w:val="uk-UA"/>
              </w:rPr>
              <w:t>4380</w:t>
            </w:r>
          </w:p>
        </w:tc>
        <w:tc>
          <w:tcPr>
            <w:tcW w:w="21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16"/>
              </w:rPr>
            </w:pPr>
            <w:r>
              <w:rPr>
                <w:color w:val="000000"/>
                <w:szCs w:val="16"/>
              </w:rPr>
              <w:t>5256000</w:t>
            </w:r>
          </w:p>
        </w:tc>
      </w:tr>
      <w:tr w:rsidR="009F21B2" w:rsidTr="009F21B2">
        <w:tc>
          <w:tcPr>
            <w:tcW w:w="2127"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jc w:val="center"/>
              <w:rPr>
                <w:color w:val="000000" w:themeColor="text1"/>
                <w:lang w:val="uk-UA"/>
              </w:rPr>
            </w:pPr>
            <w:r>
              <w:rPr>
                <w:color w:val="000000" w:themeColor="text1"/>
                <w:lang w:val="uk-UA"/>
              </w:rPr>
              <w:t>Всього</w:t>
            </w:r>
          </w:p>
        </w:tc>
        <w:tc>
          <w:tcPr>
            <w:tcW w:w="1662"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2"/>
                <w:szCs w:val="22"/>
                <w:lang w:val="uk-UA"/>
              </w:rPr>
            </w:pPr>
            <w:r>
              <w:rPr>
                <w:color w:val="000000"/>
                <w:sz w:val="22"/>
                <w:szCs w:val="22"/>
                <w:lang w:val="uk-UA"/>
              </w:rPr>
              <w:t>*</w:t>
            </w:r>
          </w:p>
        </w:tc>
        <w:tc>
          <w:tcPr>
            <w:tcW w:w="1653"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2"/>
                <w:szCs w:val="22"/>
                <w:lang w:val="uk-UA"/>
              </w:rPr>
            </w:pPr>
            <w:r>
              <w:rPr>
                <w:color w:val="000000"/>
                <w:sz w:val="22"/>
                <w:szCs w:val="22"/>
                <w:lang w:val="uk-UA"/>
              </w:rPr>
              <w:t>*</w:t>
            </w:r>
          </w:p>
        </w:tc>
        <w:tc>
          <w:tcPr>
            <w:tcW w:w="2385"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2"/>
                <w:szCs w:val="22"/>
                <w:lang w:val="uk-UA"/>
              </w:rPr>
            </w:pPr>
            <w:r>
              <w:rPr>
                <w:color w:val="000000"/>
                <w:sz w:val="22"/>
                <w:szCs w:val="22"/>
                <w:lang w:val="uk-UA"/>
              </w:rPr>
              <w:t>*</w:t>
            </w:r>
          </w:p>
        </w:tc>
        <w:tc>
          <w:tcPr>
            <w:tcW w:w="21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Cs w:val="16"/>
              </w:rPr>
            </w:pPr>
            <w:r>
              <w:rPr>
                <w:color w:val="000000"/>
                <w:szCs w:val="16"/>
              </w:rPr>
              <w:t>18000000</w:t>
            </w:r>
          </w:p>
        </w:tc>
      </w:tr>
    </w:tbl>
    <w:p w:rsidR="0058447C" w:rsidRDefault="0058447C" w:rsidP="009F21B2">
      <w:pPr>
        <w:shd w:val="clear" w:color="auto" w:fill="FFFFFF"/>
        <w:tabs>
          <w:tab w:val="left" w:pos="900"/>
        </w:tabs>
        <w:autoSpaceDE w:val="0"/>
        <w:autoSpaceDN w:val="0"/>
        <w:adjustRightInd w:val="0"/>
        <w:spacing w:line="360" w:lineRule="auto"/>
        <w:ind w:firstLine="510"/>
        <w:jc w:val="both"/>
        <w:rPr>
          <w:bCs/>
          <w:color w:val="000000" w:themeColor="text1"/>
          <w:sz w:val="28"/>
          <w:szCs w:val="28"/>
          <w:lang w:val="uk-UA"/>
        </w:rPr>
      </w:pPr>
    </w:p>
    <w:p w:rsidR="009F21B2" w:rsidRDefault="00F119A1" w:rsidP="009F21B2">
      <w:pPr>
        <w:shd w:val="clear" w:color="auto" w:fill="FFFFFF"/>
        <w:tabs>
          <w:tab w:val="left" w:pos="900"/>
        </w:tabs>
        <w:autoSpaceDE w:val="0"/>
        <w:autoSpaceDN w:val="0"/>
        <w:adjustRightInd w:val="0"/>
        <w:spacing w:line="360" w:lineRule="auto"/>
        <w:ind w:firstLine="510"/>
        <w:jc w:val="both"/>
        <w:rPr>
          <w:color w:val="000000"/>
          <w:sz w:val="28"/>
          <w:szCs w:val="28"/>
          <w:lang w:val="uk-UA"/>
        </w:rPr>
      </w:pPr>
      <w:r>
        <w:rPr>
          <w:bCs/>
          <w:color w:val="000000" w:themeColor="text1"/>
          <w:sz w:val="28"/>
          <w:szCs w:val="28"/>
          <w:lang w:val="uk-UA"/>
        </w:rPr>
        <w:t>У</w:t>
      </w:r>
      <w:r w:rsidR="009F21B2">
        <w:rPr>
          <w:bCs/>
          <w:color w:val="000000" w:themeColor="text1"/>
          <w:sz w:val="28"/>
          <w:szCs w:val="28"/>
          <w:lang w:val="uk-UA"/>
        </w:rPr>
        <w:t xml:space="preserve"> готелі розташовано 5 конференц-залів різної площі та різного призначення. Існують спеціалізовані та універсальні конференц-зали, котрі використовуються для різноманітних подій, котрі відбуваються у досліджуваному готелі </w:t>
      </w:r>
      <w:r w:rsidR="003F695C">
        <w:rPr>
          <w:bCs/>
          <w:color w:val="000000" w:themeColor="text1"/>
          <w:sz w:val="28"/>
          <w:szCs w:val="28"/>
          <w:lang w:val="uk-UA"/>
        </w:rPr>
        <w:t>«</w:t>
      </w:r>
      <w:r w:rsidR="009F21B2">
        <w:rPr>
          <w:bCs/>
          <w:color w:val="000000" w:themeColor="text1"/>
          <w:sz w:val="28"/>
          <w:szCs w:val="28"/>
          <w:lang w:val="uk-UA"/>
        </w:rPr>
        <w:t>Тернопіль-готель</w:t>
      </w:r>
      <w:r w:rsidR="003F695C">
        <w:rPr>
          <w:bCs/>
          <w:color w:val="000000" w:themeColor="text1"/>
          <w:sz w:val="28"/>
          <w:szCs w:val="28"/>
          <w:lang w:val="uk-UA"/>
        </w:rPr>
        <w:t>»</w:t>
      </w:r>
      <w:r w:rsidR="009F21B2">
        <w:rPr>
          <w:bCs/>
          <w:color w:val="000000" w:themeColor="text1"/>
          <w:sz w:val="28"/>
          <w:szCs w:val="28"/>
          <w:lang w:val="uk-UA"/>
        </w:rPr>
        <w:t xml:space="preserve">. Отже, дохід від оренди конференц-залів готелю </w:t>
      </w:r>
      <w:r w:rsidR="003F695C">
        <w:rPr>
          <w:bCs/>
          <w:color w:val="000000" w:themeColor="text1"/>
          <w:sz w:val="28"/>
          <w:szCs w:val="28"/>
          <w:lang w:val="uk-UA"/>
        </w:rPr>
        <w:t>«</w:t>
      </w:r>
      <w:r w:rsidR="009F21B2">
        <w:rPr>
          <w:bCs/>
          <w:color w:val="000000" w:themeColor="text1"/>
          <w:sz w:val="28"/>
          <w:szCs w:val="28"/>
          <w:lang w:val="uk-UA"/>
        </w:rPr>
        <w:t>Тернопіль-готель</w:t>
      </w:r>
      <w:r w:rsidR="003F695C">
        <w:rPr>
          <w:bCs/>
          <w:color w:val="000000" w:themeColor="text1"/>
          <w:sz w:val="28"/>
          <w:szCs w:val="28"/>
          <w:lang w:val="uk-UA"/>
        </w:rPr>
        <w:t>»</w:t>
      </w:r>
      <w:r w:rsidR="009F21B2">
        <w:rPr>
          <w:bCs/>
          <w:color w:val="000000" w:themeColor="text1"/>
          <w:sz w:val="28"/>
          <w:szCs w:val="28"/>
          <w:lang w:val="uk-UA"/>
        </w:rPr>
        <w:t xml:space="preserve"> протягом року становитиме </w:t>
      </w:r>
      <w:r w:rsidR="009F21B2">
        <w:rPr>
          <w:color w:val="000000"/>
          <w:sz w:val="28"/>
          <w:szCs w:val="28"/>
        </w:rPr>
        <w:t>18000000</w:t>
      </w:r>
      <w:r w:rsidR="009F21B2">
        <w:rPr>
          <w:color w:val="000000"/>
          <w:sz w:val="28"/>
          <w:szCs w:val="28"/>
          <w:lang w:val="uk-UA"/>
        </w:rPr>
        <w:t xml:space="preserve"> грн. В цілому, дохід від реалізації послуг готелю (проживання та оренда конференц-залів) складатиме:</w:t>
      </w:r>
    </w:p>
    <w:p w:rsidR="009F21B2" w:rsidRDefault="009F21B2" w:rsidP="009F21B2">
      <w:pPr>
        <w:widowControl w:val="0"/>
        <w:shd w:val="clear" w:color="auto" w:fill="FFFFFF"/>
        <w:tabs>
          <w:tab w:val="left" w:pos="900"/>
        </w:tabs>
        <w:autoSpaceDE w:val="0"/>
        <w:autoSpaceDN w:val="0"/>
        <w:adjustRightInd w:val="0"/>
        <w:spacing w:line="360" w:lineRule="auto"/>
        <w:ind w:firstLine="510"/>
        <w:jc w:val="center"/>
        <w:rPr>
          <w:color w:val="000000"/>
          <w:sz w:val="28"/>
          <w:szCs w:val="28"/>
          <w:lang w:val="uk-UA"/>
        </w:rPr>
      </w:pPr>
      <w:r>
        <w:rPr>
          <w:color w:val="000000"/>
          <w:sz w:val="28"/>
          <w:szCs w:val="28"/>
          <w:lang w:val="uk-UA"/>
        </w:rPr>
        <w:lastRenderedPageBreak/>
        <w:t xml:space="preserve">Д = </w:t>
      </w:r>
      <w:r>
        <w:rPr>
          <w:color w:val="000000"/>
          <w:sz w:val="28"/>
          <w:szCs w:val="28"/>
        </w:rPr>
        <w:t>20225380</w:t>
      </w:r>
      <w:r>
        <w:rPr>
          <w:color w:val="000000"/>
          <w:sz w:val="28"/>
          <w:szCs w:val="28"/>
          <w:lang w:val="uk-UA"/>
        </w:rPr>
        <w:t xml:space="preserve"> + </w:t>
      </w:r>
      <w:r>
        <w:rPr>
          <w:color w:val="000000"/>
          <w:sz w:val="28"/>
          <w:szCs w:val="28"/>
        </w:rPr>
        <w:t>18000000</w:t>
      </w:r>
      <w:r>
        <w:rPr>
          <w:color w:val="000000"/>
          <w:sz w:val="28"/>
          <w:szCs w:val="28"/>
          <w:lang w:val="uk-UA"/>
        </w:rPr>
        <w:t xml:space="preserve"> = 38225380 грн.</w:t>
      </w:r>
    </w:p>
    <w:p w:rsidR="009F21B2" w:rsidRDefault="009F21B2" w:rsidP="009F21B2">
      <w:pPr>
        <w:widowControl w:val="0"/>
        <w:shd w:val="clear" w:color="auto" w:fill="FFFFFF"/>
        <w:tabs>
          <w:tab w:val="left" w:pos="900"/>
        </w:tabs>
        <w:autoSpaceDE w:val="0"/>
        <w:autoSpaceDN w:val="0"/>
        <w:adjustRightInd w:val="0"/>
        <w:spacing w:line="360" w:lineRule="auto"/>
        <w:ind w:firstLine="510"/>
        <w:jc w:val="both"/>
        <w:rPr>
          <w:color w:val="000000"/>
          <w:sz w:val="28"/>
          <w:szCs w:val="28"/>
          <w:lang w:val="uk-UA"/>
        </w:rPr>
      </w:pPr>
      <w:r>
        <w:rPr>
          <w:color w:val="000000"/>
          <w:sz w:val="28"/>
          <w:szCs w:val="28"/>
          <w:lang w:val="uk-UA"/>
        </w:rPr>
        <w:t xml:space="preserve">Поряд із доходами здійснимо розрахунок витрат готелю </w:t>
      </w:r>
      <w:r w:rsidR="003F695C">
        <w:rPr>
          <w:color w:val="000000"/>
          <w:sz w:val="28"/>
          <w:szCs w:val="28"/>
          <w:lang w:val="uk-UA"/>
        </w:rPr>
        <w:t>«</w:t>
      </w:r>
      <w:r>
        <w:rPr>
          <w:color w:val="000000"/>
          <w:sz w:val="28"/>
          <w:szCs w:val="28"/>
          <w:lang w:val="uk-UA"/>
        </w:rPr>
        <w:t>Тернопіль-готель</w:t>
      </w:r>
      <w:r w:rsidR="003F695C">
        <w:rPr>
          <w:color w:val="000000"/>
          <w:sz w:val="28"/>
          <w:szCs w:val="28"/>
          <w:lang w:val="uk-UA"/>
        </w:rPr>
        <w:t>»</w:t>
      </w:r>
      <w:r>
        <w:rPr>
          <w:color w:val="000000"/>
          <w:sz w:val="28"/>
          <w:szCs w:val="28"/>
          <w:lang w:val="uk-UA"/>
        </w:rPr>
        <w:t>, основними напрямками витрат стануть заробітна плата, відрахування на соціальні заходи, комунальні платежі, витрати пов</w:t>
      </w:r>
      <w:r w:rsidR="00DE1FF5">
        <w:rPr>
          <w:color w:val="000000"/>
          <w:sz w:val="28"/>
          <w:szCs w:val="28"/>
          <w:lang w:val="uk-UA"/>
        </w:rPr>
        <w:t>’</w:t>
      </w:r>
      <w:r>
        <w:rPr>
          <w:color w:val="000000"/>
          <w:sz w:val="28"/>
          <w:szCs w:val="28"/>
          <w:lang w:val="uk-UA"/>
        </w:rPr>
        <w:t>язані із оновленням основного капіталу, витрат пов</w:t>
      </w:r>
      <w:r w:rsidR="00DE1FF5">
        <w:rPr>
          <w:color w:val="000000"/>
          <w:sz w:val="28"/>
          <w:szCs w:val="28"/>
          <w:lang w:val="uk-UA"/>
        </w:rPr>
        <w:t>’</w:t>
      </w:r>
      <w:r>
        <w:rPr>
          <w:color w:val="000000"/>
          <w:sz w:val="28"/>
          <w:szCs w:val="28"/>
          <w:lang w:val="uk-UA"/>
        </w:rPr>
        <w:t xml:space="preserve">язані із закупівлею матеріалів та приладів для якісного функціонування готелю в перспективному періоді, бюджет маркетингових заходів на перспективний період. </w:t>
      </w:r>
    </w:p>
    <w:p w:rsidR="009F21B2" w:rsidRDefault="009F21B2" w:rsidP="009F21B2">
      <w:pPr>
        <w:widowControl w:val="0"/>
        <w:shd w:val="clear" w:color="auto" w:fill="FFFFFF"/>
        <w:tabs>
          <w:tab w:val="left" w:pos="900"/>
        </w:tabs>
        <w:autoSpaceDE w:val="0"/>
        <w:autoSpaceDN w:val="0"/>
        <w:adjustRightInd w:val="0"/>
        <w:spacing w:line="360" w:lineRule="auto"/>
        <w:ind w:firstLine="510"/>
        <w:jc w:val="both"/>
        <w:rPr>
          <w:color w:val="000000"/>
          <w:sz w:val="28"/>
          <w:szCs w:val="28"/>
          <w:lang w:val="uk-UA"/>
        </w:rPr>
      </w:pPr>
      <w:r>
        <w:rPr>
          <w:color w:val="000000"/>
          <w:sz w:val="28"/>
          <w:szCs w:val="28"/>
          <w:lang w:val="uk-UA"/>
        </w:rPr>
        <w:t xml:space="preserve">Спершу здійснимо розрахунок витрат на заробітну плату та відрахування на соціальні заходи працівників готелю </w:t>
      </w:r>
      <w:r w:rsidR="003F695C">
        <w:rPr>
          <w:color w:val="000000"/>
          <w:sz w:val="28"/>
          <w:szCs w:val="28"/>
          <w:lang w:val="uk-UA"/>
        </w:rPr>
        <w:t>«</w:t>
      </w:r>
      <w:r>
        <w:rPr>
          <w:color w:val="000000"/>
          <w:sz w:val="28"/>
          <w:szCs w:val="28"/>
          <w:lang w:val="uk-UA"/>
        </w:rPr>
        <w:t>Тернопіль-готель</w:t>
      </w:r>
      <w:r w:rsidR="003F695C">
        <w:rPr>
          <w:color w:val="000000"/>
          <w:sz w:val="28"/>
          <w:szCs w:val="28"/>
          <w:lang w:val="uk-UA"/>
        </w:rPr>
        <w:t>»</w:t>
      </w:r>
      <w:r>
        <w:rPr>
          <w:color w:val="000000"/>
          <w:sz w:val="28"/>
          <w:szCs w:val="28"/>
          <w:lang w:val="uk-UA"/>
        </w:rPr>
        <w:t xml:space="preserve"> дані представимо у таблиці 3.</w:t>
      </w:r>
      <w:r>
        <w:rPr>
          <w:color w:val="000000"/>
          <w:sz w:val="28"/>
          <w:szCs w:val="28"/>
        </w:rPr>
        <w:t>5</w:t>
      </w:r>
      <w:r>
        <w:rPr>
          <w:color w:val="000000"/>
          <w:sz w:val="28"/>
          <w:szCs w:val="28"/>
          <w:lang w:val="uk-UA"/>
        </w:rPr>
        <w:t>.</w:t>
      </w:r>
    </w:p>
    <w:p w:rsidR="009F21B2" w:rsidRDefault="009F21B2" w:rsidP="00F119A1">
      <w:pPr>
        <w:jc w:val="right"/>
        <w:rPr>
          <w:color w:val="000000"/>
          <w:sz w:val="28"/>
          <w:szCs w:val="28"/>
        </w:rPr>
      </w:pPr>
      <w:r>
        <w:rPr>
          <w:color w:val="000000"/>
          <w:sz w:val="28"/>
          <w:szCs w:val="28"/>
          <w:lang w:val="uk-UA"/>
        </w:rPr>
        <w:t>Таблиця 3.</w:t>
      </w:r>
      <w:r>
        <w:rPr>
          <w:color w:val="000000"/>
          <w:sz w:val="28"/>
          <w:szCs w:val="28"/>
        </w:rPr>
        <w:t>5</w:t>
      </w:r>
    </w:p>
    <w:p w:rsidR="009F21B2" w:rsidRPr="00F119A1" w:rsidRDefault="009F21B2" w:rsidP="009F21B2">
      <w:pPr>
        <w:shd w:val="clear" w:color="auto" w:fill="FFFFFF"/>
        <w:tabs>
          <w:tab w:val="left" w:pos="900"/>
        </w:tabs>
        <w:autoSpaceDE w:val="0"/>
        <w:autoSpaceDN w:val="0"/>
        <w:adjustRightInd w:val="0"/>
        <w:spacing w:line="360" w:lineRule="auto"/>
        <w:ind w:firstLine="510"/>
        <w:jc w:val="center"/>
        <w:rPr>
          <w:b/>
          <w:color w:val="000000"/>
          <w:sz w:val="28"/>
          <w:szCs w:val="28"/>
          <w:lang w:val="uk-UA"/>
        </w:rPr>
      </w:pPr>
      <w:r w:rsidRPr="00F119A1">
        <w:rPr>
          <w:b/>
          <w:color w:val="000000"/>
          <w:sz w:val="28"/>
          <w:szCs w:val="28"/>
          <w:lang w:val="uk-UA"/>
        </w:rPr>
        <w:t xml:space="preserve">Заробітна плата та відрахування на соціальні заходи у готелі </w:t>
      </w:r>
    </w:p>
    <w:p w:rsidR="009F21B2" w:rsidRPr="00F119A1" w:rsidRDefault="003F695C" w:rsidP="009F21B2">
      <w:pPr>
        <w:shd w:val="clear" w:color="auto" w:fill="FFFFFF"/>
        <w:tabs>
          <w:tab w:val="left" w:pos="900"/>
        </w:tabs>
        <w:autoSpaceDE w:val="0"/>
        <w:autoSpaceDN w:val="0"/>
        <w:adjustRightInd w:val="0"/>
        <w:spacing w:line="360" w:lineRule="auto"/>
        <w:ind w:firstLine="510"/>
        <w:jc w:val="center"/>
        <w:rPr>
          <w:b/>
          <w:color w:val="000000"/>
          <w:sz w:val="28"/>
          <w:szCs w:val="28"/>
          <w:lang w:val="uk-UA"/>
        </w:rPr>
      </w:pPr>
      <w:r w:rsidRPr="00F119A1">
        <w:rPr>
          <w:b/>
          <w:color w:val="000000"/>
          <w:sz w:val="28"/>
          <w:szCs w:val="28"/>
          <w:lang w:val="uk-UA"/>
        </w:rPr>
        <w:t>«</w:t>
      </w:r>
      <w:r w:rsidR="009F21B2" w:rsidRPr="00F119A1">
        <w:rPr>
          <w:b/>
          <w:color w:val="000000"/>
          <w:sz w:val="28"/>
          <w:szCs w:val="28"/>
          <w:lang w:val="uk-UA"/>
        </w:rPr>
        <w:t>Тернопіль-готель</w:t>
      </w:r>
      <w:r w:rsidRPr="00F119A1">
        <w:rPr>
          <w:b/>
          <w:color w:val="000000"/>
          <w:sz w:val="28"/>
          <w:szCs w:val="28"/>
          <w:lang w:val="uk-UA"/>
        </w:rPr>
        <w:t>»</w:t>
      </w:r>
      <w:r w:rsidR="00F119A1" w:rsidRPr="00F119A1">
        <w:rPr>
          <w:b/>
          <w:color w:val="000000"/>
          <w:sz w:val="28"/>
          <w:szCs w:val="28"/>
          <w:lang w:val="uk-UA"/>
        </w:rPr>
        <w:t xml:space="preserve"> </w:t>
      </w:r>
      <w:r w:rsidR="009F21B2" w:rsidRPr="00F119A1">
        <w:rPr>
          <w:b/>
          <w:sz w:val="28"/>
          <w:szCs w:val="28"/>
        </w:rPr>
        <w:t>[</w:t>
      </w:r>
      <w:r w:rsidR="009F21B2" w:rsidRPr="00F119A1">
        <w:rPr>
          <w:b/>
          <w:sz w:val="28"/>
          <w:szCs w:val="28"/>
          <w:lang w:val="uk-UA"/>
        </w:rPr>
        <w:t>планові показники</w:t>
      </w:r>
      <w:r w:rsidR="009F21B2" w:rsidRPr="00F119A1">
        <w:rPr>
          <w:b/>
          <w:sz w:val="28"/>
          <w:szCs w:val="28"/>
        </w:rPr>
        <w:t>]</w:t>
      </w:r>
    </w:p>
    <w:tbl>
      <w:tblPr>
        <w:tblStyle w:val="a3"/>
        <w:tblW w:w="9072" w:type="dxa"/>
        <w:tblInd w:w="279" w:type="dxa"/>
        <w:tblLook w:val="04A0"/>
      </w:tblPr>
      <w:tblGrid>
        <w:gridCol w:w="3402"/>
        <w:gridCol w:w="1177"/>
        <w:gridCol w:w="1232"/>
        <w:gridCol w:w="1701"/>
        <w:gridCol w:w="1560"/>
      </w:tblGrid>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color w:val="000000"/>
                <w:lang w:val="uk-UA"/>
              </w:rPr>
              <w:t>Посада</w:t>
            </w:r>
          </w:p>
        </w:tc>
        <w:tc>
          <w:tcPr>
            <w:tcW w:w="1177"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color w:val="000000"/>
                <w:lang w:val="uk-UA"/>
              </w:rPr>
              <w:t>Кількість осіб</w:t>
            </w:r>
          </w:p>
        </w:tc>
        <w:tc>
          <w:tcPr>
            <w:tcW w:w="123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color w:val="000000"/>
                <w:lang w:val="uk-UA"/>
              </w:rPr>
              <w:t>Заробітна плата за місяць</w:t>
            </w:r>
          </w:p>
        </w:tc>
        <w:tc>
          <w:tcPr>
            <w:tcW w:w="1701"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color w:val="000000"/>
                <w:lang w:val="uk-UA"/>
              </w:rPr>
              <w:t>Відрахування на соціальні заходи</w:t>
            </w:r>
          </w:p>
        </w:tc>
        <w:tc>
          <w:tcPr>
            <w:tcW w:w="1560"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color w:val="000000"/>
                <w:lang w:val="uk-UA"/>
              </w:rPr>
              <w:t>Фонд оплати праці за рік</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lang w:val="uk-UA"/>
              </w:rPr>
              <w:t>Генеральний директор</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23000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5060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336720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lang w:val="uk-UA"/>
              </w:rPr>
              <w:t>Заступник директора</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18500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4070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270840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lang w:val="uk-UA"/>
              </w:rPr>
              <w:t>Менеджер з фінансів</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13000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2860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190320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lang w:val="uk-UA"/>
              </w:rPr>
              <w:t>Менеджер служби приймання та розміщення</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10000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2200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146400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lang w:val="uk-UA"/>
              </w:rPr>
              <w:t>Менеджер служби обслуговування номерів</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10000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2200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146400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Менеджер служби прибирання</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10000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2200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146400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Конференц-менеджер</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10000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2200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146400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 xml:space="preserve">Менеджер </w:t>
            </w:r>
            <w:r>
              <w:rPr>
                <w:lang w:val="en-US"/>
              </w:rPr>
              <w:t>SPA</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11500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2530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168360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Менеджер банкетної служби</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11000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2420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161040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Головний інженер</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9500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2090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139080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lang w:val="uk-UA"/>
              </w:rPr>
              <w:t>Інспектор з кадрів</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9000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1980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131760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Головний бухгалтер</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12500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2750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183000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Заступник головного бухгалтера</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10200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2244</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149328</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Бухгалтер-касир</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8800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1936</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128832</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Секретар-референт</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9000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1980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131760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 xml:space="preserve">Адміністративний персонал </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16</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2576640</w:t>
            </w:r>
          </w:p>
        </w:tc>
      </w:tr>
      <w:tr w:rsidR="009F21B2" w:rsidTr="00DC5DC5">
        <w:tc>
          <w:tcPr>
            <w:tcW w:w="3402" w:type="dxa"/>
            <w:tcBorders>
              <w:top w:val="single" w:sz="4" w:space="0" w:color="auto"/>
              <w:left w:val="single" w:sz="4" w:space="0" w:color="auto"/>
              <w:bottom w:val="single" w:sz="4" w:space="0" w:color="auto"/>
              <w:right w:val="single" w:sz="4" w:space="0" w:color="auto"/>
            </w:tcBorders>
          </w:tcPr>
          <w:p w:rsidR="009F21B2" w:rsidRDefault="009F21B2" w:rsidP="003F695C">
            <w:pPr>
              <w:tabs>
                <w:tab w:val="left" w:pos="900"/>
              </w:tabs>
              <w:autoSpaceDE w:val="0"/>
              <w:autoSpaceDN w:val="0"/>
              <w:adjustRightInd w:val="0"/>
              <w:spacing w:line="192" w:lineRule="auto"/>
              <w:jc w:val="center"/>
              <w:rPr>
                <w:lang w:val="uk-UA"/>
              </w:rPr>
            </w:pP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 </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 </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 </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Старший адміністратор</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10500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2310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307440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Адміністратори</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3</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8000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1760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351360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Портьє</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3</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9500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2090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417240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Завідуючі секціями</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9000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1980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263520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Покоївки</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17</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8500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1870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2115480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Кастелянша</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6900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1518</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101016</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Прибиральники</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3</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6500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1430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285480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Підношувач багажу</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7500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1650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219600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color w:val="000000"/>
                <w:lang w:val="uk-UA"/>
              </w:rPr>
              <w:t>Персонал готелю</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32</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4061136</w:t>
            </w:r>
          </w:p>
        </w:tc>
      </w:tr>
      <w:tr w:rsidR="009F21B2" w:rsidTr="00DC5DC5">
        <w:tc>
          <w:tcPr>
            <w:tcW w:w="3402" w:type="dxa"/>
            <w:tcBorders>
              <w:top w:val="single" w:sz="4" w:space="0" w:color="auto"/>
              <w:left w:val="single" w:sz="4" w:space="0" w:color="auto"/>
              <w:bottom w:val="single" w:sz="4" w:space="0" w:color="auto"/>
              <w:right w:val="single" w:sz="4" w:space="0" w:color="auto"/>
            </w:tcBorders>
          </w:tcPr>
          <w:p w:rsidR="009F21B2" w:rsidRDefault="009F21B2" w:rsidP="003F695C">
            <w:pPr>
              <w:tabs>
                <w:tab w:val="left" w:pos="900"/>
              </w:tabs>
              <w:autoSpaceDE w:val="0"/>
              <w:autoSpaceDN w:val="0"/>
              <w:adjustRightInd w:val="0"/>
              <w:spacing w:line="192" w:lineRule="auto"/>
              <w:jc w:val="center"/>
              <w:rPr>
                <w:color w:val="000000"/>
                <w:lang w:val="uk-UA"/>
              </w:rPr>
            </w:pP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 </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 </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 </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szCs w:val="28"/>
                <w:lang w:val="uk-UA"/>
              </w:rPr>
              <w:t>Бригадир ремонтної служби</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7500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1650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219600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color w:val="000000"/>
                <w:lang w:val="uk-UA"/>
              </w:rPr>
            </w:pPr>
            <w:r>
              <w:rPr>
                <w:szCs w:val="28"/>
                <w:lang w:val="uk-UA"/>
              </w:rPr>
              <w:t>Електрик</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8000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1760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234240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szCs w:val="28"/>
                <w:lang w:val="uk-UA"/>
              </w:rPr>
            </w:pPr>
            <w:r>
              <w:rPr>
                <w:szCs w:val="28"/>
                <w:lang w:val="uk-UA"/>
              </w:rPr>
              <w:t>Сантехнік</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8000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1760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234240</w:t>
            </w:r>
          </w:p>
        </w:tc>
      </w:tr>
    </w:tbl>
    <w:p w:rsidR="00CA3195" w:rsidRDefault="00CA3195" w:rsidP="00CA3195">
      <w:pPr>
        <w:spacing w:line="360" w:lineRule="auto"/>
        <w:jc w:val="right"/>
      </w:pPr>
      <w:r>
        <w:br w:type="page"/>
      </w:r>
      <w:r>
        <w:rPr>
          <w:i/>
          <w:sz w:val="28"/>
          <w:lang w:val="uk-UA"/>
        </w:rPr>
        <w:lastRenderedPageBreak/>
        <w:t>Продовження табл. 3.5</w:t>
      </w:r>
    </w:p>
    <w:tbl>
      <w:tblPr>
        <w:tblStyle w:val="a3"/>
        <w:tblW w:w="9072" w:type="dxa"/>
        <w:tblInd w:w="279" w:type="dxa"/>
        <w:tblLook w:val="04A0"/>
      </w:tblPr>
      <w:tblGrid>
        <w:gridCol w:w="3402"/>
        <w:gridCol w:w="1177"/>
        <w:gridCol w:w="1232"/>
        <w:gridCol w:w="1701"/>
        <w:gridCol w:w="1560"/>
      </w:tblGrid>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szCs w:val="28"/>
                <w:lang w:val="uk-UA"/>
              </w:rPr>
            </w:pPr>
            <w:r>
              <w:rPr>
                <w:szCs w:val="28"/>
                <w:lang w:val="uk-UA"/>
              </w:rPr>
              <w:t>Двірник</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6500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1430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190320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szCs w:val="28"/>
                <w:lang w:val="uk-UA"/>
              </w:rPr>
            </w:pPr>
            <w:r>
              <w:rPr>
                <w:szCs w:val="28"/>
                <w:lang w:val="uk-UA"/>
              </w:rPr>
              <w:t>Водій-експедитор</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4</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10500</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2310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614880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szCs w:val="28"/>
                <w:lang w:val="uk-UA"/>
              </w:rPr>
            </w:pPr>
            <w:r>
              <w:rPr>
                <w:szCs w:val="28"/>
                <w:lang w:val="uk-UA"/>
              </w:rPr>
              <w:t>Інженерно-технічний і допоміжний персонал</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12</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1493280</w:t>
            </w:r>
          </w:p>
        </w:tc>
      </w:tr>
      <w:tr w:rsidR="009F21B2" w:rsidTr="00DC5DC5">
        <w:tc>
          <w:tcPr>
            <w:tcW w:w="3402"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spacing w:line="192" w:lineRule="auto"/>
              <w:jc w:val="center"/>
              <w:rPr>
                <w:lang w:val="uk-UA"/>
              </w:rPr>
            </w:pPr>
            <w:r>
              <w:rPr>
                <w:lang w:val="uk-UA"/>
              </w:rPr>
              <w:t>Всього</w:t>
            </w:r>
          </w:p>
        </w:tc>
        <w:tc>
          <w:tcPr>
            <w:tcW w:w="1177"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60</w:t>
            </w:r>
          </w:p>
        </w:tc>
        <w:tc>
          <w:tcPr>
            <w:tcW w:w="1232"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 </w:t>
            </w:r>
          </w:p>
        </w:tc>
        <w:tc>
          <w:tcPr>
            <w:tcW w:w="156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spacing w:line="192" w:lineRule="auto"/>
              <w:jc w:val="center"/>
              <w:rPr>
                <w:color w:val="000000"/>
                <w:szCs w:val="16"/>
              </w:rPr>
            </w:pPr>
            <w:r>
              <w:rPr>
                <w:color w:val="000000"/>
                <w:szCs w:val="16"/>
              </w:rPr>
              <w:t>8131056</w:t>
            </w:r>
          </w:p>
        </w:tc>
      </w:tr>
    </w:tbl>
    <w:p w:rsidR="009F21B2" w:rsidRDefault="009F21B2" w:rsidP="009F21B2">
      <w:pPr>
        <w:shd w:val="clear" w:color="auto" w:fill="FFFFFF"/>
        <w:tabs>
          <w:tab w:val="left" w:pos="900"/>
        </w:tabs>
        <w:autoSpaceDE w:val="0"/>
        <w:autoSpaceDN w:val="0"/>
        <w:adjustRightInd w:val="0"/>
        <w:spacing w:line="360" w:lineRule="auto"/>
        <w:ind w:firstLine="510"/>
        <w:rPr>
          <w:color w:val="000000"/>
          <w:sz w:val="28"/>
          <w:szCs w:val="28"/>
          <w:lang w:val="uk-UA"/>
        </w:rPr>
      </w:pPr>
    </w:p>
    <w:p w:rsidR="009F21B2" w:rsidRDefault="009F21B2" w:rsidP="009F21B2">
      <w:pPr>
        <w:shd w:val="clear" w:color="auto" w:fill="FFFFFF"/>
        <w:tabs>
          <w:tab w:val="left" w:pos="900"/>
        </w:tabs>
        <w:autoSpaceDE w:val="0"/>
        <w:autoSpaceDN w:val="0"/>
        <w:adjustRightInd w:val="0"/>
        <w:spacing w:line="360" w:lineRule="auto"/>
        <w:ind w:firstLine="510"/>
        <w:jc w:val="both"/>
        <w:rPr>
          <w:color w:val="000000"/>
          <w:sz w:val="28"/>
          <w:szCs w:val="28"/>
          <w:lang w:val="uk-UA"/>
        </w:rPr>
      </w:pPr>
      <w:r>
        <w:rPr>
          <w:color w:val="000000"/>
          <w:sz w:val="28"/>
          <w:szCs w:val="28"/>
          <w:lang w:val="uk-UA"/>
        </w:rPr>
        <w:t xml:space="preserve">Таким чином, розмір заробітної плати та різноманітних відрахувань на оплату праці персоналу підприємства становить </w:t>
      </w:r>
      <w:r>
        <w:rPr>
          <w:color w:val="000000"/>
          <w:sz w:val="28"/>
          <w:szCs w:val="28"/>
        </w:rPr>
        <w:t>8131056</w:t>
      </w:r>
      <w:r>
        <w:rPr>
          <w:color w:val="000000"/>
          <w:sz w:val="28"/>
          <w:szCs w:val="28"/>
          <w:lang w:val="uk-UA"/>
        </w:rPr>
        <w:t xml:space="preserve"> грн. в рік.</w:t>
      </w:r>
    </w:p>
    <w:p w:rsidR="003F695C" w:rsidRDefault="009F21B2" w:rsidP="003F695C">
      <w:pPr>
        <w:shd w:val="clear" w:color="auto" w:fill="FFFFFF"/>
        <w:tabs>
          <w:tab w:val="left" w:pos="900"/>
        </w:tabs>
        <w:autoSpaceDE w:val="0"/>
        <w:autoSpaceDN w:val="0"/>
        <w:adjustRightInd w:val="0"/>
        <w:spacing w:line="360" w:lineRule="auto"/>
        <w:ind w:firstLine="510"/>
        <w:jc w:val="both"/>
        <w:rPr>
          <w:color w:val="000000"/>
          <w:sz w:val="28"/>
          <w:szCs w:val="28"/>
          <w:lang w:val="uk-UA"/>
        </w:rPr>
      </w:pPr>
      <w:r>
        <w:rPr>
          <w:color w:val="000000"/>
          <w:sz w:val="28"/>
          <w:szCs w:val="28"/>
          <w:lang w:val="uk-UA"/>
        </w:rPr>
        <w:t xml:space="preserve">Розрахуємо амортизаційні відрахування у готелі </w:t>
      </w:r>
      <w:r w:rsidR="003F695C">
        <w:rPr>
          <w:color w:val="000000"/>
          <w:sz w:val="28"/>
          <w:szCs w:val="28"/>
          <w:lang w:val="uk-UA"/>
        </w:rPr>
        <w:t>«</w:t>
      </w:r>
      <w:r>
        <w:rPr>
          <w:color w:val="000000"/>
          <w:sz w:val="28"/>
          <w:szCs w:val="28"/>
          <w:lang w:val="uk-UA"/>
        </w:rPr>
        <w:t>Тернопіль-готель</w:t>
      </w:r>
      <w:r w:rsidR="003F695C">
        <w:rPr>
          <w:color w:val="000000"/>
          <w:sz w:val="28"/>
          <w:szCs w:val="28"/>
          <w:lang w:val="uk-UA"/>
        </w:rPr>
        <w:t>»</w:t>
      </w:r>
      <w:r>
        <w:rPr>
          <w:color w:val="000000"/>
          <w:sz w:val="28"/>
          <w:szCs w:val="28"/>
          <w:lang w:val="uk-UA"/>
        </w:rPr>
        <w:t xml:space="preserve"> і представимо дані у таблиці 3.</w:t>
      </w:r>
      <w:r>
        <w:rPr>
          <w:color w:val="000000"/>
          <w:sz w:val="28"/>
          <w:szCs w:val="28"/>
        </w:rPr>
        <w:t>6</w:t>
      </w:r>
      <w:r>
        <w:rPr>
          <w:color w:val="000000"/>
          <w:sz w:val="28"/>
          <w:szCs w:val="28"/>
          <w:lang w:val="uk-UA"/>
        </w:rPr>
        <w:t>.</w:t>
      </w:r>
      <w:r w:rsidR="003F695C">
        <w:rPr>
          <w:color w:val="000000"/>
          <w:sz w:val="28"/>
          <w:szCs w:val="28"/>
          <w:lang w:val="uk-UA"/>
        </w:rPr>
        <w:t xml:space="preserve"> Таким чином, розмір амортизаційних відрахувань готелю становить </w:t>
      </w:r>
      <w:r w:rsidR="003F695C">
        <w:rPr>
          <w:color w:val="000000"/>
          <w:sz w:val="28"/>
          <w:szCs w:val="28"/>
        </w:rPr>
        <w:t>14266666,67</w:t>
      </w:r>
      <w:r w:rsidR="003F695C">
        <w:rPr>
          <w:color w:val="000000"/>
          <w:sz w:val="28"/>
          <w:szCs w:val="28"/>
          <w:lang w:val="uk-UA"/>
        </w:rPr>
        <w:t xml:space="preserve"> грн. Планові комунальні витрати на утримання готелю «Тернопіль-готель» становили 3200000 грн, із них витрати на опалення становили 2900000 грн., витрати на електрику – 150000 грн., витрати на воду – 140000 грн., витрати на обслуговування території ЖЕКом – 10000 грн.</w:t>
      </w:r>
    </w:p>
    <w:p w:rsidR="009F21B2" w:rsidRDefault="009F21B2" w:rsidP="009F21B2">
      <w:pPr>
        <w:shd w:val="clear" w:color="auto" w:fill="FFFFFF"/>
        <w:tabs>
          <w:tab w:val="left" w:pos="900"/>
        </w:tabs>
        <w:autoSpaceDE w:val="0"/>
        <w:autoSpaceDN w:val="0"/>
        <w:adjustRightInd w:val="0"/>
        <w:spacing w:line="360" w:lineRule="auto"/>
        <w:ind w:firstLine="510"/>
        <w:jc w:val="right"/>
        <w:rPr>
          <w:color w:val="000000"/>
          <w:sz w:val="28"/>
          <w:szCs w:val="28"/>
        </w:rPr>
      </w:pPr>
      <w:r>
        <w:rPr>
          <w:color w:val="000000"/>
          <w:sz w:val="28"/>
          <w:szCs w:val="28"/>
          <w:lang w:val="uk-UA"/>
        </w:rPr>
        <w:t>Таблиця 3.</w:t>
      </w:r>
      <w:r>
        <w:rPr>
          <w:color w:val="000000"/>
          <w:sz w:val="28"/>
          <w:szCs w:val="28"/>
        </w:rPr>
        <w:t>6</w:t>
      </w:r>
    </w:p>
    <w:p w:rsidR="00CA3195" w:rsidRPr="00CA3195" w:rsidRDefault="009F21B2" w:rsidP="009F21B2">
      <w:pPr>
        <w:shd w:val="clear" w:color="auto" w:fill="FFFFFF"/>
        <w:tabs>
          <w:tab w:val="left" w:pos="900"/>
        </w:tabs>
        <w:autoSpaceDE w:val="0"/>
        <w:autoSpaceDN w:val="0"/>
        <w:adjustRightInd w:val="0"/>
        <w:spacing w:line="360" w:lineRule="auto"/>
        <w:ind w:firstLine="510"/>
        <w:jc w:val="center"/>
        <w:rPr>
          <w:b/>
          <w:sz w:val="28"/>
          <w:szCs w:val="28"/>
          <w:lang w:val="uk-UA"/>
        </w:rPr>
      </w:pPr>
      <w:r w:rsidRPr="00CA3195">
        <w:rPr>
          <w:b/>
          <w:color w:val="000000"/>
          <w:sz w:val="28"/>
          <w:szCs w:val="28"/>
          <w:lang w:val="uk-UA"/>
        </w:rPr>
        <w:t xml:space="preserve">Амортизаційні відрахування </w:t>
      </w:r>
      <w:r w:rsidRPr="00CA3195">
        <w:rPr>
          <w:b/>
          <w:bCs/>
          <w:color w:val="000000" w:themeColor="text1"/>
          <w:sz w:val="28"/>
          <w:szCs w:val="28"/>
          <w:lang w:val="uk-UA"/>
        </w:rPr>
        <w:t xml:space="preserve">готелю </w:t>
      </w:r>
      <w:r w:rsidR="003F695C" w:rsidRPr="00CA3195">
        <w:rPr>
          <w:b/>
          <w:color w:val="000000"/>
          <w:sz w:val="28"/>
          <w:szCs w:val="28"/>
          <w:lang w:val="uk-UA"/>
        </w:rPr>
        <w:t>«</w:t>
      </w:r>
      <w:r w:rsidRPr="00CA3195">
        <w:rPr>
          <w:b/>
          <w:color w:val="000000"/>
          <w:sz w:val="28"/>
          <w:szCs w:val="28"/>
          <w:lang w:val="uk-UA"/>
        </w:rPr>
        <w:t>Тернопіль-готель</w:t>
      </w:r>
      <w:r w:rsidR="003F695C" w:rsidRPr="00CA3195">
        <w:rPr>
          <w:b/>
          <w:color w:val="000000"/>
          <w:sz w:val="28"/>
          <w:szCs w:val="28"/>
          <w:lang w:val="uk-UA"/>
        </w:rPr>
        <w:t>»</w:t>
      </w:r>
      <w:r w:rsidRPr="00CA3195">
        <w:rPr>
          <w:b/>
          <w:sz w:val="28"/>
          <w:szCs w:val="28"/>
        </w:rPr>
        <w:t xml:space="preserve"> </w:t>
      </w:r>
    </w:p>
    <w:p w:rsidR="009F21B2" w:rsidRPr="00CA3195" w:rsidRDefault="009F21B2" w:rsidP="009F21B2">
      <w:pPr>
        <w:shd w:val="clear" w:color="auto" w:fill="FFFFFF"/>
        <w:tabs>
          <w:tab w:val="left" w:pos="900"/>
        </w:tabs>
        <w:autoSpaceDE w:val="0"/>
        <w:autoSpaceDN w:val="0"/>
        <w:adjustRightInd w:val="0"/>
        <w:spacing w:line="360" w:lineRule="auto"/>
        <w:ind w:firstLine="510"/>
        <w:jc w:val="center"/>
        <w:rPr>
          <w:b/>
          <w:color w:val="000000"/>
          <w:sz w:val="28"/>
          <w:szCs w:val="28"/>
          <w:lang w:val="uk-UA"/>
        </w:rPr>
      </w:pPr>
      <w:r w:rsidRPr="00CA3195">
        <w:rPr>
          <w:b/>
          <w:sz w:val="28"/>
          <w:szCs w:val="28"/>
        </w:rPr>
        <w:t>[</w:t>
      </w:r>
      <w:r w:rsidRPr="00CA3195">
        <w:rPr>
          <w:b/>
          <w:sz w:val="28"/>
          <w:szCs w:val="28"/>
          <w:lang w:val="uk-UA"/>
        </w:rPr>
        <w:t>планові показники</w:t>
      </w:r>
      <w:r w:rsidRPr="00CA3195">
        <w:rPr>
          <w:b/>
          <w:sz w:val="28"/>
          <w:szCs w:val="28"/>
        </w:rPr>
        <w:t>]</w:t>
      </w:r>
    </w:p>
    <w:tbl>
      <w:tblPr>
        <w:tblStyle w:val="a3"/>
        <w:tblW w:w="9058" w:type="dxa"/>
        <w:tblInd w:w="279" w:type="dxa"/>
        <w:tblLook w:val="04A0"/>
      </w:tblPr>
      <w:tblGrid>
        <w:gridCol w:w="2061"/>
        <w:gridCol w:w="1908"/>
        <w:gridCol w:w="1559"/>
        <w:gridCol w:w="1530"/>
        <w:gridCol w:w="2000"/>
      </w:tblGrid>
      <w:tr w:rsidR="009F21B2" w:rsidTr="00763940">
        <w:tc>
          <w:tcPr>
            <w:tcW w:w="2061"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jc w:val="center"/>
              <w:rPr>
                <w:color w:val="000000"/>
                <w:lang w:val="uk-UA"/>
              </w:rPr>
            </w:pPr>
            <w:r>
              <w:rPr>
                <w:color w:val="000000"/>
                <w:lang w:val="uk-UA"/>
              </w:rPr>
              <w:t>Група основних засобів</w:t>
            </w:r>
          </w:p>
        </w:tc>
        <w:tc>
          <w:tcPr>
            <w:tcW w:w="1908" w:type="dxa"/>
            <w:tcBorders>
              <w:top w:val="single" w:sz="4" w:space="0" w:color="auto"/>
              <w:left w:val="single" w:sz="4" w:space="0" w:color="auto"/>
              <w:bottom w:val="single" w:sz="4" w:space="0" w:color="auto"/>
              <w:right w:val="single" w:sz="4" w:space="0" w:color="auto"/>
            </w:tcBorders>
            <w:hideMark/>
          </w:tcPr>
          <w:p w:rsidR="009F21B2" w:rsidRDefault="009F21B2" w:rsidP="00763940">
            <w:pPr>
              <w:tabs>
                <w:tab w:val="left" w:pos="900"/>
              </w:tabs>
              <w:autoSpaceDE w:val="0"/>
              <w:autoSpaceDN w:val="0"/>
              <w:adjustRightInd w:val="0"/>
              <w:jc w:val="center"/>
              <w:rPr>
                <w:color w:val="000000"/>
                <w:lang w:val="uk-UA"/>
              </w:rPr>
            </w:pPr>
            <w:r>
              <w:rPr>
                <w:color w:val="000000"/>
                <w:lang w:val="uk-UA"/>
              </w:rPr>
              <w:t>Термін корисного використання</w:t>
            </w:r>
          </w:p>
        </w:tc>
        <w:tc>
          <w:tcPr>
            <w:tcW w:w="1559"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jc w:val="center"/>
              <w:rPr>
                <w:color w:val="000000"/>
                <w:lang w:val="uk-UA"/>
              </w:rPr>
            </w:pPr>
            <w:r>
              <w:rPr>
                <w:color w:val="000000"/>
                <w:lang w:val="uk-UA"/>
              </w:rPr>
              <w:t>Первісна вартість</w:t>
            </w:r>
          </w:p>
        </w:tc>
        <w:tc>
          <w:tcPr>
            <w:tcW w:w="1530"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jc w:val="center"/>
              <w:rPr>
                <w:color w:val="000000"/>
                <w:lang w:val="uk-UA"/>
              </w:rPr>
            </w:pPr>
            <w:r>
              <w:rPr>
                <w:color w:val="000000"/>
                <w:lang w:val="uk-UA"/>
              </w:rPr>
              <w:t>Ліквідаційна вартість</w:t>
            </w:r>
          </w:p>
        </w:tc>
        <w:tc>
          <w:tcPr>
            <w:tcW w:w="2000"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jc w:val="center"/>
              <w:rPr>
                <w:color w:val="000000"/>
                <w:lang w:val="uk-UA"/>
              </w:rPr>
            </w:pPr>
            <w:r>
              <w:rPr>
                <w:color w:val="000000"/>
                <w:lang w:val="uk-UA"/>
              </w:rPr>
              <w:t>Річна амортизація, грн.</w:t>
            </w:r>
          </w:p>
        </w:tc>
      </w:tr>
      <w:tr w:rsidR="009F21B2" w:rsidTr="00763940">
        <w:tc>
          <w:tcPr>
            <w:tcW w:w="2061"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jc w:val="center"/>
              <w:rPr>
                <w:color w:val="000000"/>
                <w:lang w:val="uk-UA"/>
              </w:rPr>
            </w:pPr>
            <w:r>
              <w:rPr>
                <w:color w:val="000000"/>
                <w:lang w:val="uk-UA"/>
              </w:rPr>
              <w:t>Будівлі</w:t>
            </w:r>
          </w:p>
        </w:tc>
        <w:tc>
          <w:tcPr>
            <w:tcW w:w="1908"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jc w:val="center"/>
              <w:rPr>
                <w:color w:val="000000"/>
                <w:szCs w:val="16"/>
                <w:lang w:val="uk-UA"/>
              </w:rPr>
            </w:pPr>
            <w:r>
              <w:rPr>
                <w:color w:val="000000"/>
                <w:szCs w:val="16"/>
                <w:lang w:val="uk-UA"/>
              </w:rPr>
              <w:t>30</w:t>
            </w:r>
          </w:p>
        </w:tc>
        <w:tc>
          <w:tcPr>
            <w:tcW w:w="1559" w:type="dxa"/>
            <w:tcBorders>
              <w:top w:val="single" w:sz="4" w:space="0" w:color="auto"/>
              <w:left w:val="single" w:sz="4" w:space="0" w:color="auto"/>
              <w:bottom w:val="single" w:sz="4" w:space="0" w:color="auto"/>
              <w:right w:val="single" w:sz="4" w:space="0" w:color="auto"/>
            </w:tcBorders>
            <w:hideMark/>
          </w:tcPr>
          <w:p w:rsidR="009F21B2" w:rsidRDefault="009F21B2" w:rsidP="003F695C">
            <w:pPr>
              <w:jc w:val="center"/>
              <w:rPr>
                <w:color w:val="000000"/>
                <w:szCs w:val="16"/>
                <w:lang w:val="uk-UA"/>
              </w:rPr>
            </w:pPr>
            <w:r>
              <w:rPr>
                <w:color w:val="000000"/>
                <w:szCs w:val="16"/>
                <w:lang w:val="uk-UA"/>
              </w:rPr>
              <w:t>150000000</w:t>
            </w:r>
          </w:p>
        </w:tc>
        <w:tc>
          <w:tcPr>
            <w:tcW w:w="153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jc w:val="center"/>
              <w:rPr>
                <w:color w:val="000000"/>
                <w:szCs w:val="16"/>
                <w:lang w:val="uk-UA"/>
              </w:rPr>
            </w:pPr>
            <w:r>
              <w:rPr>
                <w:color w:val="000000"/>
                <w:szCs w:val="16"/>
                <w:lang w:val="uk-UA"/>
              </w:rPr>
              <w:t>40000000</w:t>
            </w:r>
          </w:p>
        </w:tc>
        <w:tc>
          <w:tcPr>
            <w:tcW w:w="200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jc w:val="center"/>
              <w:rPr>
                <w:color w:val="000000"/>
                <w:szCs w:val="16"/>
              </w:rPr>
            </w:pPr>
            <w:r>
              <w:rPr>
                <w:color w:val="000000"/>
                <w:szCs w:val="16"/>
              </w:rPr>
              <w:t>3666666,67</w:t>
            </w:r>
          </w:p>
        </w:tc>
      </w:tr>
      <w:tr w:rsidR="009F21B2" w:rsidTr="00763940">
        <w:tc>
          <w:tcPr>
            <w:tcW w:w="2061"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jc w:val="center"/>
              <w:rPr>
                <w:color w:val="000000"/>
                <w:lang w:val="uk-UA"/>
              </w:rPr>
            </w:pPr>
            <w:r>
              <w:rPr>
                <w:color w:val="000000"/>
                <w:lang w:val="uk-UA"/>
              </w:rPr>
              <w:t>Обладнання та меблі</w:t>
            </w:r>
          </w:p>
        </w:tc>
        <w:tc>
          <w:tcPr>
            <w:tcW w:w="1908"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jc w:val="center"/>
              <w:rPr>
                <w:color w:val="000000"/>
                <w:szCs w:val="16"/>
                <w:lang w:val="uk-UA"/>
              </w:rPr>
            </w:pPr>
            <w:r>
              <w:rPr>
                <w:color w:val="000000"/>
                <w:szCs w:val="16"/>
                <w:lang w:val="uk-UA"/>
              </w:rPr>
              <w:t>5</w:t>
            </w:r>
          </w:p>
        </w:tc>
        <w:tc>
          <w:tcPr>
            <w:tcW w:w="1559" w:type="dxa"/>
            <w:tcBorders>
              <w:top w:val="single" w:sz="4" w:space="0" w:color="auto"/>
              <w:left w:val="single" w:sz="4" w:space="0" w:color="auto"/>
              <w:bottom w:val="single" w:sz="4" w:space="0" w:color="auto"/>
              <w:right w:val="single" w:sz="4" w:space="0" w:color="auto"/>
            </w:tcBorders>
            <w:hideMark/>
          </w:tcPr>
          <w:p w:rsidR="009F21B2" w:rsidRDefault="009F21B2" w:rsidP="003F695C">
            <w:pPr>
              <w:jc w:val="center"/>
              <w:rPr>
                <w:color w:val="000000"/>
                <w:szCs w:val="16"/>
                <w:lang w:val="uk-UA"/>
              </w:rPr>
            </w:pPr>
            <w:r>
              <w:rPr>
                <w:color w:val="000000"/>
                <w:szCs w:val="16"/>
                <w:lang w:val="uk-UA"/>
              </w:rPr>
              <w:t>65000000</w:t>
            </w:r>
          </w:p>
        </w:tc>
        <w:tc>
          <w:tcPr>
            <w:tcW w:w="153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jc w:val="center"/>
              <w:rPr>
                <w:color w:val="000000"/>
                <w:szCs w:val="16"/>
                <w:lang w:val="uk-UA"/>
              </w:rPr>
            </w:pPr>
            <w:r>
              <w:rPr>
                <w:color w:val="000000"/>
                <w:szCs w:val="16"/>
                <w:lang w:val="uk-UA"/>
              </w:rPr>
              <w:t>12000000</w:t>
            </w:r>
          </w:p>
        </w:tc>
        <w:tc>
          <w:tcPr>
            <w:tcW w:w="200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jc w:val="center"/>
              <w:rPr>
                <w:color w:val="000000"/>
                <w:szCs w:val="16"/>
                <w:lang w:val="uk-UA"/>
              </w:rPr>
            </w:pPr>
            <w:r>
              <w:rPr>
                <w:color w:val="000000"/>
                <w:szCs w:val="16"/>
              </w:rPr>
              <w:t>1</w:t>
            </w:r>
            <w:r>
              <w:rPr>
                <w:color w:val="000000"/>
                <w:szCs w:val="16"/>
                <w:lang w:val="uk-UA"/>
              </w:rPr>
              <w:t>0</w:t>
            </w:r>
            <w:r>
              <w:rPr>
                <w:color w:val="000000"/>
                <w:szCs w:val="16"/>
              </w:rPr>
              <w:t>6</w:t>
            </w:r>
            <w:r>
              <w:rPr>
                <w:color w:val="000000"/>
                <w:szCs w:val="16"/>
                <w:lang w:val="uk-UA"/>
              </w:rPr>
              <w:t>00000</w:t>
            </w:r>
          </w:p>
        </w:tc>
      </w:tr>
      <w:tr w:rsidR="009F21B2" w:rsidTr="00763940">
        <w:tc>
          <w:tcPr>
            <w:tcW w:w="2061" w:type="dxa"/>
            <w:tcBorders>
              <w:top w:val="single" w:sz="4" w:space="0" w:color="auto"/>
              <w:left w:val="single" w:sz="4" w:space="0" w:color="auto"/>
              <w:bottom w:val="single" w:sz="4" w:space="0" w:color="auto"/>
              <w:right w:val="single" w:sz="4" w:space="0" w:color="auto"/>
            </w:tcBorders>
            <w:hideMark/>
          </w:tcPr>
          <w:p w:rsidR="009F21B2" w:rsidRDefault="009F21B2" w:rsidP="003F695C">
            <w:pPr>
              <w:tabs>
                <w:tab w:val="left" w:pos="900"/>
              </w:tabs>
              <w:autoSpaceDE w:val="0"/>
              <w:autoSpaceDN w:val="0"/>
              <w:adjustRightInd w:val="0"/>
              <w:jc w:val="center"/>
              <w:rPr>
                <w:color w:val="000000"/>
                <w:lang w:val="uk-UA"/>
              </w:rPr>
            </w:pPr>
            <w:r>
              <w:rPr>
                <w:color w:val="000000"/>
                <w:lang w:val="uk-UA"/>
              </w:rPr>
              <w:t>Всього</w:t>
            </w:r>
          </w:p>
        </w:tc>
        <w:tc>
          <w:tcPr>
            <w:tcW w:w="1908" w:type="dxa"/>
            <w:tcBorders>
              <w:top w:val="single" w:sz="4" w:space="0" w:color="auto"/>
              <w:left w:val="single" w:sz="4" w:space="0" w:color="auto"/>
              <w:bottom w:val="single" w:sz="4" w:space="0" w:color="auto"/>
              <w:right w:val="single" w:sz="4" w:space="0" w:color="auto"/>
            </w:tcBorders>
            <w:vAlign w:val="center"/>
          </w:tcPr>
          <w:p w:rsidR="009F21B2" w:rsidRDefault="009F21B2" w:rsidP="003F695C">
            <w:pPr>
              <w:jc w:val="center"/>
              <w:rPr>
                <w:color w:val="000000"/>
                <w:szCs w:val="16"/>
              </w:rPr>
            </w:pPr>
          </w:p>
        </w:tc>
        <w:tc>
          <w:tcPr>
            <w:tcW w:w="1559" w:type="dxa"/>
            <w:tcBorders>
              <w:top w:val="single" w:sz="4" w:space="0" w:color="auto"/>
              <w:left w:val="single" w:sz="4" w:space="0" w:color="auto"/>
              <w:bottom w:val="single" w:sz="4" w:space="0" w:color="auto"/>
              <w:right w:val="single" w:sz="4" w:space="0" w:color="auto"/>
            </w:tcBorders>
          </w:tcPr>
          <w:p w:rsidR="009F21B2" w:rsidRDefault="009F21B2" w:rsidP="003F695C">
            <w:pPr>
              <w:jc w:val="center"/>
              <w:rPr>
                <w:color w:val="000000"/>
                <w:szCs w:val="16"/>
              </w:rPr>
            </w:pPr>
          </w:p>
        </w:tc>
        <w:tc>
          <w:tcPr>
            <w:tcW w:w="1530" w:type="dxa"/>
            <w:tcBorders>
              <w:top w:val="single" w:sz="4" w:space="0" w:color="auto"/>
              <w:left w:val="single" w:sz="4" w:space="0" w:color="auto"/>
              <w:bottom w:val="single" w:sz="4" w:space="0" w:color="auto"/>
              <w:right w:val="single" w:sz="4" w:space="0" w:color="auto"/>
            </w:tcBorders>
            <w:vAlign w:val="center"/>
          </w:tcPr>
          <w:p w:rsidR="009F21B2" w:rsidRDefault="009F21B2" w:rsidP="003F695C">
            <w:pPr>
              <w:jc w:val="center"/>
              <w:rPr>
                <w:color w:val="000000"/>
                <w:szCs w:val="16"/>
              </w:rPr>
            </w:pPr>
          </w:p>
        </w:tc>
        <w:tc>
          <w:tcPr>
            <w:tcW w:w="2000" w:type="dxa"/>
            <w:tcBorders>
              <w:top w:val="single" w:sz="4" w:space="0" w:color="auto"/>
              <w:left w:val="single" w:sz="4" w:space="0" w:color="auto"/>
              <w:bottom w:val="single" w:sz="4" w:space="0" w:color="auto"/>
              <w:right w:val="single" w:sz="4" w:space="0" w:color="auto"/>
            </w:tcBorders>
            <w:vAlign w:val="center"/>
            <w:hideMark/>
          </w:tcPr>
          <w:p w:rsidR="009F21B2" w:rsidRDefault="009F21B2" w:rsidP="003F695C">
            <w:pPr>
              <w:jc w:val="center"/>
              <w:rPr>
                <w:color w:val="000000"/>
                <w:szCs w:val="16"/>
              </w:rPr>
            </w:pPr>
            <w:r>
              <w:rPr>
                <w:color w:val="000000"/>
                <w:szCs w:val="16"/>
              </w:rPr>
              <w:t>14266666,67</w:t>
            </w:r>
          </w:p>
        </w:tc>
      </w:tr>
    </w:tbl>
    <w:p w:rsidR="00A0477F" w:rsidRDefault="00A0477F" w:rsidP="00A0477F">
      <w:pPr>
        <w:widowControl w:val="0"/>
        <w:shd w:val="clear" w:color="auto" w:fill="FFFFFF"/>
        <w:tabs>
          <w:tab w:val="left" w:pos="900"/>
        </w:tabs>
        <w:autoSpaceDE w:val="0"/>
        <w:autoSpaceDN w:val="0"/>
        <w:adjustRightInd w:val="0"/>
        <w:spacing w:line="360" w:lineRule="auto"/>
        <w:ind w:firstLine="510"/>
        <w:jc w:val="both"/>
        <w:rPr>
          <w:color w:val="000000"/>
          <w:sz w:val="28"/>
          <w:szCs w:val="28"/>
          <w:lang w:val="uk-UA"/>
        </w:rPr>
      </w:pPr>
    </w:p>
    <w:p w:rsidR="009F21B2" w:rsidRDefault="009F21B2" w:rsidP="00A0477F">
      <w:pPr>
        <w:widowControl w:val="0"/>
        <w:shd w:val="clear" w:color="auto" w:fill="FFFFFF"/>
        <w:tabs>
          <w:tab w:val="left" w:pos="900"/>
        </w:tabs>
        <w:autoSpaceDE w:val="0"/>
        <w:autoSpaceDN w:val="0"/>
        <w:adjustRightInd w:val="0"/>
        <w:spacing w:line="360" w:lineRule="auto"/>
        <w:ind w:firstLine="510"/>
        <w:jc w:val="both"/>
        <w:rPr>
          <w:color w:val="000000"/>
          <w:sz w:val="28"/>
          <w:szCs w:val="28"/>
          <w:lang w:val="uk-UA"/>
        </w:rPr>
      </w:pPr>
      <w:r>
        <w:rPr>
          <w:color w:val="000000"/>
          <w:sz w:val="28"/>
          <w:szCs w:val="28"/>
          <w:lang w:val="uk-UA"/>
        </w:rPr>
        <w:t>Інші витрати на закупівлю матеріалів та різноманітного приладдя становить 300000 грн. Підіб</w:t>
      </w:r>
      <w:r w:rsidR="00DE1FF5">
        <w:rPr>
          <w:color w:val="000000"/>
          <w:sz w:val="28"/>
          <w:szCs w:val="28"/>
          <w:lang w:val="uk-UA"/>
        </w:rPr>
        <w:t>’</w:t>
      </w:r>
      <w:r>
        <w:rPr>
          <w:color w:val="000000"/>
          <w:sz w:val="28"/>
          <w:szCs w:val="28"/>
          <w:lang w:val="uk-UA"/>
        </w:rPr>
        <w:t xml:space="preserve">ємо підсумки витрат діяльності </w:t>
      </w:r>
      <w:r>
        <w:rPr>
          <w:bCs/>
          <w:color w:val="000000" w:themeColor="text1"/>
          <w:sz w:val="28"/>
          <w:szCs w:val="28"/>
          <w:lang w:val="uk-UA"/>
        </w:rPr>
        <w:t xml:space="preserve">готелю </w:t>
      </w:r>
      <w:r w:rsidR="003F695C">
        <w:rPr>
          <w:color w:val="000000"/>
          <w:sz w:val="28"/>
          <w:szCs w:val="28"/>
          <w:lang w:val="uk-UA"/>
        </w:rPr>
        <w:t>«</w:t>
      </w:r>
      <w:r>
        <w:rPr>
          <w:color w:val="000000"/>
          <w:sz w:val="28"/>
          <w:szCs w:val="28"/>
          <w:lang w:val="uk-UA"/>
        </w:rPr>
        <w:t>Тернопіль-готель</w:t>
      </w:r>
      <w:r w:rsidR="003F695C">
        <w:rPr>
          <w:color w:val="000000"/>
          <w:sz w:val="28"/>
          <w:szCs w:val="28"/>
          <w:lang w:val="uk-UA"/>
        </w:rPr>
        <w:t>»</w:t>
      </w:r>
      <w:r>
        <w:rPr>
          <w:color w:val="000000"/>
          <w:sz w:val="28"/>
          <w:szCs w:val="28"/>
          <w:lang w:val="uk-UA"/>
        </w:rPr>
        <w:t xml:space="preserve"> та визначимо прибуток готелю за досліджуваний період (таблиця 3.</w:t>
      </w:r>
      <w:r>
        <w:rPr>
          <w:color w:val="000000"/>
          <w:sz w:val="28"/>
          <w:szCs w:val="28"/>
        </w:rPr>
        <w:t>7</w:t>
      </w:r>
      <w:r>
        <w:rPr>
          <w:color w:val="000000"/>
          <w:sz w:val="28"/>
          <w:szCs w:val="28"/>
          <w:lang w:val="uk-UA"/>
        </w:rPr>
        <w:t>).</w:t>
      </w:r>
    </w:p>
    <w:p w:rsidR="00CA3195" w:rsidRDefault="00CA3195">
      <w:pPr>
        <w:rPr>
          <w:color w:val="000000"/>
          <w:sz w:val="28"/>
          <w:szCs w:val="28"/>
          <w:lang w:val="uk-UA"/>
        </w:rPr>
      </w:pPr>
      <w:r>
        <w:rPr>
          <w:color w:val="000000"/>
          <w:sz w:val="28"/>
          <w:szCs w:val="28"/>
          <w:lang w:val="uk-UA"/>
        </w:rPr>
        <w:br w:type="page"/>
      </w:r>
    </w:p>
    <w:p w:rsidR="009F21B2" w:rsidRDefault="009F21B2" w:rsidP="009F21B2">
      <w:pPr>
        <w:shd w:val="clear" w:color="auto" w:fill="FFFFFF"/>
        <w:tabs>
          <w:tab w:val="left" w:pos="900"/>
        </w:tabs>
        <w:autoSpaceDE w:val="0"/>
        <w:autoSpaceDN w:val="0"/>
        <w:adjustRightInd w:val="0"/>
        <w:spacing w:line="360" w:lineRule="auto"/>
        <w:ind w:firstLine="510"/>
        <w:jc w:val="right"/>
        <w:rPr>
          <w:color w:val="000000"/>
          <w:sz w:val="28"/>
          <w:szCs w:val="28"/>
        </w:rPr>
      </w:pPr>
      <w:r>
        <w:rPr>
          <w:color w:val="000000"/>
          <w:sz w:val="28"/>
          <w:szCs w:val="28"/>
          <w:lang w:val="uk-UA"/>
        </w:rPr>
        <w:lastRenderedPageBreak/>
        <w:t>Таблиця 3.</w:t>
      </w:r>
      <w:r>
        <w:rPr>
          <w:color w:val="000000"/>
          <w:sz w:val="28"/>
          <w:szCs w:val="28"/>
        </w:rPr>
        <w:t>7</w:t>
      </w:r>
    </w:p>
    <w:p w:rsidR="00CA3195" w:rsidRDefault="009F21B2" w:rsidP="009F21B2">
      <w:pPr>
        <w:shd w:val="clear" w:color="auto" w:fill="FFFFFF"/>
        <w:tabs>
          <w:tab w:val="left" w:pos="900"/>
        </w:tabs>
        <w:autoSpaceDE w:val="0"/>
        <w:autoSpaceDN w:val="0"/>
        <w:adjustRightInd w:val="0"/>
        <w:spacing w:line="360" w:lineRule="auto"/>
        <w:ind w:firstLine="510"/>
        <w:jc w:val="center"/>
        <w:rPr>
          <w:b/>
          <w:color w:val="000000"/>
          <w:sz w:val="28"/>
          <w:szCs w:val="28"/>
          <w:lang w:val="uk-UA"/>
        </w:rPr>
      </w:pPr>
      <w:r w:rsidRPr="00CA3195">
        <w:rPr>
          <w:b/>
          <w:color w:val="000000"/>
          <w:sz w:val="28"/>
          <w:szCs w:val="28"/>
          <w:lang w:val="uk-UA"/>
        </w:rPr>
        <w:t xml:space="preserve">Фінансові результати діяльності готелю </w:t>
      </w:r>
      <w:r w:rsidR="003F695C" w:rsidRPr="00CA3195">
        <w:rPr>
          <w:b/>
          <w:color w:val="000000"/>
          <w:sz w:val="28"/>
          <w:szCs w:val="28"/>
          <w:lang w:val="uk-UA"/>
        </w:rPr>
        <w:t>«</w:t>
      </w:r>
      <w:r w:rsidRPr="00CA3195">
        <w:rPr>
          <w:b/>
          <w:color w:val="000000"/>
          <w:sz w:val="28"/>
          <w:szCs w:val="28"/>
          <w:lang w:val="uk-UA"/>
        </w:rPr>
        <w:t>Тернопіль-готель</w:t>
      </w:r>
      <w:r w:rsidR="003F695C" w:rsidRPr="00CA3195">
        <w:rPr>
          <w:b/>
          <w:color w:val="000000"/>
          <w:sz w:val="28"/>
          <w:szCs w:val="28"/>
          <w:lang w:val="uk-UA"/>
        </w:rPr>
        <w:t>»</w:t>
      </w:r>
    </w:p>
    <w:p w:rsidR="009F21B2" w:rsidRPr="00CA3195" w:rsidRDefault="009F21B2" w:rsidP="009F21B2">
      <w:pPr>
        <w:shd w:val="clear" w:color="auto" w:fill="FFFFFF"/>
        <w:tabs>
          <w:tab w:val="left" w:pos="900"/>
        </w:tabs>
        <w:autoSpaceDE w:val="0"/>
        <w:autoSpaceDN w:val="0"/>
        <w:adjustRightInd w:val="0"/>
        <w:spacing w:line="360" w:lineRule="auto"/>
        <w:ind w:firstLine="510"/>
        <w:jc w:val="center"/>
        <w:rPr>
          <w:b/>
          <w:color w:val="000000"/>
          <w:sz w:val="28"/>
          <w:szCs w:val="28"/>
          <w:lang w:val="uk-UA"/>
        </w:rPr>
      </w:pPr>
      <w:r w:rsidRPr="00CA3195">
        <w:rPr>
          <w:b/>
          <w:sz w:val="28"/>
          <w:szCs w:val="28"/>
        </w:rPr>
        <w:t>[</w:t>
      </w:r>
      <w:r w:rsidRPr="00CA3195">
        <w:rPr>
          <w:b/>
          <w:sz w:val="28"/>
          <w:szCs w:val="28"/>
          <w:lang w:val="uk-UA"/>
        </w:rPr>
        <w:t>планові показники</w:t>
      </w:r>
      <w:r w:rsidRPr="00CA3195">
        <w:rPr>
          <w:b/>
          <w:sz w:val="28"/>
          <w:szCs w:val="28"/>
        </w:rPr>
        <w:t>]</w:t>
      </w:r>
    </w:p>
    <w:tbl>
      <w:tblPr>
        <w:tblStyle w:val="a3"/>
        <w:tblW w:w="0" w:type="auto"/>
        <w:tblInd w:w="988" w:type="dxa"/>
        <w:tblLook w:val="04A0"/>
      </w:tblPr>
      <w:tblGrid>
        <w:gridCol w:w="4964"/>
        <w:gridCol w:w="2969"/>
      </w:tblGrid>
      <w:tr w:rsidR="009F21B2" w:rsidTr="009F21B2">
        <w:trPr>
          <w:trHeight w:val="378"/>
        </w:trPr>
        <w:tc>
          <w:tcPr>
            <w:tcW w:w="4964" w:type="dxa"/>
            <w:tcBorders>
              <w:top w:val="single" w:sz="4" w:space="0" w:color="auto"/>
              <w:left w:val="single" w:sz="4" w:space="0" w:color="auto"/>
              <w:bottom w:val="single" w:sz="4" w:space="0" w:color="auto"/>
              <w:right w:val="single" w:sz="4" w:space="0" w:color="auto"/>
            </w:tcBorders>
            <w:noWrap/>
            <w:hideMark/>
          </w:tcPr>
          <w:p w:rsidR="009F21B2" w:rsidRDefault="009F21B2" w:rsidP="003F695C">
            <w:pPr>
              <w:jc w:val="center"/>
              <w:rPr>
                <w:color w:val="000000" w:themeColor="text1"/>
                <w:lang w:val="uk-UA"/>
              </w:rPr>
            </w:pPr>
            <w:r>
              <w:rPr>
                <w:color w:val="000000" w:themeColor="text1"/>
                <w:lang w:val="uk-UA"/>
              </w:rPr>
              <w:t>Показники</w:t>
            </w:r>
          </w:p>
        </w:tc>
        <w:tc>
          <w:tcPr>
            <w:tcW w:w="2969" w:type="dxa"/>
            <w:tcBorders>
              <w:top w:val="single" w:sz="4" w:space="0" w:color="auto"/>
              <w:left w:val="single" w:sz="4" w:space="0" w:color="auto"/>
              <w:bottom w:val="single" w:sz="4" w:space="0" w:color="auto"/>
              <w:right w:val="single" w:sz="4" w:space="0" w:color="auto"/>
            </w:tcBorders>
            <w:noWrap/>
            <w:hideMark/>
          </w:tcPr>
          <w:p w:rsidR="009F21B2" w:rsidRDefault="009F21B2" w:rsidP="003F695C">
            <w:pPr>
              <w:jc w:val="center"/>
              <w:rPr>
                <w:color w:val="000000" w:themeColor="text1"/>
                <w:lang w:val="uk-UA"/>
              </w:rPr>
            </w:pPr>
            <w:r>
              <w:rPr>
                <w:color w:val="000000" w:themeColor="text1"/>
                <w:lang w:val="uk-UA"/>
              </w:rPr>
              <w:t>Значення, грн.</w:t>
            </w:r>
          </w:p>
        </w:tc>
      </w:tr>
      <w:tr w:rsidR="009F21B2" w:rsidTr="009F21B2">
        <w:trPr>
          <w:trHeight w:val="310"/>
        </w:trPr>
        <w:tc>
          <w:tcPr>
            <w:tcW w:w="4964" w:type="dxa"/>
            <w:tcBorders>
              <w:top w:val="single" w:sz="4" w:space="0" w:color="auto"/>
              <w:left w:val="single" w:sz="4" w:space="0" w:color="auto"/>
              <w:bottom w:val="single" w:sz="4" w:space="0" w:color="auto"/>
              <w:right w:val="single" w:sz="4" w:space="0" w:color="auto"/>
            </w:tcBorders>
            <w:noWrap/>
            <w:hideMark/>
          </w:tcPr>
          <w:p w:rsidR="009F21B2" w:rsidRDefault="009F21B2" w:rsidP="003F695C">
            <w:pPr>
              <w:jc w:val="both"/>
              <w:rPr>
                <w:color w:val="000000" w:themeColor="text1"/>
                <w:lang w:val="uk-UA"/>
              </w:rPr>
            </w:pPr>
            <w:r>
              <w:rPr>
                <w:color w:val="000000" w:themeColor="text1"/>
                <w:lang w:val="uk-UA"/>
              </w:rPr>
              <w:t>Разом, доходи</w:t>
            </w:r>
          </w:p>
        </w:tc>
        <w:tc>
          <w:tcPr>
            <w:tcW w:w="2969" w:type="dxa"/>
            <w:tcBorders>
              <w:top w:val="single" w:sz="4" w:space="0" w:color="auto"/>
              <w:left w:val="single" w:sz="4" w:space="0" w:color="auto"/>
              <w:bottom w:val="single" w:sz="4" w:space="0" w:color="auto"/>
              <w:right w:val="single" w:sz="4" w:space="0" w:color="auto"/>
            </w:tcBorders>
            <w:noWrap/>
            <w:vAlign w:val="center"/>
            <w:hideMark/>
          </w:tcPr>
          <w:p w:rsidR="009F21B2" w:rsidRDefault="009F21B2" w:rsidP="003F695C">
            <w:pPr>
              <w:jc w:val="center"/>
              <w:rPr>
                <w:color w:val="000000"/>
                <w:sz w:val="22"/>
                <w:szCs w:val="16"/>
              </w:rPr>
            </w:pPr>
            <w:r>
              <w:rPr>
                <w:color w:val="000000"/>
                <w:sz w:val="22"/>
                <w:szCs w:val="16"/>
              </w:rPr>
              <w:t>38225380,0</w:t>
            </w:r>
          </w:p>
        </w:tc>
      </w:tr>
      <w:tr w:rsidR="009F21B2" w:rsidTr="009F21B2">
        <w:trPr>
          <w:trHeight w:val="310"/>
        </w:trPr>
        <w:tc>
          <w:tcPr>
            <w:tcW w:w="4964" w:type="dxa"/>
            <w:tcBorders>
              <w:top w:val="single" w:sz="4" w:space="0" w:color="auto"/>
              <w:left w:val="single" w:sz="4" w:space="0" w:color="auto"/>
              <w:bottom w:val="single" w:sz="4" w:space="0" w:color="auto"/>
              <w:right w:val="single" w:sz="4" w:space="0" w:color="auto"/>
            </w:tcBorders>
            <w:noWrap/>
            <w:hideMark/>
          </w:tcPr>
          <w:p w:rsidR="009F21B2" w:rsidRDefault="009F21B2" w:rsidP="003F695C">
            <w:pPr>
              <w:jc w:val="both"/>
              <w:rPr>
                <w:color w:val="000000" w:themeColor="text1"/>
                <w:lang w:val="uk-UA"/>
              </w:rPr>
            </w:pPr>
            <w:r>
              <w:rPr>
                <w:color w:val="000000" w:themeColor="text1"/>
                <w:lang w:val="uk-UA"/>
              </w:rPr>
              <w:t>Поточні витрати</w:t>
            </w:r>
          </w:p>
        </w:tc>
        <w:tc>
          <w:tcPr>
            <w:tcW w:w="2969" w:type="dxa"/>
            <w:tcBorders>
              <w:top w:val="single" w:sz="4" w:space="0" w:color="auto"/>
              <w:left w:val="single" w:sz="4" w:space="0" w:color="auto"/>
              <w:bottom w:val="single" w:sz="4" w:space="0" w:color="auto"/>
              <w:right w:val="single" w:sz="4" w:space="0" w:color="auto"/>
            </w:tcBorders>
            <w:noWrap/>
            <w:vAlign w:val="center"/>
            <w:hideMark/>
          </w:tcPr>
          <w:p w:rsidR="009F21B2" w:rsidRDefault="009F21B2" w:rsidP="003F695C">
            <w:pPr>
              <w:jc w:val="center"/>
              <w:rPr>
                <w:color w:val="000000"/>
                <w:sz w:val="22"/>
                <w:szCs w:val="16"/>
              </w:rPr>
            </w:pPr>
            <w:r>
              <w:rPr>
                <w:color w:val="000000" w:themeColor="text1"/>
                <w:sz w:val="22"/>
                <w:szCs w:val="16"/>
              </w:rPr>
              <w:t>25897722,7</w:t>
            </w:r>
          </w:p>
        </w:tc>
      </w:tr>
      <w:tr w:rsidR="009F21B2" w:rsidTr="009F21B2">
        <w:trPr>
          <w:trHeight w:val="310"/>
        </w:trPr>
        <w:tc>
          <w:tcPr>
            <w:tcW w:w="4964" w:type="dxa"/>
            <w:tcBorders>
              <w:top w:val="single" w:sz="4" w:space="0" w:color="auto"/>
              <w:left w:val="single" w:sz="4" w:space="0" w:color="auto"/>
              <w:bottom w:val="single" w:sz="4" w:space="0" w:color="auto"/>
              <w:right w:val="single" w:sz="4" w:space="0" w:color="auto"/>
            </w:tcBorders>
            <w:noWrap/>
            <w:hideMark/>
          </w:tcPr>
          <w:p w:rsidR="009F21B2" w:rsidRDefault="009F21B2" w:rsidP="003F695C">
            <w:pPr>
              <w:jc w:val="both"/>
              <w:rPr>
                <w:color w:val="000000" w:themeColor="text1"/>
                <w:lang w:val="uk-UA"/>
              </w:rPr>
            </w:pPr>
            <w:r>
              <w:rPr>
                <w:color w:val="000000" w:themeColor="text1"/>
                <w:lang w:val="uk-UA"/>
              </w:rPr>
              <w:t>Прибуток від операційної діяльності</w:t>
            </w:r>
          </w:p>
        </w:tc>
        <w:tc>
          <w:tcPr>
            <w:tcW w:w="2969" w:type="dxa"/>
            <w:tcBorders>
              <w:top w:val="single" w:sz="4" w:space="0" w:color="auto"/>
              <w:left w:val="single" w:sz="4" w:space="0" w:color="auto"/>
              <w:bottom w:val="single" w:sz="4" w:space="0" w:color="auto"/>
              <w:right w:val="single" w:sz="4" w:space="0" w:color="auto"/>
            </w:tcBorders>
            <w:noWrap/>
            <w:vAlign w:val="center"/>
            <w:hideMark/>
          </w:tcPr>
          <w:p w:rsidR="009F21B2" w:rsidRDefault="009F21B2" w:rsidP="003F695C">
            <w:pPr>
              <w:jc w:val="center"/>
              <w:rPr>
                <w:color w:val="000000"/>
                <w:sz w:val="22"/>
                <w:szCs w:val="16"/>
              </w:rPr>
            </w:pPr>
            <w:r>
              <w:rPr>
                <w:color w:val="000000" w:themeColor="text1"/>
                <w:sz w:val="22"/>
                <w:szCs w:val="16"/>
              </w:rPr>
              <w:t>12327657,3</w:t>
            </w:r>
          </w:p>
        </w:tc>
      </w:tr>
      <w:tr w:rsidR="009F21B2" w:rsidTr="009F21B2">
        <w:trPr>
          <w:trHeight w:val="310"/>
        </w:trPr>
        <w:tc>
          <w:tcPr>
            <w:tcW w:w="4964" w:type="dxa"/>
            <w:tcBorders>
              <w:top w:val="single" w:sz="4" w:space="0" w:color="auto"/>
              <w:left w:val="single" w:sz="4" w:space="0" w:color="auto"/>
              <w:bottom w:val="single" w:sz="4" w:space="0" w:color="auto"/>
              <w:right w:val="single" w:sz="4" w:space="0" w:color="auto"/>
            </w:tcBorders>
            <w:noWrap/>
            <w:hideMark/>
          </w:tcPr>
          <w:p w:rsidR="009F21B2" w:rsidRDefault="009F21B2" w:rsidP="003F695C">
            <w:pPr>
              <w:jc w:val="both"/>
              <w:rPr>
                <w:color w:val="000000" w:themeColor="text1"/>
                <w:lang w:val="uk-UA"/>
              </w:rPr>
            </w:pPr>
            <w:r>
              <w:rPr>
                <w:color w:val="000000" w:themeColor="text1"/>
                <w:lang w:val="uk-UA"/>
              </w:rPr>
              <w:t>Податок на прибуток (18%)</w:t>
            </w:r>
          </w:p>
        </w:tc>
        <w:tc>
          <w:tcPr>
            <w:tcW w:w="2969" w:type="dxa"/>
            <w:tcBorders>
              <w:top w:val="single" w:sz="4" w:space="0" w:color="auto"/>
              <w:left w:val="single" w:sz="4" w:space="0" w:color="auto"/>
              <w:bottom w:val="single" w:sz="4" w:space="0" w:color="auto"/>
              <w:right w:val="single" w:sz="4" w:space="0" w:color="auto"/>
            </w:tcBorders>
            <w:noWrap/>
            <w:vAlign w:val="center"/>
            <w:hideMark/>
          </w:tcPr>
          <w:p w:rsidR="009F21B2" w:rsidRDefault="009F21B2" w:rsidP="003F695C">
            <w:pPr>
              <w:jc w:val="center"/>
              <w:rPr>
                <w:color w:val="000000"/>
                <w:sz w:val="22"/>
                <w:szCs w:val="16"/>
              </w:rPr>
            </w:pPr>
            <w:r>
              <w:rPr>
                <w:color w:val="000000" w:themeColor="text1"/>
                <w:sz w:val="22"/>
                <w:szCs w:val="16"/>
              </w:rPr>
              <w:t>2218978,3</w:t>
            </w:r>
          </w:p>
        </w:tc>
      </w:tr>
      <w:tr w:rsidR="009F21B2" w:rsidTr="009F21B2">
        <w:trPr>
          <w:trHeight w:val="310"/>
        </w:trPr>
        <w:tc>
          <w:tcPr>
            <w:tcW w:w="4964" w:type="dxa"/>
            <w:tcBorders>
              <w:top w:val="single" w:sz="4" w:space="0" w:color="auto"/>
              <w:left w:val="single" w:sz="4" w:space="0" w:color="auto"/>
              <w:bottom w:val="single" w:sz="4" w:space="0" w:color="auto"/>
              <w:right w:val="single" w:sz="4" w:space="0" w:color="auto"/>
            </w:tcBorders>
            <w:noWrap/>
            <w:hideMark/>
          </w:tcPr>
          <w:p w:rsidR="009F21B2" w:rsidRDefault="009F21B2" w:rsidP="003F695C">
            <w:pPr>
              <w:jc w:val="both"/>
              <w:rPr>
                <w:color w:val="000000" w:themeColor="text1"/>
                <w:lang w:val="uk-UA"/>
              </w:rPr>
            </w:pPr>
            <w:r>
              <w:rPr>
                <w:color w:val="000000" w:themeColor="text1"/>
                <w:lang w:val="uk-UA"/>
              </w:rPr>
              <w:t>Чистий прибуток</w:t>
            </w:r>
          </w:p>
        </w:tc>
        <w:tc>
          <w:tcPr>
            <w:tcW w:w="2969" w:type="dxa"/>
            <w:tcBorders>
              <w:top w:val="single" w:sz="4" w:space="0" w:color="auto"/>
              <w:left w:val="single" w:sz="4" w:space="0" w:color="auto"/>
              <w:bottom w:val="single" w:sz="4" w:space="0" w:color="auto"/>
              <w:right w:val="single" w:sz="4" w:space="0" w:color="auto"/>
            </w:tcBorders>
            <w:noWrap/>
            <w:vAlign w:val="center"/>
            <w:hideMark/>
          </w:tcPr>
          <w:p w:rsidR="009F21B2" w:rsidRDefault="009F21B2" w:rsidP="003F695C">
            <w:pPr>
              <w:jc w:val="center"/>
              <w:rPr>
                <w:color w:val="000000"/>
                <w:sz w:val="22"/>
                <w:szCs w:val="16"/>
              </w:rPr>
            </w:pPr>
            <w:r>
              <w:rPr>
                <w:color w:val="000000" w:themeColor="text1"/>
                <w:sz w:val="22"/>
                <w:szCs w:val="16"/>
              </w:rPr>
              <w:t>10108679,0</w:t>
            </w:r>
          </w:p>
        </w:tc>
      </w:tr>
    </w:tbl>
    <w:p w:rsidR="009F21B2" w:rsidRDefault="009F21B2" w:rsidP="009F21B2">
      <w:pPr>
        <w:shd w:val="clear" w:color="auto" w:fill="FFFFFF"/>
        <w:tabs>
          <w:tab w:val="left" w:pos="900"/>
        </w:tabs>
        <w:autoSpaceDE w:val="0"/>
        <w:autoSpaceDN w:val="0"/>
        <w:adjustRightInd w:val="0"/>
        <w:spacing w:line="360" w:lineRule="auto"/>
        <w:ind w:firstLine="510"/>
        <w:rPr>
          <w:color w:val="000000"/>
          <w:sz w:val="28"/>
          <w:szCs w:val="28"/>
          <w:lang w:val="uk-UA"/>
        </w:rPr>
      </w:pPr>
    </w:p>
    <w:p w:rsidR="009F21B2" w:rsidRDefault="00CA3195" w:rsidP="009F21B2">
      <w:pPr>
        <w:shd w:val="clear" w:color="auto" w:fill="FFFFFF"/>
        <w:tabs>
          <w:tab w:val="left" w:pos="900"/>
        </w:tabs>
        <w:autoSpaceDE w:val="0"/>
        <w:autoSpaceDN w:val="0"/>
        <w:adjustRightInd w:val="0"/>
        <w:spacing w:line="360" w:lineRule="auto"/>
        <w:ind w:firstLine="510"/>
        <w:jc w:val="both"/>
        <w:rPr>
          <w:color w:val="000000"/>
          <w:sz w:val="28"/>
          <w:szCs w:val="28"/>
          <w:lang w:val="uk-UA"/>
        </w:rPr>
      </w:pPr>
      <w:r>
        <w:rPr>
          <w:color w:val="000000"/>
          <w:sz w:val="28"/>
          <w:szCs w:val="28"/>
          <w:lang w:val="uk-UA"/>
        </w:rPr>
        <w:t>У</w:t>
      </w:r>
      <w:r w:rsidR="009F21B2">
        <w:rPr>
          <w:color w:val="000000"/>
          <w:sz w:val="28"/>
          <w:szCs w:val="28"/>
          <w:lang w:val="uk-UA"/>
        </w:rPr>
        <w:t xml:space="preserve"> перспективному періоді планується зростання доходів від реалізації готельних послуг до </w:t>
      </w:r>
      <w:r w:rsidR="009F21B2">
        <w:rPr>
          <w:color w:val="000000"/>
          <w:sz w:val="28"/>
          <w:szCs w:val="28"/>
        </w:rPr>
        <w:t>38225380</w:t>
      </w:r>
      <w:r w:rsidR="009F21B2">
        <w:rPr>
          <w:color w:val="000000"/>
          <w:sz w:val="28"/>
          <w:szCs w:val="28"/>
          <w:lang w:val="uk-UA"/>
        </w:rPr>
        <w:t xml:space="preserve"> грн., зростатиме розмір поточних витрат діяльності до </w:t>
      </w:r>
      <w:r w:rsidR="009F21B2">
        <w:rPr>
          <w:color w:val="000000" w:themeColor="text1"/>
          <w:sz w:val="28"/>
          <w:szCs w:val="28"/>
        </w:rPr>
        <w:t xml:space="preserve">25897722,7 </w:t>
      </w:r>
      <w:r w:rsidR="009F21B2">
        <w:rPr>
          <w:color w:val="000000" w:themeColor="text1"/>
          <w:sz w:val="28"/>
          <w:szCs w:val="28"/>
          <w:lang w:val="uk-UA"/>
        </w:rPr>
        <w:t xml:space="preserve">грн. Сформований прибуток від операційної діяльності становить </w:t>
      </w:r>
      <w:r w:rsidR="009F21B2">
        <w:rPr>
          <w:color w:val="000000" w:themeColor="text1"/>
          <w:sz w:val="28"/>
          <w:szCs w:val="28"/>
        </w:rPr>
        <w:t xml:space="preserve">12327657,3 </w:t>
      </w:r>
      <w:r w:rsidR="009F21B2">
        <w:rPr>
          <w:color w:val="000000" w:themeColor="text1"/>
          <w:sz w:val="28"/>
          <w:szCs w:val="28"/>
          <w:lang w:val="uk-UA"/>
        </w:rPr>
        <w:t xml:space="preserve">грн., а розмір чистого прибутку становитиме </w:t>
      </w:r>
      <w:r w:rsidR="009F21B2">
        <w:rPr>
          <w:color w:val="000000" w:themeColor="text1"/>
          <w:sz w:val="28"/>
          <w:szCs w:val="28"/>
        </w:rPr>
        <w:t xml:space="preserve">10108679,0 </w:t>
      </w:r>
      <w:r w:rsidR="009F21B2">
        <w:rPr>
          <w:color w:val="000000" w:themeColor="text1"/>
          <w:sz w:val="28"/>
          <w:szCs w:val="28"/>
          <w:lang w:val="uk-UA"/>
        </w:rPr>
        <w:t xml:space="preserve">грн. </w:t>
      </w:r>
      <w:r w:rsidR="009F21B2">
        <w:rPr>
          <w:color w:val="000000"/>
          <w:sz w:val="28"/>
          <w:szCs w:val="28"/>
          <w:lang w:val="uk-UA"/>
        </w:rPr>
        <w:t xml:space="preserve">В цілому, основні акценти управління діяльністю готелю </w:t>
      </w:r>
      <w:r w:rsidR="003F695C">
        <w:rPr>
          <w:color w:val="000000"/>
          <w:sz w:val="28"/>
          <w:szCs w:val="28"/>
          <w:lang w:val="uk-UA"/>
        </w:rPr>
        <w:t>«</w:t>
      </w:r>
      <w:r w:rsidR="009F21B2">
        <w:rPr>
          <w:color w:val="000000"/>
          <w:sz w:val="28"/>
          <w:szCs w:val="28"/>
          <w:lang w:val="uk-UA"/>
        </w:rPr>
        <w:t>Тернопіль-готель</w:t>
      </w:r>
      <w:r w:rsidR="003F695C">
        <w:rPr>
          <w:color w:val="000000"/>
          <w:sz w:val="28"/>
          <w:szCs w:val="28"/>
          <w:lang w:val="uk-UA"/>
        </w:rPr>
        <w:t>»</w:t>
      </w:r>
      <w:r w:rsidR="009F21B2">
        <w:rPr>
          <w:color w:val="000000"/>
          <w:sz w:val="28"/>
          <w:szCs w:val="28"/>
          <w:lang w:val="uk-UA"/>
        </w:rPr>
        <w:t xml:space="preserve"> повинна бути орієнтована на зростання якості обслуговування, диверсифікації готельних продуктів, зростання середнього чеку обслуговування, що дасть можливість наростити обсяги реалізованих послуг готелем.</w:t>
      </w:r>
      <w:r>
        <w:rPr>
          <w:color w:val="000000"/>
          <w:sz w:val="28"/>
          <w:szCs w:val="28"/>
          <w:lang w:val="uk-UA"/>
        </w:rPr>
        <w:t xml:space="preserve"> </w:t>
      </w:r>
      <w:r w:rsidR="009F21B2">
        <w:rPr>
          <w:color w:val="000000"/>
          <w:sz w:val="28"/>
          <w:szCs w:val="28"/>
          <w:lang w:val="uk-UA"/>
        </w:rPr>
        <w:t>Дослідимо особливості реалі</w:t>
      </w:r>
      <w:r>
        <w:rPr>
          <w:color w:val="000000"/>
          <w:sz w:val="28"/>
          <w:szCs w:val="28"/>
          <w:lang w:val="uk-UA"/>
        </w:rPr>
        <w:t>зації даного інвестиційного проє</w:t>
      </w:r>
      <w:r w:rsidR="009F21B2">
        <w:rPr>
          <w:color w:val="000000"/>
          <w:sz w:val="28"/>
          <w:szCs w:val="28"/>
          <w:lang w:val="uk-UA"/>
        </w:rPr>
        <w:t>кту враховуючи плин часу та інфляційних чинників (середній рівень інфляції - 12%). Планується зазначені заходи та особливості побудови структури використовувати протягом 5 роки. При чому початкові інвестиції у проект становитимуть початкові витрати на реалізацію проекту (таблиця 3.</w:t>
      </w:r>
      <w:r w:rsidR="009F21B2">
        <w:rPr>
          <w:color w:val="000000"/>
          <w:sz w:val="28"/>
          <w:szCs w:val="28"/>
        </w:rPr>
        <w:t>8</w:t>
      </w:r>
      <w:r w:rsidR="009F21B2">
        <w:rPr>
          <w:color w:val="000000"/>
          <w:sz w:val="28"/>
          <w:szCs w:val="28"/>
          <w:lang w:val="uk-UA"/>
        </w:rPr>
        <w:t>).</w:t>
      </w:r>
    </w:p>
    <w:p w:rsidR="009F21B2" w:rsidRDefault="009F21B2" w:rsidP="009F21B2">
      <w:pPr>
        <w:shd w:val="clear" w:color="auto" w:fill="FFFFFF"/>
        <w:tabs>
          <w:tab w:val="left" w:pos="900"/>
        </w:tabs>
        <w:autoSpaceDE w:val="0"/>
        <w:autoSpaceDN w:val="0"/>
        <w:adjustRightInd w:val="0"/>
        <w:spacing w:line="360" w:lineRule="auto"/>
        <w:ind w:firstLine="510"/>
        <w:jc w:val="right"/>
        <w:rPr>
          <w:color w:val="000000"/>
          <w:sz w:val="28"/>
          <w:szCs w:val="28"/>
          <w:lang w:val="uk-UA"/>
        </w:rPr>
      </w:pPr>
      <w:r>
        <w:rPr>
          <w:color w:val="000000"/>
          <w:sz w:val="28"/>
          <w:szCs w:val="28"/>
          <w:lang w:val="uk-UA"/>
        </w:rPr>
        <w:t>Таблиця 3.8</w:t>
      </w:r>
    </w:p>
    <w:p w:rsidR="009F21B2" w:rsidRDefault="009F21B2" w:rsidP="009F21B2">
      <w:pPr>
        <w:shd w:val="clear" w:color="auto" w:fill="FFFFFF"/>
        <w:tabs>
          <w:tab w:val="left" w:pos="900"/>
        </w:tabs>
        <w:autoSpaceDE w:val="0"/>
        <w:autoSpaceDN w:val="0"/>
        <w:adjustRightInd w:val="0"/>
        <w:spacing w:line="360" w:lineRule="auto"/>
        <w:ind w:firstLine="510"/>
        <w:jc w:val="center"/>
        <w:rPr>
          <w:b/>
          <w:sz w:val="28"/>
          <w:szCs w:val="28"/>
          <w:lang w:val="uk-UA"/>
        </w:rPr>
      </w:pPr>
      <w:r w:rsidRPr="00CA3195">
        <w:rPr>
          <w:b/>
          <w:color w:val="000000"/>
          <w:sz w:val="28"/>
          <w:szCs w:val="28"/>
          <w:lang w:val="uk-UA"/>
        </w:rPr>
        <w:t xml:space="preserve">Розрахунок інвестиційної привабливості реалізації проекту у </w:t>
      </w:r>
      <w:r w:rsidRPr="00CA3195">
        <w:rPr>
          <w:b/>
          <w:bCs/>
          <w:color w:val="000000" w:themeColor="text1"/>
          <w:sz w:val="28"/>
          <w:szCs w:val="28"/>
          <w:lang w:val="uk-UA"/>
        </w:rPr>
        <w:t xml:space="preserve">готелі </w:t>
      </w:r>
      <w:r w:rsidR="003F695C" w:rsidRPr="00CA3195">
        <w:rPr>
          <w:b/>
          <w:color w:val="000000"/>
          <w:sz w:val="28"/>
          <w:szCs w:val="28"/>
          <w:lang w:val="uk-UA"/>
        </w:rPr>
        <w:t>«</w:t>
      </w:r>
      <w:r w:rsidRPr="00CA3195">
        <w:rPr>
          <w:b/>
          <w:color w:val="000000"/>
          <w:sz w:val="28"/>
          <w:szCs w:val="28"/>
          <w:lang w:val="uk-UA"/>
        </w:rPr>
        <w:t>Тернопіль-готель</w:t>
      </w:r>
      <w:r w:rsidR="003F695C" w:rsidRPr="00CA3195">
        <w:rPr>
          <w:b/>
          <w:color w:val="000000"/>
          <w:sz w:val="28"/>
          <w:szCs w:val="28"/>
          <w:lang w:val="uk-UA"/>
        </w:rPr>
        <w:t>»</w:t>
      </w:r>
      <w:r w:rsidR="00CA3195" w:rsidRPr="00CA3195">
        <w:rPr>
          <w:b/>
          <w:color w:val="000000"/>
          <w:sz w:val="28"/>
          <w:szCs w:val="28"/>
          <w:lang w:val="uk-UA"/>
        </w:rPr>
        <w:t xml:space="preserve"> </w:t>
      </w:r>
      <w:r w:rsidRPr="00CA3195">
        <w:rPr>
          <w:b/>
          <w:sz w:val="28"/>
          <w:szCs w:val="28"/>
          <w:lang w:val="uk-UA"/>
        </w:rPr>
        <w:t>[планові показники]</w:t>
      </w:r>
    </w:p>
    <w:tbl>
      <w:tblPr>
        <w:tblStyle w:val="a3"/>
        <w:tblW w:w="10473" w:type="dxa"/>
        <w:tblInd w:w="-572" w:type="dxa"/>
        <w:tblLook w:val="04A0"/>
      </w:tblPr>
      <w:tblGrid>
        <w:gridCol w:w="1751"/>
        <w:gridCol w:w="1226"/>
        <w:gridCol w:w="1266"/>
        <w:gridCol w:w="1266"/>
        <w:gridCol w:w="1266"/>
        <w:gridCol w:w="1266"/>
        <w:gridCol w:w="1266"/>
        <w:gridCol w:w="1166"/>
      </w:tblGrid>
      <w:tr w:rsidR="009F21B2" w:rsidTr="009F21B2">
        <w:tc>
          <w:tcPr>
            <w:tcW w:w="1751"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jc w:val="center"/>
              <w:rPr>
                <w:b/>
                <w:color w:val="000000"/>
                <w:szCs w:val="28"/>
                <w:lang w:val="uk-UA"/>
              </w:rPr>
            </w:pPr>
            <w:r>
              <w:rPr>
                <w:b/>
                <w:color w:val="000000"/>
                <w:szCs w:val="28"/>
                <w:lang w:val="uk-UA"/>
              </w:rPr>
              <w:t>Показник</w:t>
            </w:r>
          </w:p>
        </w:tc>
        <w:tc>
          <w:tcPr>
            <w:tcW w:w="12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jc w:val="center"/>
              <w:rPr>
                <w:b/>
                <w:color w:val="000000"/>
                <w:szCs w:val="28"/>
                <w:lang w:val="uk-UA"/>
              </w:rPr>
            </w:pPr>
            <w:r>
              <w:rPr>
                <w:b/>
                <w:color w:val="000000"/>
                <w:szCs w:val="28"/>
                <w:lang w:val="uk-UA"/>
              </w:rPr>
              <w:t>Початок проекту</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jc w:val="center"/>
              <w:rPr>
                <w:b/>
                <w:color w:val="000000"/>
                <w:szCs w:val="28"/>
                <w:lang w:val="uk-UA"/>
              </w:rPr>
            </w:pPr>
            <w:r>
              <w:rPr>
                <w:b/>
                <w:color w:val="000000"/>
                <w:szCs w:val="28"/>
                <w:lang w:val="uk-UA"/>
              </w:rPr>
              <w:t>1 рік</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jc w:val="center"/>
              <w:rPr>
                <w:b/>
                <w:color w:val="000000"/>
                <w:szCs w:val="28"/>
                <w:lang w:val="uk-UA"/>
              </w:rPr>
            </w:pPr>
            <w:r>
              <w:rPr>
                <w:b/>
                <w:color w:val="000000"/>
                <w:szCs w:val="28"/>
                <w:lang w:val="uk-UA"/>
              </w:rPr>
              <w:t>2 рік</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jc w:val="center"/>
              <w:rPr>
                <w:b/>
                <w:color w:val="000000"/>
                <w:szCs w:val="28"/>
                <w:lang w:val="uk-UA"/>
              </w:rPr>
            </w:pPr>
            <w:r>
              <w:rPr>
                <w:b/>
                <w:color w:val="000000"/>
                <w:szCs w:val="28"/>
                <w:lang w:val="uk-UA"/>
              </w:rPr>
              <w:t>3 рік</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jc w:val="center"/>
              <w:rPr>
                <w:b/>
                <w:color w:val="000000"/>
                <w:szCs w:val="28"/>
                <w:lang w:val="uk-UA"/>
              </w:rPr>
            </w:pPr>
            <w:r>
              <w:rPr>
                <w:b/>
                <w:color w:val="000000"/>
                <w:szCs w:val="28"/>
                <w:lang w:val="uk-UA"/>
              </w:rPr>
              <w:t>4 рік</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jc w:val="center"/>
              <w:rPr>
                <w:b/>
                <w:color w:val="000000"/>
                <w:szCs w:val="28"/>
                <w:lang w:val="uk-UA"/>
              </w:rPr>
            </w:pPr>
            <w:r>
              <w:rPr>
                <w:b/>
                <w:color w:val="000000"/>
                <w:szCs w:val="28"/>
                <w:lang w:val="uk-UA"/>
              </w:rPr>
              <w:t>5 рік</w:t>
            </w:r>
          </w:p>
        </w:tc>
        <w:tc>
          <w:tcPr>
            <w:tcW w:w="11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tabs>
                <w:tab w:val="left" w:pos="900"/>
              </w:tabs>
              <w:autoSpaceDE w:val="0"/>
              <w:autoSpaceDN w:val="0"/>
              <w:adjustRightInd w:val="0"/>
              <w:jc w:val="center"/>
              <w:rPr>
                <w:b/>
                <w:color w:val="000000"/>
                <w:szCs w:val="28"/>
                <w:lang w:val="uk-UA"/>
              </w:rPr>
            </w:pPr>
            <w:r>
              <w:rPr>
                <w:b/>
                <w:color w:val="000000"/>
                <w:szCs w:val="28"/>
                <w:lang w:val="uk-UA"/>
              </w:rPr>
              <w:t>Всього</w:t>
            </w:r>
          </w:p>
        </w:tc>
      </w:tr>
      <w:tr w:rsidR="009F21B2" w:rsidTr="009F21B2">
        <w:tc>
          <w:tcPr>
            <w:tcW w:w="17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jc w:val="center"/>
              <w:rPr>
                <w:color w:val="000000"/>
                <w:szCs w:val="28"/>
                <w:lang w:val="uk-UA"/>
              </w:rPr>
            </w:pPr>
            <w:r>
              <w:rPr>
                <w:color w:val="000000"/>
                <w:szCs w:val="28"/>
                <w:lang w:val="uk-UA"/>
              </w:rPr>
              <w:t>Інвестиції</w:t>
            </w:r>
          </w:p>
        </w:tc>
        <w:tc>
          <w:tcPr>
            <w:tcW w:w="12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20"/>
              </w:rPr>
              <w:t>-27025723</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20"/>
              </w:rPr>
              <w:t> </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20"/>
              </w:rPr>
              <w:t> </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20"/>
              </w:rPr>
              <w:t> </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20"/>
              </w:rPr>
              <w:t> </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20"/>
              </w:rPr>
              <w:t> </w:t>
            </w:r>
          </w:p>
        </w:tc>
        <w:tc>
          <w:tcPr>
            <w:tcW w:w="11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20"/>
              </w:rPr>
              <w:t>-27025722,7</w:t>
            </w:r>
          </w:p>
        </w:tc>
      </w:tr>
      <w:tr w:rsidR="009F21B2" w:rsidTr="009F21B2">
        <w:tc>
          <w:tcPr>
            <w:tcW w:w="17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jc w:val="center"/>
              <w:rPr>
                <w:color w:val="000000"/>
                <w:szCs w:val="28"/>
                <w:lang w:val="uk-UA"/>
              </w:rPr>
            </w:pPr>
            <w:r>
              <w:rPr>
                <w:color w:val="000000"/>
                <w:szCs w:val="28"/>
                <w:lang w:val="uk-UA"/>
              </w:rPr>
              <w:t>Доходи</w:t>
            </w:r>
          </w:p>
        </w:tc>
        <w:tc>
          <w:tcPr>
            <w:tcW w:w="12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 </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38225380</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38225380</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38225380</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38225380</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38225380</w:t>
            </w:r>
          </w:p>
        </w:tc>
        <w:tc>
          <w:tcPr>
            <w:tcW w:w="11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191126900</w:t>
            </w:r>
          </w:p>
        </w:tc>
      </w:tr>
      <w:tr w:rsidR="009F21B2" w:rsidTr="009F21B2">
        <w:tc>
          <w:tcPr>
            <w:tcW w:w="17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jc w:val="center"/>
              <w:rPr>
                <w:color w:val="000000"/>
                <w:szCs w:val="28"/>
                <w:lang w:val="uk-UA"/>
              </w:rPr>
            </w:pPr>
            <w:r>
              <w:rPr>
                <w:color w:val="000000"/>
                <w:szCs w:val="28"/>
                <w:lang w:val="uk-UA"/>
              </w:rPr>
              <w:t>Витрати</w:t>
            </w:r>
          </w:p>
        </w:tc>
        <w:tc>
          <w:tcPr>
            <w:tcW w:w="12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 </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11631056,03</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11631056,03</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11631056</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11631056</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11631056</w:t>
            </w:r>
          </w:p>
        </w:tc>
        <w:tc>
          <w:tcPr>
            <w:tcW w:w="11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58155280,2</w:t>
            </w:r>
          </w:p>
        </w:tc>
      </w:tr>
      <w:tr w:rsidR="009F21B2" w:rsidTr="009F21B2">
        <w:tc>
          <w:tcPr>
            <w:tcW w:w="17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jc w:val="center"/>
              <w:rPr>
                <w:color w:val="000000"/>
                <w:szCs w:val="28"/>
                <w:lang w:val="uk-UA"/>
              </w:rPr>
            </w:pPr>
            <w:r>
              <w:rPr>
                <w:color w:val="000000"/>
                <w:szCs w:val="28"/>
                <w:lang w:val="uk-UA"/>
              </w:rPr>
              <w:t>Амортизація</w:t>
            </w:r>
          </w:p>
        </w:tc>
        <w:tc>
          <w:tcPr>
            <w:tcW w:w="12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 </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14266666,67</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14266666,7</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14266666,7</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14266666,7</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14266666,7</w:t>
            </w:r>
          </w:p>
        </w:tc>
        <w:tc>
          <w:tcPr>
            <w:tcW w:w="11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71333333,5</w:t>
            </w:r>
          </w:p>
        </w:tc>
      </w:tr>
    </w:tbl>
    <w:p w:rsidR="00CA3195" w:rsidRDefault="00CA3195" w:rsidP="00CA3195">
      <w:pPr>
        <w:jc w:val="right"/>
      </w:pPr>
      <w:r>
        <w:br w:type="page"/>
      </w:r>
      <w:r>
        <w:rPr>
          <w:i/>
          <w:sz w:val="28"/>
          <w:lang w:val="uk-UA"/>
        </w:rPr>
        <w:lastRenderedPageBreak/>
        <w:t>Продовження табл. 3.8</w:t>
      </w:r>
    </w:p>
    <w:tbl>
      <w:tblPr>
        <w:tblStyle w:val="a3"/>
        <w:tblW w:w="10473" w:type="dxa"/>
        <w:tblInd w:w="-572" w:type="dxa"/>
        <w:tblLook w:val="04A0"/>
      </w:tblPr>
      <w:tblGrid>
        <w:gridCol w:w="1751"/>
        <w:gridCol w:w="1226"/>
        <w:gridCol w:w="1266"/>
        <w:gridCol w:w="1266"/>
        <w:gridCol w:w="1266"/>
        <w:gridCol w:w="1266"/>
        <w:gridCol w:w="1266"/>
        <w:gridCol w:w="1166"/>
      </w:tblGrid>
      <w:tr w:rsidR="009F21B2" w:rsidTr="009F21B2">
        <w:tc>
          <w:tcPr>
            <w:tcW w:w="17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jc w:val="center"/>
              <w:rPr>
                <w:color w:val="000000"/>
                <w:szCs w:val="28"/>
                <w:lang w:val="uk-UA"/>
              </w:rPr>
            </w:pPr>
            <w:r>
              <w:rPr>
                <w:color w:val="000000"/>
                <w:szCs w:val="28"/>
                <w:lang w:val="uk-UA"/>
              </w:rPr>
              <w:t>Прибуток до оподаткування</w:t>
            </w:r>
          </w:p>
        </w:tc>
        <w:tc>
          <w:tcPr>
            <w:tcW w:w="12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 </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themeColor="text1"/>
                <w:sz w:val="20"/>
                <w:szCs w:val="16"/>
              </w:rPr>
              <w:t>12327657,3</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12327657,27</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12327657,3</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12327657,3</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12327657,3</w:t>
            </w:r>
          </w:p>
        </w:tc>
        <w:tc>
          <w:tcPr>
            <w:tcW w:w="11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61638286,4</w:t>
            </w:r>
          </w:p>
        </w:tc>
      </w:tr>
      <w:tr w:rsidR="009F21B2" w:rsidTr="009F21B2">
        <w:tc>
          <w:tcPr>
            <w:tcW w:w="17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jc w:val="center"/>
              <w:rPr>
                <w:color w:val="000000"/>
                <w:szCs w:val="28"/>
                <w:lang w:val="uk-UA"/>
              </w:rPr>
            </w:pPr>
            <w:r>
              <w:rPr>
                <w:color w:val="000000"/>
                <w:szCs w:val="28"/>
                <w:lang w:val="uk-UA"/>
              </w:rPr>
              <w:t>Податок на прибуток</w:t>
            </w:r>
          </w:p>
        </w:tc>
        <w:tc>
          <w:tcPr>
            <w:tcW w:w="12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 </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themeColor="text1"/>
                <w:sz w:val="20"/>
                <w:szCs w:val="16"/>
              </w:rPr>
              <w:t>2218978,314</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2015938,32</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2015938,32</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2015938,32</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2015938,32</w:t>
            </w:r>
          </w:p>
        </w:tc>
        <w:tc>
          <w:tcPr>
            <w:tcW w:w="11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10282731,6</w:t>
            </w:r>
          </w:p>
        </w:tc>
      </w:tr>
      <w:tr w:rsidR="009F21B2" w:rsidTr="009F21B2">
        <w:tc>
          <w:tcPr>
            <w:tcW w:w="17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jc w:val="center"/>
              <w:rPr>
                <w:color w:val="000000"/>
                <w:szCs w:val="28"/>
                <w:lang w:val="uk-UA"/>
              </w:rPr>
            </w:pPr>
            <w:r>
              <w:rPr>
                <w:color w:val="000000"/>
                <w:szCs w:val="28"/>
                <w:lang w:val="uk-UA"/>
              </w:rPr>
              <w:t>Чистий прибуток</w:t>
            </w:r>
          </w:p>
        </w:tc>
        <w:tc>
          <w:tcPr>
            <w:tcW w:w="12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 </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themeColor="text1"/>
                <w:sz w:val="20"/>
                <w:szCs w:val="16"/>
              </w:rPr>
              <w:t>10108678,99</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9183719,01</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9183719,01</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9183719,01</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9183719,01</w:t>
            </w:r>
          </w:p>
        </w:tc>
        <w:tc>
          <w:tcPr>
            <w:tcW w:w="11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46843555</w:t>
            </w:r>
          </w:p>
        </w:tc>
      </w:tr>
      <w:tr w:rsidR="009F21B2" w:rsidTr="009F21B2">
        <w:tc>
          <w:tcPr>
            <w:tcW w:w="17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jc w:val="center"/>
              <w:rPr>
                <w:color w:val="000000"/>
                <w:szCs w:val="28"/>
                <w:lang w:val="uk-UA"/>
              </w:rPr>
            </w:pPr>
            <w:r>
              <w:rPr>
                <w:color w:val="000000"/>
                <w:szCs w:val="28"/>
                <w:lang w:val="uk-UA"/>
              </w:rPr>
              <w:t>Показник дисконтування</w:t>
            </w:r>
          </w:p>
        </w:tc>
        <w:tc>
          <w:tcPr>
            <w:tcW w:w="12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 </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0,892857143</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0,79719388</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0,71178025</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0,63551808</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0,56742686</w:t>
            </w:r>
          </w:p>
        </w:tc>
        <w:tc>
          <w:tcPr>
            <w:tcW w:w="11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 </w:t>
            </w:r>
          </w:p>
        </w:tc>
      </w:tr>
      <w:tr w:rsidR="009F21B2" w:rsidTr="009F21B2">
        <w:tc>
          <w:tcPr>
            <w:tcW w:w="17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jc w:val="center"/>
              <w:rPr>
                <w:color w:val="000000"/>
                <w:szCs w:val="28"/>
                <w:lang w:val="uk-UA"/>
              </w:rPr>
            </w:pPr>
            <w:r>
              <w:rPr>
                <w:color w:val="000000"/>
                <w:szCs w:val="28"/>
                <w:lang w:val="uk-UA"/>
              </w:rPr>
              <w:t>Грошовий потік з урахуванням дисконтування</w:t>
            </w:r>
          </w:p>
        </w:tc>
        <w:tc>
          <w:tcPr>
            <w:tcW w:w="12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 </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9025606,239</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7321204,59</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6536789,81</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5836419,47</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5211088,84</w:t>
            </w:r>
          </w:p>
        </w:tc>
        <w:tc>
          <w:tcPr>
            <w:tcW w:w="11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33931109</w:t>
            </w:r>
          </w:p>
        </w:tc>
      </w:tr>
      <w:tr w:rsidR="009F21B2" w:rsidTr="009F21B2">
        <w:tc>
          <w:tcPr>
            <w:tcW w:w="1751" w:type="dxa"/>
            <w:tcBorders>
              <w:top w:val="single" w:sz="4" w:space="0" w:color="auto"/>
              <w:left w:val="single" w:sz="4" w:space="0" w:color="auto"/>
              <w:bottom w:val="single" w:sz="4" w:space="0" w:color="auto"/>
              <w:right w:val="single" w:sz="4" w:space="0" w:color="auto"/>
            </w:tcBorders>
            <w:hideMark/>
          </w:tcPr>
          <w:p w:rsidR="009F21B2" w:rsidRDefault="009F21B2">
            <w:pPr>
              <w:tabs>
                <w:tab w:val="left" w:pos="900"/>
              </w:tabs>
              <w:autoSpaceDE w:val="0"/>
              <w:autoSpaceDN w:val="0"/>
              <w:adjustRightInd w:val="0"/>
              <w:jc w:val="center"/>
              <w:rPr>
                <w:color w:val="000000"/>
                <w:szCs w:val="28"/>
                <w:lang w:val="uk-UA"/>
              </w:rPr>
            </w:pPr>
            <w:r>
              <w:rPr>
                <w:color w:val="000000"/>
                <w:szCs w:val="28"/>
                <w:lang w:val="uk-UA"/>
              </w:rPr>
              <w:t>Залишковий грошовий потік</w:t>
            </w:r>
          </w:p>
        </w:tc>
        <w:tc>
          <w:tcPr>
            <w:tcW w:w="122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20"/>
              </w:rPr>
              <w:t>-27025723</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-18000116,5</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-10678911,9</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-4142122,06</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1694297,41</w:t>
            </w:r>
          </w:p>
        </w:tc>
        <w:tc>
          <w:tcPr>
            <w:tcW w:w="12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6905386,26</w:t>
            </w:r>
          </w:p>
        </w:tc>
        <w:tc>
          <w:tcPr>
            <w:tcW w:w="1166" w:type="dxa"/>
            <w:tcBorders>
              <w:top w:val="single" w:sz="4" w:space="0" w:color="auto"/>
              <w:left w:val="single" w:sz="4" w:space="0" w:color="auto"/>
              <w:bottom w:val="single" w:sz="4" w:space="0" w:color="auto"/>
              <w:right w:val="single" w:sz="4" w:space="0" w:color="auto"/>
            </w:tcBorders>
            <w:vAlign w:val="center"/>
            <w:hideMark/>
          </w:tcPr>
          <w:p w:rsidR="009F21B2" w:rsidRDefault="009F21B2">
            <w:pPr>
              <w:jc w:val="center"/>
              <w:rPr>
                <w:color w:val="000000"/>
                <w:sz w:val="20"/>
                <w:szCs w:val="16"/>
              </w:rPr>
            </w:pPr>
            <w:r>
              <w:rPr>
                <w:color w:val="000000"/>
                <w:sz w:val="20"/>
                <w:szCs w:val="16"/>
              </w:rPr>
              <w:t>6905386,26</w:t>
            </w:r>
          </w:p>
        </w:tc>
      </w:tr>
    </w:tbl>
    <w:p w:rsidR="00CA3195" w:rsidRDefault="00CA3195" w:rsidP="009F21B2">
      <w:pPr>
        <w:shd w:val="clear" w:color="auto" w:fill="FFFFFF"/>
        <w:tabs>
          <w:tab w:val="left" w:pos="900"/>
        </w:tabs>
        <w:autoSpaceDE w:val="0"/>
        <w:autoSpaceDN w:val="0"/>
        <w:adjustRightInd w:val="0"/>
        <w:spacing w:line="360" w:lineRule="auto"/>
        <w:ind w:firstLine="510"/>
        <w:rPr>
          <w:color w:val="000000"/>
          <w:sz w:val="28"/>
          <w:szCs w:val="28"/>
          <w:lang w:val="uk-UA"/>
        </w:rPr>
      </w:pPr>
    </w:p>
    <w:p w:rsidR="009F21B2" w:rsidRDefault="009F21B2" w:rsidP="009F21B2">
      <w:pPr>
        <w:shd w:val="clear" w:color="auto" w:fill="FFFFFF"/>
        <w:tabs>
          <w:tab w:val="left" w:pos="900"/>
        </w:tabs>
        <w:autoSpaceDE w:val="0"/>
        <w:autoSpaceDN w:val="0"/>
        <w:adjustRightInd w:val="0"/>
        <w:spacing w:line="360" w:lineRule="auto"/>
        <w:ind w:firstLine="510"/>
        <w:rPr>
          <w:color w:val="000000"/>
          <w:sz w:val="28"/>
          <w:szCs w:val="28"/>
          <w:lang w:val="uk-UA"/>
        </w:rPr>
      </w:pPr>
      <w:r>
        <w:rPr>
          <w:color w:val="000000"/>
          <w:sz w:val="28"/>
          <w:szCs w:val="28"/>
          <w:lang w:val="uk-UA"/>
        </w:rPr>
        <w:t>Чистий приведений дохід проекту становить:</w:t>
      </w:r>
    </w:p>
    <w:p w:rsidR="009F21B2" w:rsidRDefault="009F21B2" w:rsidP="009F21B2">
      <w:pPr>
        <w:shd w:val="clear" w:color="auto" w:fill="FFFFFF"/>
        <w:tabs>
          <w:tab w:val="left" w:pos="900"/>
        </w:tabs>
        <w:autoSpaceDE w:val="0"/>
        <w:autoSpaceDN w:val="0"/>
        <w:adjustRightInd w:val="0"/>
        <w:spacing w:line="360" w:lineRule="auto"/>
        <w:ind w:firstLine="510"/>
        <w:rPr>
          <w:color w:val="000000"/>
          <w:sz w:val="28"/>
          <w:szCs w:val="28"/>
          <w:lang w:val="uk-UA"/>
        </w:rPr>
      </w:pPr>
      <w:r>
        <w:rPr>
          <w:color w:val="000000"/>
          <w:sz w:val="28"/>
          <w:szCs w:val="28"/>
          <w:lang w:val="en-US"/>
        </w:rPr>
        <w:t>NPV</w:t>
      </w:r>
      <w:r>
        <w:rPr>
          <w:color w:val="000000"/>
          <w:sz w:val="28"/>
          <w:szCs w:val="28"/>
        </w:rPr>
        <w:t xml:space="preserve"> = 6905386,26 </w:t>
      </w:r>
      <w:r>
        <w:rPr>
          <w:color w:val="000000"/>
          <w:sz w:val="28"/>
          <w:szCs w:val="28"/>
          <w:lang w:val="uk-UA"/>
        </w:rPr>
        <w:t>грн.</w:t>
      </w:r>
    </w:p>
    <w:p w:rsidR="009F21B2" w:rsidRDefault="009F21B2" w:rsidP="009F21B2">
      <w:pPr>
        <w:shd w:val="clear" w:color="auto" w:fill="FFFFFF"/>
        <w:tabs>
          <w:tab w:val="left" w:pos="900"/>
        </w:tabs>
        <w:autoSpaceDE w:val="0"/>
        <w:autoSpaceDN w:val="0"/>
        <w:adjustRightInd w:val="0"/>
        <w:spacing w:line="360" w:lineRule="auto"/>
        <w:ind w:firstLine="510"/>
        <w:rPr>
          <w:color w:val="000000"/>
          <w:sz w:val="28"/>
          <w:szCs w:val="28"/>
          <w:lang w:val="uk-UA"/>
        </w:rPr>
      </w:pPr>
      <w:r>
        <w:rPr>
          <w:color w:val="000000"/>
          <w:sz w:val="28"/>
          <w:szCs w:val="28"/>
          <w:lang w:val="uk-UA"/>
        </w:rPr>
        <w:t>Індекс прибутковості проекту складає:</w:t>
      </w:r>
    </w:p>
    <w:p w:rsidR="009F21B2" w:rsidRDefault="009F21B2" w:rsidP="009F21B2">
      <w:pPr>
        <w:shd w:val="clear" w:color="auto" w:fill="FFFFFF"/>
        <w:tabs>
          <w:tab w:val="left" w:pos="900"/>
        </w:tabs>
        <w:autoSpaceDE w:val="0"/>
        <w:autoSpaceDN w:val="0"/>
        <w:adjustRightInd w:val="0"/>
        <w:spacing w:line="360" w:lineRule="auto"/>
        <w:ind w:firstLine="510"/>
        <w:rPr>
          <w:color w:val="000000"/>
          <w:sz w:val="28"/>
          <w:szCs w:val="28"/>
        </w:rPr>
      </w:pPr>
      <w:r>
        <w:rPr>
          <w:color w:val="000000"/>
          <w:sz w:val="28"/>
          <w:szCs w:val="28"/>
          <w:lang w:val="uk-UA"/>
        </w:rPr>
        <w:t xml:space="preserve">ІП = </w:t>
      </w:r>
      <w:r>
        <w:rPr>
          <w:color w:val="000000"/>
          <w:sz w:val="28"/>
          <w:szCs w:val="28"/>
        </w:rPr>
        <w:t xml:space="preserve">33931109 </w:t>
      </w:r>
      <w:r>
        <w:rPr>
          <w:color w:val="000000"/>
          <w:sz w:val="28"/>
          <w:szCs w:val="28"/>
          <w:lang w:val="uk-UA"/>
        </w:rPr>
        <w:t xml:space="preserve">/ </w:t>
      </w:r>
      <w:r>
        <w:rPr>
          <w:color w:val="000000"/>
          <w:sz w:val="28"/>
          <w:szCs w:val="28"/>
        </w:rPr>
        <w:t>27025722,7</w:t>
      </w:r>
      <w:r>
        <w:rPr>
          <w:color w:val="000000"/>
          <w:sz w:val="28"/>
          <w:szCs w:val="28"/>
          <w:lang w:val="uk-UA"/>
        </w:rPr>
        <w:t xml:space="preserve"> = 1,2</w:t>
      </w:r>
      <w:r>
        <w:rPr>
          <w:color w:val="000000"/>
          <w:sz w:val="28"/>
          <w:szCs w:val="28"/>
        </w:rPr>
        <w:t>6</w:t>
      </w:r>
    </w:p>
    <w:p w:rsidR="009F21B2" w:rsidRDefault="009F21B2" w:rsidP="009F21B2">
      <w:pPr>
        <w:shd w:val="clear" w:color="auto" w:fill="FFFFFF"/>
        <w:tabs>
          <w:tab w:val="left" w:pos="900"/>
        </w:tabs>
        <w:autoSpaceDE w:val="0"/>
        <w:autoSpaceDN w:val="0"/>
        <w:adjustRightInd w:val="0"/>
        <w:spacing w:line="360" w:lineRule="auto"/>
        <w:ind w:firstLine="510"/>
        <w:rPr>
          <w:color w:val="000000"/>
          <w:sz w:val="28"/>
          <w:szCs w:val="28"/>
          <w:lang w:val="uk-UA"/>
        </w:rPr>
      </w:pPr>
      <w:r>
        <w:rPr>
          <w:color w:val="000000"/>
          <w:sz w:val="28"/>
          <w:szCs w:val="28"/>
          <w:lang w:val="uk-UA"/>
        </w:rPr>
        <w:t>Період окупності проекту становить:</w:t>
      </w:r>
    </w:p>
    <w:p w:rsidR="009F21B2" w:rsidRDefault="009F21B2" w:rsidP="009F21B2">
      <w:pPr>
        <w:shd w:val="clear" w:color="auto" w:fill="FFFFFF"/>
        <w:tabs>
          <w:tab w:val="left" w:pos="900"/>
        </w:tabs>
        <w:autoSpaceDE w:val="0"/>
        <w:autoSpaceDN w:val="0"/>
        <w:adjustRightInd w:val="0"/>
        <w:spacing w:line="360" w:lineRule="auto"/>
        <w:ind w:firstLine="510"/>
        <w:rPr>
          <w:color w:val="000000"/>
          <w:sz w:val="28"/>
          <w:szCs w:val="28"/>
          <w:lang w:val="uk-UA"/>
        </w:rPr>
      </w:pPr>
      <w:r>
        <w:rPr>
          <w:color w:val="000000"/>
          <w:sz w:val="28"/>
          <w:szCs w:val="28"/>
          <w:lang w:val="uk-UA"/>
        </w:rPr>
        <w:t>ПО = 3+ (</w:t>
      </w:r>
      <w:r>
        <w:rPr>
          <w:color w:val="000000"/>
          <w:sz w:val="28"/>
          <w:szCs w:val="28"/>
        </w:rPr>
        <w:t>4142122,06</w:t>
      </w:r>
      <w:r>
        <w:rPr>
          <w:color w:val="000000"/>
          <w:sz w:val="28"/>
          <w:szCs w:val="28"/>
          <w:lang w:val="uk-UA"/>
        </w:rPr>
        <w:t xml:space="preserve">/ </w:t>
      </w:r>
      <w:r>
        <w:rPr>
          <w:color w:val="000000"/>
          <w:sz w:val="28"/>
          <w:szCs w:val="28"/>
        </w:rPr>
        <w:t>5836419,46</w:t>
      </w:r>
      <w:r>
        <w:rPr>
          <w:color w:val="000000"/>
          <w:sz w:val="28"/>
          <w:szCs w:val="28"/>
          <w:lang w:val="uk-UA"/>
        </w:rPr>
        <w:t>) = 3,</w:t>
      </w:r>
      <w:r>
        <w:rPr>
          <w:color w:val="000000"/>
          <w:sz w:val="28"/>
          <w:szCs w:val="28"/>
        </w:rPr>
        <w:t>71</w:t>
      </w:r>
      <w:r>
        <w:rPr>
          <w:color w:val="000000"/>
          <w:sz w:val="28"/>
          <w:szCs w:val="28"/>
          <w:lang w:val="uk-UA"/>
        </w:rPr>
        <w:t xml:space="preserve"> роки.</w:t>
      </w:r>
    </w:p>
    <w:p w:rsidR="009F21B2" w:rsidRDefault="00CA3195" w:rsidP="009F21B2">
      <w:pPr>
        <w:shd w:val="clear" w:color="auto" w:fill="FFFFFF"/>
        <w:tabs>
          <w:tab w:val="left" w:pos="900"/>
        </w:tabs>
        <w:autoSpaceDE w:val="0"/>
        <w:autoSpaceDN w:val="0"/>
        <w:adjustRightInd w:val="0"/>
        <w:spacing w:line="360" w:lineRule="auto"/>
        <w:ind w:firstLine="510"/>
        <w:jc w:val="both"/>
        <w:rPr>
          <w:color w:val="000000"/>
          <w:sz w:val="28"/>
          <w:szCs w:val="28"/>
          <w:lang w:val="uk-UA"/>
        </w:rPr>
      </w:pPr>
      <w:r>
        <w:rPr>
          <w:color w:val="000000"/>
          <w:sz w:val="28"/>
          <w:szCs w:val="28"/>
          <w:lang w:val="uk-UA"/>
        </w:rPr>
        <w:t>В цілому, реалізація проє</w:t>
      </w:r>
      <w:r w:rsidR="009F21B2">
        <w:rPr>
          <w:color w:val="000000"/>
          <w:sz w:val="28"/>
          <w:szCs w:val="28"/>
          <w:lang w:val="uk-UA"/>
        </w:rPr>
        <w:t>кту економі</w:t>
      </w:r>
      <w:r>
        <w:rPr>
          <w:color w:val="000000"/>
          <w:sz w:val="28"/>
          <w:szCs w:val="28"/>
          <w:lang w:val="uk-UA"/>
        </w:rPr>
        <w:t>чно вигідна, хоча окупність проє</w:t>
      </w:r>
      <w:r w:rsidR="009F21B2">
        <w:rPr>
          <w:color w:val="000000"/>
          <w:sz w:val="28"/>
          <w:szCs w:val="28"/>
          <w:lang w:val="uk-UA"/>
        </w:rPr>
        <w:t>кту відбудеться через 3,</w:t>
      </w:r>
      <w:r w:rsidR="009F21B2">
        <w:rPr>
          <w:color w:val="000000"/>
          <w:sz w:val="28"/>
          <w:szCs w:val="28"/>
        </w:rPr>
        <w:t>71</w:t>
      </w:r>
      <w:r w:rsidR="009F21B2">
        <w:rPr>
          <w:color w:val="000000"/>
          <w:sz w:val="28"/>
          <w:szCs w:val="28"/>
          <w:lang w:val="uk-UA"/>
        </w:rPr>
        <w:t xml:space="preserve"> роки. При цьому чистий приведений дохід становитиме  </w:t>
      </w:r>
      <w:r w:rsidR="009F21B2">
        <w:rPr>
          <w:color w:val="000000"/>
          <w:sz w:val="28"/>
          <w:szCs w:val="28"/>
        </w:rPr>
        <w:t xml:space="preserve">6905386,26 </w:t>
      </w:r>
      <w:r w:rsidR="009F21B2">
        <w:rPr>
          <w:color w:val="000000"/>
          <w:sz w:val="28"/>
          <w:szCs w:val="28"/>
          <w:lang w:val="uk-UA"/>
        </w:rPr>
        <w:t>грн., а індекс прибутковості складе 1,2</w:t>
      </w:r>
      <w:r w:rsidR="009F21B2">
        <w:rPr>
          <w:color w:val="000000"/>
          <w:sz w:val="28"/>
          <w:szCs w:val="28"/>
        </w:rPr>
        <w:t>6</w:t>
      </w:r>
      <w:r w:rsidR="009F21B2">
        <w:rPr>
          <w:color w:val="000000"/>
          <w:sz w:val="28"/>
          <w:szCs w:val="28"/>
          <w:lang w:val="uk-UA"/>
        </w:rPr>
        <w:t xml:space="preserve"> пункти.</w:t>
      </w:r>
    </w:p>
    <w:p w:rsidR="00CA3195" w:rsidRDefault="00CA3195">
      <w:pPr>
        <w:rPr>
          <w:b/>
          <w:bCs/>
          <w:sz w:val="28"/>
          <w:szCs w:val="28"/>
          <w:lang w:val="uk-UA"/>
        </w:rPr>
      </w:pPr>
      <w:r>
        <w:rPr>
          <w:b/>
          <w:bCs/>
          <w:sz w:val="28"/>
          <w:szCs w:val="28"/>
          <w:lang w:val="uk-UA"/>
        </w:rPr>
        <w:br w:type="page"/>
      </w:r>
    </w:p>
    <w:p w:rsidR="00E27A38" w:rsidRDefault="00E27A38" w:rsidP="00E27A38">
      <w:pPr>
        <w:spacing w:line="360" w:lineRule="auto"/>
        <w:ind w:firstLine="510"/>
        <w:jc w:val="center"/>
        <w:textAlignment w:val="baseline"/>
        <w:rPr>
          <w:b/>
          <w:bCs/>
          <w:sz w:val="28"/>
          <w:szCs w:val="28"/>
          <w:lang w:val="uk-UA"/>
        </w:rPr>
      </w:pPr>
      <w:r w:rsidRPr="00E27A38">
        <w:rPr>
          <w:b/>
          <w:bCs/>
          <w:sz w:val="28"/>
          <w:szCs w:val="28"/>
          <w:lang w:val="uk-UA"/>
        </w:rPr>
        <w:lastRenderedPageBreak/>
        <w:t>ВИСНОВКИ</w:t>
      </w:r>
    </w:p>
    <w:p w:rsidR="00A0477F" w:rsidRDefault="00A0477F" w:rsidP="00E27A38">
      <w:pPr>
        <w:spacing w:line="360" w:lineRule="auto"/>
        <w:ind w:firstLine="510"/>
        <w:jc w:val="center"/>
        <w:textAlignment w:val="baseline"/>
        <w:rPr>
          <w:b/>
          <w:bCs/>
          <w:sz w:val="28"/>
          <w:szCs w:val="28"/>
          <w:lang w:val="uk-UA"/>
        </w:rPr>
      </w:pPr>
    </w:p>
    <w:p w:rsidR="00A0477F" w:rsidRPr="00DF71D9" w:rsidRDefault="00A0477F" w:rsidP="00A0477F">
      <w:pPr>
        <w:widowControl w:val="0"/>
        <w:spacing w:line="360" w:lineRule="auto"/>
        <w:ind w:firstLine="709"/>
        <w:jc w:val="both"/>
        <w:rPr>
          <w:sz w:val="28"/>
          <w:szCs w:val="28"/>
          <w:lang w:val="uk-UA" w:eastAsia="uk-UA"/>
        </w:rPr>
      </w:pPr>
      <w:r w:rsidRPr="00DF71D9">
        <w:rPr>
          <w:bCs/>
          <w:color w:val="000000"/>
          <w:sz w:val="28"/>
          <w:szCs w:val="28"/>
          <w:lang w:val="uk-UA"/>
        </w:rPr>
        <w:t xml:space="preserve">Отже, готель — це візитна картка міста або країни, він може бути як місцем для прихильників відпочинку і подорожей, так і центром активних ділових контактів. Головна мета діяльності підприємств готельного господарства — надавати бездоганне обслуговування, перевершуючи очікування споживачів; бути визнаним лідером </w:t>
      </w:r>
      <w:r w:rsidR="00DF71D9" w:rsidRPr="00DF71D9">
        <w:rPr>
          <w:bCs/>
          <w:color w:val="000000"/>
          <w:sz w:val="28"/>
          <w:szCs w:val="28"/>
          <w:lang w:val="uk-UA"/>
        </w:rPr>
        <w:t>у</w:t>
      </w:r>
      <w:r w:rsidRPr="00DF71D9">
        <w:rPr>
          <w:bCs/>
          <w:color w:val="000000"/>
          <w:sz w:val="28"/>
          <w:szCs w:val="28"/>
          <w:lang w:val="uk-UA"/>
        </w:rPr>
        <w:t xml:space="preserve"> своєму сегменті</w:t>
      </w:r>
      <w:r w:rsidR="00DF71D9" w:rsidRPr="00DF71D9">
        <w:rPr>
          <w:bCs/>
          <w:color w:val="000000"/>
          <w:sz w:val="28"/>
          <w:szCs w:val="28"/>
          <w:lang w:val="uk-UA"/>
        </w:rPr>
        <w:t>,</w:t>
      </w:r>
      <w:r w:rsidRPr="00DF71D9">
        <w:rPr>
          <w:bCs/>
          <w:color w:val="000000"/>
          <w:sz w:val="28"/>
          <w:szCs w:val="28"/>
          <w:lang w:val="uk-UA"/>
        </w:rPr>
        <w:t xml:space="preserve"> на своєму ринку. </w:t>
      </w:r>
      <w:r w:rsidRPr="00DF71D9">
        <w:rPr>
          <w:sz w:val="28"/>
          <w:szCs w:val="28"/>
          <w:lang w:val="uk-UA" w:eastAsia="uk-UA"/>
        </w:rPr>
        <w:t>Класифікація готелів регламентується на міжнаціональному і національному рівнях, а також у межах готельни</w:t>
      </w:r>
      <w:r w:rsidR="00DF71D9" w:rsidRPr="00DF71D9">
        <w:rPr>
          <w:sz w:val="28"/>
          <w:szCs w:val="28"/>
          <w:lang w:val="uk-UA" w:eastAsia="uk-UA"/>
        </w:rPr>
        <w:t>х ланцюгів, асоціацій, союзів. У</w:t>
      </w:r>
      <w:r w:rsidRPr="00DF71D9">
        <w:rPr>
          <w:sz w:val="28"/>
          <w:szCs w:val="28"/>
          <w:lang w:val="uk-UA" w:eastAsia="uk-UA"/>
        </w:rPr>
        <w:t xml:space="preserve"> теперішній час існує більше 30 різних класифікацій, в тому числі найбільш поширеними вважаються: система зірок (від однієї до п</w:t>
      </w:r>
      <w:r w:rsidR="00DE1FF5" w:rsidRPr="00DF71D9">
        <w:rPr>
          <w:sz w:val="28"/>
          <w:szCs w:val="28"/>
          <w:lang w:val="uk-UA" w:eastAsia="uk-UA"/>
        </w:rPr>
        <w:t>’</w:t>
      </w:r>
      <w:r w:rsidRPr="00DF71D9">
        <w:rPr>
          <w:sz w:val="28"/>
          <w:szCs w:val="28"/>
          <w:lang w:val="uk-UA" w:eastAsia="uk-UA"/>
        </w:rPr>
        <w:t>яти) - на основі французької національної класифікації; система букв (</w:t>
      </w:r>
      <w:r w:rsidRPr="00DF71D9">
        <w:rPr>
          <w:sz w:val="28"/>
          <w:szCs w:val="28"/>
          <w:lang w:eastAsia="uk-UA"/>
        </w:rPr>
        <w:t>A</w:t>
      </w:r>
      <w:r w:rsidRPr="00DF71D9">
        <w:rPr>
          <w:sz w:val="28"/>
          <w:szCs w:val="28"/>
          <w:lang w:val="uk-UA" w:eastAsia="uk-UA"/>
        </w:rPr>
        <w:t>-</w:t>
      </w:r>
      <w:r w:rsidRPr="00DF71D9">
        <w:rPr>
          <w:sz w:val="28"/>
          <w:szCs w:val="28"/>
          <w:lang w:eastAsia="uk-UA"/>
        </w:rPr>
        <w:t>B</w:t>
      </w:r>
      <w:r w:rsidRPr="00DF71D9">
        <w:rPr>
          <w:sz w:val="28"/>
          <w:szCs w:val="28"/>
          <w:lang w:val="uk-UA" w:eastAsia="uk-UA"/>
        </w:rPr>
        <w:t>-</w:t>
      </w:r>
      <w:r w:rsidRPr="00DF71D9">
        <w:rPr>
          <w:sz w:val="28"/>
          <w:szCs w:val="28"/>
          <w:lang w:eastAsia="uk-UA"/>
        </w:rPr>
        <w:t>C</w:t>
      </w:r>
      <w:r w:rsidRPr="00DF71D9">
        <w:rPr>
          <w:sz w:val="28"/>
          <w:szCs w:val="28"/>
          <w:lang w:val="uk-UA" w:eastAsia="uk-UA"/>
        </w:rPr>
        <w:t>-</w:t>
      </w:r>
      <w:r w:rsidRPr="00DF71D9">
        <w:rPr>
          <w:sz w:val="28"/>
          <w:szCs w:val="28"/>
          <w:lang w:eastAsia="uk-UA"/>
        </w:rPr>
        <w:t>D</w:t>
      </w:r>
      <w:r w:rsidRPr="00DF71D9">
        <w:rPr>
          <w:sz w:val="28"/>
          <w:szCs w:val="28"/>
          <w:lang w:val="uk-UA" w:eastAsia="uk-UA"/>
        </w:rPr>
        <w:t xml:space="preserve">); система </w:t>
      </w:r>
      <w:r w:rsidR="003F695C" w:rsidRPr="00DF71D9">
        <w:rPr>
          <w:sz w:val="28"/>
          <w:szCs w:val="28"/>
          <w:lang w:val="uk-UA" w:eastAsia="uk-UA"/>
        </w:rPr>
        <w:t>«</w:t>
      </w:r>
      <w:r w:rsidRPr="00DF71D9">
        <w:rPr>
          <w:sz w:val="28"/>
          <w:szCs w:val="28"/>
          <w:lang w:val="uk-UA" w:eastAsia="uk-UA"/>
        </w:rPr>
        <w:t>корон</w:t>
      </w:r>
      <w:r w:rsidR="003F695C" w:rsidRPr="00DF71D9">
        <w:rPr>
          <w:sz w:val="28"/>
          <w:szCs w:val="28"/>
          <w:lang w:val="uk-UA" w:eastAsia="uk-UA"/>
        </w:rPr>
        <w:t>»</w:t>
      </w:r>
      <w:r w:rsidRPr="00DF71D9">
        <w:rPr>
          <w:sz w:val="28"/>
          <w:szCs w:val="28"/>
          <w:lang w:val="uk-UA" w:eastAsia="uk-UA"/>
        </w:rPr>
        <w:t xml:space="preserve"> або </w:t>
      </w:r>
      <w:r w:rsidR="003F695C" w:rsidRPr="00DF71D9">
        <w:rPr>
          <w:sz w:val="28"/>
          <w:szCs w:val="28"/>
          <w:lang w:val="uk-UA" w:eastAsia="uk-UA"/>
        </w:rPr>
        <w:t>«</w:t>
      </w:r>
      <w:r w:rsidRPr="00DF71D9">
        <w:rPr>
          <w:sz w:val="28"/>
          <w:szCs w:val="28"/>
          <w:lang w:val="uk-UA" w:eastAsia="uk-UA"/>
        </w:rPr>
        <w:t>ключів</w:t>
      </w:r>
      <w:r w:rsidR="003F695C" w:rsidRPr="00DF71D9">
        <w:rPr>
          <w:sz w:val="28"/>
          <w:szCs w:val="28"/>
          <w:lang w:val="uk-UA" w:eastAsia="uk-UA"/>
        </w:rPr>
        <w:t>»</w:t>
      </w:r>
      <w:r w:rsidRPr="00DF71D9">
        <w:rPr>
          <w:sz w:val="28"/>
          <w:szCs w:val="28"/>
          <w:lang w:val="uk-UA" w:eastAsia="uk-UA"/>
        </w:rPr>
        <w:t>; система балів; система розрядів та інші.</w:t>
      </w:r>
    </w:p>
    <w:p w:rsidR="00A0477F" w:rsidRPr="00DF71D9" w:rsidRDefault="00A0477F" w:rsidP="00A0477F">
      <w:pPr>
        <w:pStyle w:val="a7"/>
        <w:tabs>
          <w:tab w:val="left" w:pos="1080"/>
        </w:tabs>
        <w:ind w:firstLine="540"/>
        <w:rPr>
          <w:szCs w:val="28"/>
        </w:rPr>
      </w:pPr>
      <w:r w:rsidRPr="00DF71D9">
        <w:rPr>
          <w:szCs w:val="28"/>
        </w:rPr>
        <w:t xml:space="preserve">Досліджуючи особливості формування та розвитку вітчизняного готельного господарства, слід відмітити, що </w:t>
      </w:r>
      <w:r w:rsidRPr="00DF71D9">
        <w:rPr>
          <w:color w:val="000000"/>
          <w:szCs w:val="28"/>
        </w:rPr>
        <w:t>готельне господарство України можна охарактеризувати наступними характеристиками: досягнення готельної індустрії України є дуже скромними на тлі загальносвітової тенденції зростання сфери послуг, процвітання і розвитку даної сфери діяльності; основний готельний фонд країни не відповідає міжнародним стандартам; високо комфортабельні готелі в Україні введені в експлуатацію за участю іноземних компаній.</w:t>
      </w:r>
    </w:p>
    <w:p w:rsidR="00A0477F" w:rsidRPr="00DF71D9" w:rsidRDefault="00A0477F" w:rsidP="00A0477F">
      <w:pPr>
        <w:widowControl w:val="0"/>
        <w:spacing w:line="360" w:lineRule="auto"/>
        <w:ind w:firstLine="709"/>
        <w:jc w:val="both"/>
        <w:rPr>
          <w:bCs/>
          <w:color w:val="000000"/>
          <w:sz w:val="28"/>
          <w:szCs w:val="28"/>
          <w:lang w:val="uk-UA"/>
        </w:rPr>
      </w:pPr>
      <w:r w:rsidRPr="00DF71D9">
        <w:rPr>
          <w:bCs/>
          <w:color w:val="000000"/>
          <w:sz w:val="28"/>
          <w:szCs w:val="28"/>
          <w:lang w:val="uk-UA"/>
        </w:rPr>
        <w:t>Об</w:t>
      </w:r>
      <w:r w:rsidR="00DE1FF5" w:rsidRPr="00DF71D9">
        <w:rPr>
          <w:bCs/>
          <w:color w:val="000000"/>
          <w:sz w:val="28"/>
          <w:szCs w:val="28"/>
          <w:lang w:val="uk-UA"/>
        </w:rPr>
        <w:t>’</w:t>
      </w:r>
      <w:r w:rsidRPr="00DF71D9">
        <w:rPr>
          <w:bCs/>
          <w:color w:val="000000"/>
          <w:sz w:val="28"/>
          <w:szCs w:val="28"/>
          <w:lang w:val="uk-UA"/>
        </w:rPr>
        <w:t xml:space="preserve">єктом дослідження </w:t>
      </w:r>
      <w:r w:rsidR="00C85F61">
        <w:rPr>
          <w:bCs/>
          <w:color w:val="000000"/>
          <w:sz w:val="28"/>
          <w:szCs w:val="28"/>
          <w:lang w:val="uk-UA"/>
        </w:rPr>
        <w:t>у</w:t>
      </w:r>
      <w:r w:rsidR="003F695C" w:rsidRPr="00DF71D9">
        <w:rPr>
          <w:bCs/>
          <w:color w:val="000000"/>
          <w:sz w:val="28"/>
          <w:szCs w:val="28"/>
          <w:lang w:val="uk-UA"/>
        </w:rPr>
        <w:t xml:space="preserve"> роботі </w:t>
      </w:r>
      <w:r w:rsidRPr="00DF71D9">
        <w:rPr>
          <w:bCs/>
          <w:color w:val="000000"/>
          <w:sz w:val="28"/>
          <w:szCs w:val="28"/>
          <w:lang w:val="uk-UA"/>
        </w:rPr>
        <w:t xml:space="preserve">став готель </w:t>
      </w:r>
      <w:r w:rsidR="003F695C" w:rsidRPr="00DF71D9">
        <w:rPr>
          <w:bCs/>
          <w:color w:val="000000"/>
          <w:sz w:val="28"/>
          <w:szCs w:val="28"/>
          <w:lang w:val="uk-UA"/>
        </w:rPr>
        <w:t>«</w:t>
      </w:r>
      <w:r w:rsidRPr="00DF71D9">
        <w:rPr>
          <w:color w:val="000000" w:themeColor="text1"/>
          <w:sz w:val="28"/>
          <w:szCs w:val="28"/>
          <w:lang w:val="uk-UA"/>
        </w:rPr>
        <w:t>Тернопіль-готель</w:t>
      </w:r>
      <w:r w:rsidR="003F695C" w:rsidRPr="00DF71D9">
        <w:rPr>
          <w:bCs/>
          <w:color w:val="000000"/>
          <w:sz w:val="28"/>
          <w:szCs w:val="28"/>
          <w:lang w:val="uk-UA"/>
        </w:rPr>
        <w:t>»</w:t>
      </w:r>
      <w:r w:rsidRPr="00DF71D9">
        <w:rPr>
          <w:bCs/>
          <w:color w:val="000000"/>
          <w:sz w:val="28"/>
          <w:szCs w:val="28"/>
          <w:lang w:val="uk-UA"/>
        </w:rPr>
        <w:t>, який є чотириповерховою спорудою розташований в самому центрі м.</w:t>
      </w:r>
      <w:r w:rsidR="00C85F61">
        <w:rPr>
          <w:bCs/>
          <w:color w:val="000000"/>
          <w:sz w:val="28"/>
          <w:szCs w:val="28"/>
          <w:lang w:val="uk-UA"/>
        </w:rPr>
        <w:t xml:space="preserve"> </w:t>
      </w:r>
      <w:r w:rsidRPr="00DF71D9">
        <w:rPr>
          <w:bCs/>
          <w:color w:val="000000"/>
          <w:sz w:val="28"/>
          <w:szCs w:val="28"/>
          <w:lang w:val="uk-UA"/>
        </w:rPr>
        <w:t>Тернопіль. В готелі на відпочиваючих чекають одно, дво- і чотиримісні номери з комфортабельними меблями, в кожному номері є ванна кімната. Затишний інтер</w:t>
      </w:r>
      <w:r w:rsidR="00DE1FF5" w:rsidRPr="00DF71D9">
        <w:rPr>
          <w:bCs/>
          <w:color w:val="000000"/>
          <w:sz w:val="28"/>
          <w:szCs w:val="28"/>
          <w:lang w:val="uk-UA"/>
        </w:rPr>
        <w:t>’</w:t>
      </w:r>
      <w:r w:rsidRPr="00DF71D9">
        <w:rPr>
          <w:bCs/>
          <w:color w:val="000000"/>
          <w:sz w:val="28"/>
          <w:szCs w:val="28"/>
          <w:lang w:val="uk-UA"/>
        </w:rPr>
        <w:t>єр, чудові номери, багатомовний сервіс надають приємно відпочити в даному готелі. Центральний вхід готелю обладнаний автоматичними дверцятами, і полегшує переміщення відвідувачів з багажем. Окремо знаходиться службовий вхід для персоналу готелю</w:t>
      </w:r>
      <w:r w:rsidR="00C85F61">
        <w:rPr>
          <w:bCs/>
          <w:color w:val="000000"/>
          <w:sz w:val="28"/>
          <w:szCs w:val="28"/>
          <w:lang w:val="uk-UA"/>
        </w:rPr>
        <w:t>.</w:t>
      </w:r>
    </w:p>
    <w:p w:rsidR="00A0477F" w:rsidRPr="00DF71D9" w:rsidRDefault="00C85F61" w:rsidP="00A0477F">
      <w:pPr>
        <w:shd w:val="clear" w:color="auto" w:fill="FFFFFF"/>
        <w:tabs>
          <w:tab w:val="left" w:pos="900"/>
        </w:tabs>
        <w:autoSpaceDE w:val="0"/>
        <w:autoSpaceDN w:val="0"/>
        <w:adjustRightInd w:val="0"/>
        <w:spacing w:line="360" w:lineRule="auto"/>
        <w:ind w:firstLine="510"/>
        <w:jc w:val="both"/>
        <w:rPr>
          <w:sz w:val="28"/>
          <w:szCs w:val="28"/>
          <w:lang w:val="uk-UA"/>
        </w:rPr>
      </w:pPr>
      <w:r>
        <w:rPr>
          <w:sz w:val="28"/>
          <w:szCs w:val="28"/>
          <w:lang w:val="uk-UA"/>
        </w:rPr>
        <w:lastRenderedPageBreak/>
        <w:t>У</w:t>
      </w:r>
      <w:r w:rsidR="00A0477F" w:rsidRPr="00DF71D9">
        <w:rPr>
          <w:sz w:val="28"/>
          <w:szCs w:val="28"/>
          <w:lang w:val="uk-UA"/>
        </w:rPr>
        <w:t xml:space="preserve"> роботі відзначено, що готель </w:t>
      </w:r>
      <w:r w:rsidR="003F695C" w:rsidRPr="00DF71D9">
        <w:rPr>
          <w:color w:val="000000" w:themeColor="text1"/>
          <w:sz w:val="28"/>
          <w:szCs w:val="28"/>
          <w:lang w:val="uk-UA"/>
        </w:rPr>
        <w:t>«</w:t>
      </w:r>
      <w:r w:rsidR="00A0477F" w:rsidRPr="00DF71D9">
        <w:rPr>
          <w:color w:val="000000" w:themeColor="text1"/>
          <w:sz w:val="28"/>
          <w:szCs w:val="28"/>
          <w:lang w:val="uk-UA"/>
        </w:rPr>
        <w:t>Тернопіль-готель</w:t>
      </w:r>
      <w:r w:rsidR="003F695C" w:rsidRPr="00DF71D9">
        <w:rPr>
          <w:color w:val="000000" w:themeColor="text1"/>
          <w:sz w:val="28"/>
          <w:szCs w:val="28"/>
          <w:lang w:val="uk-UA"/>
        </w:rPr>
        <w:t>»</w:t>
      </w:r>
      <w:r w:rsidR="00A0477F" w:rsidRPr="00DF71D9">
        <w:rPr>
          <w:sz w:val="28"/>
          <w:szCs w:val="28"/>
          <w:lang w:val="uk-UA"/>
        </w:rPr>
        <w:t xml:space="preserve"> надає широкий асортимент послуг, як основних, так і додаткових. До основних послуг слід віднести проживання у комфортабельному номерному фонді, бронювання номерного фонду, сприяння розміщенню гостей готелю, виїзд та проводи гостей готелю. Додатковими послугами є надання послуг ресторану, барів, перукарні, автостоянки, конференц-залу, екскурсії, доставка їжі у номери та ін.</w:t>
      </w:r>
    </w:p>
    <w:p w:rsidR="00A0477F" w:rsidRPr="00DF71D9" w:rsidRDefault="00A0477F" w:rsidP="00A0477F">
      <w:pPr>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r w:rsidRPr="00DF71D9">
        <w:rPr>
          <w:color w:val="000000" w:themeColor="text1"/>
          <w:sz w:val="28"/>
          <w:szCs w:val="28"/>
          <w:lang w:val="uk-UA"/>
        </w:rPr>
        <w:t xml:space="preserve">Досліджуючи фінансові результати діяльності підприємства ПрАТ </w:t>
      </w:r>
      <w:r w:rsidR="003F695C" w:rsidRPr="00DF71D9">
        <w:rPr>
          <w:color w:val="000000" w:themeColor="text1"/>
          <w:sz w:val="28"/>
          <w:szCs w:val="28"/>
          <w:lang w:val="uk-UA"/>
        </w:rPr>
        <w:t>«</w:t>
      </w:r>
      <w:r w:rsidRPr="00DF71D9">
        <w:rPr>
          <w:color w:val="000000" w:themeColor="text1"/>
          <w:sz w:val="28"/>
          <w:szCs w:val="28"/>
          <w:lang w:val="uk-UA"/>
        </w:rPr>
        <w:t>Тернопіль-готель</w:t>
      </w:r>
      <w:r w:rsidR="003F695C" w:rsidRPr="00DF71D9">
        <w:rPr>
          <w:color w:val="000000" w:themeColor="text1"/>
          <w:sz w:val="28"/>
          <w:szCs w:val="28"/>
          <w:lang w:val="uk-UA"/>
        </w:rPr>
        <w:t>»</w:t>
      </w:r>
      <w:r w:rsidRPr="00DF71D9">
        <w:rPr>
          <w:color w:val="000000" w:themeColor="text1"/>
          <w:sz w:val="28"/>
          <w:szCs w:val="28"/>
          <w:lang w:val="uk-UA"/>
        </w:rPr>
        <w:t xml:space="preserve"> за період 2017-2018 рр. необхідно відмітити зростання чистого доходу від реалізації послуг, приріст собівартості реалізованих послуг та зростання валового прибутку досліджуваного підприємства. Дані фінансових результатів свідчать про невеличке переважання доходів від реалізації послуг над собівартістю. Чистий дохід від реалізації послуг зростає на 3757 тис.грн. або на 122,65%, при цьому значення показника збільшується із 16589 тис.грн. до рівня 20346 тис.грн. </w:t>
      </w:r>
    </w:p>
    <w:p w:rsidR="00A0477F" w:rsidRPr="00DF71D9" w:rsidRDefault="00A0477F" w:rsidP="00A0477F">
      <w:pPr>
        <w:spacing w:line="360" w:lineRule="auto"/>
        <w:ind w:firstLine="510"/>
        <w:jc w:val="both"/>
        <w:textAlignment w:val="baseline"/>
        <w:rPr>
          <w:color w:val="000000" w:themeColor="text1"/>
          <w:sz w:val="28"/>
          <w:szCs w:val="28"/>
          <w:lang w:val="uk-UA"/>
        </w:rPr>
      </w:pPr>
      <w:r w:rsidRPr="00DF71D9">
        <w:rPr>
          <w:color w:val="000000" w:themeColor="text1"/>
          <w:sz w:val="28"/>
          <w:szCs w:val="28"/>
          <w:lang w:val="uk-UA"/>
        </w:rPr>
        <w:t xml:space="preserve">Сформований чистий прибуток підприємства ПрАТ </w:t>
      </w:r>
      <w:r w:rsidR="003F695C" w:rsidRPr="00DF71D9">
        <w:rPr>
          <w:color w:val="000000" w:themeColor="text1"/>
          <w:sz w:val="28"/>
          <w:szCs w:val="28"/>
          <w:lang w:val="uk-UA"/>
        </w:rPr>
        <w:t>«</w:t>
      </w:r>
      <w:r w:rsidRPr="00DF71D9">
        <w:rPr>
          <w:color w:val="000000" w:themeColor="text1"/>
          <w:sz w:val="28"/>
          <w:szCs w:val="28"/>
          <w:lang w:val="uk-UA"/>
        </w:rPr>
        <w:t>Тернопіль-готель</w:t>
      </w:r>
      <w:r w:rsidR="003F695C" w:rsidRPr="00DF71D9">
        <w:rPr>
          <w:color w:val="000000" w:themeColor="text1"/>
          <w:sz w:val="28"/>
          <w:szCs w:val="28"/>
          <w:lang w:val="uk-UA"/>
        </w:rPr>
        <w:t>»</w:t>
      </w:r>
      <w:r w:rsidRPr="00DF71D9">
        <w:rPr>
          <w:color w:val="000000" w:themeColor="text1"/>
          <w:sz w:val="28"/>
          <w:szCs w:val="28"/>
          <w:lang w:val="uk-UA"/>
        </w:rPr>
        <w:t xml:space="preserve"> збільшується на 9 тис.грн. або на 100,46%, що свідчить про ефективність фінансово-господарської діяльності підприємства, адже чистий прибуток у 2017 році становив 1972 тис.грн., а у звітному 2018 році чистий прибуток складав 1981 тис.грн.</w:t>
      </w:r>
    </w:p>
    <w:p w:rsidR="00A0477F" w:rsidRPr="00DF71D9" w:rsidRDefault="00A0477F" w:rsidP="00A0477F">
      <w:pPr>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r w:rsidRPr="00DF71D9">
        <w:rPr>
          <w:color w:val="000000" w:themeColor="text1"/>
          <w:sz w:val="28"/>
          <w:szCs w:val="28"/>
          <w:lang w:val="uk-UA"/>
        </w:rPr>
        <w:t xml:space="preserve">Досліджуючи показники рентабельності даного підприємства необхідно відмітити їх зменшення протягом аналізованого періоду. Аналізуючи показник рентабельності капіталу, слід відмітити зниження ефективності використання власного капіталу (показник знижується на 0,81% до рівня 8,82%) і зростання рентабельності позичкового капіталу (показник збільшується на 1,72% до рівня 14,95%). </w:t>
      </w:r>
    </w:p>
    <w:p w:rsidR="00A0477F" w:rsidRPr="00DF71D9" w:rsidRDefault="00A0477F" w:rsidP="00A0477F">
      <w:pPr>
        <w:shd w:val="clear" w:color="auto" w:fill="FFFFFF"/>
        <w:tabs>
          <w:tab w:val="left" w:pos="900"/>
        </w:tabs>
        <w:autoSpaceDE w:val="0"/>
        <w:autoSpaceDN w:val="0"/>
        <w:adjustRightInd w:val="0"/>
        <w:spacing w:line="360" w:lineRule="auto"/>
        <w:ind w:firstLine="510"/>
        <w:jc w:val="both"/>
        <w:rPr>
          <w:color w:val="000000" w:themeColor="text1"/>
          <w:sz w:val="28"/>
          <w:szCs w:val="28"/>
          <w:lang w:val="uk-UA"/>
        </w:rPr>
      </w:pPr>
      <w:r w:rsidRPr="00DF71D9">
        <w:rPr>
          <w:color w:val="000000" w:themeColor="text1"/>
          <w:sz w:val="28"/>
          <w:szCs w:val="28"/>
          <w:lang w:val="uk-UA"/>
        </w:rPr>
        <w:t>Досліджуючи показники рентабельності витрат, слід відмітити значне зниження рентабельність продукції за валовим прибутком, відповідне значення показника знижується із 50,89% у 2017 році до рівня 38,52% у 2018 році, відповідне зниження значенням показника становить 12,37%, знижується і рентабельність витрат діяльності підприємства на 4,45% до значення 13,49%.</w:t>
      </w:r>
    </w:p>
    <w:p w:rsidR="00A0477F" w:rsidRPr="00DF71D9" w:rsidRDefault="00A0477F" w:rsidP="00A0477F">
      <w:pPr>
        <w:spacing w:line="360" w:lineRule="auto"/>
        <w:ind w:firstLine="510"/>
        <w:jc w:val="both"/>
        <w:textAlignment w:val="baseline"/>
        <w:rPr>
          <w:color w:val="000000"/>
          <w:sz w:val="28"/>
          <w:szCs w:val="28"/>
          <w:lang w:val="uk-UA"/>
        </w:rPr>
      </w:pPr>
      <w:r w:rsidRPr="00DF71D9">
        <w:rPr>
          <w:color w:val="000000" w:themeColor="text1"/>
          <w:sz w:val="28"/>
          <w:szCs w:val="28"/>
          <w:lang w:val="uk-UA"/>
        </w:rPr>
        <w:lastRenderedPageBreak/>
        <w:t>Узагальнивши результати дослідження чотирьох груп показників рентабельності необхідно відмітити зниження даних показників і характеризує зниження ефективності використання активів, власного та позичкового капіталу, а також зниження вимог до формування витрат та ефективного розподілу прибутку даного підприємства.</w:t>
      </w:r>
    </w:p>
    <w:p w:rsidR="00A0477F" w:rsidRPr="00DF71D9" w:rsidRDefault="00C85F61" w:rsidP="00A0477F">
      <w:pPr>
        <w:spacing w:line="360" w:lineRule="auto"/>
        <w:ind w:firstLine="510"/>
        <w:jc w:val="both"/>
        <w:textAlignment w:val="baseline"/>
        <w:rPr>
          <w:color w:val="000000"/>
          <w:sz w:val="28"/>
          <w:szCs w:val="28"/>
          <w:lang w:val="uk-UA"/>
        </w:rPr>
      </w:pPr>
      <w:r>
        <w:rPr>
          <w:color w:val="000000"/>
          <w:sz w:val="28"/>
          <w:szCs w:val="28"/>
          <w:lang w:val="uk-UA"/>
        </w:rPr>
        <w:t>У</w:t>
      </w:r>
      <w:r w:rsidR="00A0477F" w:rsidRPr="00DF71D9">
        <w:rPr>
          <w:color w:val="000000"/>
          <w:sz w:val="28"/>
          <w:szCs w:val="28"/>
          <w:lang w:val="uk-UA"/>
        </w:rPr>
        <w:t xml:space="preserve"> подальшому на підприємстві ПрАТ </w:t>
      </w:r>
      <w:r w:rsidR="003F695C" w:rsidRPr="00DF71D9">
        <w:rPr>
          <w:color w:val="000000"/>
          <w:sz w:val="28"/>
          <w:szCs w:val="28"/>
          <w:lang w:val="uk-UA"/>
        </w:rPr>
        <w:t>«</w:t>
      </w:r>
      <w:r w:rsidR="00A0477F" w:rsidRPr="00DF71D9">
        <w:rPr>
          <w:color w:val="000000"/>
          <w:sz w:val="28"/>
          <w:szCs w:val="28"/>
          <w:lang w:val="uk-UA"/>
        </w:rPr>
        <w:t>Тернопіль-готель</w:t>
      </w:r>
      <w:r w:rsidR="003F695C" w:rsidRPr="00DF71D9">
        <w:rPr>
          <w:color w:val="000000"/>
          <w:sz w:val="28"/>
          <w:szCs w:val="28"/>
          <w:lang w:val="uk-UA"/>
        </w:rPr>
        <w:t>»</w:t>
      </w:r>
      <w:r w:rsidR="00A0477F" w:rsidRPr="00DF71D9">
        <w:rPr>
          <w:color w:val="000000"/>
          <w:sz w:val="28"/>
          <w:szCs w:val="28"/>
          <w:lang w:val="uk-UA"/>
        </w:rPr>
        <w:t xml:space="preserve"> слід реалізувати заходи стимулювання зростання показників фінансового стану та  прибутковості фінансово-господарської діяльності готелю, зокрема:</w:t>
      </w:r>
    </w:p>
    <w:p w:rsidR="00A0477F" w:rsidRPr="00DF71D9" w:rsidRDefault="00A0477F" w:rsidP="00A0477F">
      <w:pPr>
        <w:shd w:val="clear" w:color="auto" w:fill="FFFFFF"/>
        <w:spacing w:line="360" w:lineRule="auto"/>
        <w:ind w:firstLine="567"/>
        <w:jc w:val="both"/>
        <w:rPr>
          <w:color w:val="000000"/>
          <w:sz w:val="28"/>
          <w:szCs w:val="28"/>
          <w:lang w:val="uk-UA"/>
        </w:rPr>
      </w:pPr>
      <w:r w:rsidRPr="00DF71D9">
        <w:rPr>
          <w:color w:val="000000" w:themeColor="text1"/>
          <w:sz w:val="28"/>
          <w:szCs w:val="28"/>
          <w:lang w:val="uk-UA"/>
        </w:rPr>
        <w:t xml:space="preserve">А. Орієнтуватися на світовий досвід управління в готелях такого типу. Зокрема акцентами управління повинно стати масштабування – створення нових структур, що дасть можливість економії на масштабах, організовувати діяльність на засадах франчайзингу (використання принципів управління та бренду готелю). Реалізовувати концепцію </w:t>
      </w:r>
      <w:r w:rsidRPr="00DF71D9">
        <w:rPr>
          <w:color w:val="000000"/>
          <w:sz w:val="28"/>
          <w:szCs w:val="28"/>
          <w:lang w:val="uk-UA"/>
        </w:rPr>
        <w:t>стандартизації продукту, уніфікація систем управлін</w:t>
      </w:r>
      <w:r w:rsidRPr="00DF71D9">
        <w:rPr>
          <w:color w:val="000000"/>
          <w:sz w:val="28"/>
          <w:szCs w:val="28"/>
          <w:lang w:val="uk-UA"/>
        </w:rPr>
        <w:softHyphen/>
        <w:t>ня та підготовки кадрів, що збільшує набір додаткових послуг, за</w:t>
      </w:r>
      <w:r w:rsidRPr="00DF71D9">
        <w:rPr>
          <w:color w:val="000000"/>
          <w:sz w:val="28"/>
          <w:szCs w:val="28"/>
          <w:lang w:val="uk-UA"/>
        </w:rPr>
        <w:softHyphen/>
        <w:t>безпечує кращу заповнюваність і підвищує ефективність і рен</w:t>
      </w:r>
      <w:r w:rsidRPr="00DF71D9">
        <w:rPr>
          <w:color w:val="000000"/>
          <w:sz w:val="28"/>
          <w:szCs w:val="28"/>
          <w:lang w:val="uk-UA"/>
        </w:rPr>
        <w:softHyphen/>
        <w:t>табельність учасників мережі. В цілому, ефект масштабу дає можливість, в тому числі і нарощувати фінансовий потенціал готельного підприємства за рахунок постійних відрахувань за користування франчайзингом.</w:t>
      </w:r>
    </w:p>
    <w:p w:rsidR="00A0477F" w:rsidRPr="00DF71D9" w:rsidRDefault="00A0477F" w:rsidP="00A0477F">
      <w:pPr>
        <w:spacing w:line="360" w:lineRule="auto"/>
        <w:ind w:firstLine="510"/>
        <w:jc w:val="both"/>
        <w:textAlignment w:val="baseline"/>
        <w:rPr>
          <w:color w:val="000000"/>
          <w:sz w:val="28"/>
          <w:szCs w:val="28"/>
          <w:lang w:val="uk-UA"/>
        </w:rPr>
      </w:pPr>
      <w:r w:rsidRPr="00DF71D9">
        <w:rPr>
          <w:color w:val="000000"/>
          <w:sz w:val="28"/>
          <w:szCs w:val="28"/>
          <w:lang w:val="uk-UA"/>
        </w:rPr>
        <w:t>Б. Для залучення клієнтів, збільшення завантаженості готелю (із подальшим збільшенням доходів) необхідно визначити свій сегмент ринку, провести спеціалізацію готелю, розробити сучасну ефективну маркетингову політику, систему мотивації персоналу, налагодити зв</w:t>
      </w:r>
      <w:r w:rsidR="00DE1FF5" w:rsidRPr="00DF71D9">
        <w:rPr>
          <w:color w:val="000000"/>
          <w:sz w:val="28"/>
          <w:szCs w:val="28"/>
          <w:lang w:val="uk-UA"/>
        </w:rPr>
        <w:t>’</w:t>
      </w:r>
      <w:r w:rsidRPr="00DF71D9">
        <w:rPr>
          <w:color w:val="000000"/>
          <w:sz w:val="28"/>
          <w:szCs w:val="28"/>
          <w:lang w:val="uk-UA"/>
        </w:rPr>
        <w:t>язок із існуючими клієнта</w:t>
      </w:r>
      <w:r w:rsidRPr="00DF71D9">
        <w:rPr>
          <w:color w:val="000000"/>
          <w:sz w:val="28"/>
          <w:szCs w:val="28"/>
          <w:lang w:val="uk-UA"/>
        </w:rPr>
        <w:softHyphen/>
        <w:t>ми та створити інформаційну базу зі всіма даними про них, розробити систему керування діяльністю готелю, а також впровадити у готелі та ресторані готелю су</w:t>
      </w:r>
      <w:r w:rsidRPr="00DF71D9">
        <w:rPr>
          <w:color w:val="000000"/>
          <w:sz w:val="28"/>
          <w:szCs w:val="28"/>
          <w:lang w:val="uk-UA"/>
        </w:rPr>
        <w:softHyphen/>
        <w:t xml:space="preserve">часні системи автоматизації роботи та інформаційні технології. </w:t>
      </w:r>
    </w:p>
    <w:p w:rsidR="003F695C" w:rsidRPr="00DF71D9" w:rsidRDefault="00A0477F" w:rsidP="003F695C">
      <w:pPr>
        <w:spacing w:line="360" w:lineRule="auto"/>
        <w:ind w:firstLine="510"/>
        <w:jc w:val="both"/>
        <w:textAlignment w:val="baseline"/>
        <w:rPr>
          <w:color w:val="000000"/>
          <w:sz w:val="28"/>
          <w:szCs w:val="28"/>
          <w:lang w:val="uk-UA"/>
        </w:rPr>
      </w:pPr>
      <w:r w:rsidRPr="00DF71D9">
        <w:rPr>
          <w:color w:val="000000"/>
          <w:sz w:val="28"/>
          <w:szCs w:val="28"/>
          <w:lang w:val="uk-UA"/>
        </w:rPr>
        <w:t xml:space="preserve">В. Для підвищення прибутковості діяльності підприємства ПрАТ </w:t>
      </w:r>
      <w:r w:rsidR="003F695C" w:rsidRPr="00DF71D9">
        <w:rPr>
          <w:color w:val="000000"/>
          <w:sz w:val="28"/>
          <w:szCs w:val="28"/>
          <w:lang w:val="uk-UA"/>
        </w:rPr>
        <w:t>«</w:t>
      </w:r>
      <w:r w:rsidRPr="00DF71D9">
        <w:rPr>
          <w:color w:val="000000"/>
          <w:sz w:val="28"/>
          <w:szCs w:val="28"/>
          <w:lang w:val="uk-UA"/>
        </w:rPr>
        <w:t>Тернопіль-готель</w:t>
      </w:r>
      <w:r w:rsidR="003F695C" w:rsidRPr="00DF71D9">
        <w:rPr>
          <w:color w:val="000000"/>
          <w:sz w:val="28"/>
          <w:szCs w:val="28"/>
          <w:lang w:val="uk-UA"/>
        </w:rPr>
        <w:t>»</w:t>
      </w:r>
      <w:r w:rsidRPr="00DF71D9">
        <w:rPr>
          <w:color w:val="000000"/>
          <w:sz w:val="28"/>
          <w:szCs w:val="28"/>
          <w:lang w:val="uk-UA"/>
        </w:rPr>
        <w:t xml:space="preserve"> нами запропоновано </w:t>
      </w:r>
      <w:r w:rsidR="00122209">
        <w:rPr>
          <w:color w:val="000000"/>
          <w:sz w:val="28"/>
          <w:szCs w:val="28"/>
          <w:lang w:val="uk-UA"/>
        </w:rPr>
        <w:t>реалізовувати інвестиційний проє</w:t>
      </w:r>
      <w:r w:rsidRPr="00DF71D9">
        <w:rPr>
          <w:color w:val="000000"/>
          <w:sz w:val="28"/>
          <w:szCs w:val="28"/>
          <w:lang w:val="uk-UA"/>
        </w:rPr>
        <w:t>кт, котрий орієнтує на удосконалення організаційних підходів в діяльності підприємства та збільшенні витрат на маркетингові заходи. В цілому</w:t>
      </w:r>
      <w:r w:rsidRPr="00DF71D9">
        <w:rPr>
          <w:color w:val="000000"/>
          <w:sz w:val="28"/>
          <w:szCs w:val="28"/>
        </w:rPr>
        <w:t>,</w:t>
      </w:r>
      <w:r w:rsidRPr="00DF71D9">
        <w:rPr>
          <w:color w:val="000000"/>
          <w:sz w:val="28"/>
          <w:szCs w:val="28"/>
          <w:lang w:val="uk-UA"/>
        </w:rPr>
        <w:t xml:space="preserve"> </w:t>
      </w:r>
      <w:r w:rsidR="00122209">
        <w:rPr>
          <w:color w:val="000000"/>
          <w:sz w:val="28"/>
          <w:szCs w:val="28"/>
          <w:lang w:val="uk-UA"/>
        </w:rPr>
        <w:lastRenderedPageBreak/>
        <w:t>реалізація проє</w:t>
      </w:r>
      <w:r w:rsidRPr="00DF71D9">
        <w:rPr>
          <w:color w:val="000000"/>
          <w:sz w:val="28"/>
          <w:szCs w:val="28"/>
          <w:lang w:val="uk-UA"/>
        </w:rPr>
        <w:t>кту економічно вигідна, хоча окуп</w:t>
      </w:r>
      <w:r w:rsidR="00122209">
        <w:rPr>
          <w:color w:val="000000"/>
          <w:sz w:val="28"/>
          <w:szCs w:val="28"/>
          <w:lang w:val="uk-UA"/>
        </w:rPr>
        <w:t>ність проє</w:t>
      </w:r>
      <w:r w:rsidRPr="00DF71D9">
        <w:rPr>
          <w:color w:val="000000"/>
          <w:sz w:val="28"/>
          <w:szCs w:val="28"/>
          <w:lang w:val="uk-UA"/>
        </w:rPr>
        <w:t>кту відбудеться через 3,</w:t>
      </w:r>
      <w:r w:rsidRPr="00DF71D9">
        <w:rPr>
          <w:color w:val="000000"/>
          <w:sz w:val="28"/>
          <w:szCs w:val="28"/>
        </w:rPr>
        <w:t>71</w:t>
      </w:r>
      <w:r w:rsidRPr="00DF71D9">
        <w:rPr>
          <w:color w:val="000000"/>
          <w:sz w:val="28"/>
          <w:szCs w:val="28"/>
          <w:lang w:val="uk-UA"/>
        </w:rPr>
        <w:t xml:space="preserve"> роки. При цьому чистий приведений дохід становитиме  </w:t>
      </w:r>
      <w:r w:rsidRPr="00DF71D9">
        <w:rPr>
          <w:color w:val="000000"/>
          <w:sz w:val="28"/>
          <w:szCs w:val="28"/>
        </w:rPr>
        <w:t xml:space="preserve">6905386,26 </w:t>
      </w:r>
      <w:r w:rsidRPr="00DF71D9">
        <w:rPr>
          <w:color w:val="000000"/>
          <w:sz w:val="28"/>
          <w:szCs w:val="28"/>
          <w:lang w:val="uk-UA"/>
        </w:rPr>
        <w:t>грн., а індекс прибутковості складе 1,2</w:t>
      </w:r>
      <w:r w:rsidRPr="00DF71D9">
        <w:rPr>
          <w:color w:val="000000"/>
          <w:sz w:val="28"/>
          <w:szCs w:val="28"/>
        </w:rPr>
        <w:t>5</w:t>
      </w:r>
      <w:r w:rsidRPr="00DF71D9">
        <w:rPr>
          <w:color w:val="000000"/>
          <w:sz w:val="28"/>
          <w:szCs w:val="28"/>
          <w:lang w:val="uk-UA"/>
        </w:rPr>
        <w:t xml:space="preserve"> пункти.</w:t>
      </w:r>
      <w:r w:rsidR="00122209">
        <w:rPr>
          <w:color w:val="000000"/>
          <w:sz w:val="28"/>
          <w:szCs w:val="28"/>
          <w:lang w:val="uk-UA"/>
        </w:rPr>
        <w:t xml:space="preserve"> Отже, проє</w:t>
      </w:r>
      <w:r w:rsidRPr="00DF71D9">
        <w:rPr>
          <w:color w:val="000000"/>
          <w:sz w:val="28"/>
          <w:szCs w:val="28"/>
          <w:lang w:val="uk-UA"/>
        </w:rPr>
        <w:t xml:space="preserve">кт може бути реалізований підприємством ПрАТ </w:t>
      </w:r>
      <w:r w:rsidR="003F695C" w:rsidRPr="00DF71D9">
        <w:rPr>
          <w:color w:val="000000"/>
          <w:sz w:val="28"/>
          <w:szCs w:val="28"/>
          <w:lang w:val="uk-UA"/>
        </w:rPr>
        <w:t>«</w:t>
      </w:r>
      <w:r w:rsidRPr="00DF71D9">
        <w:rPr>
          <w:color w:val="000000"/>
          <w:sz w:val="28"/>
          <w:szCs w:val="28"/>
          <w:lang w:val="uk-UA"/>
        </w:rPr>
        <w:t>Тернопіль-готель</w:t>
      </w:r>
      <w:r w:rsidR="003F695C" w:rsidRPr="00DF71D9">
        <w:rPr>
          <w:color w:val="000000"/>
          <w:sz w:val="28"/>
          <w:szCs w:val="28"/>
          <w:lang w:val="uk-UA"/>
        </w:rPr>
        <w:t>»</w:t>
      </w:r>
      <w:r w:rsidRPr="00DF71D9">
        <w:rPr>
          <w:color w:val="000000"/>
          <w:sz w:val="28"/>
          <w:szCs w:val="28"/>
          <w:lang w:val="uk-UA"/>
        </w:rPr>
        <w:t xml:space="preserve"> у найближчій перспективі.</w:t>
      </w:r>
    </w:p>
    <w:p w:rsidR="00122209" w:rsidRDefault="00122209">
      <w:pPr>
        <w:rPr>
          <w:b/>
          <w:bCs/>
          <w:color w:val="000000"/>
          <w:sz w:val="28"/>
          <w:szCs w:val="28"/>
          <w:lang w:val="uk-UA"/>
        </w:rPr>
      </w:pPr>
      <w:r>
        <w:rPr>
          <w:b/>
          <w:bCs/>
          <w:color w:val="000000"/>
          <w:sz w:val="28"/>
          <w:szCs w:val="28"/>
          <w:lang w:val="uk-UA"/>
        </w:rPr>
        <w:br w:type="page"/>
      </w:r>
    </w:p>
    <w:p w:rsidR="005B3197" w:rsidRDefault="0034029A" w:rsidP="003F695C">
      <w:pPr>
        <w:spacing w:line="360" w:lineRule="auto"/>
        <w:ind w:firstLine="510"/>
        <w:jc w:val="center"/>
        <w:textAlignment w:val="baseline"/>
        <w:rPr>
          <w:b/>
          <w:bCs/>
          <w:color w:val="000000"/>
          <w:sz w:val="28"/>
          <w:szCs w:val="28"/>
          <w:lang w:val="uk-UA"/>
        </w:rPr>
      </w:pPr>
      <w:r w:rsidRPr="0034029A">
        <w:rPr>
          <w:b/>
          <w:bCs/>
          <w:color w:val="000000"/>
          <w:sz w:val="28"/>
          <w:szCs w:val="28"/>
          <w:lang w:val="uk-UA"/>
        </w:rPr>
        <w:lastRenderedPageBreak/>
        <w:t>СПИСОК ВИКОРИСТАНИХ ДЖЕРЕЛ</w:t>
      </w:r>
    </w:p>
    <w:p w:rsidR="005B3197" w:rsidRDefault="005B3197" w:rsidP="0034029A">
      <w:pPr>
        <w:spacing w:line="360" w:lineRule="auto"/>
        <w:ind w:firstLine="510"/>
        <w:jc w:val="center"/>
        <w:textAlignment w:val="baseline"/>
        <w:rPr>
          <w:b/>
          <w:bCs/>
          <w:color w:val="000000"/>
          <w:sz w:val="28"/>
          <w:szCs w:val="28"/>
          <w:lang w:val="uk-UA"/>
        </w:rPr>
      </w:pP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z w:val="28"/>
          <w:szCs w:val="28"/>
          <w:shd w:val="clear" w:color="auto" w:fill="FFFFFF" w:themeFill="background1"/>
          <w:lang w:val="uk-UA"/>
        </w:rPr>
      </w:pPr>
      <w:r w:rsidRPr="00122209">
        <w:rPr>
          <w:sz w:val="28"/>
          <w:szCs w:val="28"/>
          <w:shd w:val="clear" w:color="auto" w:fill="FFFFFF" w:themeFill="background1"/>
          <w:lang w:val="uk-UA"/>
        </w:rPr>
        <w:t>Гуменюк В. В. </w:t>
      </w:r>
      <w:r w:rsidRPr="00122209">
        <w:rPr>
          <w:bCs/>
          <w:sz w:val="28"/>
          <w:szCs w:val="28"/>
          <w:shd w:val="clear" w:color="auto" w:fill="FFFFFF" w:themeFill="background1"/>
          <w:lang w:val="uk-UA"/>
        </w:rPr>
        <w:t>Чинники сезонності в управлінні фінансовим забезпеченням туристичних підприємств</w:t>
      </w:r>
      <w:r w:rsidRPr="00122209">
        <w:rPr>
          <w:sz w:val="28"/>
          <w:szCs w:val="28"/>
          <w:shd w:val="clear" w:color="auto" w:fill="FFFFFF" w:themeFill="background1"/>
          <w:lang w:val="uk-UA"/>
        </w:rPr>
        <w:t> / В. В. Гуменюк // Фінанси України. - 2008. - № 8. - С. 74-81</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z w:val="28"/>
          <w:szCs w:val="28"/>
          <w:shd w:val="clear" w:color="auto" w:fill="FFFFFF" w:themeFill="background1"/>
          <w:lang w:val="uk-UA"/>
        </w:rPr>
      </w:pPr>
      <w:r w:rsidRPr="00122209">
        <w:rPr>
          <w:sz w:val="28"/>
          <w:szCs w:val="28"/>
          <w:shd w:val="clear" w:color="auto" w:fill="FFFFFF" w:themeFill="background1"/>
          <w:lang w:val="uk-UA"/>
        </w:rPr>
        <w:t xml:space="preserve">Гуріна Є. С. </w:t>
      </w:r>
      <w:r w:rsidRPr="00122209">
        <w:rPr>
          <w:bCs/>
          <w:sz w:val="28"/>
          <w:szCs w:val="28"/>
          <w:shd w:val="clear" w:color="auto" w:fill="FFFFFF" w:themeFill="background1"/>
          <w:lang w:val="uk-UA"/>
        </w:rPr>
        <w:t>Специфіка системи оподаткування туристичного бізнесу в Україні</w:t>
      </w:r>
      <w:r w:rsidRPr="00122209">
        <w:rPr>
          <w:sz w:val="28"/>
          <w:szCs w:val="28"/>
          <w:shd w:val="clear" w:color="auto" w:fill="FFFFFF" w:themeFill="background1"/>
          <w:lang w:val="uk-UA"/>
        </w:rPr>
        <w:t> / Є. С. Гуріна // Молодий вчений. - 2016. - № 12. - С. 734-738. </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z w:val="28"/>
          <w:szCs w:val="28"/>
          <w:shd w:val="clear" w:color="auto" w:fill="FFFFFF" w:themeFill="background1"/>
          <w:lang w:val="uk-UA"/>
        </w:rPr>
        <w:t>Домінська О. Я. </w:t>
      </w:r>
      <w:r w:rsidRPr="00122209">
        <w:rPr>
          <w:bCs/>
          <w:sz w:val="28"/>
          <w:szCs w:val="28"/>
          <w:shd w:val="clear" w:color="auto" w:fill="FFFFFF" w:themeFill="background1"/>
          <w:lang w:val="uk-UA"/>
        </w:rPr>
        <w:t>Сучасний стан та інноваційні процеси розвитку готельно-ресторанного бізнесу в Україні</w:t>
      </w:r>
      <w:r w:rsidRPr="00122209">
        <w:rPr>
          <w:sz w:val="28"/>
          <w:szCs w:val="28"/>
          <w:shd w:val="clear" w:color="auto" w:fill="FFFFFF" w:themeFill="background1"/>
          <w:lang w:val="uk-UA"/>
        </w:rPr>
        <w:t> / О. Я. Домінська, Н. О. Батьковець // Вісник Львівського торговельно-економічного університету. Економічні науки. - 2017. - Вип. 52. - С. 39-41.</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z w:val="28"/>
          <w:szCs w:val="28"/>
          <w:shd w:val="clear" w:color="auto" w:fill="FFFFFF" w:themeFill="background1"/>
          <w:lang w:val="uk-UA"/>
        </w:rPr>
        <w:t>Ковтуник І. І. </w:t>
      </w:r>
      <w:r w:rsidRPr="00122209">
        <w:rPr>
          <w:bCs/>
          <w:sz w:val="28"/>
          <w:szCs w:val="28"/>
          <w:shd w:val="clear" w:color="auto" w:fill="FFFFFF" w:themeFill="background1"/>
          <w:lang w:val="uk-UA"/>
        </w:rPr>
        <w:t>Фінансовий менеджмент у готельному підприємстві</w:t>
      </w:r>
      <w:r w:rsidRPr="00122209">
        <w:rPr>
          <w:sz w:val="28"/>
          <w:szCs w:val="28"/>
          <w:shd w:val="clear" w:color="auto" w:fill="FFFFFF" w:themeFill="background1"/>
          <w:lang w:val="uk-UA"/>
        </w:rPr>
        <w:t> / І. І. Ковтуник // Вісник Кам’янець-Подільського національного університету імені Івана Огієнка. Економічні науки. - 201</w:t>
      </w:r>
      <w:r w:rsidR="00F903FD" w:rsidRPr="00122209">
        <w:rPr>
          <w:sz w:val="28"/>
          <w:szCs w:val="28"/>
          <w:shd w:val="clear" w:color="auto" w:fill="FFFFFF" w:themeFill="background1"/>
          <w:lang w:val="en-US"/>
        </w:rPr>
        <w:t>7</w:t>
      </w:r>
      <w:r w:rsidRPr="00122209">
        <w:rPr>
          <w:sz w:val="28"/>
          <w:szCs w:val="28"/>
          <w:shd w:val="clear" w:color="auto" w:fill="FFFFFF" w:themeFill="background1"/>
          <w:lang w:val="uk-UA"/>
        </w:rPr>
        <w:t>. - Вип. 10. - С. 379-383.</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z w:val="28"/>
          <w:szCs w:val="28"/>
          <w:shd w:val="clear" w:color="auto" w:fill="FFFFFF" w:themeFill="background1"/>
          <w:lang w:val="uk-UA"/>
        </w:rPr>
        <w:t xml:space="preserve">Колодійчук А. В.  </w:t>
      </w:r>
      <w:r w:rsidRPr="00122209">
        <w:rPr>
          <w:bCs/>
          <w:sz w:val="28"/>
          <w:szCs w:val="28"/>
          <w:shd w:val="clear" w:color="auto" w:fill="FFFFFF" w:themeFill="background1"/>
          <w:lang w:val="uk-UA"/>
        </w:rPr>
        <w:t>Готельні мережі як ефективний спосіб ведення бізнесу в індустрії гостинності: світовий досвід</w:t>
      </w:r>
      <w:r w:rsidRPr="00122209">
        <w:rPr>
          <w:sz w:val="28"/>
          <w:szCs w:val="28"/>
          <w:shd w:val="clear" w:color="auto" w:fill="FFFFFF" w:themeFill="background1"/>
          <w:lang w:val="uk-UA"/>
        </w:rPr>
        <w:t> / А. В. Колодійчук // Формування ринкових відносин в Україні. - 2016. - № 6. - С. 54-56.</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z w:val="28"/>
          <w:szCs w:val="28"/>
          <w:shd w:val="clear" w:color="auto" w:fill="FFFFFF" w:themeFill="background1"/>
          <w:lang w:val="uk-UA"/>
        </w:rPr>
        <w:t>Лозова О. А. </w:t>
      </w:r>
      <w:r w:rsidRPr="00122209">
        <w:rPr>
          <w:bCs/>
          <w:sz w:val="28"/>
          <w:szCs w:val="28"/>
          <w:shd w:val="clear" w:color="auto" w:fill="FFFFFF" w:themeFill="background1"/>
          <w:lang w:val="uk-UA"/>
        </w:rPr>
        <w:t>Сучасний розвиток готельного господарства в Україні</w:t>
      </w:r>
      <w:r w:rsidRPr="00122209">
        <w:rPr>
          <w:sz w:val="28"/>
          <w:szCs w:val="28"/>
          <w:shd w:val="clear" w:color="auto" w:fill="FFFFFF" w:themeFill="background1"/>
          <w:lang w:val="uk-UA"/>
        </w:rPr>
        <w:t> / О. А. Лозова, Д. Ю. Мамотенко // Вісник Харківського національного технічного університету сільського господарства імені Петра Василенка. - 2017. - Вип. 185. - С. 251-259.</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z w:val="28"/>
          <w:szCs w:val="28"/>
          <w:shd w:val="clear" w:color="auto" w:fill="FFFFFF" w:themeFill="background1"/>
          <w:lang w:val="uk-UA"/>
        </w:rPr>
      </w:pPr>
      <w:r w:rsidRPr="00122209">
        <w:rPr>
          <w:sz w:val="28"/>
          <w:szCs w:val="28"/>
          <w:shd w:val="clear" w:color="auto" w:fill="FFFFFF" w:themeFill="background1"/>
          <w:lang w:val="uk-UA"/>
        </w:rPr>
        <w:t>Мархонос С. М. Аналіз сучасного стану та фінансове забезпечення розвитку готельного господарства України / С. М. Мархонос, Н. П. Турло // Науковий вісник Ужгородського національного університету : серія: Міжнародні економічні відносини та світове господарство / голов. ред. М.М. Палінчак. – Ужгород : Гельветика, 201</w:t>
      </w:r>
      <w:r w:rsidR="00F903FD" w:rsidRPr="00122209">
        <w:rPr>
          <w:sz w:val="28"/>
          <w:szCs w:val="28"/>
          <w:shd w:val="clear" w:color="auto" w:fill="FFFFFF" w:themeFill="background1"/>
          <w:lang w:val="en-US"/>
        </w:rPr>
        <w:t>8</w:t>
      </w:r>
      <w:r w:rsidRPr="00122209">
        <w:rPr>
          <w:sz w:val="28"/>
          <w:szCs w:val="28"/>
          <w:shd w:val="clear" w:color="auto" w:fill="FFFFFF" w:themeFill="background1"/>
          <w:lang w:val="uk-UA"/>
        </w:rPr>
        <w:t>. – Вип. 14. - Ч.2. – С. 35–39.</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z w:val="28"/>
          <w:szCs w:val="28"/>
          <w:shd w:val="clear" w:color="auto" w:fill="FFFFFF" w:themeFill="background1"/>
          <w:lang w:val="uk-UA"/>
        </w:rPr>
        <w:t>Нечаюк Л. І. Готельно-ресторанний бізнес: менеджмент / Л. І. Нечаюк, Н. О. Телеш. – К.: «Альтерпрес», 201</w:t>
      </w:r>
      <w:r w:rsidR="00F903FD" w:rsidRPr="00122209">
        <w:rPr>
          <w:sz w:val="28"/>
          <w:szCs w:val="28"/>
          <w:shd w:val="clear" w:color="auto" w:fill="FFFFFF" w:themeFill="background1"/>
        </w:rPr>
        <w:t>7</w:t>
      </w:r>
      <w:r w:rsidRPr="00122209">
        <w:rPr>
          <w:sz w:val="28"/>
          <w:szCs w:val="28"/>
          <w:shd w:val="clear" w:color="auto" w:fill="FFFFFF" w:themeFill="background1"/>
          <w:lang w:val="uk-UA"/>
        </w:rPr>
        <w:t xml:space="preserve">. – 325 с. </w:t>
      </w:r>
    </w:p>
    <w:p w:rsidR="003B2C11" w:rsidRPr="00122209" w:rsidRDefault="003B2C11" w:rsidP="005B3197">
      <w:pPr>
        <w:widowControl w:val="0"/>
        <w:numPr>
          <w:ilvl w:val="0"/>
          <w:numId w:val="25"/>
        </w:numPr>
        <w:shd w:val="clear" w:color="auto" w:fill="FFFFFF"/>
        <w:tabs>
          <w:tab w:val="left" w:pos="900"/>
        </w:tabs>
        <w:spacing w:line="360" w:lineRule="auto"/>
        <w:ind w:left="0" w:firstLine="510"/>
        <w:jc w:val="both"/>
        <w:rPr>
          <w:sz w:val="28"/>
          <w:szCs w:val="28"/>
          <w:shd w:val="clear" w:color="auto" w:fill="FFFFFF" w:themeFill="background1"/>
          <w:lang w:val="uk-UA"/>
        </w:rPr>
      </w:pPr>
      <w:r w:rsidRPr="00122209">
        <w:rPr>
          <w:rFonts w:eastAsiaTheme="minorHAnsi"/>
          <w:sz w:val="28"/>
          <w:szCs w:val="28"/>
          <w:shd w:val="clear" w:color="auto" w:fill="FFFFFF" w:themeFill="background1"/>
          <w:lang w:val="uk-UA" w:eastAsia="en-US"/>
        </w:rPr>
        <w:t xml:space="preserve">Організація готельного господарства: підручник / Байлік, І. М. Писаревський; Харків. нац. ун-т міськ. госп-ва ім. О. М. Бекетова. – Харків : </w:t>
      </w:r>
      <w:r w:rsidRPr="00122209">
        <w:rPr>
          <w:rFonts w:eastAsiaTheme="minorHAnsi"/>
          <w:sz w:val="28"/>
          <w:szCs w:val="28"/>
          <w:shd w:val="clear" w:color="auto" w:fill="FFFFFF" w:themeFill="background1"/>
          <w:lang w:val="uk-UA" w:eastAsia="en-US"/>
        </w:rPr>
        <w:lastRenderedPageBreak/>
        <w:t>ХНУМГ ім. О. М. Бекетова, 2015. – 329 с.</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z w:val="28"/>
          <w:szCs w:val="28"/>
          <w:shd w:val="clear" w:color="auto" w:fill="FFFFFF" w:themeFill="background1"/>
          <w:lang w:val="uk-UA"/>
        </w:rPr>
        <w:t>Особливості формування та реалізації туристичної політики дер</w:t>
      </w:r>
      <w:r w:rsidRPr="00122209">
        <w:rPr>
          <w:sz w:val="28"/>
          <w:szCs w:val="28"/>
          <w:shd w:val="clear" w:color="auto" w:fill="FFFFFF" w:themeFill="background1"/>
          <w:lang w:val="uk-UA"/>
        </w:rPr>
        <w:softHyphen/>
        <w:t>жави: міжнародний, національний, регіональний досвід: монографія / кол. авт.; за ред. А. Ю. Парфіненка. - Х.: ХНУ імені В. Н. Каразіна, 2013. - 280 с.</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z w:val="28"/>
          <w:szCs w:val="28"/>
          <w:shd w:val="clear" w:color="auto" w:fill="FFFFFF" w:themeFill="background1"/>
          <w:lang w:val="uk-UA"/>
        </w:rPr>
        <w:t>Остапенко Я.О. Статистичний аналіз підприємств готельного господарства та прогнозування його розвитку / Я.О. Остапенко // Глобальні та національні проблеми економіки. – 2019. – Вип. 8. – С. 1216-1221.</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z w:val="28"/>
          <w:szCs w:val="28"/>
          <w:shd w:val="clear" w:color="auto" w:fill="FFFFFF" w:themeFill="background1"/>
          <w:lang w:val="uk-UA"/>
        </w:rPr>
        <w:t xml:space="preserve">Офіційний сайт Державної служби туризму і курортів України </w:t>
      </w:r>
      <w:r w:rsidRPr="00122209">
        <w:rPr>
          <w:spacing w:val="-6"/>
          <w:sz w:val="28"/>
          <w:szCs w:val="28"/>
          <w:shd w:val="clear" w:color="auto" w:fill="FFFFFF" w:themeFill="background1"/>
          <w:lang w:val="uk-UA"/>
        </w:rPr>
        <w:t xml:space="preserve">[Електронний ресурс]. – Режим доступу: </w:t>
      </w:r>
      <w:r w:rsidRPr="00122209">
        <w:rPr>
          <w:sz w:val="28"/>
          <w:szCs w:val="28"/>
          <w:shd w:val="clear" w:color="auto" w:fill="FFFFFF" w:themeFill="background1"/>
          <w:lang w:val="uk-UA"/>
        </w:rPr>
        <w:t xml:space="preserve">http://www. tourism.gov.ua. </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pacing w:val="-6"/>
          <w:sz w:val="28"/>
          <w:szCs w:val="28"/>
          <w:shd w:val="clear" w:color="auto" w:fill="FFFFFF" w:themeFill="background1"/>
          <w:lang w:val="uk-UA"/>
        </w:rPr>
        <w:t xml:space="preserve">Офіційний сайт підприємства ПрАТ «Тернопіль-готель» [Електронний ресурс]. – Режим доступу: </w:t>
      </w:r>
      <w:r w:rsidRPr="00122209">
        <w:rPr>
          <w:sz w:val="28"/>
          <w:szCs w:val="28"/>
          <w:shd w:val="clear" w:color="auto" w:fill="FFFFFF" w:themeFill="background1"/>
          <w:lang w:val="uk-UA"/>
        </w:rPr>
        <w:t>http://ternopilhotel.pat.ua/documents/zvitnist?doc=61232</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bCs/>
          <w:sz w:val="28"/>
          <w:szCs w:val="28"/>
          <w:shd w:val="clear" w:color="auto" w:fill="FFFFFF" w:themeFill="background1"/>
          <w:lang w:val="uk-UA"/>
        </w:rPr>
        <w:t xml:space="preserve">Проектування </w:t>
      </w:r>
      <w:r w:rsidRPr="00122209">
        <w:rPr>
          <w:sz w:val="28"/>
          <w:szCs w:val="28"/>
          <w:shd w:val="clear" w:color="auto" w:fill="FFFFFF" w:themeFill="background1"/>
          <w:lang w:val="uk-UA"/>
        </w:rPr>
        <w:t>готелів : навч. посіб. [для студ. вищ. навч. закл.] / А.А. Мазаракі, М.І. Пересічний, С.Л. Шаповал та ін. ; за ред. А.А. Мазаракі. - К. : Київ. нац. торг.-екон. ун-т, 2012. - 340 с.</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z w:val="28"/>
          <w:szCs w:val="28"/>
          <w:shd w:val="clear" w:color="auto" w:fill="FFFFFF" w:themeFill="background1"/>
          <w:lang w:val="uk-UA"/>
        </w:rPr>
        <w:t xml:space="preserve">Роглєв Х. Й. Основы готельного менеджменту / Х. Й. Роглєв. – К.: Кондор, 2005. – 408 с. </w:t>
      </w:r>
    </w:p>
    <w:p w:rsidR="003B2C11" w:rsidRPr="00122209" w:rsidRDefault="003B2C11" w:rsidP="005B3197">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pacing w:val="-5"/>
          <w:sz w:val="28"/>
          <w:szCs w:val="28"/>
          <w:shd w:val="clear" w:color="auto" w:fill="FFFFFF" w:themeFill="background1"/>
          <w:lang w:val="uk-UA"/>
        </w:rPr>
        <w:t xml:space="preserve">Управління </w:t>
      </w:r>
      <w:r w:rsidRPr="00122209">
        <w:rPr>
          <w:spacing w:val="-3"/>
          <w:sz w:val="28"/>
          <w:szCs w:val="28"/>
          <w:shd w:val="clear" w:color="auto" w:fill="FFFFFF" w:themeFill="background1"/>
          <w:lang w:val="uk-UA"/>
        </w:rPr>
        <w:t xml:space="preserve">сучасним готельним комплексом: </w:t>
      </w:r>
      <w:r w:rsidRPr="00122209">
        <w:rPr>
          <w:spacing w:val="-7"/>
          <w:sz w:val="28"/>
          <w:szCs w:val="28"/>
          <w:shd w:val="clear" w:color="auto" w:fill="FFFFFF" w:themeFill="background1"/>
          <w:lang w:val="uk-UA"/>
        </w:rPr>
        <w:t xml:space="preserve">Навч. посіб. </w:t>
      </w:r>
      <w:r w:rsidRPr="00122209">
        <w:rPr>
          <w:sz w:val="28"/>
          <w:szCs w:val="28"/>
          <w:shd w:val="clear" w:color="auto" w:fill="FFFFFF" w:themeFill="background1"/>
          <w:lang w:val="uk-UA"/>
        </w:rPr>
        <w:t xml:space="preserve">/ </w:t>
      </w:r>
      <w:r w:rsidRPr="00122209">
        <w:rPr>
          <w:spacing w:val="-4"/>
          <w:sz w:val="28"/>
          <w:szCs w:val="28"/>
          <w:shd w:val="clear" w:color="auto" w:fill="FFFFFF" w:themeFill="background1"/>
          <w:lang w:val="uk-UA"/>
        </w:rPr>
        <w:t xml:space="preserve">За </w:t>
      </w:r>
      <w:r w:rsidRPr="00122209">
        <w:rPr>
          <w:spacing w:val="-8"/>
          <w:sz w:val="28"/>
          <w:szCs w:val="28"/>
          <w:shd w:val="clear" w:color="auto" w:fill="FFFFFF" w:themeFill="background1"/>
          <w:lang w:val="uk-UA"/>
        </w:rPr>
        <w:t>редакцією члена-</w:t>
      </w:r>
      <w:r w:rsidRPr="00122209">
        <w:rPr>
          <w:spacing w:val="-6"/>
          <w:sz w:val="28"/>
          <w:szCs w:val="28"/>
          <w:shd w:val="clear" w:color="auto" w:fill="FFFFFF" w:themeFill="background1"/>
          <w:lang w:val="uk-UA"/>
        </w:rPr>
        <w:t xml:space="preserve">кор. </w:t>
      </w:r>
      <w:r w:rsidRPr="00122209">
        <w:rPr>
          <w:spacing w:val="-5"/>
          <w:sz w:val="28"/>
          <w:szCs w:val="28"/>
          <w:shd w:val="clear" w:color="auto" w:fill="FFFFFF" w:themeFill="background1"/>
          <w:lang w:val="uk-UA"/>
        </w:rPr>
        <w:t xml:space="preserve">НАН </w:t>
      </w:r>
      <w:r w:rsidRPr="00122209">
        <w:rPr>
          <w:spacing w:val="-7"/>
          <w:sz w:val="28"/>
          <w:szCs w:val="28"/>
          <w:shd w:val="clear" w:color="auto" w:fill="FFFFFF" w:themeFill="background1"/>
          <w:lang w:val="uk-UA"/>
        </w:rPr>
        <w:t xml:space="preserve">України, </w:t>
      </w:r>
      <w:r w:rsidRPr="00122209">
        <w:rPr>
          <w:spacing w:val="-6"/>
          <w:sz w:val="28"/>
          <w:szCs w:val="28"/>
          <w:shd w:val="clear" w:color="auto" w:fill="FFFFFF" w:themeFill="background1"/>
          <w:lang w:val="uk-UA"/>
        </w:rPr>
        <w:t xml:space="preserve">д.е.н., професора Дорогунцова </w:t>
      </w:r>
      <w:r w:rsidRPr="00122209">
        <w:rPr>
          <w:spacing w:val="-5"/>
          <w:sz w:val="28"/>
          <w:szCs w:val="28"/>
          <w:shd w:val="clear" w:color="auto" w:fill="FFFFFF" w:themeFill="background1"/>
          <w:lang w:val="uk-UA"/>
        </w:rPr>
        <w:t xml:space="preserve">С.І.– </w:t>
      </w:r>
      <w:r w:rsidRPr="00122209">
        <w:rPr>
          <w:spacing w:val="-4"/>
          <w:sz w:val="28"/>
          <w:szCs w:val="28"/>
          <w:shd w:val="clear" w:color="auto" w:fill="FFFFFF" w:themeFill="background1"/>
          <w:lang w:val="uk-UA"/>
        </w:rPr>
        <w:t xml:space="preserve">К.: </w:t>
      </w:r>
      <w:r w:rsidRPr="00122209">
        <w:rPr>
          <w:spacing w:val="-6"/>
          <w:sz w:val="28"/>
          <w:szCs w:val="28"/>
          <w:shd w:val="clear" w:color="auto" w:fill="FFFFFF" w:themeFill="background1"/>
          <w:lang w:val="uk-UA"/>
        </w:rPr>
        <w:t xml:space="preserve">Ліра-К, </w:t>
      </w:r>
      <w:r w:rsidRPr="00122209">
        <w:rPr>
          <w:spacing w:val="-5"/>
          <w:sz w:val="28"/>
          <w:szCs w:val="28"/>
          <w:shd w:val="clear" w:color="auto" w:fill="FFFFFF" w:themeFill="background1"/>
          <w:lang w:val="uk-UA"/>
        </w:rPr>
        <w:t>20</w:t>
      </w:r>
      <w:r w:rsidR="00F903FD" w:rsidRPr="00122209">
        <w:rPr>
          <w:spacing w:val="-5"/>
          <w:sz w:val="28"/>
          <w:szCs w:val="28"/>
          <w:shd w:val="clear" w:color="auto" w:fill="FFFFFF" w:themeFill="background1"/>
        </w:rPr>
        <w:t>1</w:t>
      </w:r>
      <w:r w:rsidRPr="00122209">
        <w:rPr>
          <w:spacing w:val="-5"/>
          <w:sz w:val="28"/>
          <w:szCs w:val="28"/>
          <w:shd w:val="clear" w:color="auto" w:fill="FFFFFF" w:themeFill="background1"/>
          <w:lang w:val="uk-UA"/>
        </w:rPr>
        <w:t xml:space="preserve">5. </w:t>
      </w:r>
      <w:r w:rsidRPr="00122209">
        <w:rPr>
          <w:sz w:val="28"/>
          <w:szCs w:val="28"/>
          <w:shd w:val="clear" w:color="auto" w:fill="FFFFFF" w:themeFill="background1"/>
          <w:lang w:val="uk-UA"/>
        </w:rPr>
        <w:t xml:space="preserve">– </w:t>
      </w:r>
      <w:r w:rsidRPr="00122209">
        <w:rPr>
          <w:spacing w:val="-4"/>
          <w:sz w:val="28"/>
          <w:szCs w:val="28"/>
          <w:shd w:val="clear" w:color="auto" w:fill="FFFFFF" w:themeFill="background1"/>
          <w:lang w:val="uk-UA"/>
        </w:rPr>
        <w:t xml:space="preserve">520 </w:t>
      </w:r>
      <w:r w:rsidRPr="00122209">
        <w:rPr>
          <w:spacing w:val="-6"/>
          <w:sz w:val="28"/>
          <w:szCs w:val="28"/>
          <w:shd w:val="clear" w:color="auto" w:fill="FFFFFF" w:themeFill="background1"/>
          <w:lang w:val="uk-UA"/>
        </w:rPr>
        <w:t>с.</w:t>
      </w:r>
    </w:p>
    <w:p w:rsidR="003B2C11" w:rsidRPr="00122209" w:rsidRDefault="003B2C11" w:rsidP="003B2C11">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z w:val="28"/>
          <w:szCs w:val="28"/>
          <w:shd w:val="clear" w:color="auto" w:fill="FFFFFF" w:themeFill="background1"/>
          <w:lang w:val="uk-UA"/>
        </w:rPr>
        <w:t>Шаповалова О. М. Інноваційна діяльність, як основа підвищення конкурентоспроможності готельного господарства / О. М. Шаповалова // Вісник Східноукраїнського національного університету імені Володимира Даля. – 2018. – № 16. – С. 224-228.</w:t>
      </w:r>
    </w:p>
    <w:p w:rsidR="003B2C11" w:rsidRPr="00122209" w:rsidRDefault="003B2C11" w:rsidP="003B2C11">
      <w:pPr>
        <w:pStyle w:val="ac"/>
        <w:numPr>
          <w:ilvl w:val="0"/>
          <w:numId w:val="25"/>
        </w:numPr>
        <w:tabs>
          <w:tab w:val="left" w:pos="709"/>
          <w:tab w:val="left" w:pos="851"/>
        </w:tabs>
        <w:spacing w:line="360" w:lineRule="auto"/>
        <w:ind w:left="0" w:firstLine="510"/>
        <w:jc w:val="both"/>
        <w:textAlignment w:val="baseline"/>
        <w:rPr>
          <w:spacing w:val="-6"/>
          <w:sz w:val="28"/>
          <w:szCs w:val="28"/>
          <w:shd w:val="clear" w:color="auto" w:fill="FFFFFF" w:themeFill="background1"/>
          <w:lang w:val="uk-UA"/>
        </w:rPr>
      </w:pPr>
      <w:r w:rsidRPr="00122209">
        <w:rPr>
          <w:sz w:val="28"/>
          <w:szCs w:val="28"/>
          <w:shd w:val="clear" w:color="auto" w:fill="FFFFFF" w:themeFill="background1"/>
          <w:lang w:val="uk-UA"/>
        </w:rPr>
        <w:t>Innovation in hotel products and services [Electronic resource]. – Mode of access: http://www.lhonline.com/green/housekeeping/innovation hotel products.ru</w:t>
      </w:r>
    </w:p>
    <w:p w:rsidR="003B2C11" w:rsidRPr="00697B45" w:rsidRDefault="003B2C11" w:rsidP="003B2C11">
      <w:pPr>
        <w:pStyle w:val="ac"/>
        <w:tabs>
          <w:tab w:val="left" w:pos="709"/>
          <w:tab w:val="left" w:pos="851"/>
        </w:tabs>
        <w:spacing w:line="360" w:lineRule="auto"/>
        <w:ind w:left="510"/>
        <w:jc w:val="both"/>
        <w:textAlignment w:val="baseline"/>
        <w:rPr>
          <w:color w:val="231F20"/>
          <w:spacing w:val="-6"/>
          <w:sz w:val="28"/>
          <w:szCs w:val="28"/>
          <w:shd w:val="clear" w:color="auto" w:fill="FFFFFF" w:themeFill="background1"/>
          <w:lang w:val="uk-UA"/>
        </w:rPr>
      </w:pPr>
    </w:p>
    <w:p w:rsidR="00697B45" w:rsidRDefault="00697B45">
      <w:pPr>
        <w:rPr>
          <w:b/>
          <w:bCs/>
          <w:sz w:val="28"/>
          <w:szCs w:val="28"/>
          <w:lang w:val="uk-UA"/>
        </w:rPr>
      </w:pPr>
      <w:r>
        <w:rPr>
          <w:b/>
          <w:bCs/>
          <w:sz w:val="28"/>
          <w:szCs w:val="28"/>
          <w:lang w:val="uk-UA"/>
        </w:rPr>
        <w:br w:type="page"/>
      </w:r>
    </w:p>
    <w:p w:rsidR="00E27A38" w:rsidRDefault="005B3197" w:rsidP="0034029A">
      <w:pPr>
        <w:spacing w:line="360" w:lineRule="auto"/>
        <w:ind w:firstLine="510"/>
        <w:jc w:val="center"/>
        <w:textAlignment w:val="baseline"/>
        <w:rPr>
          <w:b/>
          <w:bCs/>
          <w:sz w:val="28"/>
          <w:szCs w:val="28"/>
          <w:lang w:val="uk-UA"/>
        </w:rPr>
      </w:pPr>
      <w:r>
        <w:rPr>
          <w:b/>
          <w:bCs/>
          <w:sz w:val="28"/>
          <w:szCs w:val="28"/>
          <w:lang w:val="uk-UA"/>
        </w:rPr>
        <w:lastRenderedPageBreak/>
        <w:t>ДОДАТКИ</w:t>
      </w:r>
    </w:p>
    <w:p w:rsidR="005B3197" w:rsidRDefault="005B3197" w:rsidP="0034029A">
      <w:pPr>
        <w:spacing w:line="360" w:lineRule="auto"/>
        <w:ind w:firstLine="510"/>
        <w:jc w:val="center"/>
        <w:textAlignment w:val="baseline"/>
        <w:rPr>
          <w:b/>
          <w:bCs/>
          <w:sz w:val="28"/>
          <w:szCs w:val="28"/>
          <w:lang w:val="uk-UA"/>
        </w:rPr>
      </w:pPr>
    </w:p>
    <w:p w:rsidR="005B3197" w:rsidRPr="009E56D0" w:rsidRDefault="005B3197" w:rsidP="005B3197">
      <w:pPr>
        <w:spacing w:line="360" w:lineRule="auto"/>
        <w:jc w:val="center"/>
        <w:rPr>
          <w:color w:val="000000" w:themeColor="text1"/>
          <w:sz w:val="28"/>
          <w:szCs w:val="28"/>
          <w:lang w:val="uk-UA" w:eastAsia="uk-UA"/>
        </w:rPr>
      </w:pPr>
      <w:r w:rsidRPr="009E56D0">
        <w:rPr>
          <w:color w:val="000000" w:themeColor="text1"/>
          <w:sz w:val="28"/>
          <w:szCs w:val="28"/>
          <w:lang w:val="uk-UA" w:eastAsia="uk-UA"/>
        </w:rPr>
        <w:t xml:space="preserve">Додаток </w:t>
      </w:r>
      <w:r>
        <w:rPr>
          <w:color w:val="000000" w:themeColor="text1"/>
          <w:sz w:val="28"/>
          <w:szCs w:val="28"/>
          <w:lang w:val="uk-UA" w:eastAsia="uk-UA"/>
        </w:rPr>
        <w:t>А</w:t>
      </w:r>
    </w:p>
    <w:p w:rsidR="005B3197" w:rsidRPr="009E56D0" w:rsidRDefault="005B3197" w:rsidP="00142ACA">
      <w:pPr>
        <w:widowControl w:val="0"/>
        <w:autoSpaceDE w:val="0"/>
        <w:autoSpaceDN w:val="0"/>
        <w:adjustRightInd w:val="0"/>
        <w:jc w:val="center"/>
        <w:rPr>
          <w:color w:val="000000" w:themeColor="text1"/>
          <w:lang w:val="uk-UA"/>
        </w:rPr>
      </w:pPr>
      <w:r w:rsidRPr="009E56D0">
        <w:rPr>
          <w:noProof/>
          <w:color w:val="000000" w:themeColor="text1"/>
        </w:rPr>
        <w:drawing>
          <wp:inline distT="0" distB="0" distL="0" distR="0">
            <wp:extent cx="5717097" cy="80581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17848" cy="8059209"/>
                    </a:xfrm>
                    <a:prstGeom prst="rect">
                      <a:avLst/>
                    </a:prstGeom>
                    <a:noFill/>
                    <a:ln>
                      <a:noFill/>
                    </a:ln>
                  </pic:spPr>
                </pic:pic>
              </a:graphicData>
            </a:graphic>
          </wp:inline>
        </w:drawing>
      </w:r>
    </w:p>
    <w:p w:rsidR="005B3197" w:rsidRPr="009E56D0" w:rsidRDefault="005B3197" w:rsidP="00142ACA">
      <w:pPr>
        <w:widowControl w:val="0"/>
        <w:autoSpaceDE w:val="0"/>
        <w:autoSpaceDN w:val="0"/>
        <w:adjustRightInd w:val="0"/>
        <w:ind w:left="-284"/>
        <w:jc w:val="center"/>
        <w:rPr>
          <w:color w:val="000000" w:themeColor="text1"/>
          <w:lang w:val="uk-UA"/>
        </w:rPr>
      </w:pPr>
      <w:r w:rsidRPr="009E56D0">
        <w:rPr>
          <w:noProof/>
          <w:color w:val="000000" w:themeColor="text1"/>
        </w:rPr>
        <w:lastRenderedPageBreak/>
        <w:drawing>
          <wp:inline distT="0" distB="0" distL="0" distR="0">
            <wp:extent cx="6276975" cy="9020175"/>
            <wp:effectExtent l="0" t="0"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76975" cy="9020175"/>
                    </a:xfrm>
                    <a:prstGeom prst="rect">
                      <a:avLst/>
                    </a:prstGeom>
                    <a:noFill/>
                    <a:ln>
                      <a:noFill/>
                    </a:ln>
                  </pic:spPr>
                </pic:pic>
              </a:graphicData>
            </a:graphic>
          </wp:inline>
        </w:drawing>
      </w:r>
    </w:p>
    <w:p w:rsidR="005B3197" w:rsidRPr="009E56D0" w:rsidRDefault="005B3197" w:rsidP="00142ACA">
      <w:pPr>
        <w:widowControl w:val="0"/>
        <w:autoSpaceDE w:val="0"/>
        <w:autoSpaceDN w:val="0"/>
        <w:adjustRightInd w:val="0"/>
        <w:ind w:left="-567"/>
        <w:jc w:val="center"/>
        <w:rPr>
          <w:color w:val="000000" w:themeColor="text1"/>
          <w:lang w:val="uk-UA"/>
        </w:rPr>
      </w:pPr>
      <w:r w:rsidRPr="009E56D0">
        <w:rPr>
          <w:noProof/>
          <w:color w:val="000000" w:themeColor="text1"/>
        </w:rPr>
        <w:lastRenderedPageBreak/>
        <w:drawing>
          <wp:inline distT="0" distB="0" distL="0" distR="0">
            <wp:extent cx="6181725" cy="8029575"/>
            <wp:effectExtent l="0" t="0" r="9525"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81725" cy="8029575"/>
                    </a:xfrm>
                    <a:prstGeom prst="rect">
                      <a:avLst/>
                    </a:prstGeom>
                    <a:noFill/>
                    <a:ln>
                      <a:noFill/>
                    </a:ln>
                  </pic:spPr>
                </pic:pic>
              </a:graphicData>
            </a:graphic>
          </wp:inline>
        </w:drawing>
      </w:r>
    </w:p>
    <w:p w:rsidR="005B3197" w:rsidRPr="009E56D0" w:rsidRDefault="005B3197" w:rsidP="005B3197">
      <w:pPr>
        <w:widowControl w:val="0"/>
        <w:autoSpaceDE w:val="0"/>
        <w:autoSpaceDN w:val="0"/>
        <w:adjustRightInd w:val="0"/>
        <w:rPr>
          <w:color w:val="000000" w:themeColor="text1"/>
          <w:lang w:val="uk-UA"/>
        </w:rPr>
      </w:pPr>
    </w:p>
    <w:p w:rsidR="005B3197" w:rsidRPr="009E56D0" w:rsidRDefault="005B3197" w:rsidP="005B3197">
      <w:pPr>
        <w:widowControl w:val="0"/>
        <w:autoSpaceDE w:val="0"/>
        <w:autoSpaceDN w:val="0"/>
        <w:adjustRightInd w:val="0"/>
        <w:jc w:val="center"/>
        <w:rPr>
          <w:color w:val="000000" w:themeColor="text1"/>
          <w:lang w:val="uk-UA"/>
        </w:rPr>
      </w:pPr>
    </w:p>
    <w:p w:rsidR="005B3197" w:rsidRPr="009E56D0" w:rsidRDefault="005B3197" w:rsidP="005B3197">
      <w:pPr>
        <w:rPr>
          <w:color w:val="000000" w:themeColor="text1"/>
          <w:lang w:val="uk-UA"/>
        </w:rPr>
      </w:pPr>
      <w:r w:rsidRPr="009E56D0">
        <w:rPr>
          <w:color w:val="000000" w:themeColor="text1"/>
          <w:lang w:val="uk-UA"/>
        </w:rPr>
        <w:br w:type="page"/>
      </w:r>
    </w:p>
    <w:p w:rsidR="005B3197" w:rsidRPr="009E56D0" w:rsidRDefault="005B3197" w:rsidP="005B3197">
      <w:pPr>
        <w:widowControl w:val="0"/>
        <w:autoSpaceDE w:val="0"/>
        <w:autoSpaceDN w:val="0"/>
        <w:adjustRightInd w:val="0"/>
        <w:spacing w:line="360" w:lineRule="auto"/>
        <w:jc w:val="center"/>
        <w:rPr>
          <w:color w:val="000000" w:themeColor="text1"/>
          <w:sz w:val="28"/>
          <w:szCs w:val="28"/>
          <w:lang w:val="uk-UA"/>
        </w:rPr>
      </w:pPr>
      <w:r w:rsidRPr="009E56D0">
        <w:rPr>
          <w:color w:val="000000" w:themeColor="text1"/>
          <w:sz w:val="28"/>
          <w:szCs w:val="28"/>
          <w:lang w:val="uk-UA"/>
        </w:rPr>
        <w:lastRenderedPageBreak/>
        <w:t xml:space="preserve">Додаток </w:t>
      </w:r>
      <w:r>
        <w:rPr>
          <w:color w:val="000000" w:themeColor="text1"/>
          <w:sz w:val="28"/>
          <w:szCs w:val="28"/>
          <w:lang w:val="uk-UA"/>
        </w:rPr>
        <w:t>Б</w:t>
      </w:r>
    </w:p>
    <w:p w:rsidR="005B3197" w:rsidRDefault="005B3197" w:rsidP="00142ACA">
      <w:pPr>
        <w:widowControl w:val="0"/>
        <w:autoSpaceDE w:val="0"/>
        <w:autoSpaceDN w:val="0"/>
        <w:adjustRightInd w:val="0"/>
        <w:jc w:val="center"/>
        <w:rPr>
          <w:color w:val="000000" w:themeColor="text1"/>
          <w:lang w:val="uk-UA"/>
        </w:rPr>
      </w:pPr>
      <w:r w:rsidRPr="009E56D0">
        <w:rPr>
          <w:noProof/>
          <w:color w:val="000000" w:themeColor="text1"/>
        </w:rPr>
        <w:drawing>
          <wp:inline distT="0" distB="0" distL="0" distR="0">
            <wp:extent cx="5276677" cy="7481739"/>
            <wp:effectExtent l="0" t="0" r="635" b="508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78283" cy="7484016"/>
                    </a:xfrm>
                    <a:prstGeom prst="rect">
                      <a:avLst/>
                    </a:prstGeom>
                    <a:noFill/>
                    <a:ln>
                      <a:noFill/>
                    </a:ln>
                  </pic:spPr>
                </pic:pic>
              </a:graphicData>
            </a:graphic>
          </wp:inline>
        </w:drawing>
      </w:r>
    </w:p>
    <w:p w:rsidR="005B3197" w:rsidRDefault="005B3197" w:rsidP="005B3197">
      <w:pPr>
        <w:widowControl w:val="0"/>
        <w:autoSpaceDE w:val="0"/>
        <w:autoSpaceDN w:val="0"/>
        <w:adjustRightInd w:val="0"/>
        <w:rPr>
          <w:color w:val="000000" w:themeColor="text1"/>
          <w:lang w:val="uk-UA"/>
        </w:rPr>
      </w:pPr>
    </w:p>
    <w:p w:rsidR="005B3197" w:rsidRPr="009E56D0" w:rsidRDefault="005B3197" w:rsidP="00142ACA">
      <w:pPr>
        <w:widowControl w:val="0"/>
        <w:autoSpaceDE w:val="0"/>
        <w:autoSpaceDN w:val="0"/>
        <w:adjustRightInd w:val="0"/>
        <w:jc w:val="center"/>
        <w:rPr>
          <w:color w:val="000000" w:themeColor="text1"/>
          <w:lang w:val="uk-UA"/>
        </w:rPr>
      </w:pPr>
      <w:r>
        <w:rPr>
          <w:noProof/>
        </w:rPr>
        <w:lastRenderedPageBreak/>
        <w:drawing>
          <wp:inline distT="0" distB="0" distL="0" distR="0">
            <wp:extent cx="5560508" cy="7747041"/>
            <wp:effectExtent l="0" t="0" r="2540"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61550" cy="7748493"/>
                    </a:xfrm>
                    <a:prstGeom prst="rect">
                      <a:avLst/>
                    </a:prstGeom>
                    <a:noFill/>
                    <a:ln>
                      <a:noFill/>
                    </a:ln>
                  </pic:spPr>
                </pic:pic>
              </a:graphicData>
            </a:graphic>
          </wp:inline>
        </w:drawing>
      </w:r>
    </w:p>
    <w:p w:rsidR="005B3197" w:rsidRPr="009E56D0" w:rsidRDefault="005B3197" w:rsidP="005B3197">
      <w:pPr>
        <w:widowControl w:val="0"/>
        <w:autoSpaceDE w:val="0"/>
        <w:autoSpaceDN w:val="0"/>
        <w:adjustRightInd w:val="0"/>
        <w:rPr>
          <w:color w:val="000000" w:themeColor="text1"/>
          <w:lang w:val="uk-UA"/>
        </w:rPr>
      </w:pPr>
    </w:p>
    <w:p w:rsidR="005B3197" w:rsidRPr="0034029A" w:rsidRDefault="005B3197" w:rsidP="005B3197">
      <w:pPr>
        <w:widowControl w:val="0"/>
        <w:autoSpaceDE w:val="0"/>
        <w:autoSpaceDN w:val="0"/>
        <w:adjustRightInd w:val="0"/>
        <w:jc w:val="center"/>
        <w:rPr>
          <w:b/>
          <w:bCs/>
          <w:sz w:val="28"/>
          <w:szCs w:val="28"/>
          <w:lang w:val="uk-UA"/>
        </w:rPr>
      </w:pPr>
      <w:r w:rsidRPr="009E56D0">
        <w:rPr>
          <w:noProof/>
          <w:color w:val="000000" w:themeColor="text1"/>
        </w:rPr>
        <w:drawing>
          <wp:inline distT="0" distB="0" distL="0" distR="0">
            <wp:extent cx="5276850" cy="1107264"/>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88555" cy="1109720"/>
                    </a:xfrm>
                    <a:prstGeom prst="rect">
                      <a:avLst/>
                    </a:prstGeom>
                    <a:noFill/>
                    <a:ln>
                      <a:noFill/>
                    </a:ln>
                  </pic:spPr>
                </pic:pic>
              </a:graphicData>
            </a:graphic>
          </wp:inline>
        </w:drawing>
      </w:r>
    </w:p>
    <w:p w:rsidR="00E27A38" w:rsidRDefault="00836E49" w:rsidP="00335355">
      <w:pPr>
        <w:shd w:val="clear" w:color="auto" w:fill="FFFFFF"/>
        <w:tabs>
          <w:tab w:val="left" w:pos="900"/>
        </w:tabs>
        <w:autoSpaceDE w:val="0"/>
        <w:autoSpaceDN w:val="0"/>
        <w:adjustRightInd w:val="0"/>
        <w:spacing w:line="336" w:lineRule="auto"/>
        <w:ind w:firstLine="510"/>
        <w:jc w:val="both"/>
        <w:rPr>
          <w:b/>
          <w:sz w:val="28"/>
          <w:szCs w:val="28"/>
          <w:lang w:val="uk-UA"/>
        </w:rPr>
      </w:pPr>
      <w:r>
        <w:rPr>
          <w:b/>
          <w:noProof/>
          <w:sz w:val="28"/>
          <w:szCs w:val="28"/>
        </w:rPr>
        <w:lastRenderedPageBreak/>
        <w:drawing>
          <wp:inline distT="0" distB="0" distL="0" distR="0">
            <wp:extent cx="6047740" cy="1937167"/>
            <wp:effectExtent l="19050" t="0" r="0" b="0"/>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srcRect/>
                    <a:stretch>
                      <a:fillRect/>
                    </a:stretch>
                  </pic:blipFill>
                  <pic:spPr bwMode="auto">
                    <a:xfrm>
                      <a:off x="0" y="0"/>
                      <a:ext cx="6047740" cy="1937167"/>
                    </a:xfrm>
                    <a:prstGeom prst="rect">
                      <a:avLst/>
                    </a:prstGeom>
                    <a:noFill/>
                    <a:ln w="9525">
                      <a:noFill/>
                      <a:miter lim="800000"/>
                      <a:headEnd/>
                      <a:tailEnd/>
                    </a:ln>
                  </pic:spPr>
                </pic:pic>
              </a:graphicData>
            </a:graphic>
          </wp:inline>
        </w:drawing>
      </w:r>
    </w:p>
    <w:p w:rsidR="00836E49" w:rsidRPr="00836E49" w:rsidRDefault="00836E49" w:rsidP="00335355">
      <w:pPr>
        <w:shd w:val="clear" w:color="auto" w:fill="FFFFFF"/>
        <w:tabs>
          <w:tab w:val="left" w:pos="900"/>
        </w:tabs>
        <w:autoSpaceDE w:val="0"/>
        <w:autoSpaceDN w:val="0"/>
        <w:adjustRightInd w:val="0"/>
        <w:spacing w:line="336" w:lineRule="auto"/>
        <w:ind w:firstLine="510"/>
        <w:jc w:val="both"/>
        <w:rPr>
          <w:b/>
          <w:sz w:val="28"/>
          <w:szCs w:val="28"/>
          <w:lang w:val="uk-UA"/>
        </w:rPr>
      </w:pPr>
    </w:p>
    <w:sectPr w:rsidR="00836E49" w:rsidRPr="00836E49" w:rsidSect="00352BB0">
      <w:headerReference w:type="even" r:id="rId29"/>
      <w:headerReference w:type="default" r:id="rId30"/>
      <w:pgSz w:w="11906" w:h="16838"/>
      <w:pgMar w:top="1134" w:right="851" w:bottom="1134" w:left="153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55EF" w:rsidRDefault="00A055EF">
      <w:r>
        <w:separator/>
      </w:r>
    </w:p>
  </w:endnote>
  <w:endnote w:type="continuationSeparator" w:id="1">
    <w:p w:rsidR="00A055EF" w:rsidRDefault="00A055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altName w:val="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55EF" w:rsidRDefault="00A055EF">
      <w:r>
        <w:separator/>
      </w:r>
    </w:p>
  </w:footnote>
  <w:footnote w:type="continuationSeparator" w:id="1">
    <w:p w:rsidR="00A055EF" w:rsidRDefault="00A055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1B2" w:rsidRDefault="0007765B" w:rsidP="00B1302E">
    <w:pPr>
      <w:pStyle w:val="a4"/>
      <w:framePr w:wrap="around" w:vAnchor="text" w:hAnchor="margin" w:xAlign="right" w:y="1"/>
      <w:rPr>
        <w:rStyle w:val="a6"/>
      </w:rPr>
    </w:pPr>
    <w:r>
      <w:rPr>
        <w:rStyle w:val="a6"/>
      </w:rPr>
      <w:fldChar w:fldCharType="begin"/>
    </w:r>
    <w:r w:rsidR="009F21B2">
      <w:rPr>
        <w:rStyle w:val="a6"/>
      </w:rPr>
      <w:instrText xml:space="preserve">PAGE  </w:instrText>
    </w:r>
    <w:r>
      <w:rPr>
        <w:rStyle w:val="a6"/>
      </w:rPr>
      <w:fldChar w:fldCharType="end"/>
    </w:r>
  </w:p>
  <w:p w:rsidR="009F21B2" w:rsidRDefault="009F21B2" w:rsidP="00B1302E">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89026"/>
      <w:docPartObj>
        <w:docPartGallery w:val="Page Numbers (Top of Page)"/>
        <w:docPartUnique/>
      </w:docPartObj>
    </w:sdtPr>
    <w:sdtContent>
      <w:p w:rsidR="002232A8" w:rsidRDefault="0007765B">
        <w:pPr>
          <w:pStyle w:val="a4"/>
          <w:jc w:val="right"/>
        </w:pPr>
        <w:fldSimple w:instr=" PAGE   \* MERGEFORMAT ">
          <w:r w:rsidR="00791464">
            <w:rPr>
              <w:noProof/>
            </w:rPr>
            <w:t>2</w:t>
          </w:r>
        </w:fldSimple>
      </w:p>
    </w:sdtContent>
  </w:sdt>
  <w:p w:rsidR="009F21B2" w:rsidRDefault="009F21B2" w:rsidP="00B1302E">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C1E81"/>
    <w:multiLevelType w:val="hybridMultilevel"/>
    <w:tmpl w:val="FCB68DFE"/>
    <w:lvl w:ilvl="0" w:tplc="AF2EF81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nsid w:val="045B54B9"/>
    <w:multiLevelType w:val="hybridMultilevel"/>
    <w:tmpl w:val="EB5A70D8"/>
    <w:lvl w:ilvl="0" w:tplc="AF2EF81C">
      <w:start w:val="1"/>
      <w:numFmt w:val="bullet"/>
      <w:lvlText w:val=""/>
      <w:lvlJc w:val="left"/>
      <w:pPr>
        <w:ind w:left="720" w:hanging="360"/>
      </w:pPr>
      <w:rPr>
        <w:rFonts w:ascii="Symbol" w:hAnsi="Symbol" w:hint="default"/>
      </w:rPr>
    </w:lvl>
    <w:lvl w:ilvl="1" w:tplc="6F34AFAA">
      <w:numFmt w:val="bullet"/>
      <w:lvlText w:val="-"/>
      <w:lvlJc w:val="left"/>
      <w:pPr>
        <w:ind w:left="1440" w:hanging="360"/>
      </w:pPr>
      <w:rPr>
        <w:rFonts w:ascii="Times New Roman" w:eastAsia="Times New Roman" w:hAnsi="Times New Roman" w:cs="Times New Roman"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FCD5989"/>
    <w:multiLevelType w:val="multilevel"/>
    <w:tmpl w:val="6D803FC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76B256C"/>
    <w:multiLevelType w:val="hybridMultilevel"/>
    <w:tmpl w:val="44FCF56E"/>
    <w:lvl w:ilvl="0" w:tplc="097AF240">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4">
    <w:nsid w:val="182034A3"/>
    <w:multiLevelType w:val="multilevel"/>
    <w:tmpl w:val="3A845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D0D2AD0"/>
    <w:multiLevelType w:val="hybridMultilevel"/>
    <w:tmpl w:val="7332CC0A"/>
    <w:lvl w:ilvl="0" w:tplc="AF2EF81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nsid w:val="1F3321A2"/>
    <w:multiLevelType w:val="multilevel"/>
    <w:tmpl w:val="0F128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20157FDD"/>
    <w:multiLevelType w:val="hybridMultilevel"/>
    <w:tmpl w:val="DED4FF5C"/>
    <w:lvl w:ilvl="0" w:tplc="30C4250E">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8">
    <w:nsid w:val="21FB53C8"/>
    <w:multiLevelType w:val="hybridMultilevel"/>
    <w:tmpl w:val="C8D41C2C"/>
    <w:lvl w:ilvl="0" w:tplc="AF2EF81C">
      <w:start w:val="1"/>
      <w:numFmt w:val="bullet"/>
      <w:lvlText w:val=""/>
      <w:lvlJc w:val="left"/>
      <w:pPr>
        <w:ind w:left="1260" w:hanging="360"/>
      </w:pPr>
      <w:rPr>
        <w:rFonts w:ascii="Symbol" w:hAnsi="Symbol" w:hint="default"/>
      </w:rPr>
    </w:lvl>
    <w:lvl w:ilvl="1" w:tplc="04220003" w:tentative="1">
      <w:start w:val="1"/>
      <w:numFmt w:val="bullet"/>
      <w:lvlText w:val="o"/>
      <w:lvlJc w:val="left"/>
      <w:pPr>
        <w:ind w:left="1980" w:hanging="360"/>
      </w:pPr>
      <w:rPr>
        <w:rFonts w:ascii="Courier New" w:hAnsi="Courier New" w:cs="Courier New" w:hint="default"/>
      </w:rPr>
    </w:lvl>
    <w:lvl w:ilvl="2" w:tplc="04220005" w:tentative="1">
      <w:start w:val="1"/>
      <w:numFmt w:val="bullet"/>
      <w:lvlText w:val=""/>
      <w:lvlJc w:val="left"/>
      <w:pPr>
        <w:ind w:left="2700" w:hanging="360"/>
      </w:pPr>
      <w:rPr>
        <w:rFonts w:ascii="Wingdings" w:hAnsi="Wingdings" w:hint="default"/>
      </w:rPr>
    </w:lvl>
    <w:lvl w:ilvl="3" w:tplc="04220001" w:tentative="1">
      <w:start w:val="1"/>
      <w:numFmt w:val="bullet"/>
      <w:lvlText w:val=""/>
      <w:lvlJc w:val="left"/>
      <w:pPr>
        <w:ind w:left="3420" w:hanging="360"/>
      </w:pPr>
      <w:rPr>
        <w:rFonts w:ascii="Symbol" w:hAnsi="Symbol" w:hint="default"/>
      </w:rPr>
    </w:lvl>
    <w:lvl w:ilvl="4" w:tplc="04220003" w:tentative="1">
      <w:start w:val="1"/>
      <w:numFmt w:val="bullet"/>
      <w:lvlText w:val="o"/>
      <w:lvlJc w:val="left"/>
      <w:pPr>
        <w:ind w:left="4140" w:hanging="360"/>
      </w:pPr>
      <w:rPr>
        <w:rFonts w:ascii="Courier New" w:hAnsi="Courier New" w:cs="Courier New" w:hint="default"/>
      </w:rPr>
    </w:lvl>
    <w:lvl w:ilvl="5" w:tplc="04220005" w:tentative="1">
      <w:start w:val="1"/>
      <w:numFmt w:val="bullet"/>
      <w:lvlText w:val=""/>
      <w:lvlJc w:val="left"/>
      <w:pPr>
        <w:ind w:left="4860" w:hanging="360"/>
      </w:pPr>
      <w:rPr>
        <w:rFonts w:ascii="Wingdings" w:hAnsi="Wingdings" w:hint="default"/>
      </w:rPr>
    </w:lvl>
    <w:lvl w:ilvl="6" w:tplc="04220001" w:tentative="1">
      <w:start w:val="1"/>
      <w:numFmt w:val="bullet"/>
      <w:lvlText w:val=""/>
      <w:lvlJc w:val="left"/>
      <w:pPr>
        <w:ind w:left="5580" w:hanging="360"/>
      </w:pPr>
      <w:rPr>
        <w:rFonts w:ascii="Symbol" w:hAnsi="Symbol" w:hint="default"/>
      </w:rPr>
    </w:lvl>
    <w:lvl w:ilvl="7" w:tplc="04220003" w:tentative="1">
      <w:start w:val="1"/>
      <w:numFmt w:val="bullet"/>
      <w:lvlText w:val="o"/>
      <w:lvlJc w:val="left"/>
      <w:pPr>
        <w:ind w:left="6300" w:hanging="360"/>
      </w:pPr>
      <w:rPr>
        <w:rFonts w:ascii="Courier New" w:hAnsi="Courier New" w:cs="Courier New" w:hint="default"/>
      </w:rPr>
    </w:lvl>
    <w:lvl w:ilvl="8" w:tplc="04220005" w:tentative="1">
      <w:start w:val="1"/>
      <w:numFmt w:val="bullet"/>
      <w:lvlText w:val=""/>
      <w:lvlJc w:val="left"/>
      <w:pPr>
        <w:ind w:left="7020" w:hanging="360"/>
      </w:pPr>
      <w:rPr>
        <w:rFonts w:ascii="Wingdings" w:hAnsi="Wingdings" w:hint="default"/>
      </w:rPr>
    </w:lvl>
  </w:abstractNum>
  <w:abstractNum w:abstractNumId="9">
    <w:nsid w:val="34E979A3"/>
    <w:multiLevelType w:val="hybridMultilevel"/>
    <w:tmpl w:val="32A411D2"/>
    <w:lvl w:ilvl="0" w:tplc="2DB87050">
      <w:start w:val="1"/>
      <w:numFmt w:val="bullet"/>
      <w:lvlText w:val=""/>
      <w:lvlJc w:val="left"/>
      <w:pPr>
        <w:tabs>
          <w:tab w:val="num" w:pos="1833"/>
        </w:tabs>
        <w:ind w:left="1833" w:hanging="360"/>
      </w:pPr>
      <w:rPr>
        <w:rFonts w:ascii="Symbol" w:hAnsi="Symbol" w:hint="default"/>
      </w:rPr>
    </w:lvl>
    <w:lvl w:ilvl="1" w:tplc="26FC1614">
      <w:numFmt w:val="bullet"/>
      <w:lvlText w:val="-"/>
      <w:lvlJc w:val="left"/>
      <w:pPr>
        <w:tabs>
          <w:tab w:val="num" w:pos="2550"/>
        </w:tabs>
        <w:ind w:left="2550" w:hanging="93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64D6044"/>
    <w:multiLevelType w:val="hybridMultilevel"/>
    <w:tmpl w:val="9E1875F4"/>
    <w:lvl w:ilvl="0" w:tplc="0422000F">
      <w:start w:val="1"/>
      <w:numFmt w:val="decimal"/>
      <w:lvlText w:val="%1."/>
      <w:lvlJc w:val="left"/>
      <w:pPr>
        <w:ind w:left="1230" w:hanging="360"/>
      </w:pPr>
    </w:lvl>
    <w:lvl w:ilvl="1" w:tplc="04220019" w:tentative="1">
      <w:start w:val="1"/>
      <w:numFmt w:val="lowerLetter"/>
      <w:lvlText w:val="%2."/>
      <w:lvlJc w:val="left"/>
      <w:pPr>
        <w:ind w:left="1950" w:hanging="360"/>
      </w:pPr>
    </w:lvl>
    <w:lvl w:ilvl="2" w:tplc="0422001B" w:tentative="1">
      <w:start w:val="1"/>
      <w:numFmt w:val="lowerRoman"/>
      <w:lvlText w:val="%3."/>
      <w:lvlJc w:val="right"/>
      <w:pPr>
        <w:ind w:left="2670" w:hanging="180"/>
      </w:pPr>
    </w:lvl>
    <w:lvl w:ilvl="3" w:tplc="0422000F" w:tentative="1">
      <w:start w:val="1"/>
      <w:numFmt w:val="decimal"/>
      <w:lvlText w:val="%4."/>
      <w:lvlJc w:val="left"/>
      <w:pPr>
        <w:ind w:left="3390" w:hanging="360"/>
      </w:pPr>
    </w:lvl>
    <w:lvl w:ilvl="4" w:tplc="04220019" w:tentative="1">
      <w:start w:val="1"/>
      <w:numFmt w:val="lowerLetter"/>
      <w:lvlText w:val="%5."/>
      <w:lvlJc w:val="left"/>
      <w:pPr>
        <w:ind w:left="4110" w:hanging="360"/>
      </w:pPr>
    </w:lvl>
    <w:lvl w:ilvl="5" w:tplc="0422001B" w:tentative="1">
      <w:start w:val="1"/>
      <w:numFmt w:val="lowerRoman"/>
      <w:lvlText w:val="%6."/>
      <w:lvlJc w:val="right"/>
      <w:pPr>
        <w:ind w:left="4830" w:hanging="180"/>
      </w:pPr>
    </w:lvl>
    <w:lvl w:ilvl="6" w:tplc="0422000F" w:tentative="1">
      <w:start w:val="1"/>
      <w:numFmt w:val="decimal"/>
      <w:lvlText w:val="%7."/>
      <w:lvlJc w:val="left"/>
      <w:pPr>
        <w:ind w:left="5550" w:hanging="360"/>
      </w:pPr>
    </w:lvl>
    <w:lvl w:ilvl="7" w:tplc="04220019" w:tentative="1">
      <w:start w:val="1"/>
      <w:numFmt w:val="lowerLetter"/>
      <w:lvlText w:val="%8."/>
      <w:lvlJc w:val="left"/>
      <w:pPr>
        <w:ind w:left="6270" w:hanging="360"/>
      </w:pPr>
    </w:lvl>
    <w:lvl w:ilvl="8" w:tplc="0422001B" w:tentative="1">
      <w:start w:val="1"/>
      <w:numFmt w:val="lowerRoman"/>
      <w:lvlText w:val="%9."/>
      <w:lvlJc w:val="right"/>
      <w:pPr>
        <w:ind w:left="6990" w:hanging="180"/>
      </w:pPr>
    </w:lvl>
  </w:abstractNum>
  <w:abstractNum w:abstractNumId="11">
    <w:nsid w:val="3E325463"/>
    <w:multiLevelType w:val="hybridMultilevel"/>
    <w:tmpl w:val="34EA5F48"/>
    <w:lvl w:ilvl="0" w:tplc="AF2EF81C">
      <w:start w:val="1"/>
      <w:numFmt w:val="bullet"/>
      <w:lvlText w:val=""/>
      <w:lvlJc w:val="left"/>
      <w:pPr>
        <w:tabs>
          <w:tab w:val="num" w:pos="1259"/>
        </w:tabs>
        <w:ind w:left="1259" w:hanging="360"/>
      </w:pPr>
      <w:rPr>
        <w:rFonts w:ascii="Symbol" w:hAnsi="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hint="default"/>
      </w:rPr>
    </w:lvl>
    <w:lvl w:ilvl="3" w:tplc="04190001">
      <w:start w:val="1"/>
      <w:numFmt w:val="bullet"/>
      <w:lvlText w:val=""/>
      <w:lvlJc w:val="left"/>
      <w:pPr>
        <w:tabs>
          <w:tab w:val="num" w:pos="3419"/>
        </w:tabs>
        <w:ind w:left="3419" w:hanging="360"/>
      </w:pPr>
      <w:rPr>
        <w:rFonts w:ascii="Symbol" w:hAnsi="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hint="default"/>
      </w:rPr>
    </w:lvl>
    <w:lvl w:ilvl="6" w:tplc="04190001">
      <w:start w:val="1"/>
      <w:numFmt w:val="bullet"/>
      <w:lvlText w:val=""/>
      <w:lvlJc w:val="left"/>
      <w:pPr>
        <w:tabs>
          <w:tab w:val="num" w:pos="5579"/>
        </w:tabs>
        <w:ind w:left="5579" w:hanging="360"/>
      </w:pPr>
      <w:rPr>
        <w:rFonts w:ascii="Symbol" w:hAnsi="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hint="default"/>
      </w:rPr>
    </w:lvl>
  </w:abstractNum>
  <w:abstractNum w:abstractNumId="12">
    <w:nsid w:val="4A7C3C53"/>
    <w:multiLevelType w:val="multilevel"/>
    <w:tmpl w:val="E5C67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4C2A1AE2"/>
    <w:multiLevelType w:val="hybridMultilevel"/>
    <w:tmpl w:val="2012A2DE"/>
    <w:lvl w:ilvl="0" w:tplc="AF2EF81C">
      <w:start w:val="1"/>
      <w:numFmt w:val="bullet"/>
      <w:lvlText w:val=""/>
      <w:lvlJc w:val="left"/>
      <w:pPr>
        <w:ind w:left="1259" w:hanging="360"/>
      </w:pPr>
      <w:rPr>
        <w:rFonts w:ascii="Symbol" w:hAnsi="Symbol" w:hint="default"/>
      </w:rPr>
    </w:lvl>
    <w:lvl w:ilvl="1" w:tplc="04220003" w:tentative="1">
      <w:start w:val="1"/>
      <w:numFmt w:val="bullet"/>
      <w:lvlText w:val="o"/>
      <w:lvlJc w:val="left"/>
      <w:pPr>
        <w:ind w:left="1979" w:hanging="360"/>
      </w:pPr>
      <w:rPr>
        <w:rFonts w:ascii="Courier New" w:hAnsi="Courier New" w:cs="Courier New" w:hint="default"/>
      </w:rPr>
    </w:lvl>
    <w:lvl w:ilvl="2" w:tplc="04220005" w:tentative="1">
      <w:start w:val="1"/>
      <w:numFmt w:val="bullet"/>
      <w:lvlText w:val=""/>
      <w:lvlJc w:val="left"/>
      <w:pPr>
        <w:ind w:left="2699" w:hanging="360"/>
      </w:pPr>
      <w:rPr>
        <w:rFonts w:ascii="Wingdings" w:hAnsi="Wingdings" w:hint="default"/>
      </w:rPr>
    </w:lvl>
    <w:lvl w:ilvl="3" w:tplc="04220001" w:tentative="1">
      <w:start w:val="1"/>
      <w:numFmt w:val="bullet"/>
      <w:lvlText w:val=""/>
      <w:lvlJc w:val="left"/>
      <w:pPr>
        <w:ind w:left="3419" w:hanging="360"/>
      </w:pPr>
      <w:rPr>
        <w:rFonts w:ascii="Symbol" w:hAnsi="Symbol" w:hint="default"/>
      </w:rPr>
    </w:lvl>
    <w:lvl w:ilvl="4" w:tplc="04220003" w:tentative="1">
      <w:start w:val="1"/>
      <w:numFmt w:val="bullet"/>
      <w:lvlText w:val="o"/>
      <w:lvlJc w:val="left"/>
      <w:pPr>
        <w:ind w:left="4139" w:hanging="360"/>
      </w:pPr>
      <w:rPr>
        <w:rFonts w:ascii="Courier New" w:hAnsi="Courier New" w:cs="Courier New" w:hint="default"/>
      </w:rPr>
    </w:lvl>
    <w:lvl w:ilvl="5" w:tplc="04220005" w:tentative="1">
      <w:start w:val="1"/>
      <w:numFmt w:val="bullet"/>
      <w:lvlText w:val=""/>
      <w:lvlJc w:val="left"/>
      <w:pPr>
        <w:ind w:left="4859" w:hanging="360"/>
      </w:pPr>
      <w:rPr>
        <w:rFonts w:ascii="Wingdings" w:hAnsi="Wingdings" w:hint="default"/>
      </w:rPr>
    </w:lvl>
    <w:lvl w:ilvl="6" w:tplc="04220001" w:tentative="1">
      <w:start w:val="1"/>
      <w:numFmt w:val="bullet"/>
      <w:lvlText w:val=""/>
      <w:lvlJc w:val="left"/>
      <w:pPr>
        <w:ind w:left="5579" w:hanging="360"/>
      </w:pPr>
      <w:rPr>
        <w:rFonts w:ascii="Symbol" w:hAnsi="Symbol" w:hint="default"/>
      </w:rPr>
    </w:lvl>
    <w:lvl w:ilvl="7" w:tplc="04220003" w:tentative="1">
      <w:start w:val="1"/>
      <w:numFmt w:val="bullet"/>
      <w:lvlText w:val="o"/>
      <w:lvlJc w:val="left"/>
      <w:pPr>
        <w:ind w:left="6299" w:hanging="360"/>
      </w:pPr>
      <w:rPr>
        <w:rFonts w:ascii="Courier New" w:hAnsi="Courier New" w:cs="Courier New" w:hint="default"/>
      </w:rPr>
    </w:lvl>
    <w:lvl w:ilvl="8" w:tplc="04220005" w:tentative="1">
      <w:start w:val="1"/>
      <w:numFmt w:val="bullet"/>
      <w:lvlText w:val=""/>
      <w:lvlJc w:val="left"/>
      <w:pPr>
        <w:ind w:left="7019" w:hanging="360"/>
      </w:pPr>
      <w:rPr>
        <w:rFonts w:ascii="Wingdings" w:hAnsi="Wingdings" w:hint="default"/>
      </w:rPr>
    </w:lvl>
  </w:abstractNum>
  <w:abstractNum w:abstractNumId="14">
    <w:nsid w:val="4F5B1E48"/>
    <w:multiLevelType w:val="hybridMultilevel"/>
    <w:tmpl w:val="B838D2BA"/>
    <w:lvl w:ilvl="0" w:tplc="AF2EF81C">
      <w:start w:val="1"/>
      <w:numFmt w:val="bullet"/>
      <w:lvlText w:val=""/>
      <w:lvlJc w:val="left"/>
      <w:pPr>
        <w:tabs>
          <w:tab w:val="num" w:pos="1259"/>
        </w:tabs>
        <w:ind w:left="1259" w:hanging="360"/>
      </w:pPr>
      <w:rPr>
        <w:rFonts w:ascii="Symbol" w:hAnsi="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hint="default"/>
      </w:rPr>
    </w:lvl>
    <w:lvl w:ilvl="3" w:tplc="04190001">
      <w:start w:val="1"/>
      <w:numFmt w:val="bullet"/>
      <w:lvlText w:val=""/>
      <w:lvlJc w:val="left"/>
      <w:pPr>
        <w:tabs>
          <w:tab w:val="num" w:pos="3419"/>
        </w:tabs>
        <w:ind w:left="3419" w:hanging="360"/>
      </w:pPr>
      <w:rPr>
        <w:rFonts w:ascii="Symbol" w:hAnsi="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hint="default"/>
      </w:rPr>
    </w:lvl>
    <w:lvl w:ilvl="6" w:tplc="04190001">
      <w:start w:val="1"/>
      <w:numFmt w:val="bullet"/>
      <w:lvlText w:val=""/>
      <w:lvlJc w:val="left"/>
      <w:pPr>
        <w:tabs>
          <w:tab w:val="num" w:pos="5579"/>
        </w:tabs>
        <w:ind w:left="5579" w:hanging="360"/>
      </w:pPr>
      <w:rPr>
        <w:rFonts w:ascii="Symbol" w:hAnsi="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hint="default"/>
      </w:rPr>
    </w:lvl>
  </w:abstractNum>
  <w:abstractNum w:abstractNumId="15">
    <w:nsid w:val="4FD85BDF"/>
    <w:multiLevelType w:val="hybridMultilevel"/>
    <w:tmpl w:val="6B287444"/>
    <w:lvl w:ilvl="0" w:tplc="2DB87050">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6">
    <w:nsid w:val="56634E87"/>
    <w:multiLevelType w:val="hybridMultilevel"/>
    <w:tmpl w:val="C36CB6CA"/>
    <w:lvl w:ilvl="0" w:tplc="AF2EF81C">
      <w:start w:val="1"/>
      <w:numFmt w:val="bullet"/>
      <w:lvlText w:val=""/>
      <w:lvlJc w:val="left"/>
      <w:pPr>
        <w:tabs>
          <w:tab w:val="num" w:pos="1259"/>
        </w:tabs>
        <w:ind w:left="1259" w:hanging="360"/>
      </w:pPr>
      <w:rPr>
        <w:rFonts w:ascii="Symbol" w:hAnsi="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hint="default"/>
      </w:rPr>
    </w:lvl>
    <w:lvl w:ilvl="3" w:tplc="04190001">
      <w:start w:val="1"/>
      <w:numFmt w:val="bullet"/>
      <w:lvlText w:val=""/>
      <w:lvlJc w:val="left"/>
      <w:pPr>
        <w:tabs>
          <w:tab w:val="num" w:pos="3419"/>
        </w:tabs>
        <w:ind w:left="3419" w:hanging="360"/>
      </w:pPr>
      <w:rPr>
        <w:rFonts w:ascii="Symbol" w:hAnsi="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hint="default"/>
      </w:rPr>
    </w:lvl>
    <w:lvl w:ilvl="6" w:tplc="04190001">
      <w:start w:val="1"/>
      <w:numFmt w:val="bullet"/>
      <w:lvlText w:val=""/>
      <w:lvlJc w:val="left"/>
      <w:pPr>
        <w:tabs>
          <w:tab w:val="num" w:pos="5579"/>
        </w:tabs>
        <w:ind w:left="5579" w:hanging="360"/>
      </w:pPr>
      <w:rPr>
        <w:rFonts w:ascii="Symbol" w:hAnsi="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hint="default"/>
      </w:rPr>
    </w:lvl>
  </w:abstractNum>
  <w:abstractNum w:abstractNumId="17">
    <w:nsid w:val="615420CF"/>
    <w:multiLevelType w:val="hybridMultilevel"/>
    <w:tmpl w:val="DBE44A78"/>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8">
    <w:nsid w:val="61647AB3"/>
    <w:multiLevelType w:val="hybridMultilevel"/>
    <w:tmpl w:val="9624507C"/>
    <w:lvl w:ilvl="0" w:tplc="2DB87050">
      <w:start w:val="1"/>
      <w:numFmt w:val="bullet"/>
      <w:lvlText w:val=""/>
      <w:lvlJc w:val="left"/>
      <w:pPr>
        <w:tabs>
          <w:tab w:val="num" w:pos="1833"/>
        </w:tabs>
        <w:ind w:left="1833" w:hanging="360"/>
      </w:pPr>
      <w:rPr>
        <w:rFonts w:ascii="Symbol" w:hAnsi="Symbol" w:hint="default"/>
      </w:rPr>
    </w:lvl>
    <w:lvl w:ilvl="1" w:tplc="1D2A2B7E">
      <w:numFmt w:val="bullet"/>
      <w:lvlText w:val="-"/>
      <w:lvlJc w:val="left"/>
      <w:pPr>
        <w:tabs>
          <w:tab w:val="num" w:pos="1980"/>
        </w:tabs>
        <w:ind w:left="1980" w:hanging="36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635F7056"/>
    <w:multiLevelType w:val="hybridMultilevel"/>
    <w:tmpl w:val="BE7C2FFE"/>
    <w:lvl w:ilvl="0" w:tplc="0419000B">
      <w:start w:val="1"/>
      <w:numFmt w:val="bullet"/>
      <w:lvlText w:val=""/>
      <w:lvlJc w:val="left"/>
      <w:pPr>
        <w:tabs>
          <w:tab w:val="num" w:pos="1259"/>
        </w:tabs>
        <w:ind w:left="1259" w:hanging="360"/>
      </w:pPr>
      <w:rPr>
        <w:rFonts w:ascii="Wingdings" w:hAnsi="Wingdings"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hint="default"/>
      </w:rPr>
    </w:lvl>
    <w:lvl w:ilvl="3" w:tplc="04190001">
      <w:start w:val="1"/>
      <w:numFmt w:val="bullet"/>
      <w:lvlText w:val=""/>
      <w:lvlJc w:val="left"/>
      <w:pPr>
        <w:tabs>
          <w:tab w:val="num" w:pos="3419"/>
        </w:tabs>
        <w:ind w:left="3419" w:hanging="360"/>
      </w:pPr>
      <w:rPr>
        <w:rFonts w:ascii="Symbol" w:hAnsi="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hint="default"/>
      </w:rPr>
    </w:lvl>
    <w:lvl w:ilvl="6" w:tplc="04190001">
      <w:start w:val="1"/>
      <w:numFmt w:val="bullet"/>
      <w:lvlText w:val=""/>
      <w:lvlJc w:val="left"/>
      <w:pPr>
        <w:tabs>
          <w:tab w:val="num" w:pos="5579"/>
        </w:tabs>
        <w:ind w:left="5579" w:hanging="360"/>
      </w:pPr>
      <w:rPr>
        <w:rFonts w:ascii="Symbol" w:hAnsi="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hint="default"/>
      </w:rPr>
    </w:lvl>
  </w:abstractNum>
  <w:abstractNum w:abstractNumId="20">
    <w:nsid w:val="637D7F1A"/>
    <w:multiLevelType w:val="hybridMultilevel"/>
    <w:tmpl w:val="AB788C76"/>
    <w:lvl w:ilvl="0" w:tplc="97AE5E86">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1">
    <w:nsid w:val="65FF3A7C"/>
    <w:multiLevelType w:val="hybridMultilevel"/>
    <w:tmpl w:val="D7D23BA8"/>
    <w:lvl w:ilvl="0" w:tplc="AF2EF81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2">
    <w:nsid w:val="6ACC755E"/>
    <w:multiLevelType w:val="hybridMultilevel"/>
    <w:tmpl w:val="FA927F4C"/>
    <w:lvl w:ilvl="0" w:tplc="C5F87850">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3">
    <w:nsid w:val="6BE91B22"/>
    <w:multiLevelType w:val="hybridMultilevel"/>
    <w:tmpl w:val="425070FA"/>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4">
    <w:nsid w:val="6FBB1E7C"/>
    <w:multiLevelType w:val="multilevel"/>
    <w:tmpl w:val="75FA8DC8"/>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78B46C04"/>
    <w:multiLevelType w:val="hybridMultilevel"/>
    <w:tmpl w:val="3690AAC0"/>
    <w:lvl w:ilvl="0" w:tplc="AF2EF81C">
      <w:start w:val="1"/>
      <w:numFmt w:val="bullet"/>
      <w:lvlText w:val=""/>
      <w:lvlJc w:val="left"/>
      <w:pPr>
        <w:tabs>
          <w:tab w:val="num" w:pos="1259"/>
        </w:tabs>
        <w:ind w:left="1259" w:hanging="360"/>
      </w:pPr>
      <w:rPr>
        <w:rFonts w:ascii="Symbol" w:hAnsi="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hint="default"/>
      </w:rPr>
    </w:lvl>
    <w:lvl w:ilvl="3" w:tplc="04190001">
      <w:start w:val="1"/>
      <w:numFmt w:val="bullet"/>
      <w:lvlText w:val=""/>
      <w:lvlJc w:val="left"/>
      <w:pPr>
        <w:tabs>
          <w:tab w:val="num" w:pos="3419"/>
        </w:tabs>
        <w:ind w:left="3419" w:hanging="360"/>
      </w:pPr>
      <w:rPr>
        <w:rFonts w:ascii="Symbol" w:hAnsi="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hint="default"/>
      </w:rPr>
    </w:lvl>
    <w:lvl w:ilvl="6" w:tplc="04190001">
      <w:start w:val="1"/>
      <w:numFmt w:val="bullet"/>
      <w:lvlText w:val=""/>
      <w:lvlJc w:val="left"/>
      <w:pPr>
        <w:tabs>
          <w:tab w:val="num" w:pos="5579"/>
        </w:tabs>
        <w:ind w:left="5579" w:hanging="360"/>
      </w:pPr>
      <w:rPr>
        <w:rFonts w:ascii="Symbol" w:hAnsi="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hint="default"/>
      </w:rPr>
    </w:lvl>
  </w:abstractNum>
  <w:abstractNum w:abstractNumId="26">
    <w:nsid w:val="7CC85321"/>
    <w:multiLevelType w:val="multilevel"/>
    <w:tmpl w:val="AB788C76"/>
    <w:lvl w:ilvl="0">
      <w:start w:val="1"/>
      <w:numFmt w:val="bullet"/>
      <w:lvlText w:val=""/>
      <w:lvlJc w:val="left"/>
      <w:pPr>
        <w:tabs>
          <w:tab w:val="num" w:pos="2688"/>
        </w:tabs>
        <w:ind w:left="2688" w:hanging="360"/>
      </w:pPr>
      <w:rPr>
        <w:rFonts w:ascii="Symbol" w:hAnsi="Symbol" w:hint="default"/>
        <w:color w:val="auto"/>
      </w:rPr>
    </w:lvl>
    <w:lvl w:ilvl="1">
      <w:start w:val="1"/>
      <w:numFmt w:val="bullet"/>
      <w:lvlText w:val="o"/>
      <w:lvlJc w:val="left"/>
      <w:pPr>
        <w:tabs>
          <w:tab w:val="num" w:pos="1979"/>
        </w:tabs>
        <w:ind w:left="1979" w:hanging="360"/>
      </w:pPr>
      <w:rPr>
        <w:rFonts w:ascii="Courier New" w:hAnsi="Courier New" w:cs="Courier New" w:hint="default"/>
      </w:rPr>
    </w:lvl>
    <w:lvl w:ilvl="2">
      <w:start w:val="1"/>
      <w:numFmt w:val="bullet"/>
      <w:lvlText w:val=""/>
      <w:lvlJc w:val="left"/>
      <w:pPr>
        <w:tabs>
          <w:tab w:val="num" w:pos="2699"/>
        </w:tabs>
        <w:ind w:left="2699" w:hanging="360"/>
      </w:pPr>
      <w:rPr>
        <w:rFonts w:ascii="Wingdings" w:hAnsi="Wingdings" w:hint="default"/>
      </w:rPr>
    </w:lvl>
    <w:lvl w:ilvl="3">
      <w:start w:val="1"/>
      <w:numFmt w:val="bullet"/>
      <w:lvlText w:val=""/>
      <w:lvlJc w:val="left"/>
      <w:pPr>
        <w:tabs>
          <w:tab w:val="num" w:pos="3419"/>
        </w:tabs>
        <w:ind w:left="3419" w:hanging="360"/>
      </w:pPr>
      <w:rPr>
        <w:rFonts w:ascii="Symbol" w:hAnsi="Symbol" w:hint="default"/>
      </w:rPr>
    </w:lvl>
    <w:lvl w:ilvl="4">
      <w:start w:val="1"/>
      <w:numFmt w:val="bullet"/>
      <w:lvlText w:val="o"/>
      <w:lvlJc w:val="left"/>
      <w:pPr>
        <w:tabs>
          <w:tab w:val="num" w:pos="4139"/>
        </w:tabs>
        <w:ind w:left="4139" w:hanging="360"/>
      </w:pPr>
      <w:rPr>
        <w:rFonts w:ascii="Courier New" w:hAnsi="Courier New" w:cs="Courier New" w:hint="default"/>
      </w:rPr>
    </w:lvl>
    <w:lvl w:ilvl="5">
      <w:start w:val="1"/>
      <w:numFmt w:val="bullet"/>
      <w:lvlText w:val=""/>
      <w:lvlJc w:val="left"/>
      <w:pPr>
        <w:tabs>
          <w:tab w:val="num" w:pos="4859"/>
        </w:tabs>
        <w:ind w:left="4859" w:hanging="360"/>
      </w:pPr>
      <w:rPr>
        <w:rFonts w:ascii="Wingdings" w:hAnsi="Wingdings" w:hint="default"/>
      </w:rPr>
    </w:lvl>
    <w:lvl w:ilvl="6">
      <w:start w:val="1"/>
      <w:numFmt w:val="bullet"/>
      <w:lvlText w:val=""/>
      <w:lvlJc w:val="left"/>
      <w:pPr>
        <w:tabs>
          <w:tab w:val="num" w:pos="5579"/>
        </w:tabs>
        <w:ind w:left="5579" w:hanging="360"/>
      </w:pPr>
      <w:rPr>
        <w:rFonts w:ascii="Symbol" w:hAnsi="Symbol" w:hint="default"/>
      </w:rPr>
    </w:lvl>
    <w:lvl w:ilvl="7">
      <w:start w:val="1"/>
      <w:numFmt w:val="bullet"/>
      <w:lvlText w:val="o"/>
      <w:lvlJc w:val="left"/>
      <w:pPr>
        <w:tabs>
          <w:tab w:val="num" w:pos="6299"/>
        </w:tabs>
        <w:ind w:left="6299" w:hanging="360"/>
      </w:pPr>
      <w:rPr>
        <w:rFonts w:ascii="Courier New" w:hAnsi="Courier New" w:cs="Courier New" w:hint="default"/>
      </w:rPr>
    </w:lvl>
    <w:lvl w:ilvl="8">
      <w:start w:val="1"/>
      <w:numFmt w:val="bullet"/>
      <w:lvlText w:val=""/>
      <w:lvlJc w:val="left"/>
      <w:pPr>
        <w:tabs>
          <w:tab w:val="num" w:pos="7019"/>
        </w:tabs>
        <w:ind w:left="7019" w:hanging="360"/>
      </w:pPr>
      <w:rPr>
        <w:rFonts w:ascii="Wingdings" w:hAnsi="Wingdings" w:hint="default"/>
      </w:rPr>
    </w:lvl>
  </w:abstractNum>
  <w:abstractNum w:abstractNumId="27">
    <w:nsid w:val="7E211592"/>
    <w:multiLevelType w:val="multilevel"/>
    <w:tmpl w:val="89E232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6"/>
  </w:num>
  <w:num w:numId="3">
    <w:abstractNumId w:val="15"/>
  </w:num>
  <w:num w:numId="4">
    <w:abstractNumId w:val="23"/>
  </w:num>
  <w:num w:numId="5">
    <w:abstractNumId w:val="17"/>
  </w:num>
  <w:num w:numId="6">
    <w:abstractNumId w:val="18"/>
  </w:num>
  <w:num w:numId="7">
    <w:abstractNumId w:val="9"/>
  </w:num>
  <w:num w:numId="8">
    <w:abstractNumId w:val="2"/>
  </w:num>
  <w:num w:numId="9">
    <w:abstractNumId w:val="19"/>
  </w:num>
  <w:num w:numId="10">
    <w:abstractNumId w:val="4"/>
  </w:num>
  <w:num w:numId="11">
    <w:abstractNumId w:val="27"/>
  </w:num>
  <w:num w:numId="12">
    <w:abstractNumId w:val="6"/>
  </w:num>
  <w:num w:numId="13">
    <w:abstractNumId w:val="12"/>
  </w:num>
  <w:num w:numId="14">
    <w:abstractNumId w:val="19"/>
  </w:num>
  <w:num w:numId="15">
    <w:abstractNumId w:val="14"/>
  </w:num>
  <w:num w:numId="16">
    <w:abstractNumId w:val="16"/>
  </w:num>
  <w:num w:numId="17">
    <w:abstractNumId w:val="11"/>
  </w:num>
  <w:num w:numId="18">
    <w:abstractNumId w:val="25"/>
  </w:num>
  <w:num w:numId="19">
    <w:abstractNumId w:val="5"/>
  </w:num>
  <w:num w:numId="20">
    <w:abstractNumId w:val="7"/>
  </w:num>
  <w:num w:numId="21">
    <w:abstractNumId w:val="0"/>
  </w:num>
  <w:num w:numId="22">
    <w:abstractNumId w:val="22"/>
  </w:num>
  <w:num w:numId="23">
    <w:abstractNumId w:val="1"/>
  </w:num>
  <w:num w:numId="24">
    <w:abstractNumId w:val="13"/>
  </w:num>
  <w:num w:numId="25">
    <w:abstractNumId w:val="10"/>
  </w:num>
  <w:num w:numId="26">
    <w:abstractNumId w:val="1"/>
  </w:num>
  <w:num w:numId="27">
    <w:abstractNumId w:val="8"/>
  </w:num>
  <w:num w:numId="28">
    <w:abstractNumId w:val="3"/>
  </w:num>
  <w:num w:numId="29">
    <w:abstractNumId w:val="21"/>
  </w:num>
  <w:num w:numId="3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953DD2"/>
    <w:rsid w:val="000046D2"/>
    <w:rsid w:val="00022439"/>
    <w:rsid w:val="00023758"/>
    <w:rsid w:val="0007765B"/>
    <w:rsid w:val="000A6A34"/>
    <w:rsid w:val="000B3467"/>
    <w:rsid w:val="000D29ED"/>
    <w:rsid w:val="000E5193"/>
    <w:rsid w:val="00122209"/>
    <w:rsid w:val="00142ACA"/>
    <w:rsid w:val="001458FB"/>
    <w:rsid w:val="00165EA0"/>
    <w:rsid w:val="001D093B"/>
    <w:rsid w:val="001D235D"/>
    <w:rsid w:val="001E6417"/>
    <w:rsid w:val="002232A8"/>
    <w:rsid w:val="00255E4F"/>
    <w:rsid w:val="0025630C"/>
    <w:rsid w:val="002718A3"/>
    <w:rsid w:val="0027200B"/>
    <w:rsid w:val="002A3372"/>
    <w:rsid w:val="002E7384"/>
    <w:rsid w:val="002F6142"/>
    <w:rsid w:val="00324E4F"/>
    <w:rsid w:val="00335355"/>
    <w:rsid w:val="0034029A"/>
    <w:rsid w:val="00352BB0"/>
    <w:rsid w:val="0039450D"/>
    <w:rsid w:val="003B2C11"/>
    <w:rsid w:val="003E2C5D"/>
    <w:rsid w:val="003E4D54"/>
    <w:rsid w:val="003F695C"/>
    <w:rsid w:val="004473A0"/>
    <w:rsid w:val="0046337B"/>
    <w:rsid w:val="00495A9F"/>
    <w:rsid w:val="004C5CE2"/>
    <w:rsid w:val="004E04F0"/>
    <w:rsid w:val="004F3272"/>
    <w:rsid w:val="004F572A"/>
    <w:rsid w:val="004F783C"/>
    <w:rsid w:val="0050684D"/>
    <w:rsid w:val="00525276"/>
    <w:rsid w:val="0055008B"/>
    <w:rsid w:val="005777F9"/>
    <w:rsid w:val="0058447C"/>
    <w:rsid w:val="005A70F4"/>
    <w:rsid w:val="005B2094"/>
    <w:rsid w:val="005B3197"/>
    <w:rsid w:val="005C1206"/>
    <w:rsid w:val="005F4211"/>
    <w:rsid w:val="00631FAB"/>
    <w:rsid w:val="00650F88"/>
    <w:rsid w:val="0065580E"/>
    <w:rsid w:val="00657B85"/>
    <w:rsid w:val="00671668"/>
    <w:rsid w:val="00686594"/>
    <w:rsid w:val="00697B45"/>
    <w:rsid w:val="00697D15"/>
    <w:rsid w:val="006B028D"/>
    <w:rsid w:val="006B7D31"/>
    <w:rsid w:val="006E7F28"/>
    <w:rsid w:val="00700792"/>
    <w:rsid w:val="007308AB"/>
    <w:rsid w:val="00750E5B"/>
    <w:rsid w:val="00751EFA"/>
    <w:rsid w:val="00763940"/>
    <w:rsid w:val="00766158"/>
    <w:rsid w:val="00785075"/>
    <w:rsid w:val="00791464"/>
    <w:rsid w:val="007936FD"/>
    <w:rsid w:val="007948FD"/>
    <w:rsid w:val="007B0B4A"/>
    <w:rsid w:val="007C740D"/>
    <w:rsid w:val="007D369C"/>
    <w:rsid w:val="007D5895"/>
    <w:rsid w:val="007E587E"/>
    <w:rsid w:val="007F3314"/>
    <w:rsid w:val="00836E49"/>
    <w:rsid w:val="00864746"/>
    <w:rsid w:val="0087012A"/>
    <w:rsid w:val="00870660"/>
    <w:rsid w:val="00872FBA"/>
    <w:rsid w:val="00873572"/>
    <w:rsid w:val="00880704"/>
    <w:rsid w:val="00892DE6"/>
    <w:rsid w:val="00896EAF"/>
    <w:rsid w:val="008F3869"/>
    <w:rsid w:val="008F4DD1"/>
    <w:rsid w:val="009202CD"/>
    <w:rsid w:val="00923658"/>
    <w:rsid w:val="0093160B"/>
    <w:rsid w:val="009522FA"/>
    <w:rsid w:val="00953DD2"/>
    <w:rsid w:val="00957B87"/>
    <w:rsid w:val="00962430"/>
    <w:rsid w:val="009A662A"/>
    <w:rsid w:val="009E3ECD"/>
    <w:rsid w:val="009F21B2"/>
    <w:rsid w:val="00A04184"/>
    <w:rsid w:val="00A0477F"/>
    <w:rsid w:val="00A055EF"/>
    <w:rsid w:val="00A13237"/>
    <w:rsid w:val="00A44BAF"/>
    <w:rsid w:val="00A74B9A"/>
    <w:rsid w:val="00AD1B79"/>
    <w:rsid w:val="00AE55BB"/>
    <w:rsid w:val="00AE7832"/>
    <w:rsid w:val="00AF1208"/>
    <w:rsid w:val="00AF1BA3"/>
    <w:rsid w:val="00AF590C"/>
    <w:rsid w:val="00B0133F"/>
    <w:rsid w:val="00B1302E"/>
    <w:rsid w:val="00B3545C"/>
    <w:rsid w:val="00B53996"/>
    <w:rsid w:val="00B77984"/>
    <w:rsid w:val="00B90FD6"/>
    <w:rsid w:val="00BE4F77"/>
    <w:rsid w:val="00C51331"/>
    <w:rsid w:val="00C76383"/>
    <w:rsid w:val="00C84989"/>
    <w:rsid w:val="00C85282"/>
    <w:rsid w:val="00C85F61"/>
    <w:rsid w:val="00C95530"/>
    <w:rsid w:val="00CA3195"/>
    <w:rsid w:val="00CD5177"/>
    <w:rsid w:val="00CE247C"/>
    <w:rsid w:val="00CF1E02"/>
    <w:rsid w:val="00D2003A"/>
    <w:rsid w:val="00D30DF4"/>
    <w:rsid w:val="00D478F0"/>
    <w:rsid w:val="00DB1F7B"/>
    <w:rsid w:val="00DB7276"/>
    <w:rsid w:val="00DC2336"/>
    <w:rsid w:val="00DC5DC5"/>
    <w:rsid w:val="00DE0F4B"/>
    <w:rsid w:val="00DE1FF5"/>
    <w:rsid w:val="00DF71D9"/>
    <w:rsid w:val="00E10A50"/>
    <w:rsid w:val="00E23195"/>
    <w:rsid w:val="00E27A38"/>
    <w:rsid w:val="00E55554"/>
    <w:rsid w:val="00E81A4E"/>
    <w:rsid w:val="00F119A1"/>
    <w:rsid w:val="00F903FD"/>
    <w:rsid w:val="00FD4D84"/>
    <w:rsid w:val="00FF3C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37" type="connector" idref="#Прямая со стрелкой 82"/>
        <o:r id="V:Rule38" type="connector" idref="#Прямая со стрелкой 105"/>
        <o:r id="V:Rule39" type="connector" idref="#Прямая со стрелкой 81"/>
        <o:r id="V:Rule40" type="connector" idref="#Прямая со стрелкой 79"/>
        <o:r id="V:Rule41" type="connector" idref="#Прямая со стрелкой 107"/>
        <o:r id="V:Rule42" type="connector" idref="#Прямая со стрелкой 80"/>
        <o:r id="V:Rule43" type="connector" idref="#Прямая со стрелкой 106"/>
        <o:r id="V:Rule44" type="connector" idref="#Прямая со стрелкой 77"/>
        <o:r id="V:Rule45" type="connector" idref="#Прямая со стрелкой 84"/>
        <o:r id="V:Rule46" type="connector" idref="#Прямая со стрелкой 111"/>
        <o:r id="V:Rule47" type="connector" idref="#Прямая со стрелкой 60"/>
        <o:r id="V:Rule48" type="connector" idref="#Прямая со стрелкой 85"/>
        <o:r id="V:Rule49" type="connector" idref="#Прямая со стрелкой 110"/>
        <o:r id="V:Rule50" type="connector" idref="#Прямая со стрелкой 61"/>
        <o:r id="V:Rule51" type="connector" idref="#Прямая со стрелкой 76"/>
        <o:r id="V:Rule52" type="connector" idref="#Прямая со стрелкой 108"/>
        <o:r id="V:Rule53" type="connector" idref="#Прямая со стрелкой 109"/>
        <o:r id="V:Rule54" type="connector" idref="#Прямая со стрелкой 86"/>
        <o:r id="V:Rule55" type="connector" idref="#Прямая со стрелкой 114"/>
        <o:r id="V:Rule56" type="connector" idref="#Прямая со стрелкой 66"/>
        <o:r id="V:Rule57" type="connector" idref="#Прямая со стрелкой 62"/>
        <o:r id="V:Rule58" type="connector" idref="#Прямая со стрелкой 43"/>
        <o:r id="V:Rule59" type="connector" idref="#Прямая со стрелкой 68"/>
        <o:r id="V:Rule60" type="connector" idref="#Прямая со стрелкой 49"/>
        <o:r id="V:Rule61" type="connector" idref="#Прямая со стрелкой 44"/>
        <o:r id="V:Rule62" type="connector" idref="#Прямая со стрелкой 69"/>
        <o:r id="V:Rule63" type="connector" idref="#Прямая со стрелкой 74"/>
        <o:r id="V:Rule64" type="connector" idref="#Прямая со стрелкой 59"/>
        <o:r id="V:Rule65" type="connector" idref="#Прямая со стрелкой 112"/>
        <o:r id="V:Rule66" type="connector" idref="#Прямая со стрелкой 58"/>
        <o:r id="V:Rule67" type="connector" idref="#Прямая со стрелкой 113"/>
        <o:r id="V:Rule68" type="connector" idref="#Прямая со стрелкой 75"/>
        <o:r id="V:Rule69" type="connector" idref="#Прямая со стрелкой 50"/>
        <o:r id="V:Rule70" type="connector" idref="#Прямая со стрелкой 72"/>
        <o:r id="V:Rule71" type="connector" idref="#Прямая со стрелкой 71"/>
        <o:r id="V:Rule72" type="connector" idref="#Прямая со стрелкой 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5355"/>
    <w:rPr>
      <w:sz w:val="24"/>
      <w:szCs w:val="24"/>
    </w:rPr>
  </w:style>
  <w:style w:type="paragraph" w:styleId="1">
    <w:name w:val="heading 1"/>
    <w:basedOn w:val="a"/>
    <w:next w:val="a"/>
    <w:link w:val="10"/>
    <w:qFormat/>
    <w:rsid w:val="00324E4F"/>
    <w:pPr>
      <w:keepNext/>
      <w:spacing w:line="360" w:lineRule="auto"/>
      <w:ind w:firstLine="709"/>
      <w:jc w:val="right"/>
      <w:outlineLvl w:val="0"/>
    </w:pPr>
    <w:rPr>
      <w:b/>
      <w:sz w:val="28"/>
      <w:szCs w:val="20"/>
      <w:lang w:val="uk-UA" w:eastAsia="ja-JP"/>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353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B1302E"/>
    <w:pPr>
      <w:tabs>
        <w:tab w:val="center" w:pos="4677"/>
        <w:tab w:val="right" w:pos="9355"/>
      </w:tabs>
    </w:pPr>
  </w:style>
  <w:style w:type="character" w:styleId="a6">
    <w:name w:val="page number"/>
    <w:basedOn w:val="a0"/>
    <w:rsid w:val="00B1302E"/>
  </w:style>
  <w:style w:type="paragraph" w:styleId="a7">
    <w:name w:val="Body Text"/>
    <w:basedOn w:val="a"/>
    <w:link w:val="a8"/>
    <w:semiHidden/>
    <w:rsid w:val="00766158"/>
    <w:pPr>
      <w:spacing w:line="360" w:lineRule="auto"/>
      <w:jc w:val="both"/>
    </w:pPr>
    <w:rPr>
      <w:sz w:val="28"/>
      <w:szCs w:val="20"/>
      <w:lang w:val="uk-UA"/>
    </w:rPr>
  </w:style>
  <w:style w:type="character" w:customStyle="1" w:styleId="a8">
    <w:name w:val="Основной текст Знак"/>
    <w:basedOn w:val="a0"/>
    <w:link w:val="a7"/>
    <w:semiHidden/>
    <w:rsid w:val="00766158"/>
    <w:rPr>
      <w:sz w:val="28"/>
      <w:lang w:val="uk-UA"/>
    </w:rPr>
  </w:style>
  <w:style w:type="character" w:styleId="a9">
    <w:name w:val="Emphasis"/>
    <w:basedOn w:val="a0"/>
    <w:qFormat/>
    <w:rsid w:val="00766158"/>
    <w:rPr>
      <w:i/>
      <w:iCs/>
    </w:rPr>
  </w:style>
  <w:style w:type="paragraph" w:customStyle="1" w:styleId="2">
    <w:name w:val="Обычный (веб)2"/>
    <w:basedOn w:val="a"/>
    <w:rsid w:val="00766158"/>
    <w:pPr>
      <w:spacing w:before="150" w:after="150" w:line="255" w:lineRule="atLeast"/>
    </w:pPr>
    <w:rPr>
      <w:sz w:val="21"/>
      <w:szCs w:val="21"/>
      <w:lang w:val="uk-UA" w:eastAsia="uk-UA"/>
    </w:rPr>
  </w:style>
  <w:style w:type="paragraph" w:styleId="aa">
    <w:name w:val="Normal (Web)"/>
    <w:basedOn w:val="a"/>
    <w:uiPriority w:val="99"/>
    <w:semiHidden/>
    <w:unhideWhenUsed/>
    <w:rsid w:val="007948FD"/>
    <w:pPr>
      <w:spacing w:before="100" w:beforeAutospacing="1" w:after="100" w:afterAutospacing="1"/>
    </w:pPr>
  </w:style>
  <w:style w:type="character" w:customStyle="1" w:styleId="lw">
    <w:name w:val="lw"/>
    <w:basedOn w:val="a0"/>
    <w:rsid w:val="007948FD"/>
  </w:style>
  <w:style w:type="character" w:styleId="ab">
    <w:name w:val="Strong"/>
    <w:basedOn w:val="a0"/>
    <w:uiPriority w:val="22"/>
    <w:qFormat/>
    <w:rsid w:val="007948FD"/>
    <w:rPr>
      <w:b/>
      <w:bCs/>
    </w:rPr>
  </w:style>
  <w:style w:type="paragraph" w:styleId="ac">
    <w:name w:val="List Paragraph"/>
    <w:basedOn w:val="a"/>
    <w:uiPriority w:val="34"/>
    <w:qFormat/>
    <w:rsid w:val="004F783C"/>
    <w:pPr>
      <w:ind w:left="720"/>
      <w:contextualSpacing/>
    </w:pPr>
  </w:style>
  <w:style w:type="character" w:styleId="ad">
    <w:name w:val="Hyperlink"/>
    <w:basedOn w:val="a0"/>
    <w:uiPriority w:val="99"/>
    <w:unhideWhenUsed/>
    <w:rsid w:val="003B2C11"/>
    <w:rPr>
      <w:color w:val="0000FF"/>
      <w:u w:val="single"/>
    </w:rPr>
  </w:style>
  <w:style w:type="paragraph" w:styleId="ae">
    <w:name w:val="Balloon Text"/>
    <w:basedOn w:val="a"/>
    <w:link w:val="af"/>
    <w:uiPriority w:val="99"/>
    <w:semiHidden/>
    <w:unhideWhenUsed/>
    <w:rsid w:val="007C740D"/>
    <w:rPr>
      <w:rFonts w:ascii="Tahoma" w:hAnsi="Tahoma" w:cs="Tahoma"/>
      <w:sz w:val="16"/>
      <w:szCs w:val="16"/>
    </w:rPr>
  </w:style>
  <w:style w:type="character" w:customStyle="1" w:styleId="af">
    <w:name w:val="Текст выноски Знак"/>
    <w:basedOn w:val="a0"/>
    <w:link w:val="ae"/>
    <w:uiPriority w:val="99"/>
    <w:semiHidden/>
    <w:rsid w:val="007C740D"/>
    <w:rPr>
      <w:rFonts w:ascii="Tahoma" w:hAnsi="Tahoma" w:cs="Tahoma"/>
      <w:sz w:val="16"/>
      <w:szCs w:val="16"/>
    </w:rPr>
  </w:style>
  <w:style w:type="paragraph" w:styleId="af0">
    <w:name w:val="footer"/>
    <w:basedOn w:val="a"/>
    <w:link w:val="af1"/>
    <w:uiPriority w:val="99"/>
    <w:semiHidden/>
    <w:unhideWhenUsed/>
    <w:rsid w:val="002232A8"/>
    <w:pPr>
      <w:tabs>
        <w:tab w:val="center" w:pos="4677"/>
        <w:tab w:val="right" w:pos="9355"/>
      </w:tabs>
    </w:pPr>
  </w:style>
  <w:style w:type="character" w:customStyle="1" w:styleId="af1">
    <w:name w:val="Нижний колонтитул Знак"/>
    <w:basedOn w:val="a0"/>
    <w:link w:val="af0"/>
    <w:uiPriority w:val="99"/>
    <w:semiHidden/>
    <w:rsid w:val="002232A8"/>
    <w:rPr>
      <w:sz w:val="24"/>
      <w:szCs w:val="24"/>
    </w:rPr>
  </w:style>
  <w:style w:type="character" w:customStyle="1" w:styleId="a5">
    <w:name w:val="Верхний колонтитул Знак"/>
    <w:basedOn w:val="a0"/>
    <w:link w:val="a4"/>
    <w:uiPriority w:val="99"/>
    <w:rsid w:val="002232A8"/>
    <w:rPr>
      <w:sz w:val="24"/>
      <w:szCs w:val="24"/>
    </w:rPr>
  </w:style>
  <w:style w:type="character" w:customStyle="1" w:styleId="10">
    <w:name w:val="Заголовок 1 Знак"/>
    <w:basedOn w:val="a0"/>
    <w:link w:val="1"/>
    <w:rsid w:val="00324E4F"/>
    <w:rPr>
      <w:b/>
      <w:sz w:val="28"/>
      <w:lang w:val="uk-UA" w:eastAsia="ja-JP"/>
    </w:rPr>
  </w:style>
  <w:style w:type="paragraph" w:styleId="af2">
    <w:name w:val="Subtitle"/>
    <w:basedOn w:val="a"/>
    <w:link w:val="af3"/>
    <w:qFormat/>
    <w:rsid w:val="00324E4F"/>
    <w:pPr>
      <w:autoSpaceDE w:val="0"/>
      <w:autoSpaceDN w:val="0"/>
      <w:jc w:val="center"/>
    </w:pPr>
    <w:rPr>
      <w:sz w:val="36"/>
      <w:szCs w:val="36"/>
      <w:lang w:val="uk-UA"/>
    </w:rPr>
  </w:style>
  <w:style w:type="character" w:customStyle="1" w:styleId="af3">
    <w:name w:val="Подзаголовок Знак"/>
    <w:basedOn w:val="a0"/>
    <w:link w:val="af2"/>
    <w:rsid w:val="00324E4F"/>
    <w:rPr>
      <w:sz w:val="36"/>
      <w:szCs w:val="36"/>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535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B1302E"/>
    <w:pPr>
      <w:tabs>
        <w:tab w:val="center" w:pos="4677"/>
        <w:tab w:val="right" w:pos="9355"/>
      </w:tabs>
    </w:pPr>
  </w:style>
  <w:style w:type="character" w:styleId="a5">
    <w:name w:val="page number"/>
    <w:basedOn w:val="a0"/>
    <w:rsid w:val="00B1302E"/>
  </w:style>
  <w:style w:type="paragraph" w:styleId="a6">
    <w:name w:val="Body Text"/>
    <w:basedOn w:val="a"/>
    <w:link w:val="a7"/>
    <w:semiHidden/>
    <w:rsid w:val="00766158"/>
    <w:pPr>
      <w:spacing w:line="360" w:lineRule="auto"/>
      <w:jc w:val="both"/>
    </w:pPr>
    <w:rPr>
      <w:sz w:val="28"/>
      <w:szCs w:val="20"/>
      <w:lang w:val="uk-UA"/>
    </w:rPr>
  </w:style>
  <w:style w:type="character" w:customStyle="1" w:styleId="a7">
    <w:name w:val="Основной текст Знак"/>
    <w:basedOn w:val="a0"/>
    <w:link w:val="a6"/>
    <w:semiHidden/>
    <w:rsid w:val="00766158"/>
    <w:rPr>
      <w:sz w:val="28"/>
      <w:lang w:val="uk-UA"/>
    </w:rPr>
  </w:style>
  <w:style w:type="character" w:styleId="a8">
    <w:name w:val="Emphasis"/>
    <w:basedOn w:val="a0"/>
    <w:qFormat/>
    <w:rsid w:val="00766158"/>
    <w:rPr>
      <w:i/>
      <w:iCs/>
    </w:rPr>
  </w:style>
  <w:style w:type="paragraph" w:customStyle="1" w:styleId="2">
    <w:name w:val="Обычный (веб)2"/>
    <w:basedOn w:val="a"/>
    <w:rsid w:val="00766158"/>
    <w:pPr>
      <w:spacing w:before="150" w:after="150" w:line="255" w:lineRule="atLeast"/>
    </w:pPr>
    <w:rPr>
      <w:sz w:val="21"/>
      <w:szCs w:val="21"/>
      <w:lang w:val="uk-UA" w:eastAsia="uk-UA"/>
    </w:rPr>
  </w:style>
  <w:style w:type="paragraph" w:styleId="a9">
    <w:name w:val="Normal (Web)"/>
    <w:basedOn w:val="a"/>
    <w:uiPriority w:val="99"/>
    <w:semiHidden/>
    <w:unhideWhenUsed/>
    <w:rsid w:val="007948FD"/>
    <w:pPr>
      <w:spacing w:before="100" w:beforeAutospacing="1" w:after="100" w:afterAutospacing="1"/>
    </w:pPr>
  </w:style>
  <w:style w:type="character" w:customStyle="1" w:styleId="lw">
    <w:name w:val="lw"/>
    <w:basedOn w:val="a0"/>
    <w:rsid w:val="007948FD"/>
  </w:style>
  <w:style w:type="character" w:styleId="aa">
    <w:name w:val="Strong"/>
    <w:basedOn w:val="a0"/>
    <w:uiPriority w:val="22"/>
    <w:qFormat/>
    <w:rsid w:val="007948FD"/>
    <w:rPr>
      <w:b/>
      <w:bCs/>
    </w:rPr>
  </w:style>
  <w:style w:type="paragraph" w:styleId="ab">
    <w:name w:val="List Paragraph"/>
    <w:basedOn w:val="a"/>
    <w:uiPriority w:val="34"/>
    <w:qFormat/>
    <w:rsid w:val="004F783C"/>
    <w:pPr>
      <w:ind w:left="720"/>
      <w:contextualSpacing/>
    </w:pPr>
  </w:style>
  <w:style w:type="character" w:styleId="ac">
    <w:name w:val="Hyperlink"/>
    <w:basedOn w:val="a0"/>
    <w:uiPriority w:val="99"/>
    <w:unhideWhenUsed/>
    <w:rsid w:val="003B2C11"/>
    <w:rPr>
      <w:color w:val="0000FF"/>
      <w:u w:val="single"/>
    </w:rPr>
  </w:style>
  <w:style w:type="paragraph" w:styleId="ad">
    <w:name w:val="Balloon Text"/>
    <w:basedOn w:val="a"/>
    <w:link w:val="ae"/>
    <w:uiPriority w:val="99"/>
    <w:semiHidden/>
    <w:unhideWhenUsed/>
    <w:rsid w:val="007C740D"/>
    <w:rPr>
      <w:rFonts w:ascii="Tahoma" w:hAnsi="Tahoma" w:cs="Tahoma"/>
      <w:sz w:val="16"/>
      <w:szCs w:val="16"/>
    </w:rPr>
  </w:style>
  <w:style w:type="character" w:customStyle="1" w:styleId="ae">
    <w:name w:val="Текст выноски Знак"/>
    <w:basedOn w:val="a0"/>
    <w:link w:val="ad"/>
    <w:uiPriority w:val="99"/>
    <w:semiHidden/>
    <w:rsid w:val="007C74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2410483">
      <w:bodyDiv w:val="1"/>
      <w:marLeft w:val="0"/>
      <w:marRight w:val="0"/>
      <w:marTop w:val="0"/>
      <w:marBottom w:val="0"/>
      <w:divBdr>
        <w:top w:val="none" w:sz="0" w:space="0" w:color="auto"/>
        <w:left w:val="none" w:sz="0" w:space="0" w:color="auto"/>
        <w:bottom w:val="none" w:sz="0" w:space="0" w:color="auto"/>
        <w:right w:val="none" w:sz="0" w:space="0" w:color="auto"/>
      </w:divBdr>
    </w:div>
    <w:div w:id="57830101">
      <w:bodyDiv w:val="1"/>
      <w:marLeft w:val="0"/>
      <w:marRight w:val="0"/>
      <w:marTop w:val="0"/>
      <w:marBottom w:val="0"/>
      <w:divBdr>
        <w:top w:val="none" w:sz="0" w:space="0" w:color="auto"/>
        <w:left w:val="none" w:sz="0" w:space="0" w:color="auto"/>
        <w:bottom w:val="none" w:sz="0" w:space="0" w:color="auto"/>
        <w:right w:val="none" w:sz="0" w:space="0" w:color="auto"/>
      </w:divBdr>
    </w:div>
    <w:div w:id="186454105">
      <w:bodyDiv w:val="1"/>
      <w:marLeft w:val="0"/>
      <w:marRight w:val="0"/>
      <w:marTop w:val="0"/>
      <w:marBottom w:val="0"/>
      <w:divBdr>
        <w:top w:val="none" w:sz="0" w:space="0" w:color="auto"/>
        <w:left w:val="none" w:sz="0" w:space="0" w:color="auto"/>
        <w:bottom w:val="none" w:sz="0" w:space="0" w:color="auto"/>
        <w:right w:val="none" w:sz="0" w:space="0" w:color="auto"/>
      </w:divBdr>
    </w:div>
    <w:div w:id="187988980">
      <w:bodyDiv w:val="1"/>
      <w:marLeft w:val="0"/>
      <w:marRight w:val="0"/>
      <w:marTop w:val="0"/>
      <w:marBottom w:val="0"/>
      <w:divBdr>
        <w:top w:val="none" w:sz="0" w:space="0" w:color="auto"/>
        <w:left w:val="none" w:sz="0" w:space="0" w:color="auto"/>
        <w:bottom w:val="none" w:sz="0" w:space="0" w:color="auto"/>
        <w:right w:val="none" w:sz="0" w:space="0" w:color="auto"/>
      </w:divBdr>
    </w:div>
    <w:div w:id="475996107">
      <w:bodyDiv w:val="1"/>
      <w:marLeft w:val="0"/>
      <w:marRight w:val="0"/>
      <w:marTop w:val="0"/>
      <w:marBottom w:val="0"/>
      <w:divBdr>
        <w:top w:val="none" w:sz="0" w:space="0" w:color="auto"/>
        <w:left w:val="none" w:sz="0" w:space="0" w:color="auto"/>
        <w:bottom w:val="none" w:sz="0" w:space="0" w:color="auto"/>
        <w:right w:val="none" w:sz="0" w:space="0" w:color="auto"/>
      </w:divBdr>
    </w:div>
    <w:div w:id="484400546">
      <w:bodyDiv w:val="1"/>
      <w:marLeft w:val="0"/>
      <w:marRight w:val="0"/>
      <w:marTop w:val="0"/>
      <w:marBottom w:val="0"/>
      <w:divBdr>
        <w:top w:val="none" w:sz="0" w:space="0" w:color="auto"/>
        <w:left w:val="none" w:sz="0" w:space="0" w:color="auto"/>
        <w:bottom w:val="none" w:sz="0" w:space="0" w:color="auto"/>
        <w:right w:val="none" w:sz="0" w:space="0" w:color="auto"/>
      </w:divBdr>
    </w:div>
    <w:div w:id="534268284">
      <w:bodyDiv w:val="1"/>
      <w:marLeft w:val="0"/>
      <w:marRight w:val="0"/>
      <w:marTop w:val="0"/>
      <w:marBottom w:val="0"/>
      <w:divBdr>
        <w:top w:val="none" w:sz="0" w:space="0" w:color="auto"/>
        <w:left w:val="none" w:sz="0" w:space="0" w:color="auto"/>
        <w:bottom w:val="none" w:sz="0" w:space="0" w:color="auto"/>
        <w:right w:val="none" w:sz="0" w:space="0" w:color="auto"/>
      </w:divBdr>
    </w:div>
    <w:div w:id="577980387">
      <w:bodyDiv w:val="1"/>
      <w:marLeft w:val="0"/>
      <w:marRight w:val="0"/>
      <w:marTop w:val="0"/>
      <w:marBottom w:val="0"/>
      <w:divBdr>
        <w:top w:val="none" w:sz="0" w:space="0" w:color="auto"/>
        <w:left w:val="none" w:sz="0" w:space="0" w:color="auto"/>
        <w:bottom w:val="none" w:sz="0" w:space="0" w:color="auto"/>
        <w:right w:val="none" w:sz="0" w:space="0" w:color="auto"/>
      </w:divBdr>
    </w:div>
    <w:div w:id="610162862">
      <w:bodyDiv w:val="1"/>
      <w:marLeft w:val="0"/>
      <w:marRight w:val="0"/>
      <w:marTop w:val="0"/>
      <w:marBottom w:val="0"/>
      <w:divBdr>
        <w:top w:val="none" w:sz="0" w:space="0" w:color="auto"/>
        <w:left w:val="none" w:sz="0" w:space="0" w:color="auto"/>
        <w:bottom w:val="none" w:sz="0" w:space="0" w:color="auto"/>
        <w:right w:val="none" w:sz="0" w:space="0" w:color="auto"/>
      </w:divBdr>
    </w:div>
    <w:div w:id="878593060">
      <w:bodyDiv w:val="1"/>
      <w:marLeft w:val="0"/>
      <w:marRight w:val="0"/>
      <w:marTop w:val="0"/>
      <w:marBottom w:val="0"/>
      <w:divBdr>
        <w:top w:val="none" w:sz="0" w:space="0" w:color="auto"/>
        <w:left w:val="none" w:sz="0" w:space="0" w:color="auto"/>
        <w:bottom w:val="none" w:sz="0" w:space="0" w:color="auto"/>
        <w:right w:val="none" w:sz="0" w:space="0" w:color="auto"/>
      </w:divBdr>
    </w:div>
    <w:div w:id="1055465728">
      <w:bodyDiv w:val="1"/>
      <w:marLeft w:val="0"/>
      <w:marRight w:val="0"/>
      <w:marTop w:val="0"/>
      <w:marBottom w:val="0"/>
      <w:divBdr>
        <w:top w:val="none" w:sz="0" w:space="0" w:color="auto"/>
        <w:left w:val="none" w:sz="0" w:space="0" w:color="auto"/>
        <w:bottom w:val="none" w:sz="0" w:space="0" w:color="auto"/>
        <w:right w:val="none" w:sz="0" w:space="0" w:color="auto"/>
      </w:divBdr>
    </w:div>
    <w:div w:id="1059789703">
      <w:bodyDiv w:val="1"/>
      <w:marLeft w:val="0"/>
      <w:marRight w:val="0"/>
      <w:marTop w:val="0"/>
      <w:marBottom w:val="0"/>
      <w:divBdr>
        <w:top w:val="none" w:sz="0" w:space="0" w:color="auto"/>
        <w:left w:val="none" w:sz="0" w:space="0" w:color="auto"/>
        <w:bottom w:val="none" w:sz="0" w:space="0" w:color="auto"/>
        <w:right w:val="none" w:sz="0" w:space="0" w:color="auto"/>
      </w:divBdr>
    </w:div>
    <w:div w:id="1115910207">
      <w:bodyDiv w:val="1"/>
      <w:marLeft w:val="0"/>
      <w:marRight w:val="0"/>
      <w:marTop w:val="0"/>
      <w:marBottom w:val="0"/>
      <w:divBdr>
        <w:top w:val="none" w:sz="0" w:space="0" w:color="auto"/>
        <w:left w:val="none" w:sz="0" w:space="0" w:color="auto"/>
        <w:bottom w:val="none" w:sz="0" w:space="0" w:color="auto"/>
        <w:right w:val="none" w:sz="0" w:space="0" w:color="auto"/>
      </w:divBdr>
    </w:div>
    <w:div w:id="1119908495">
      <w:bodyDiv w:val="1"/>
      <w:marLeft w:val="0"/>
      <w:marRight w:val="0"/>
      <w:marTop w:val="0"/>
      <w:marBottom w:val="0"/>
      <w:divBdr>
        <w:top w:val="none" w:sz="0" w:space="0" w:color="auto"/>
        <w:left w:val="none" w:sz="0" w:space="0" w:color="auto"/>
        <w:bottom w:val="none" w:sz="0" w:space="0" w:color="auto"/>
        <w:right w:val="none" w:sz="0" w:space="0" w:color="auto"/>
      </w:divBdr>
    </w:div>
    <w:div w:id="1187330963">
      <w:bodyDiv w:val="1"/>
      <w:marLeft w:val="0"/>
      <w:marRight w:val="0"/>
      <w:marTop w:val="0"/>
      <w:marBottom w:val="0"/>
      <w:divBdr>
        <w:top w:val="none" w:sz="0" w:space="0" w:color="auto"/>
        <w:left w:val="none" w:sz="0" w:space="0" w:color="auto"/>
        <w:bottom w:val="none" w:sz="0" w:space="0" w:color="auto"/>
        <w:right w:val="none" w:sz="0" w:space="0" w:color="auto"/>
      </w:divBdr>
    </w:div>
    <w:div w:id="1191336470">
      <w:bodyDiv w:val="1"/>
      <w:marLeft w:val="0"/>
      <w:marRight w:val="0"/>
      <w:marTop w:val="0"/>
      <w:marBottom w:val="0"/>
      <w:divBdr>
        <w:top w:val="none" w:sz="0" w:space="0" w:color="auto"/>
        <w:left w:val="none" w:sz="0" w:space="0" w:color="auto"/>
        <w:bottom w:val="none" w:sz="0" w:space="0" w:color="auto"/>
        <w:right w:val="none" w:sz="0" w:space="0" w:color="auto"/>
      </w:divBdr>
      <w:divsChild>
        <w:div w:id="668140057">
          <w:marLeft w:val="0"/>
          <w:marRight w:val="300"/>
          <w:marTop w:val="0"/>
          <w:marBottom w:val="300"/>
          <w:divBdr>
            <w:top w:val="none" w:sz="0" w:space="0" w:color="auto"/>
            <w:left w:val="none" w:sz="0" w:space="0" w:color="auto"/>
            <w:bottom w:val="none" w:sz="0" w:space="0" w:color="auto"/>
            <w:right w:val="none" w:sz="0" w:space="0" w:color="auto"/>
          </w:divBdr>
          <w:divsChild>
            <w:div w:id="81800937">
              <w:marLeft w:val="0"/>
              <w:marRight w:val="0"/>
              <w:marTop w:val="0"/>
              <w:marBottom w:val="0"/>
              <w:divBdr>
                <w:top w:val="none" w:sz="0" w:space="0" w:color="auto"/>
                <w:left w:val="none" w:sz="0" w:space="0" w:color="auto"/>
                <w:bottom w:val="none" w:sz="0" w:space="0" w:color="auto"/>
                <w:right w:val="none" w:sz="0" w:space="0" w:color="auto"/>
              </w:divBdr>
              <w:divsChild>
                <w:div w:id="1153639280">
                  <w:marLeft w:val="0"/>
                  <w:marRight w:val="0"/>
                  <w:marTop w:val="0"/>
                  <w:marBottom w:val="0"/>
                  <w:divBdr>
                    <w:top w:val="none" w:sz="0" w:space="0" w:color="auto"/>
                    <w:left w:val="none" w:sz="0" w:space="0" w:color="auto"/>
                    <w:bottom w:val="none" w:sz="0" w:space="0" w:color="auto"/>
                    <w:right w:val="none" w:sz="0" w:space="0" w:color="auto"/>
                  </w:divBdr>
                  <w:divsChild>
                    <w:div w:id="15499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10502">
      <w:bodyDiv w:val="1"/>
      <w:marLeft w:val="0"/>
      <w:marRight w:val="0"/>
      <w:marTop w:val="0"/>
      <w:marBottom w:val="0"/>
      <w:divBdr>
        <w:top w:val="none" w:sz="0" w:space="0" w:color="auto"/>
        <w:left w:val="none" w:sz="0" w:space="0" w:color="auto"/>
        <w:bottom w:val="none" w:sz="0" w:space="0" w:color="auto"/>
        <w:right w:val="none" w:sz="0" w:space="0" w:color="auto"/>
      </w:divBdr>
    </w:div>
    <w:div w:id="1642540389">
      <w:bodyDiv w:val="1"/>
      <w:marLeft w:val="0"/>
      <w:marRight w:val="0"/>
      <w:marTop w:val="0"/>
      <w:marBottom w:val="0"/>
      <w:divBdr>
        <w:top w:val="none" w:sz="0" w:space="0" w:color="auto"/>
        <w:left w:val="none" w:sz="0" w:space="0" w:color="auto"/>
        <w:bottom w:val="none" w:sz="0" w:space="0" w:color="auto"/>
        <w:right w:val="none" w:sz="0" w:space="0" w:color="auto"/>
      </w:divBdr>
    </w:div>
    <w:div w:id="196307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1.jpeg"/><Relationship Id="rId18" Type="http://schemas.openxmlformats.org/officeDocument/2006/relationships/image" Target="http://www.khreschatik.kiev.ua/image/small/andreevskiy3.jpg" TargetMode="External"/><Relationship Id="rId26"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chart" Target="charts/chart5.xml"/><Relationship Id="rId7" Type="http://schemas.openxmlformats.org/officeDocument/2006/relationships/chart" Target="charts/chart1.xml"/><Relationship Id="rId12" Type="http://schemas.openxmlformats.org/officeDocument/2006/relationships/hyperlink" Target="/?photo_title=&#1040;&#1085;&#1076;&#1088;&#1110;&#1111;&#1074;&#1089;&#1100;&#1082;&#1080;&#1081;&amp;big=andreevskiy1.jpg" TargetMode="External"/><Relationship Id="rId17" Type="http://schemas.openxmlformats.org/officeDocument/2006/relationships/image" Target="media/image2.jpeg"/><Relationship Id="rId25" Type="http://schemas.openxmlformats.org/officeDocument/2006/relationships/image" Target="media/image7.jpeg"/><Relationship Id="rId33"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photo_title=&#1040;&#1085;&#1076;&#1088;&#1110;&#1111;&#1074;&#1089;&#1100;&#1082;&#1080;&#1081;&amp;big=andreevskiy3.jpg" TargetMode="External"/><Relationship Id="rId20" Type="http://schemas.openxmlformats.org/officeDocument/2006/relationships/image" Target="http://www.hotel.te.ua/images/spacer.gi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photo_title=&#1040;&#1085;&#1076;&#1088;&#1110;&#1111;&#1074;&#1089;&#1100;&#1082;&#1080;&#1081;&amp;big=andreevskiy1.jpg" TargetMode="External"/><Relationship Id="rId24" Type="http://schemas.openxmlformats.org/officeDocument/2006/relationships/image" Target="media/image6.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photo_title=&#1040;&#1085;&#1076;&#1088;&#1110;&#1111;&#1074;&#1089;&#1100;&#1082;&#1080;&#1081;&amp;big=andreevskiy3.jpg" TargetMode="External"/><Relationship Id="rId23" Type="http://schemas.openxmlformats.org/officeDocument/2006/relationships/image" Target="media/image5.jpeg"/><Relationship Id="rId28" Type="http://schemas.openxmlformats.org/officeDocument/2006/relationships/image" Target="media/image10.png"/><Relationship Id="rId10" Type="http://schemas.openxmlformats.org/officeDocument/2006/relationships/chart" Target="charts/chart4.xm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http://www.khreschatik.kiev.ua/image/small/andreevskiy1.jpg" TargetMode="Externa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header" Target="header2.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Home\Desktop\&#1050;&#1085;&#1080;&#1075;&#1072;1.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Home\Desktop\&#1050;&#1085;&#1080;&#1075;&#1072;1.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Home\Desktop\&#1050;&#1085;&#1080;&#1075;&#1072;1.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Home\Desktop\&#1050;&#1085;&#1080;&#1075;&#1072;1.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Лист1!$B$25</c:f>
              <c:strCache>
                <c:ptCount val="1"/>
                <c:pt idx="0">
                  <c:v>Активи</c:v>
                </c:pt>
              </c:strCache>
            </c:strRef>
          </c:tx>
          <c:spPr>
            <a:pattFill prst="horzBrick">
              <a:fgClr>
                <a:schemeClr val="accent1"/>
              </a:fgClr>
              <a:bgClr>
                <a:schemeClr val="bg1"/>
              </a:bgClr>
            </a:patt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Лист1!$C$24:$D$24</c:f>
              <c:numCache>
                <c:formatCode>General</c:formatCode>
                <c:ptCount val="2"/>
                <c:pt idx="0">
                  <c:v>2017</c:v>
                </c:pt>
                <c:pt idx="1">
                  <c:v>2018</c:v>
                </c:pt>
              </c:numCache>
            </c:numRef>
          </c:cat>
          <c:val>
            <c:numRef>
              <c:f>Лист1!$C$25:$D$25</c:f>
              <c:numCache>
                <c:formatCode>General</c:formatCode>
                <c:ptCount val="2"/>
                <c:pt idx="0">
                  <c:v>35488</c:v>
                </c:pt>
                <c:pt idx="1">
                  <c:v>35957</c:v>
                </c:pt>
              </c:numCache>
            </c:numRef>
          </c:val>
          <c:shape val="cone"/>
        </c:ser>
        <c:ser>
          <c:idx val="1"/>
          <c:order val="1"/>
          <c:tx>
            <c:strRef>
              <c:f>Лист1!$B$26</c:f>
              <c:strCache>
                <c:ptCount val="1"/>
                <c:pt idx="0">
                  <c:v>Необоротні активи</c:v>
                </c:pt>
              </c:strCache>
            </c:strRef>
          </c:tx>
          <c:spPr>
            <a:pattFill prst="diagBrick">
              <a:fgClr>
                <a:schemeClr val="accent1"/>
              </a:fgClr>
              <a:bgClr>
                <a:schemeClr val="bg1"/>
              </a:bgClr>
            </a:pattFill>
            <a:ln>
              <a:noFill/>
            </a:ln>
            <a:effectLst/>
            <a:sp3d/>
          </c:spPr>
          <c:dLbls>
            <c:dLbl>
              <c:idx val="0"/>
              <c:layout>
                <c:manualLayout>
                  <c:x val="6.9444444444444434E-2"/>
                  <c:y val="-2.7777777777777863E-2"/>
                </c:manualLayout>
              </c:layout>
              <c:showVal val="1"/>
              <c:extLst>
                <c:ext xmlns:c15="http://schemas.microsoft.com/office/drawing/2012/chart" uri="{CE6537A1-D6FC-4f65-9D91-7224C49458BB}"/>
              </c:extLst>
            </c:dLbl>
            <c:dLbl>
              <c:idx val="1"/>
              <c:layout>
                <c:manualLayout>
                  <c:x val="3.8888888888888785E-2"/>
                  <c:y val="-2.7777777777777821E-2"/>
                </c:manualLayout>
              </c:layout>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Лист1!$C$24:$D$24</c:f>
              <c:numCache>
                <c:formatCode>General</c:formatCode>
                <c:ptCount val="2"/>
                <c:pt idx="0">
                  <c:v>2017</c:v>
                </c:pt>
                <c:pt idx="1">
                  <c:v>2018</c:v>
                </c:pt>
              </c:numCache>
            </c:numRef>
          </c:cat>
          <c:val>
            <c:numRef>
              <c:f>Лист1!$C$26:$D$26</c:f>
              <c:numCache>
                <c:formatCode>General</c:formatCode>
                <c:ptCount val="2"/>
                <c:pt idx="0">
                  <c:v>20733</c:v>
                </c:pt>
                <c:pt idx="1">
                  <c:v>26256</c:v>
                </c:pt>
              </c:numCache>
            </c:numRef>
          </c:val>
          <c:shape val="cylinder"/>
        </c:ser>
        <c:ser>
          <c:idx val="2"/>
          <c:order val="2"/>
          <c:tx>
            <c:strRef>
              <c:f>Лист1!$B$27</c:f>
              <c:strCache>
                <c:ptCount val="1"/>
                <c:pt idx="0">
                  <c:v>Оборотні активи</c:v>
                </c:pt>
              </c:strCache>
            </c:strRef>
          </c:tx>
          <c:spPr>
            <a:pattFill prst="solidDmnd">
              <a:fgClr>
                <a:schemeClr val="accent1"/>
              </a:fgClr>
              <a:bgClr>
                <a:schemeClr val="bg1"/>
              </a:bgClr>
            </a:pattFill>
            <a:ln>
              <a:noFill/>
            </a:ln>
            <a:effectLst/>
            <a:sp3d/>
          </c:spPr>
          <c:dLbls>
            <c:dLbl>
              <c:idx val="0"/>
              <c:layout>
                <c:manualLayout>
                  <c:x val="3.0555555555555516E-2"/>
                  <c:y val="-2.7777777777777821E-2"/>
                </c:manualLayout>
              </c:layout>
              <c:showVal val="1"/>
              <c:extLst>
                <c:ext xmlns:c15="http://schemas.microsoft.com/office/drawing/2012/chart" uri="{CE6537A1-D6FC-4f65-9D91-7224C49458BB}"/>
              </c:extLst>
            </c:dLbl>
            <c:dLbl>
              <c:idx val="1"/>
              <c:layout>
                <c:manualLayout>
                  <c:x val="5.2777777777777792E-2"/>
                  <c:y val="-5.5555555555555504E-2"/>
                </c:manualLayout>
              </c:layout>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Лист1!$C$24:$D$24</c:f>
              <c:numCache>
                <c:formatCode>General</c:formatCode>
                <c:ptCount val="2"/>
                <c:pt idx="0">
                  <c:v>2017</c:v>
                </c:pt>
                <c:pt idx="1">
                  <c:v>2018</c:v>
                </c:pt>
              </c:numCache>
            </c:numRef>
          </c:cat>
          <c:val>
            <c:numRef>
              <c:f>Лист1!$C$27:$D$27</c:f>
              <c:numCache>
                <c:formatCode>General</c:formatCode>
                <c:ptCount val="2"/>
                <c:pt idx="0">
                  <c:v>14755</c:v>
                </c:pt>
                <c:pt idx="1">
                  <c:v>9701</c:v>
                </c:pt>
              </c:numCache>
            </c:numRef>
          </c:val>
          <c:shape val="pyramid"/>
        </c:ser>
        <c:dLbls>
          <c:showVal val="1"/>
        </c:dLbls>
        <c:shape val="box"/>
        <c:axId val="142088448"/>
        <c:axId val="142217600"/>
        <c:axId val="0"/>
      </c:bar3DChart>
      <c:catAx>
        <c:axId val="142088448"/>
        <c:scaling>
          <c:orientation val="minMax"/>
        </c:scaling>
        <c:axPos val="b"/>
        <c:title>
          <c:tx>
            <c:rich>
              <a:bodyPr rot="0" spcFirstLastPara="1" vertOverflow="ellipsis" vert="horz" wrap="square" anchor="ctr" anchorCtr="1"/>
              <a:lstStyle/>
              <a:p>
                <a:pPr>
                  <a:defRPr lang="uk-UA" sz="1000" b="0" i="0" u="none" strike="noStrike" kern="1200" baseline="0">
                    <a:solidFill>
                      <a:schemeClr val="tx1">
                        <a:lumMod val="65000"/>
                        <a:lumOff val="35000"/>
                      </a:schemeClr>
                    </a:solidFill>
                    <a:latin typeface="+mn-lt"/>
                    <a:ea typeface="+mn-ea"/>
                    <a:cs typeface="+mn-cs"/>
                  </a:defRPr>
                </a:pPr>
                <a:r>
                  <a:rPr lang="uk-UA"/>
                  <a:t>Роки</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crossAx val="142217600"/>
        <c:crosses val="autoZero"/>
        <c:auto val="1"/>
        <c:lblAlgn val="ctr"/>
        <c:lblOffset val="100"/>
      </c:catAx>
      <c:valAx>
        <c:axId val="142217600"/>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uk-UA" sz="1000" b="0" i="0" u="none" strike="noStrike" kern="1200" baseline="0">
                    <a:solidFill>
                      <a:schemeClr val="tx1">
                        <a:lumMod val="65000"/>
                        <a:lumOff val="35000"/>
                      </a:schemeClr>
                    </a:solidFill>
                    <a:latin typeface="+mn-lt"/>
                    <a:ea typeface="+mn-ea"/>
                    <a:cs typeface="+mn-cs"/>
                  </a:defRPr>
                </a:pPr>
                <a:r>
                  <a:rPr lang="uk-UA"/>
                  <a:t>тис.грн.</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crossAx val="14208844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Лист1!$B$29</c:f>
              <c:strCache>
                <c:ptCount val="1"/>
                <c:pt idx="0">
                  <c:v>Пасиви</c:v>
                </c:pt>
              </c:strCache>
            </c:strRef>
          </c:tx>
          <c:spPr>
            <a:pattFill prst="lgGrid">
              <a:fgClr>
                <a:schemeClr val="accent1"/>
              </a:fgClr>
              <a:bgClr>
                <a:schemeClr val="bg1"/>
              </a:bgClr>
            </a:patt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Лист1!$C$24:$D$24</c:f>
              <c:numCache>
                <c:formatCode>General</c:formatCode>
                <c:ptCount val="2"/>
                <c:pt idx="0">
                  <c:v>2017</c:v>
                </c:pt>
                <c:pt idx="1">
                  <c:v>2018</c:v>
                </c:pt>
              </c:numCache>
            </c:numRef>
          </c:cat>
          <c:val>
            <c:numRef>
              <c:f>Лист1!$C$29:$D$29</c:f>
              <c:numCache>
                <c:formatCode>General</c:formatCode>
                <c:ptCount val="2"/>
                <c:pt idx="0">
                  <c:v>35488</c:v>
                </c:pt>
                <c:pt idx="1">
                  <c:v>35957</c:v>
                </c:pt>
              </c:numCache>
            </c:numRef>
          </c:val>
          <c:shape val="pyramid"/>
        </c:ser>
        <c:ser>
          <c:idx val="1"/>
          <c:order val="1"/>
          <c:tx>
            <c:strRef>
              <c:f>Лист1!$B$30</c:f>
              <c:strCache>
                <c:ptCount val="1"/>
                <c:pt idx="0">
                  <c:v>Власний капітал</c:v>
                </c:pt>
              </c:strCache>
            </c:strRef>
          </c:tx>
          <c:spPr>
            <a:pattFill prst="ltVert">
              <a:fgClr>
                <a:schemeClr val="accent1"/>
              </a:fgClr>
              <a:bgClr>
                <a:schemeClr val="bg1"/>
              </a:bgClr>
            </a:pattFill>
            <a:ln>
              <a:noFill/>
            </a:ln>
            <a:effectLst/>
            <a:sp3d/>
          </c:spPr>
          <c:dLbls>
            <c:dLbl>
              <c:idx val="0"/>
              <c:layout>
                <c:manualLayout>
                  <c:x val="9.4478881087355186E-3"/>
                  <c:y val="-3.0519785592498447E-2"/>
                </c:manualLayout>
              </c:layout>
              <c:showVal val="1"/>
              <c:extLst>
                <c:ext xmlns:c15="http://schemas.microsoft.com/office/drawing/2012/chart" uri="{CE6537A1-D6FC-4f65-9D91-7224C49458BB}"/>
              </c:extLst>
            </c:dLbl>
            <c:dLbl>
              <c:idx val="1"/>
              <c:layout>
                <c:manualLayout>
                  <c:x val="1.6533804190287091E-2"/>
                  <c:y val="-4.9594651587809901E-2"/>
                </c:manualLayout>
              </c:layout>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Лист1!$C$24:$D$24</c:f>
              <c:numCache>
                <c:formatCode>General</c:formatCode>
                <c:ptCount val="2"/>
                <c:pt idx="0">
                  <c:v>2017</c:v>
                </c:pt>
                <c:pt idx="1">
                  <c:v>2018</c:v>
                </c:pt>
              </c:numCache>
            </c:numRef>
          </c:cat>
          <c:val>
            <c:numRef>
              <c:f>Лист1!$C$30:$D$30</c:f>
              <c:numCache>
                <c:formatCode>General</c:formatCode>
                <c:ptCount val="2"/>
                <c:pt idx="0">
                  <c:v>20484</c:v>
                </c:pt>
                <c:pt idx="1">
                  <c:v>22465</c:v>
                </c:pt>
              </c:numCache>
            </c:numRef>
          </c:val>
          <c:shape val="cylinder"/>
        </c:ser>
        <c:ser>
          <c:idx val="2"/>
          <c:order val="2"/>
          <c:tx>
            <c:strRef>
              <c:f>Лист1!$B$31</c:f>
              <c:strCache>
                <c:ptCount val="1"/>
                <c:pt idx="0">
                  <c:v>Поточна заборгованість</c:v>
                </c:pt>
              </c:strCache>
            </c:strRef>
          </c:tx>
          <c:spPr>
            <a:pattFill prst="dashHorz">
              <a:fgClr>
                <a:schemeClr val="accent1"/>
              </a:fgClr>
              <a:bgClr>
                <a:schemeClr val="bg1"/>
              </a:bgClr>
            </a:pattFill>
            <a:ln>
              <a:noFill/>
            </a:ln>
            <a:effectLst/>
            <a:sp3d/>
          </c:spPr>
          <c:dLbls>
            <c:dLbl>
              <c:idx val="0"/>
              <c:layout>
                <c:manualLayout>
                  <c:x val="1.417183216310324E-2"/>
                  <c:y val="-2.2889839194373821E-2"/>
                </c:manualLayout>
              </c:layout>
              <c:showVal val="1"/>
              <c:extLst>
                <c:ext xmlns:c15="http://schemas.microsoft.com/office/drawing/2012/chart" uri="{CE6537A1-D6FC-4f65-9D91-7224C49458BB}"/>
              </c:extLst>
            </c:dLbl>
            <c:dLbl>
              <c:idx val="1"/>
              <c:layout>
                <c:manualLayout>
                  <c:x val="4.0153524462125882E-2"/>
                  <c:y val="-1.5259892796249258E-2"/>
                </c:manualLayout>
              </c:layout>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Лист1!$C$24:$D$24</c:f>
              <c:numCache>
                <c:formatCode>General</c:formatCode>
                <c:ptCount val="2"/>
                <c:pt idx="0">
                  <c:v>2017</c:v>
                </c:pt>
                <c:pt idx="1">
                  <c:v>2018</c:v>
                </c:pt>
              </c:numCache>
            </c:numRef>
          </c:cat>
          <c:val>
            <c:numRef>
              <c:f>Лист1!$C$31:$D$31</c:f>
              <c:numCache>
                <c:formatCode>General</c:formatCode>
                <c:ptCount val="2"/>
                <c:pt idx="0">
                  <c:v>14910</c:v>
                </c:pt>
                <c:pt idx="1">
                  <c:v>13255</c:v>
                </c:pt>
              </c:numCache>
            </c:numRef>
          </c:val>
          <c:shape val="cone"/>
        </c:ser>
        <c:ser>
          <c:idx val="3"/>
          <c:order val="3"/>
          <c:tx>
            <c:strRef>
              <c:f>Лист1!$B$32</c:f>
              <c:strCache>
                <c:ptCount val="1"/>
                <c:pt idx="0">
                  <c:v>Довгострокова заборгованість</c:v>
                </c:pt>
              </c:strCache>
            </c:strRef>
          </c:tx>
          <c:spPr>
            <a:pattFill prst="narVert">
              <a:fgClr>
                <a:schemeClr val="accent1"/>
              </a:fgClr>
              <a:bgClr>
                <a:schemeClr val="bg1"/>
              </a:bgClr>
            </a:pattFill>
            <a:ln>
              <a:noFill/>
            </a:ln>
            <a:effectLst/>
            <a:sp3d/>
          </c:spPr>
          <c:dLbls>
            <c:dLbl>
              <c:idx val="0"/>
              <c:layout>
                <c:manualLayout>
                  <c:x val="2.1257748244654949E-2"/>
                  <c:y val="-1.9074865995311503E-2"/>
                </c:manualLayout>
              </c:layout>
              <c:showVal val="1"/>
              <c:extLst>
                <c:ext xmlns:c15="http://schemas.microsoft.com/office/drawing/2012/chart" uri="{CE6537A1-D6FC-4f65-9D91-7224C49458BB}"/>
              </c:extLst>
            </c:dLbl>
            <c:dLbl>
              <c:idx val="1"/>
              <c:layout>
                <c:manualLayout>
                  <c:x val="2.5981692299022512E-2"/>
                  <c:y val="-4.5779678388747712E-2"/>
                </c:manualLayout>
              </c:layout>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Лист1!$C$24:$D$24</c:f>
              <c:numCache>
                <c:formatCode>General</c:formatCode>
                <c:ptCount val="2"/>
                <c:pt idx="0">
                  <c:v>2017</c:v>
                </c:pt>
                <c:pt idx="1">
                  <c:v>2018</c:v>
                </c:pt>
              </c:numCache>
            </c:numRef>
          </c:cat>
          <c:val>
            <c:numRef>
              <c:f>Лист1!$C$32:$D$32</c:f>
              <c:numCache>
                <c:formatCode>General</c:formatCode>
                <c:ptCount val="2"/>
                <c:pt idx="0">
                  <c:v>94</c:v>
                </c:pt>
                <c:pt idx="1">
                  <c:v>327</c:v>
                </c:pt>
              </c:numCache>
            </c:numRef>
          </c:val>
          <c:shape val="pyramid"/>
        </c:ser>
        <c:shape val="box"/>
        <c:axId val="164384768"/>
        <c:axId val="164386688"/>
        <c:axId val="0"/>
      </c:bar3DChart>
      <c:catAx>
        <c:axId val="164384768"/>
        <c:scaling>
          <c:orientation val="minMax"/>
        </c:scaling>
        <c:axPos val="b"/>
        <c:title>
          <c:tx>
            <c:rich>
              <a:bodyPr rot="0" spcFirstLastPara="1" vertOverflow="ellipsis" vert="horz" wrap="square" anchor="ctr" anchorCtr="1"/>
              <a:lstStyle/>
              <a:p>
                <a:pPr>
                  <a:defRPr lang="uk-UA" sz="1000" b="0" i="0" u="none" strike="noStrike" kern="1200" baseline="0">
                    <a:solidFill>
                      <a:schemeClr val="tx1">
                        <a:lumMod val="65000"/>
                        <a:lumOff val="35000"/>
                      </a:schemeClr>
                    </a:solidFill>
                    <a:latin typeface="+mn-lt"/>
                    <a:ea typeface="+mn-ea"/>
                    <a:cs typeface="+mn-cs"/>
                  </a:defRPr>
                </a:pPr>
                <a:r>
                  <a:rPr lang="uk-UA"/>
                  <a:t>Роки</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crossAx val="164386688"/>
        <c:crosses val="autoZero"/>
        <c:auto val="1"/>
        <c:lblAlgn val="ctr"/>
        <c:lblOffset val="100"/>
      </c:catAx>
      <c:valAx>
        <c:axId val="164386688"/>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uk-UA" sz="1000" b="0" i="0" u="none" strike="noStrike" kern="1200" baseline="0">
                    <a:solidFill>
                      <a:schemeClr val="tx1">
                        <a:lumMod val="65000"/>
                        <a:lumOff val="35000"/>
                      </a:schemeClr>
                    </a:solidFill>
                    <a:latin typeface="+mn-lt"/>
                    <a:ea typeface="+mn-ea"/>
                    <a:cs typeface="+mn-cs"/>
                  </a:defRPr>
                </a:pPr>
                <a:r>
                  <a:rPr lang="uk-UA"/>
                  <a:t>тис.грн.</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crossAx val="16438476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Лист3!$B$25</c:f>
              <c:strCache>
                <c:ptCount val="1"/>
                <c:pt idx="0">
                  <c:v>Чистий дохід від реалізації послуг</c:v>
                </c:pt>
              </c:strCache>
            </c:strRef>
          </c:tx>
          <c:spPr>
            <a:pattFill prst="divot">
              <a:fgClr>
                <a:schemeClr val="accent1"/>
              </a:fgClr>
              <a:bgClr>
                <a:schemeClr val="bg1"/>
              </a:bgClr>
            </a:pattFill>
            <a:ln>
              <a:noFill/>
            </a:ln>
            <a:effectLst/>
            <a:sp3d/>
          </c:spPr>
          <c:dLbls>
            <c:dLbl>
              <c:idx val="1"/>
              <c:layout>
                <c:manualLayout>
                  <c:x val="-1.0185067526416028E-16"/>
                  <c:y val="-3.2407407407407433E-2"/>
                </c:manualLayout>
              </c:layout>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Лист3!$C$24:$D$24</c:f>
              <c:numCache>
                <c:formatCode>General</c:formatCode>
                <c:ptCount val="2"/>
                <c:pt idx="0">
                  <c:v>2017</c:v>
                </c:pt>
                <c:pt idx="1">
                  <c:v>2018</c:v>
                </c:pt>
              </c:numCache>
            </c:numRef>
          </c:cat>
          <c:val>
            <c:numRef>
              <c:f>Лист3!$C$25:$D$25</c:f>
              <c:numCache>
                <c:formatCode>General</c:formatCode>
                <c:ptCount val="2"/>
                <c:pt idx="0">
                  <c:v>16589</c:v>
                </c:pt>
                <c:pt idx="1">
                  <c:v>20346</c:v>
                </c:pt>
              </c:numCache>
            </c:numRef>
          </c:val>
          <c:shape val="pyramid"/>
        </c:ser>
        <c:ser>
          <c:idx val="1"/>
          <c:order val="1"/>
          <c:tx>
            <c:strRef>
              <c:f>Лист3!$B$26</c:f>
              <c:strCache>
                <c:ptCount val="1"/>
                <c:pt idx="0">
                  <c:v>Собівартість реалізованої послуг</c:v>
                </c:pt>
              </c:strCache>
            </c:strRef>
          </c:tx>
          <c:spPr>
            <a:pattFill prst="shingle">
              <a:fgClr>
                <a:schemeClr val="accent1"/>
              </a:fgClr>
              <a:bgClr>
                <a:schemeClr val="bg1"/>
              </a:bgClr>
            </a:pattFill>
            <a:ln>
              <a:noFill/>
            </a:ln>
            <a:effectLst/>
            <a:sp3d/>
          </c:spPr>
          <c:dLbls>
            <c:dLbl>
              <c:idx val="0"/>
              <c:layout>
                <c:manualLayout>
                  <c:x val="4.4444444444444425E-2"/>
                  <c:y val="-2.3148148148148188E-2"/>
                </c:manualLayout>
              </c:layout>
              <c:showVal val="1"/>
              <c:extLst>
                <c:ext xmlns:c15="http://schemas.microsoft.com/office/drawing/2012/chart" uri="{CE6537A1-D6FC-4f65-9D91-7224C49458BB}"/>
              </c:extLst>
            </c:dLbl>
            <c:dLbl>
              <c:idx val="1"/>
              <c:layout>
                <c:manualLayout>
                  <c:x val="2.5000000000000001E-2"/>
                  <c:y val="-4.1666666666666664E-2"/>
                </c:manualLayout>
              </c:layout>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Лист3!$C$24:$D$24</c:f>
              <c:numCache>
                <c:formatCode>General</c:formatCode>
                <c:ptCount val="2"/>
                <c:pt idx="0">
                  <c:v>2017</c:v>
                </c:pt>
                <c:pt idx="1">
                  <c:v>2018</c:v>
                </c:pt>
              </c:numCache>
            </c:numRef>
          </c:cat>
          <c:val>
            <c:numRef>
              <c:f>Лист3!$C$26:$D$26</c:f>
              <c:numCache>
                <c:formatCode>General</c:formatCode>
                <c:ptCount val="2"/>
                <c:pt idx="0">
                  <c:v>10994</c:v>
                </c:pt>
                <c:pt idx="1">
                  <c:v>14688</c:v>
                </c:pt>
              </c:numCache>
            </c:numRef>
          </c:val>
          <c:shape val="cone"/>
        </c:ser>
        <c:ser>
          <c:idx val="2"/>
          <c:order val="2"/>
          <c:tx>
            <c:strRef>
              <c:f>Лист3!$B$27</c:f>
              <c:strCache>
                <c:ptCount val="1"/>
                <c:pt idx="0">
                  <c:v>Валовий прибуток </c:v>
                </c:pt>
              </c:strCache>
            </c:strRef>
          </c:tx>
          <c:spPr>
            <a:pattFill prst="pct60">
              <a:fgClr>
                <a:schemeClr val="accent1"/>
              </a:fgClr>
              <a:bgClr>
                <a:schemeClr val="bg1"/>
              </a:bgClr>
            </a:pattFill>
            <a:ln>
              <a:noFill/>
            </a:ln>
            <a:effectLst/>
            <a:sp3d/>
          </c:spPr>
          <c:dLbls>
            <c:dLbl>
              <c:idx val="0"/>
              <c:layout>
                <c:manualLayout>
                  <c:x val="3.6111111111111011E-2"/>
                  <c:y val="-3.2407407407407531E-2"/>
                </c:manualLayout>
              </c:layout>
              <c:showVal val="1"/>
              <c:extLst>
                <c:ext xmlns:c15="http://schemas.microsoft.com/office/drawing/2012/chart" uri="{CE6537A1-D6FC-4f65-9D91-7224C49458BB}"/>
              </c:extLst>
            </c:dLbl>
            <c:dLbl>
              <c:idx val="1"/>
              <c:layout>
                <c:manualLayout>
                  <c:x val="3.6111111111111135E-2"/>
                  <c:y val="-4.1666666666666664E-2"/>
                </c:manualLayout>
              </c:layout>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Лист3!$C$24:$D$24</c:f>
              <c:numCache>
                <c:formatCode>General</c:formatCode>
                <c:ptCount val="2"/>
                <c:pt idx="0">
                  <c:v>2017</c:v>
                </c:pt>
                <c:pt idx="1">
                  <c:v>2018</c:v>
                </c:pt>
              </c:numCache>
            </c:numRef>
          </c:cat>
          <c:val>
            <c:numRef>
              <c:f>Лист3!$C$27:$D$27</c:f>
              <c:numCache>
                <c:formatCode>General</c:formatCode>
                <c:ptCount val="2"/>
                <c:pt idx="0">
                  <c:v>5595</c:v>
                </c:pt>
                <c:pt idx="1">
                  <c:v>5658</c:v>
                </c:pt>
              </c:numCache>
            </c:numRef>
          </c:val>
          <c:shape val="cylinder"/>
        </c:ser>
        <c:dLbls>
          <c:showVal val="1"/>
        </c:dLbls>
        <c:shape val="box"/>
        <c:axId val="149007744"/>
        <c:axId val="149054976"/>
        <c:axId val="0"/>
      </c:bar3DChart>
      <c:catAx>
        <c:axId val="149007744"/>
        <c:scaling>
          <c:orientation val="minMax"/>
        </c:scaling>
        <c:axPos val="b"/>
        <c:title>
          <c:tx>
            <c:rich>
              <a:bodyPr rot="0" spcFirstLastPara="1" vertOverflow="ellipsis" vert="horz" wrap="square" anchor="ctr" anchorCtr="1"/>
              <a:lstStyle/>
              <a:p>
                <a:pPr>
                  <a:defRPr lang="uk-UA" sz="1000" b="0" i="0" u="none" strike="noStrike" kern="1200" baseline="0">
                    <a:solidFill>
                      <a:schemeClr val="tx1">
                        <a:lumMod val="65000"/>
                        <a:lumOff val="35000"/>
                      </a:schemeClr>
                    </a:solidFill>
                    <a:latin typeface="+mn-lt"/>
                    <a:ea typeface="+mn-ea"/>
                    <a:cs typeface="+mn-cs"/>
                  </a:defRPr>
                </a:pPr>
                <a:r>
                  <a:rPr lang="uk-UA"/>
                  <a:t>Роки</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crossAx val="149054976"/>
        <c:crosses val="autoZero"/>
        <c:auto val="1"/>
        <c:lblAlgn val="ctr"/>
        <c:lblOffset val="100"/>
      </c:catAx>
      <c:valAx>
        <c:axId val="149054976"/>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uk-UA" sz="1000" b="0" i="0" u="none" strike="noStrike" kern="1200" baseline="0">
                    <a:solidFill>
                      <a:schemeClr val="tx1">
                        <a:lumMod val="65000"/>
                        <a:lumOff val="35000"/>
                      </a:schemeClr>
                    </a:solidFill>
                    <a:latin typeface="+mn-lt"/>
                    <a:ea typeface="+mn-ea"/>
                    <a:cs typeface="+mn-cs"/>
                  </a:defRPr>
                </a:pPr>
                <a:r>
                  <a:rPr lang="uk-UA"/>
                  <a:t>тис.грн.</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crossAx val="14900774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spPr>
            <a:pattFill prst="dkVert">
              <a:fgClr>
                <a:schemeClr val="accent1"/>
              </a:fgClr>
              <a:bgClr>
                <a:schemeClr val="bg1"/>
              </a:bgClr>
            </a:pattFill>
            <a:ln>
              <a:noFill/>
            </a:ln>
            <a:effectLst/>
            <a:sp3d/>
          </c:spPr>
          <c:dLbls>
            <c:dLbl>
              <c:idx val="0"/>
              <c:layout>
                <c:manualLayout>
                  <c:x val="1.666666666666668E-2"/>
                  <c:y val="-5.5555555555555504E-2"/>
                </c:manualLayout>
              </c:layout>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Лист3!$C$24:$D$24</c:f>
              <c:numCache>
                <c:formatCode>General</c:formatCode>
                <c:ptCount val="2"/>
                <c:pt idx="0">
                  <c:v>2017</c:v>
                </c:pt>
                <c:pt idx="1">
                  <c:v>2018</c:v>
                </c:pt>
              </c:numCache>
            </c:numRef>
          </c:cat>
          <c:val>
            <c:numRef>
              <c:f>Лист3!$C$22:$D$22</c:f>
              <c:numCache>
                <c:formatCode>General</c:formatCode>
                <c:ptCount val="2"/>
                <c:pt idx="0">
                  <c:v>1972</c:v>
                </c:pt>
                <c:pt idx="1">
                  <c:v>1981</c:v>
                </c:pt>
              </c:numCache>
            </c:numRef>
          </c:val>
          <c:shape val="pyramidToMax"/>
        </c:ser>
        <c:dLbls>
          <c:showVal val="1"/>
        </c:dLbls>
        <c:shape val="box"/>
        <c:axId val="149010304"/>
        <c:axId val="149311488"/>
        <c:axId val="0"/>
      </c:bar3DChart>
      <c:catAx>
        <c:axId val="149010304"/>
        <c:scaling>
          <c:orientation val="minMax"/>
        </c:scaling>
        <c:axPos val="b"/>
        <c:title>
          <c:tx>
            <c:rich>
              <a:bodyPr rot="0" spcFirstLastPara="1" vertOverflow="ellipsis" vert="horz" wrap="square" anchor="ctr" anchorCtr="1"/>
              <a:lstStyle/>
              <a:p>
                <a:pPr>
                  <a:defRPr lang="uk-UA" sz="1000" b="0" i="0" u="none" strike="noStrike" kern="1200" baseline="0">
                    <a:solidFill>
                      <a:schemeClr val="tx1">
                        <a:lumMod val="65000"/>
                        <a:lumOff val="35000"/>
                      </a:schemeClr>
                    </a:solidFill>
                    <a:latin typeface="+mn-lt"/>
                    <a:ea typeface="+mn-ea"/>
                    <a:cs typeface="+mn-cs"/>
                  </a:defRPr>
                </a:pPr>
                <a:r>
                  <a:rPr lang="uk-UA"/>
                  <a:t>Роки</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crossAx val="149311488"/>
        <c:crosses val="autoZero"/>
        <c:auto val="1"/>
        <c:lblAlgn val="ctr"/>
        <c:lblOffset val="100"/>
      </c:catAx>
      <c:valAx>
        <c:axId val="149311488"/>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uk-UA" sz="1000" b="0" i="0" u="none" strike="noStrike" kern="1200" baseline="0">
                    <a:solidFill>
                      <a:schemeClr val="tx1">
                        <a:lumMod val="65000"/>
                        <a:lumOff val="35000"/>
                      </a:schemeClr>
                    </a:solidFill>
                    <a:latin typeface="+mn-lt"/>
                    <a:ea typeface="+mn-ea"/>
                    <a:cs typeface="+mn-cs"/>
                  </a:defRPr>
                </a:pPr>
                <a:r>
                  <a:rPr lang="uk-UA"/>
                  <a:t>тис.грн.</a:t>
                </a:r>
              </a:p>
            </c:rich>
          </c:tx>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crossAx val="14901030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bar"/>
        <c:grouping val="clustered"/>
        <c:ser>
          <c:idx val="0"/>
          <c:order val="0"/>
          <c:tx>
            <c:strRef>
              <c:f>Лист2!$C$4</c:f>
              <c:strCache>
                <c:ptCount val="1"/>
                <c:pt idx="0">
                  <c:v>2017 р.</c:v>
                </c:pt>
              </c:strCache>
            </c:strRef>
          </c:tx>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Лист2!$B$9:$B$12</c:f>
              <c:strCache>
                <c:ptCount val="4"/>
                <c:pt idx="0">
                  <c:v>Рентабельність активів</c:v>
                </c:pt>
                <c:pt idx="1">
                  <c:v>Рентабельність необоротних активів</c:v>
                </c:pt>
                <c:pt idx="2">
                  <c:v>Рентабельність оборотних активів</c:v>
                </c:pt>
                <c:pt idx="3">
                  <c:v>Рентабельність основних засобів</c:v>
                </c:pt>
              </c:strCache>
            </c:strRef>
          </c:cat>
          <c:val>
            <c:numRef>
              <c:f>Лист2!$C$9:$C$12</c:f>
              <c:numCache>
                <c:formatCode>0.00%</c:formatCode>
                <c:ptCount val="4"/>
                <c:pt idx="0">
                  <c:v>5.5568079350766499E-2</c:v>
                </c:pt>
                <c:pt idx="1">
                  <c:v>9.511406935802838E-2</c:v>
                </c:pt>
                <c:pt idx="2">
                  <c:v>0.1336496103015927</c:v>
                </c:pt>
                <c:pt idx="3">
                  <c:v>0.12869542517783736</c:v>
                </c:pt>
              </c:numCache>
            </c:numRef>
          </c:val>
        </c:ser>
        <c:ser>
          <c:idx val="1"/>
          <c:order val="1"/>
          <c:tx>
            <c:strRef>
              <c:f>Лист2!$D$4</c:f>
              <c:strCache>
                <c:ptCount val="1"/>
                <c:pt idx="0">
                  <c:v>2018 р.</c:v>
                </c:pt>
              </c:strCache>
            </c:strRef>
          </c:tx>
          <c:spPr>
            <a:solidFill>
              <a:schemeClr val="accent2"/>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ru-RU"/>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Лист2!$B$9:$B$12</c:f>
              <c:strCache>
                <c:ptCount val="4"/>
                <c:pt idx="0">
                  <c:v>Рентабельність активів</c:v>
                </c:pt>
                <c:pt idx="1">
                  <c:v>Рентабельність необоротних активів</c:v>
                </c:pt>
                <c:pt idx="2">
                  <c:v>Рентабельність оборотних активів</c:v>
                </c:pt>
                <c:pt idx="3">
                  <c:v>Рентабельність основних засобів</c:v>
                </c:pt>
              </c:strCache>
            </c:strRef>
          </c:cat>
          <c:val>
            <c:numRef>
              <c:f>Лист2!$D$9:$D$12</c:f>
              <c:numCache>
                <c:formatCode>0.00%</c:formatCode>
                <c:ptCount val="4"/>
                <c:pt idx="0">
                  <c:v>5.5093584003114877E-2</c:v>
                </c:pt>
                <c:pt idx="1">
                  <c:v>7.5449421084704454E-2</c:v>
                </c:pt>
                <c:pt idx="2">
                  <c:v>0.20420575198433163</c:v>
                </c:pt>
                <c:pt idx="3">
                  <c:v>9.5663511686304811E-2</c:v>
                </c:pt>
              </c:numCache>
            </c:numRef>
          </c:val>
        </c:ser>
        <c:dLbls>
          <c:showVal val="1"/>
        </c:dLbls>
        <c:shape val="box"/>
        <c:axId val="149324928"/>
        <c:axId val="149326464"/>
        <c:axId val="0"/>
      </c:bar3DChart>
      <c:catAx>
        <c:axId val="149324928"/>
        <c:scaling>
          <c:orientation val="minMax"/>
        </c:scaling>
        <c:axPos val="l"/>
        <c:numFmt formatCode="General" sourceLinked="1"/>
        <c:majorTickMark val="none"/>
        <c:tickLblPos val="nextTo"/>
        <c:spPr>
          <a:noFill/>
          <a:ln>
            <a:noFill/>
          </a:ln>
          <a:effectLst/>
        </c:spPr>
        <c:txPr>
          <a:bodyPr rot="-6000000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crossAx val="149326464"/>
        <c:crosses val="autoZero"/>
        <c:auto val="1"/>
        <c:lblAlgn val="ctr"/>
        <c:lblOffset val="100"/>
      </c:catAx>
      <c:valAx>
        <c:axId val="149326464"/>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crossAx val="14932492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uk-UA"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73</TotalTime>
  <Pages>56</Pages>
  <Words>11945</Words>
  <Characters>68093</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ПЛАН</vt:lpstr>
    </vt:vector>
  </TitlesOfParts>
  <Company>Home</Company>
  <LinksUpToDate>false</LinksUpToDate>
  <CharactersWithSpaces>79879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creator>Serg</dc:creator>
  <cp:lastModifiedBy>admin</cp:lastModifiedBy>
  <cp:revision>44</cp:revision>
  <cp:lastPrinted>2020-06-20T21:18:00Z</cp:lastPrinted>
  <dcterms:created xsi:type="dcterms:W3CDTF">2020-06-16T08:48:00Z</dcterms:created>
  <dcterms:modified xsi:type="dcterms:W3CDTF">2020-06-20T22:21:00Z</dcterms:modified>
</cp:coreProperties>
</file>