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4335" w:rsidRPr="003C41FF" w:rsidRDefault="00104335" w:rsidP="00946A2E">
      <w:pPr>
        <w:tabs>
          <w:tab w:val="left" w:pos="798"/>
          <w:tab w:val="left" w:pos="4240"/>
        </w:tabs>
        <w:spacing w:line="372" w:lineRule="auto"/>
        <w:ind w:firstLine="573"/>
        <w:jc w:val="center"/>
        <w:rPr>
          <w:b/>
          <w:bCs/>
          <w:color w:val="000000"/>
          <w:sz w:val="28"/>
          <w:szCs w:val="28"/>
          <w:lang w:val="uk-UA"/>
        </w:rPr>
      </w:pPr>
      <w:r w:rsidRPr="003C41FF">
        <w:rPr>
          <w:b/>
          <w:bCs/>
          <w:color w:val="000000"/>
          <w:sz w:val="28"/>
          <w:szCs w:val="28"/>
          <w:lang w:val="uk-UA"/>
        </w:rPr>
        <w:t>РОЗДІЛ 1. ТЕОРЕТИЧНІ ОСНОВИ РЕАЛІЗАЦІЇ УПРАВЛІННЯ МАЛИМИ ГОТЕЛЬНИМИ ПІДПРИЄМСТВАМИ</w:t>
      </w:r>
    </w:p>
    <w:p w:rsidR="003C41FF" w:rsidRDefault="003C41FF" w:rsidP="00104335">
      <w:pPr>
        <w:spacing w:line="360" w:lineRule="auto"/>
        <w:ind w:firstLine="567"/>
        <w:jc w:val="both"/>
        <w:rPr>
          <w:bCs/>
          <w:color w:val="000000"/>
          <w:sz w:val="28"/>
          <w:szCs w:val="28"/>
          <w:lang w:val="uk-UA"/>
        </w:rPr>
      </w:pPr>
    </w:p>
    <w:p w:rsidR="00104335" w:rsidRPr="005C7EA7" w:rsidRDefault="00104335" w:rsidP="00104335">
      <w:pPr>
        <w:spacing w:line="360" w:lineRule="auto"/>
        <w:ind w:firstLine="567"/>
        <w:jc w:val="both"/>
        <w:rPr>
          <w:b/>
          <w:bCs/>
          <w:color w:val="000000"/>
          <w:sz w:val="28"/>
          <w:szCs w:val="28"/>
          <w:lang w:val="uk-UA"/>
        </w:rPr>
      </w:pPr>
      <w:r w:rsidRPr="005C7EA7">
        <w:rPr>
          <w:b/>
          <w:bCs/>
          <w:color w:val="000000"/>
          <w:sz w:val="28"/>
          <w:szCs w:val="28"/>
          <w:lang w:val="uk-UA"/>
        </w:rPr>
        <w:t xml:space="preserve">1.1 Роль та значення малих готельних підприємств – суб’єктів підприємництва </w:t>
      </w:r>
    </w:p>
    <w:p w:rsidR="00EF353B" w:rsidRPr="001F4CC2" w:rsidRDefault="00EF353B" w:rsidP="001F4CC2">
      <w:pPr>
        <w:widowControl w:val="0"/>
        <w:spacing w:line="360" w:lineRule="auto"/>
        <w:ind w:firstLine="567"/>
        <w:jc w:val="both"/>
        <w:rPr>
          <w:sz w:val="28"/>
          <w:szCs w:val="28"/>
          <w:lang w:val="uk-UA"/>
        </w:rPr>
      </w:pPr>
      <w:r w:rsidRPr="001F4CC2">
        <w:rPr>
          <w:sz w:val="28"/>
          <w:szCs w:val="28"/>
          <w:lang w:val="uk-UA"/>
        </w:rPr>
        <w:t>Малий готельний бізнес є важливою складовою світової туристичної індустрії, приваблюючи відвідувачів і сприяючи місцевому економічному та культурному розвитку. Щоб досягти успіху, підприємці</w:t>
      </w:r>
      <w:r w:rsidR="008141DE" w:rsidRPr="001F4CC2">
        <w:rPr>
          <w:sz w:val="28"/>
          <w:szCs w:val="28"/>
          <w:lang w:val="uk-UA"/>
        </w:rPr>
        <w:t xml:space="preserve"> у сфері готельної справи</w:t>
      </w:r>
      <w:r w:rsidRPr="001F4CC2">
        <w:rPr>
          <w:sz w:val="28"/>
          <w:szCs w:val="28"/>
          <w:lang w:val="uk-UA"/>
        </w:rPr>
        <w:t xml:space="preserve"> повинні бути креативними, гнучкими та інноваційними, щоб приваблювати та задовольняти гостей, покращувати якість обслуговування та забезпечувати безпеку. Також важливо розуміти місцеві закони, норми поведінки, культурні особливості та традиції. В Україні, зокрема, зростає кількість малих готелів, розташованих в обласних центрах, на курортах та поблизу важливих транспортних сполучень. </w:t>
      </w:r>
    </w:p>
    <w:p w:rsidR="005C7EA7" w:rsidRPr="001F4CC2" w:rsidRDefault="001C6DDD" w:rsidP="001F4CC2">
      <w:pPr>
        <w:widowControl w:val="0"/>
        <w:spacing w:line="360" w:lineRule="auto"/>
        <w:ind w:firstLine="567"/>
        <w:jc w:val="both"/>
        <w:rPr>
          <w:sz w:val="28"/>
          <w:szCs w:val="28"/>
          <w:lang w:val="uk-UA"/>
        </w:rPr>
      </w:pPr>
      <w:r w:rsidRPr="001F4CC2">
        <w:rPr>
          <w:sz w:val="28"/>
          <w:szCs w:val="28"/>
          <w:lang w:val="uk-UA"/>
        </w:rPr>
        <w:t xml:space="preserve">Протягом останніх 10–15 років на </w:t>
      </w:r>
      <w:r w:rsidR="008141DE" w:rsidRPr="001F4CC2">
        <w:rPr>
          <w:sz w:val="28"/>
          <w:szCs w:val="28"/>
          <w:lang w:val="uk-UA"/>
        </w:rPr>
        <w:t>українському готельному</w:t>
      </w:r>
      <w:r w:rsidRPr="001F4CC2">
        <w:rPr>
          <w:sz w:val="28"/>
          <w:szCs w:val="28"/>
          <w:lang w:val="uk-UA"/>
        </w:rPr>
        <w:t xml:space="preserve"> ринку помітно збільшилась кількість малих форм у готельному бізнесі – міні-готелів, готелів-апартаментів, мотелів. Малі готелі сьогодні помітно конкурують з великим готельним бізнесом, успішно компенсують дефіцит номерного фонду, насамперед в економічному ціновому сегменті. </w:t>
      </w:r>
    </w:p>
    <w:p w:rsidR="008141DE" w:rsidRPr="001F4CC2" w:rsidRDefault="008141DE" w:rsidP="001F4CC2">
      <w:pPr>
        <w:widowControl w:val="0"/>
        <w:spacing w:line="360" w:lineRule="auto"/>
        <w:ind w:firstLine="567"/>
        <w:jc w:val="both"/>
        <w:rPr>
          <w:sz w:val="28"/>
          <w:szCs w:val="28"/>
          <w:lang w:val="uk-UA"/>
        </w:rPr>
      </w:pPr>
      <w:r w:rsidRPr="001F4CC2">
        <w:rPr>
          <w:sz w:val="28"/>
          <w:szCs w:val="28"/>
          <w:lang w:val="uk-UA"/>
        </w:rPr>
        <w:t xml:space="preserve">Аналізуючи підходи до визначення дефініції </w:t>
      </w:r>
      <w:r w:rsidR="00757895">
        <w:rPr>
          <w:sz w:val="28"/>
          <w:szCs w:val="28"/>
          <w:lang w:val="uk-UA"/>
        </w:rPr>
        <w:t>«</w:t>
      </w:r>
      <w:r w:rsidRPr="001F4CC2">
        <w:rPr>
          <w:sz w:val="28"/>
          <w:szCs w:val="28"/>
          <w:lang w:val="uk-UA"/>
        </w:rPr>
        <w:t>мале готельне підприємство</w:t>
      </w:r>
      <w:r w:rsidR="00757895">
        <w:rPr>
          <w:sz w:val="28"/>
          <w:szCs w:val="28"/>
          <w:lang w:val="uk-UA"/>
        </w:rPr>
        <w:t>»</w:t>
      </w:r>
      <w:r w:rsidRPr="001F4CC2">
        <w:rPr>
          <w:sz w:val="28"/>
          <w:szCs w:val="28"/>
          <w:lang w:val="uk-UA"/>
        </w:rPr>
        <w:t xml:space="preserve"> необхідно відзначити, що у нормативно-правових актах чинного українського законодавства терміну </w:t>
      </w:r>
      <w:r w:rsidR="00757895">
        <w:rPr>
          <w:sz w:val="28"/>
          <w:szCs w:val="28"/>
          <w:lang w:val="uk-UA"/>
        </w:rPr>
        <w:t>«</w:t>
      </w:r>
      <w:r w:rsidRPr="001F4CC2">
        <w:rPr>
          <w:sz w:val="28"/>
          <w:szCs w:val="28"/>
          <w:lang w:val="uk-UA"/>
        </w:rPr>
        <w:t>малий готель</w:t>
      </w:r>
      <w:r w:rsidR="00757895">
        <w:rPr>
          <w:sz w:val="28"/>
          <w:szCs w:val="28"/>
          <w:lang w:val="uk-UA"/>
        </w:rPr>
        <w:t>»</w:t>
      </w:r>
      <w:r w:rsidRPr="001F4CC2">
        <w:rPr>
          <w:sz w:val="28"/>
          <w:szCs w:val="28"/>
          <w:lang w:val="uk-UA"/>
        </w:rPr>
        <w:t xml:space="preserve"> не існує, хоча в практиці ведення українського готельного бізнесу він почав застосовуватися кілька років назад</w:t>
      </w:r>
      <w:r w:rsidR="00E66AAC">
        <w:rPr>
          <w:sz w:val="28"/>
          <w:szCs w:val="28"/>
          <w:lang w:val="uk-UA"/>
        </w:rPr>
        <w:t xml:space="preserve"> </w:t>
      </w:r>
      <w:r w:rsidR="00E66AAC" w:rsidRPr="00B41C87">
        <w:rPr>
          <w:sz w:val="28"/>
          <w:szCs w:val="28"/>
        </w:rPr>
        <w:t xml:space="preserve">[48, </w:t>
      </w:r>
      <w:r w:rsidR="00E66AAC">
        <w:rPr>
          <w:sz w:val="28"/>
          <w:szCs w:val="28"/>
          <w:lang w:val="en-GB"/>
        </w:rPr>
        <w:t>c</w:t>
      </w:r>
      <w:r w:rsidR="00E66AAC" w:rsidRPr="00B41C87">
        <w:rPr>
          <w:sz w:val="28"/>
          <w:szCs w:val="28"/>
        </w:rPr>
        <w:t>.20]</w:t>
      </w:r>
      <w:r w:rsidRPr="001F4CC2">
        <w:rPr>
          <w:sz w:val="28"/>
          <w:szCs w:val="28"/>
          <w:lang w:val="uk-UA"/>
        </w:rPr>
        <w:t xml:space="preserve">. </w:t>
      </w:r>
    </w:p>
    <w:p w:rsidR="005C7EA7" w:rsidRPr="001F4CC2" w:rsidRDefault="008141DE" w:rsidP="001F4CC2">
      <w:pPr>
        <w:widowControl w:val="0"/>
        <w:spacing w:line="360" w:lineRule="auto"/>
        <w:ind w:firstLine="567"/>
        <w:jc w:val="both"/>
        <w:rPr>
          <w:sz w:val="28"/>
          <w:szCs w:val="28"/>
          <w:lang w:val="uk-UA"/>
        </w:rPr>
      </w:pPr>
      <w:r w:rsidRPr="001F4CC2">
        <w:rPr>
          <w:sz w:val="28"/>
          <w:szCs w:val="28"/>
          <w:lang w:val="uk-UA"/>
        </w:rPr>
        <w:t xml:space="preserve">Що стосується зарубіжного досвіду, то готельні підприємства малих форм отримали широке розповсюдження по всьому світі. </w:t>
      </w:r>
      <w:r w:rsidR="005C7EA7" w:rsidRPr="001F4CC2">
        <w:rPr>
          <w:sz w:val="28"/>
          <w:szCs w:val="28"/>
          <w:lang w:val="uk-UA"/>
        </w:rPr>
        <w:t xml:space="preserve">За рекомендаціями Всесвітньої туристичної організації під </w:t>
      </w:r>
      <w:r w:rsidR="00757895">
        <w:rPr>
          <w:sz w:val="28"/>
          <w:szCs w:val="28"/>
          <w:lang w:val="uk-UA"/>
        </w:rPr>
        <w:t>«</w:t>
      </w:r>
      <w:r w:rsidR="005C7EA7" w:rsidRPr="001F4CC2">
        <w:rPr>
          <w:sz w:val="28"/>
          <w:szCs w:val="28"/>
          <w:lang w:val="uk-UA"/>
        </w:rPr>
        <w:t>малим готелем</w:t>
      </w:r>
      <w:r w:rsidR="00757895">
        <w:rPr>
          <w:sz w:val="28"/>
          <w:szCs w:val="28"/>
          <w:lang w:val="uk-UA"/>
        </w:rPr>
        <w:t>»</w:t>
      </w:r>
      <w:r w:rsidR="005C7EA7" w:rsidRPr="001F4CC2">
        <w:rPr>
          <w:sz w:val="28"/>
          <w:szCs w:val="28"/>
          <w:lang w:val="uk-UA"/>
        </w:rPr>
        <w:t xml:space="preserve"> треба розуміти засіб розміщення з кількістю номерів не менше тридцяти, хоч у кожній державі є свої підходи до цієї категорії, що зумовлено особливостями соціально-економічного і культурного розвитку. </w:t>
      </w:r>
    </w:p>
    <w:p w:rsidR="008141DE" w:rsidRPr="001F4CC2" w:rsidRDefault="008141DE" w:rsidP="001F4CC2">
      <w:pPr>
        <w:widowControl w:val="0"/>
        <w:spacing w:line="360" w:lineRule="auto"/>
        <w:ind w:firstLine="567"/>
        <w:jc w:val="both"/>
        <w:rPr>
          <w:sz w:val="28"/>
          <w:szCs w:val="28"/>
          <w:lang w:val="uk-UA"/>
        </w:rPr>
      </w:pPr>
      <w:r w:rsidRPr="001F4CC2">
        <w:rPr>
          <w:sz w:val="28"/>
          <w:szCs w:val="28"/>
          <w:lang w:val="uk-UA"/>
        </w:rPr>
        <w:lastRenderedPageBreak/>
        <w:t>У країнах Європи малі готелі не тільки міцно зайняли свою нішу, але й стали одним із ключових елементів готельної індустрії. Еволюція готельного бізнесу в Старому Світі привела до появи емпіричної пропорції 3:2 в обслуговуванні клієнтів великими і малими засобами розміщення, тобто більшу частину (близько 60%) постояльців обслуговують великі готелі, а 40% турист</w:t>
      </w:r>
      <w:r w:rsidR="001F4CC2">
        <w:rPr>
          <w:sz w:val="28"/>
          <w:szCs w:val="28"/>
          <w:lang w:val="uk-UA"/>
        </w:rPr>
        <w:t xml:space="preserve">ичного </w:t>
      </w:r>
      <w:r w:rsidRPr="001F4CC2">
        <w:rPr>
          <w:sz w:val="28"/>
          <w:szCs w:val="28"/>
          <w:lang w:val="uk-UA"/>
        </w:rPr>
        <w:t xml:space="preserve">потоку приходиться на засоби розміщення малих форм. </w:t>
      </w:r>
    </w:p>
    <w:p w:rsidR="008141DE" w:rsidRPr="001F4CC2" w:rsidRDefault="008141DE" w:rsidP="001F4CC2">
      <w:pPr>
        <w:widowControl w:val="0"/>
        <w:spacing w:line="360" w:lineRule="auto"/>
        <w:ind w:firstLine="567"/>
        <w:jc w:val="both"/>
        <w:rPr>
          <w:sz w:val="28"/>
          <w:szCs w:val="28"/>
          <w:lang w:val="uk-UA"/>
        </w:rPr>
      </w:pPr>
      <w:r w:rsidRPr="001F4CC2">
        <w:rPr>
          <w:sz w:val="28"/>
          <w:szCs w:val="28"/>
          <w:lang w:val="uk-UA"/>
        </w:rPr>
        <w:t>Відносно структури засобів розміщення за кількістю готельних підприємств ситуація інша - у країнах Європи великі готелі становлять лише 15 - 25% загальної кількості готельних підприємств, у той час як 75 - 85% доводиться на малі мотелі та готелі сімейного типу [</w:t>
      </w:r>
      <w:r w:rsidR="00E66AAC" w:rsidRPr="00B41C87">
        <w:rPr>
          <w:sz w:val="28"/>
          <w:szCs w:val="28"/>
          <w:lang w:val="uk-UA"/>
        </w:rPr>
        <w:t xml:space="preserve">51, </w:t>
      </w:r>
      <w:r w:rsidR="00E66AAC">
        <w:rPr>
          <w:sz w:val="28"/>
          <w:szCs w:val="28"/>
          <w:lang w:val="en-GB"/>
        </w:rPr>
        <w:t>c</w:t>
      </w:r>
      <w:r w:rsidR="00E66AAC" w:rsidRPr="00B41C87">
        <w:rPr>
          <w:sz w:val="28"/>
          <w:szCs w:val="28"/>
          <w:lang w:val="uk-UA"/>
        </w:rPr>
        <w:t>.210</w:t>
      </w:r>
      <w:r w:rsidRPr="001F4CC2">
        <w:rPr>
          <w:sz w:val="28"/>
          <w:szCs w:val="28"/>
          <w:lang w:val="uk-UA"/>
        </w:rPr>
        <w:t xml:space="preserve">]. </w:t>
      </w:r>
    </w:p>
    <w:p w:rsidR="008141DE" w:rsidRPr="001F4CC2" w:rsidRDefault="008141DE" w:rsidP="001F4CC2">
      <w:pPr>
        <w:widowControl w:val="0"/>
        <w:spacing w:line="360" w:lineRule="auto"/>
        <w:ind w:firstLine="567"/>
        <w:jc w:val="both"/>
        <w:rPr>
          <w:sz w:val="28"/>
          <w:szCs w:val="28"/>
          <w:lang w:val="uk-UA"/>
        </w:rPr>
      </w:pPr>
      <w:r w:rsidRPr="001F4CC2">
        <w:rPr>
          <w:sz w:val="28"/>
          <w:szCs w:val="28"/>
          <w:lang w:val="uk-UA"/>
        </w:rPr>
        <w:t>Еталоном у сегменті малих готелів уважаються міні-готелі Франції, кожен із яких має затишок і унікальність в сполученні з помірними цінами. Всі готелі цієї країни підрозділяються на шість категорій (від 1 до 4*-</w:t>
      </w:r>
      <w:r w:rsidR="00757895">
        <w:rPr>
          <w:sz w:val="28"/>
          <w:szCs w:val="28"/>
          <w:lang w:val="uk-UA"/>
        </w:rPr>
        <w:t>»</w:t>
      </w:r>
      <w:r w:rsidRPr="001F4CC2">
        <w:rPr>
          <w:sz w:val="28"/>
          <w:szCs w:val="28"/>
          <w:lang w:val="uk-UA"/>
        </w:rPr>
        <w:t>люкс</w:t>
      </w:r>
      <w:r w:rsidR="00757895">
        <w:rPr>
          <w:sz w:val="28"/>
          <w:szCs w:val="28"/>
          <w:lang w:val="uk-UA"/>
        </w:rPr>
        <w:t>»</w:t>
      </w:r>
      <w:r w:rsidRPr="001F4CC2">
        <w:rPr>
          <w:sz w:val="28"/>
          <w:szCs w:val="28"/>
          <w:lang w:val="uk-UA"/>
        </w:rPr>
        <w:t xml:space="preserve"> і позакатегорійні). При цьому розмір готелю практично не робить впливу на категорію, тому що споживач одержує окремий номер, і тільки його встаткування та набір послуг є критеріями оцінки [</w:t>
      </w:r>
      <w:r w:rsidR="00E66AAC" w:rsidRPr="00B41C87">
        <w:rPr>
          <w:sz w:val="28"/>
          <w:szCs w:val="28"/>
        </w:rPr>
        <w:t xml:space="preserve">42, </w:t>
      </w:r>
      <w:r w:rsidR="00E66AAC">
        <w:rPr>
          <w:sz w:val="28"/>
          <w:szCs w:val="28"/>
          <w:lang w:val="en-GB"/>
        </w:rPr>
        <w:t>c</w:t>
      </w:r>
      <w:r w:rsidR="00E66AAC" w:rsidRPr="00B41C87">
        <w:rPr>
          <w:sz w:val="28"/>
          <w:szCs w:val="28"/>
        </w:rPr>
        <w:t>.43</w:t>
      </w:r>
      <w:r w:rsidRPr="001F4CC2">
        <w:rPr>
          <w:sz w:val="28"/>
          <w:szCs w:val="28"/>
          <w:lang w:val="uk-UA"/>
        </w:rPr>
        <w:t>]. Слід зазначити, що навіть приватні квартири, кімнати</w:t>
      </w:r>
      <w:r w:rsidR="00E66AAC">
        <w:rPr>
          <w:sz w:val="28"/>
          <w:szCs w:val="28"/>
          <w:lang w:val="uk-UA"/>
        </w:rPr>
        <w:t xml:space="preserve"> й особняки, які здаються в най</w:t>
      </w:r>
      <w:r w:rsidRPr="001F4CC2">
        <w:rPr>
          <w:sz w:val="28"/>
          <w:szCs w:val="28"/>
          <w:lang w:val="uk-UA"/>
        </w:rPr>
        <w:t>м у Франції, і по міжнародній термінології вважаються індивідуальними засобами розміщення, підлягають зірковій категоризації відповідно до законодавства цієї країни.</w:t>
      </w:r>
    </w:p>
    <w:p w:rsidR="005C7EA7" w:rsidRPr="001F4CC2" w:rsidRDefault="005C7EA7" w:rsidP="001F4CC2">
      <w:pPr>
        <w:widowControl w:val="0"/>
        <w:spacing w:line="360" w:lineRule="auto"/>
        <w:ind w:firstLine="567"/>
        <w:jc w:val="both"/>
        <w:rPr>
          <w:sz w:val="28"/>
          <w:szCs w:val="28"/>
          <w:lang w:val="uk-UA"/>
        </w:rPr>
      </w:pPr>
      <w:r w:rsidRPr="001F4CC2">
        <w:rPr>
          <w:sz w:val="28"/>
          <w:szCs w:val="28"/>
          <w:lang w:val="uk-UA"/>
        </w:rPr>
        <w:t xml:space="preserve">В окремих державах – Швейцарії, Австрії, Італії – саме малі готельні форми презентують готельну сферу й асоціюються з високою якістю і комфортом в обслуговуванні клієнтів. </w:t>
      </w:r>
    </w:p>
    <w:p w:rsidR="005C7EA7" w:rsidRPr="001F4CC2" w:rsidRDefault="005C7EA7" w:rsidP="001F4CC2">
      <w:pPr>
        <w:widowControl w:val="0"/>
        <w:spacing w:line="360" w:lineRule="auto"/>
        <w:ind w:firstLine="567"/>
        <w:jc w:val="both"/>
        <w:rPr>
          <w:sz w:val="28"/>
          <w:szCs w:val="28"/>
          <w:lang w:val="uk-UA"/>
        </w:rPr>
      </w:pPr>
      <w:r w:rsidRPr="001F4CC2">
        <w:rPr>
          <w:sz w:val="28"/>
          <w:szCs w:val="28"/>
          <w:lang w:val="uk-UA"/>
        </w:rPr>
        <w:t xml:space="preserve">На </w:t>
      </w:r>
      <w:r w:rsidR="008141DE" w:rsidRPr="001F4CC2">
        <w:rPr>
          <w:sz w:val="28"/>
          <w:szCs w:val="28"/>
          <w:lang w:val="uk-UA"/>
        </w:rPr>
        <w:t>українському</w:t>
      </w:r>
      <w:r w:rsidRPr="001F4CC2">
        <w:rPr>
          <w:sz w:val="28"/>
          <w:szCs w:val="28"/>
          <w:lang w:val="uk-UA"/>
        </w:rPr>
        <w:t xml:space="preserve"> ринку близько 70 % усіх місць зосереджені у великих готелях, малі готелі, кемпінги, молодіжні готелі, типові для європейських країн, в Україні перебувають на стадії активного формування. З кінця 90-х років ХХ ст. в Україні, поряд з активним будівництвом малих готелів, формується мережа приватних апартаментів – квартир з добовим продажем кімнат.</w:t>
      </w:r>
    </w:p>
    <w:p w:rsidR="005C7EA7" w:rsidRPr="001F4CC2" w:rsidRDefault="005C7EA7" w:rsidP="001F4CC2">
      <w:pPr>
        <w:widowControl w:val="0"/>
        <w:spacing w:line="360" w:lineRule="auto"/>
        <w:ind w:firstLine="567"/>
        <w:jc w:val="both"/>
        <w:rPr>
          <w:sz w:val="28"/>
          <w:szCs w:val="28"/>
          <w:lang w:val="uk-UA"/>
        </w:rPr>
      </w:pPr>
      <w:r w:rsidRPr="001F4CC2">
        <w:rPr>
          <w:sz w:val="28"/>
          <w:szCs w:val="28"/>
          <w:lang w:val="uk-UA"/>
        </w:rPr>
        <w:t xml:space="preserve">Як свідчить міжнародний досвід, саме малі готельні підприємства </w:t>
      </w:r>
      <w:r w:rsidRPr="001F4CC2">
        <w:rPr>
          <w:sz w:val="28"/>
          <w:szCs w:val="28"/>
          <w:lang w:val="uk-UA"/>
        </w:rPr>
        <w:lastRenderedPageBreak/>
        <w:t xml:space="preserve">сьогодні формують основу розвитку сфери гостинності – структурують ринок готельних послуг згідно з попитом, формують конкурентне середовище та створюють додаткові робочі місця. </w:t>
      </w:r>
    </w:p>
    <w:p w:rsidR="005C7EA7" w:rsidRPr="001F4CC2" w:rsidRDefault="005C7EA7" w:rsidP="001F4CC2">
      <w:pPr>
        <w:widowControl w:val="0"/>
        <w:spacing w:line="360" w:lineRule="auto"/>
        <w:ind w:firstLine="567"/>
        <w:jc w:val="both"/>
        <w:rPr>
          <w:sz w:val="28"/>
          <w:szCs w:val="28"/>
          <w:lang w:val="uk-UA"/>
        </w:rPr>
      </w:pPr>
      <w:r w:rsidRPr="001F4CC2">
        <w:rPr>
          <w:sz w:val="28"/>
          <w:szCs w:val="28"/>
          <w:lang w:val="uk-UA"/>
        </w:rPr>
        <w:t xml:space="preserve">У нормативних документах Державної служби з туризму і курортів для категорії </w:t>
      </w:r>
      <w:r w:rsidR="00757895">
        <w:rPr>
          <w:sz w:val="28"/>
          <w:szCs w:val="28"/>
          <w:lang w:val="uk-UA"/>
        </w:rPr>
        <w:t>«</w:t>
      </w:r>
      <w:r w:rsidRPr="001F4CC2">
        <w:rPr>
          <w:sz w:val="28"/>
          <w:szCs w:val="28"/>
          <w:lang w:val="uk-UA"/>
        </w:rPr>
        <w:t>малий готель</w:t>
      </w:r>
      <w:r w:rsidR="00757895">
        <w:rPr>
          <w:sz w:val="28"/>
          <w:szCs w:val="28"/>
          <w:lang w:val="uk-UA"/>
        </w:rPr>
        <w:t>»</w:t>
      </w:r>
      <w:r w:rsidRPr="001F4CC2">
        <w:rPr>
          <w:sz w:val="28"/>
          <w:szCs w:val="28"/>
          <w:lang w:val="uk-UA"/>
        </w:rPr>
        <w:t xml:space="preserve"> визначення нема, проте у самій сфері гостинності до цієї категорії засобів розміщення зачислюють готелі з кількістю номерів до 50, до міні-готелів – з кількістю номерів до 10 номерів, окрему категорію становлять апартаменти, що охоплюють до 70 % ринку в цьому сегменті.</w:t>
      </w:r>
    </w:p>
    <w:p w:rsidR="001C6DDD" w:rsidRPr="001F4CC2" w:rsidRDefault="001C6DDD" w:rsidP="001F4CC2">
      <w:pPr>
        <w:widowControl w:val="0"/>
        <w:spacing w:line="360" w:lineRule="auto"/>
        <w:ind w:firstLine="567"/>
        <w:jc w:val="both"/>
        <w:rPr>
          <w:sz w:val="28"/>
          <w:szCs w:val="28"/>
          <w:lang w:val="uk-UA"/>
        </w:rPr>
      </w:pPr>
      <w:r w:rsidRPr="001F4CC2">
        <w:rPr>
          <w:sz w:val="28"/>
          <w:szCs w:val="28"/>
          <w:lang w:val="uk-UA"/>
        </w:rPr>
        <w:t>На туристичному ринку</w:t>
      </w:r>
      <w:r w:rsidR="008141DE" w:rsidRPr="001F4CC2">
        <w:rPr>
          <w:sz w:val="28"/>
          <w:szCs w:val="28"/>
          <w:lang w:val="uk-UA"/>
        </w:rPr>
        <w:t xml:space="preserve"> України</w:t>
      </w:r>
      <w:r w:rsidRPr="001F4CC2">
        <w:rPr>
          <w:sz w:val="28"/>
          <w:szCs w:val="28"/>
          <w:lang w:val="uk-UA"/>
        </w:rPr>
        <w:t xml:space="preserve"> малий готельний бізнес стає вагомим чинником активізації туристичних послуг, засобом обігу значних фінансових ресурсів. Згідно з аналізом експертів у сфері гостинності, нині в Україні особливо високі темпи створення малих форм готельного бізнесу, насамперед у великих реґіональних центрах, курортних зонах, біля важливих автомагістралей [</w:t>
      </w:r>
      <w:r w:rsidR="00E66AAC" w:rsidRPr="00B41C87">
        <w:rPr>
          <w:sz w:val="28"/>
          <w:szCs w:val="28"/>
        </w:rPr>
        <w:t xml:space="preserve">34, </w:t>
      </w:r>
      <w:r w:rsidR="00E66AAC">
        <w:rPr>
          <w:sz w:val="28"/>
          <w:szCs w:val="28"/>
          <w:lang w:val="en-GB"/>
        </w:rPr>
        <w:t>c</w:t>
      </w:r>
      <w:r w:rsidR="00E66AAC" w:rsidRPr="00B41C87">
        <w:rPr>
          <w:sz w:val="28"/>
          <w:szCs w:val="28"/>
        </w:rPr>
        <w:t>.124</w:t>
      </w:r>
      <w:r w:rsidRPr="001F4CC2">
        <w:rPr>
          <w:sz w:val="28"/>
          <w:szCs w:val="28"/>
          <w:lang w:val="uk-UA"/>
        </w:rPr>
        <w:t xml:space="preserve">]. </w:t>
      </w:r>
    </w:p>
    <w:p w:rsidR="005C7EA7" w:rsidRPr="001F4CC2" w:rsidRDefault="001C6DDD" w:rsidP="001F4CC2">
      <w:pPr>
        <w:widowControl w:val="0"/>
        <w:spacing w:line="360" w:lineRule="auto"/>
        <w:ind w:firstLine="567"/>
        <w:jc w:val="both"/>
        <w:rPr>
          <w:sz w:val="28"/>
          <w:szCs w:val="28"/>
          <w:lang w:val="uk-UA"/>
        </w:rPr>
      </w:pPr>
      <w:r w:rsidRPr="001F4CC2">
        <w:rPr>
          <w:sz w:val="28"/>
          <w:szCs w:val="28"/>
          <w:lang w:val="uk-UA"/>
        </w:rPr>
        <w:t xml:space="preserve">Офіційної інформації про загальну кількість міні-готелів в Україні, їхній номерний фонд, фінансовий обіг наразі нема. За результатами дослідження з використанням Інтернету, даних Асоціації малих готелів та апартаментів України, на вітчизняному ринку функціонує близько 2,5–3,0 тис. готельних підприємств, зокрема, </w:t>
      </w:r>
      <w:r w:rsidR="00891460" w:rsidRPr="001F4CC2">
        <w:rPr>
          <w:sz w:val="28"/>
          <w:szCs w:val="28"/>
          <w:lang w:val="uk-UA"/>
        </w:rPr>
        <w:t xml:space="preserve">понад 500 малих готелів </w:t>
      </w:r>
      <w:r w:rsidRPr="001F4CC2">
        <w:rPr>
          <w:sz w:val="28"/>
          <w:szCs w:val="28"/>
          <w:lang w:val="uk-UA"/>
        </w:rPr>
        <w:t>у</w:t>
      </w:r>
      <w:r w:rsidR="00891460" w:rsidRPr="001F4CC2">
        <w:rPr>
          <w:sz w:val="28"/>
          <w:szCs w:val="28"/>
          <w:lang w:val="uk-UA"/>
        </w:rPr>
        <w:t xml:space="preserve"> Карпатському реґіоні, Одеській</w:t>
      </w:r>
      <w:r w:rsidRPr="001F4CC2">
        <w:rPr>
          <w:sz w:val="28"/>
          <w:szCs w:val="28"/>
          <w:lang w:val="uk-UA"/>
        </w:rPr>
        <w:t xml:space="preserve"> област</w:t>
      </w:r>
      <w:r w:rsidR="00891460" w:rsidRPr="001F4CC2">
        <w:rPr>
          <w:sz w:val="28"/>
          <w:szCs w:val="28"/>
          <w:lang w:val="uk-UA"/>
        </w:rPr>
        <w:t>і</w:t>
      </w:r>
      <w:r w:rsidRPr="001F4CC2">
        <w:rPr>
          <w:sz w:val="28"/>
          <w:szCs w:val="28"/>
          <w:lang w:val="uk-UA"/>
        </w:rPr>
        <w:t xml:space="preserve">, 30–100 підприємств зосереджено у Києві, Харкові, Львові та інших важливих реґіональних центрах. </w:t>
      </w:r>
    </w:p>
    <w:p w:rsidR="001C6DDD" w:rsidRPr="001F4CC2" w:rsidRDefault="001C6DDD" w:rsidP="001F4CC2">
      <w:pPr>
        <w:widowControl w:val="0"/>
        <w:spacing w:line="360" w:lineRule="auto"/>
        <w:ind w:firstLine="567"/>
        <w:jc w:val="both"/>
        <w:rPr>
          <w:sz w:val="28"/>
          <w:szCs w:val="28"/>
          <w:lang w:val="uk-UA"/>
        </w:rPr>
      </w:pPr>
      <w:r w:rsidRPr="001F4CC2">
        <w:rPr>
          <w:sz w:val="28"/>
          <w:szCs w:val="28"/>
          <w:lang w:val="uk-UA"/>
        </w:rPr>
        <w:t>Здебільшого малі форми готельного бізнесу сьогодні зорієнтовані на обмежений сегмент ринку гостинності й не рекламують своїх послуг.</w:t>
      </w:r>
    </w:p>
    <w:p w:rsidR="008141DE" w:rsidRPr="001F4CC2" w:rsidRDefault="008141DE" w:rsidP="001F4CC2">
      <w:pPr>
        <w:widowControl w:val="0"/>
        <w:shd w:val="clear" w:color="auto" w:fill="FFFFFF"/>
        <w:spacing w:line="360" w:lineRule="auto"/>
        <w:ind w:firstLine="709"/>
        <w:jc w:val="both"/>
        <w:rPr>
          <w:sz w:val="28"/>
          <w:szCs w:val="28"/>
          <w:lang w:val="uk-UA"/>
        </w:rPr>
      </w:pPr>
      <w:r w:rsidRPr="001F4CC2">
        <w:rPr>
          <w:sz w:val="28"/>
          <w:szCs w:val="28"/>
          <w:lang w:val="uk-UA"/>
        </w:rPr>
        <w:t>Визначаючи важливе значення малих підприємств готельної сфери необхідно відзначити, що існує їх різновиди та класифікація за місткістю, тобто кількістю одночасного розміщення гостей, що має різні критерії їх поділу у різних країнах світу. Особливо помітною є розрізненість в підході до готелів у США та ЄС. Зокрема, у Західній Європі малим готельним підприємством вважаються готельні комплекси місткістю до 100 місць, середні – до 200, великі – більше 200.</w:t>
      </w:r>
    </w:p>
    <w:p w:rsidR="008141DE" w:rsidRPr="001F4CC2" w:rsidRDefault="008141DE" w:rsidP="001F4CC2">
      <w:pPr>
        <w:widowControl w:val="0"/>
        <w:shd w:val="clear" w:color="auto" w:fill="FFFFFF"/>
        <w:spacing w:line="360" w:lineRule="auto"/>
        <w:ind w:firstLine="709"/>
        <w:jc w:val="both"/>
        <w:rPr>
          <w:sz w:val="28"/>
          <w:szCs w:val="28"/>
          <w:lang w:val="uk-UA"/>
        </w:rPr>
      </w:pPr>
      <w:r w:rsidRPr="001F4CC2">
        <w:rPr>
          <w:sz w:val="28"/>
          <w:szCs w:val="28"/>
          <w:lang w:val="uk-UA"/>
        </w:rPr>
        <w:lastRenderedPageBreak/>
        <w:t xml:space="preserve">У Східній Європі малим готельним підприємством є готелі, що мають 120-150 місць, середніми готелі до 500 місць, великими – більше 500. Приблизно ідентична градація поділу готелів прийнята у нашій країні, а саме: малі – 100-150 місць, середні – 400-500 місць, великі – понад 500 місць. </w:t>
      </w:r>
    </w:p>
    <w:p w:rsidR="008141DE" w:rsidRPr="001F4CC2" w:rsidRDefault="008141DE" w:rsidP="001F4CC2">
      <w:pPr>
        <w:widowControl w:val="0"/>
        <w:shd w:val="clear" w:color="auto" w:fill="FFFFFF"/>
        <w:spacing w:line="360" w:lineRule="auto"/>
        <w:ind w:firstLine="709"/>
        <w:jc w:val="both"/>
        <w:rPr>
          <w:sz w:val="28"/>
          <w:szCs w:val="28"/>
          <w:lang w:val="uk-UA"/>
        </w:rPr>
      </w:pPr>
      <w:r w:rsidRPr="001F4CC2">
        <w:rPr>
          <w:sz w:val="28"/>
          <w:szCs w:val="28"/>
          <w:lang w:val="uk-UA"/>
        </w:rPr>
        <w:t xml:space="preserve">У США малі готельні підприємства мають місткість від 100 до 150 місць, середні від 500 до 800 місць, великі – понад 800 місць. Також є гіпервеликі готелі, зокрема готель </w:t>
      </w:r>
      <w:r w:rsidR="00757895">
        <w:rPr>
          <w:sz w:val="28"/>
          <w:szCs w:val="28"/>
          <w:lang w:val="uk-UA"/>
        </w:rPr>
        <w:t>«</w:t>
      </w:r>
      <w:r w:rsidRPr="001F4CC2">
        <w:rPr>
          <w:sz w:val="28"/>
          <w:szCs w:val="28"/>
          <w:lang w:val="uk-UA"/>
        </w:rPr>
        <w:t>Луксор</w:t>
      </w:r>
      <w:r w:rsidR="00757895">
        <w:rPr>
          <w:sz w:val="28"/>
          <w:szCs w:val="28"/>
          <w:lang w:val="uk-UA"/>
        </w:rPr>
        <w:t>»</w:t>
      </w:r>
      <w:r w:rsidRPr="001F4CC2">
        <w:rPr>
          <w:sz w:val="28"/>
          <w:szCs w:val="28"/>
          <w:lang w:val="uk-UA"/>
        </w:rPr>
        <w:t xml:space="preserve"> у Лас-Вегасі (США), котрий має вигляд піраміди, при чому кількість номер в даному закладі становить 2500 [</w:t>
      </w:r>
      <w:r w:rsidR="00E66AAC" w:rsidRPr="00B41C87">
        <w:rPr>
          <w:sz w:val="28"/>
          <w:szCs w:val="28"/>
        </w:rPr>
        <w:t>25</w:t>
      </w:r>
      <w:r w:rsidRPr="001F4CC2">
        <w:rPr>
          <w:sz w:val="28"/>
          <w:szCs w:val="28"/>
          <w:lang w:val="uk-UA"/>
        </w:rPr>
        <w:t>].</w:t>
      </w:r>
    </w:p>
    <w:p w:rsidR="00EF353B" w:rsidRPr="001F4CC2" w:rsidRDefault="00891460" w:rsidP="001F4CC2">
      <w:pPr>
        <w:widowControl w:val="0"/>
        <w:spacing w:line="360" w:lineRule="auto"/>
        <w:ind w:firstLine="567"/>
        <w:jc w:val="both"/>
        <w:rPr>
          <w:sz w:val="28"/>
          <w:szCs w:val="28"/>
          <w:lang w:val="uk-UA"/>
        </w:rPr>
      </w:pPr>
      <w:r w:rsidRPr="001F4CC2">
        <w:rPr>
          <w:sz w:val="28"/>
          <w:szCs w:val="28"/>
          <w:lang w:val="uk-UA"/>
        </w:rPr>
        <w:t xml:space="preserve">Широка популярність малого </w:t>
      </w:r>
      <w:r w:rsidR="00EF353B" w:rsidRPr="001F4CC2">
        <w:rPr>
          <w:sz w:val="28"/>
          <w:szCs w:val="28"/>
          <w:lang w:val="uk-UA"/>
        </w:rPr>
        <w:t>готельн</w:t>
      </w:r>
      <w:r w:rsidRPr="001F4CC2">
        <w:rPr>
          <w:sz w:val="28"/>
          <w:szCs w:val="28"/>
          <w:lang w:val="uk-UA"/>
        </w:rPr>
        <w:t>ого</w:t>
      </w:r>
      <w:r w:rsidR="00EF353B" w:rsidRPr="001F4CC2">
        <w:rPr>
          <w:sz w:val="28"/>
          <w:szCs w:val="28"/>
          <w:lang w:val="uk-UA"/>
        </w:rPr>
        <w:t xml:space="preserve"> бізнес</w:t>
      </w:r>
      <w:r w:rsidRPr="001F4CC2">
        <w:rPr>
          <w:sz w:val="28"/>
          <w:szCs w:val="28"/>
          <w:lang w:val="uk-UA"/>
        </w:rPr>
        <w:t>у</w:t>
      </w:r>
      <w:r w:rsidR="001C6DDD" w:rsidRPr="001F4CC2">
        <w:rPr>
          <w:sz w:val="28"/>
          <w:szCs w:val="28"/>
          <w:lang w:val="uk-UA"/>
        </w:rPr>
        <w:t xml:space="preserve"> України</w:t>
      </w:r>
      <w:r w:rsidR="00EF353B" w:rsidRPr="001F4CC2">
        <w:rPr>
          <w:sz w:val="28"/>
          <w:szCs w:val="28"/>
          <w:lang w:val="uk-UA"/>
        </w:rPr>
        <w:t xml:space="preserve"> </w:t>
      </w:r>
      <w:r w:rsidRPr="001F4CC2">
        <w:rPr>
          <w:sz w:val="28"/>
          <w:szCs w:val="28"/>
          <w:lang w:val="uk-UA"/>
        </w:rPr>
        <w:t>обумовлена можливими</w:t>
      </w:r>
      <w:r w:rsidR="001C6DDD" w:rsidRPr="001F4CC2">
        <w:rPr>
          <w:sz w:val="28"/>
          <w:szCs w:val="28"/>
          <w:lang w:val="uk-UA"/>
        </w:rPr>
        <w:t xml:space="preserve"> перспективи розвитку, які представлено на рис.</w:t>
      </w:r>
      <w:r w:rsidRPr="001F4CC2">
        <w:rPr>
          <w:sz w:val="28"/>
          <w:szCs w:val="28"/>
          <w:lang w:val="uk-UA"/>
        </w:rPr>
        <w:t xml:space="preserve"> 1</w:t>
      </w:r>
      <w:r w:rsidR="001C6DDD" w:rsidRPr="001F4CC2">
        <w:rPr>
          <w:sz w:val="28"/>
          <w:szCs w:val="28"/>
          <w:lang w:val="uk-UA"/>
        </w:rPr>
        <w:t>.1.</w:t>
      </w:r>
    </w:p>
    <w:p w:rsidR="001C6DDD" w:rsidRPr="005C7EA7" w:rsidRDefault="00891460" w:rsidP="008D7A83">
      <w:pPr>
        <w:spacing w:line="360" w:lineRule="auto"/>
        <w:ind w:firstLine="709"/>
        <w:jc w:val="both"/>
        <w:rPr>
          <w:szCs w:val="28"/>
          <w:lang w:val="uk-UA"/>
        </w:rPr>
      </w:pPr>
      <w:r w:rsidRPr="005C7EA7">
        <w:rPr>
          <w:noProof/>
          <w:szCs w:val="28"/>
          <w:lang w:val="uk-UA" w:eastAsia="uk-UA"/>
        </w:rPr>
        <mc:AlternateContent>
          <mc:Choice Requires="wpc">
            <w:drawing>
              <wp:inline distT="0" distB="0" distL="0" distR="0">
                <wp:extent cx="5288314" cy="2607310"/>
                <wp:effectExtent l="0" t="0" r="7620" b="2540"/>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Скругленный прямоугольник 2"/>
                        <wps:cNvSpPr/>
                        <wps:spPr>
                          <a:xfrm>
                            <a:off x="804096" y="21945"/>
                            <a:ext cx="3547872" cy="497434"/>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891460" w:rsidRDefault="00E66AAC" w:rsidP="00891460">
                              <w:pPr>
                                <w:jc w:val="center"/>
                                <w:rPr>
                                  <w:lang w:val="uk-UA"/>
                                </w:rPr>
                              </w:pPr>
                              <w:r>
                                <w:rPr>
                                  <w:lang w:val="uk-UA"/>
                                </w:rPr>
                                <w:t xml:space="preserve">Потенційні перспективи розвитку малого готельного бізнесу в Україні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Скругленный прямоугольник 3"/>
                        <wps:cNvSpPr/>
                        <wps:spPr>
                          <a:xfrm>
                            <a:off x="248142" y="804671"/>
                            <a:ext cx="5025542" cy="482803"/>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891460" w:rsidRDefault="00E66AAC" w:rsidP="00891460">
                              <w:pPr>
                                <w:jc w:val="both"/>
                                <w:rPr>
                                  <w:szCs w:val="28"/>
                                  <w:lang w:val="uk-UA"/>
                                </w:rPr>
                              </w:pPr>
                              <w:r>
                                <w:rPr>
                                  <w:szCs w:val="28"/>
                                  <w:lang w:val="uk-UA"/>
                                </w:rPr>
                                <w:t xml:space="preserve">1. </w:t>
                              </w:r>
                              <w:r w:rsidRPr="00891460">
                                <w:rPr>
                                  <w:szCs w:val="28"/>
                                  <w:lang w:val="uk-UA"/>
                                </w:rPr>
                                <w:t>Підвищення конкурентоспроможності готелів за рахунок унікальності, особливого стилю та цінової доступності.</w:t>
                              </w:r>
                            </w:p>
                            <w:p w:rsidR="00E66AAC" w:rsidRDefault="00E66AAC" w:rsidP="0089146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Скругленный прямоугольник 4"/>
                        <wps:cNvSpPr/>
                        <wps:spPr>
                          <a:xfrm>
                            <a:off x="248294" y="1474790"/>
                            <a:ext cx="5025390" cy="482600"/>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891460" w:rsidRDefault="00E66AAC" w:rsidP="00891460">
                              <w:pPr>
                                <w:jc w:val="both"/>
                                <w:rPr>
                                  <w:szCs w:val="28"/>
                                  <w:lang w:val="uk-UA"/>
                                </w:rPr>
                              </w:pPr>
                              <w:r w:rsidRPr="00891460">
                                <w:rPr>
                                  <w:szCs w:val="28"/>
                                  <w:lang w:val="uk-UA"/>
                                </w:rPr>
                                <w:t xml:space="preserve">2. Підвищення якості послуг до міжнародних стандартів та впровадження нових форм обслуговування. </w:t>
                              </w:r>
                            </w:p>
                            <w:p w:rsidR="00E66AAC" w:rsidRDefault="00E66AAC" w:rsidP="00891460">
                              <w:pPr>
                                <w:pStyle w:val="a9"/>
                                <w:spacing w:before="0" w:beforeAutospacing="0" w:after="0" w:afterAutospacing="0"/>
                                <w:jc w:val="center"/>
                              </w:pPr>
                              <w:r>
                                <w:rPr>
                                  <w:rFonts w:eastAsia="Times New Roman"/>
                                  <w:lang w:val="ru-RU"/>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 name="Скругленный прямоугольник 9"/>
                        <wps:cNvSpPr/>
                        <wps:spPr>
                          <a:xfrm>
                            <a:off x="248294" y="2111212"/>
                            <a:ext cx="5025390" cy="482600"/>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891460" w:rsidRDefault="00E66AAC" w:rsidP="00891460">
                              <w:pPr>
                                <w:jc w:val="both"/>
                                <w:rPr>
                                  <w:szCs w:val="28"/>
                                  <w:lang w:val="uk-UA"/>
                                </w:rPr>
                              </w:pPr>
                              <w:r w:rsidRPr="00891460">
                                <w:rPr>
                                  <w:szCs w:val="28"/>
                                  <w:lang w:val="uk-UA"/>
                                </w:rPr>
                                <w:t xml:space="preserve">3. Екологічна спрямованість готелів, що привертає туристів та сприяє сталому розвитку. </w:t>
                              </w:r>
                            </w:p>
                            <w:p w:rsidR="00E66AAC" w:rsidRDefault="00E66AAC" w:rsidP="00891460">
                              <w:pPr>
                                <w:pStyle w:val="a9"/>
                                <w:spacing w:before="0" w:beforeAutospacing="0" w:after="0" w:afterAutospacing="0"/>
                                <w:jc w:val="center"/>
                              </w:pPr>
                              <w:r>
                                <w:rPr>
                                  <w:rFonts w:eastAsia="Times New Roman"/>
                                  <w:lang w:val="ru-RU"/>
                                </w:rPr>
                                <w: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 name="Прямая соединительная линия 10"/>
                        <wps:cNvCnPr/>
                        <wps:spPr>
                          <a:xfrm>
                            <a:off x="21370" y="234087"/>
                            <a:ext cx="0" cy="2172614"/>
                          </a:xfrm>
                          <a:prstGeom prst="line">
                            <a:avLst/>
                          </a:prstGeom>
                        </wps:spPr>
                        <wps:style>
                          <a:lnRef idx="1">
                            <a:schemeClr val="dk1"/>
                          </a:lnRef>
                          <a:fillRef idx="0">
                            <a:schemeClr val="dk1"/>
                          </a:fillRef>
                          <a:effectRef idx="0">
                            <a:schemeClr val="dk1"/>
                          </a:effectRef>
                          <a:fontRef idx="minor">
                            <a:schemeClr val="tx1"/>
                          </a:fontRef>
                        </wps:style>
                        <wps:bodyPr/>
                      </wps:wsp>
                      <wps:wsp>
                        <wps:cNvPr id="11" name="Прямая соединительная линия 11"/>
                        <wps:cNvCnPr/>
                        <wps:spPr>
                          <a:xfrm flipH="1">
                            <a:off x="21370" y="234087"/>
                            <a:ext cx="782726" cy="1"/>
                          </a:xfrm>
                          <a:prstGeom prst="line">
                            <a:avLst/>
                          </a:prstGeom>
                        </wps:spPr>
                        <wps:style>
                          <a:lnRef idx="1">
                            <a:schemeClr val="dk1"/>
                          </a:lnRef>
                          <a:fillRef idx="0">
                            <a:schemeClr val="dk1"/>
                          </a:fillRef>
                          <a:effectRef idx="0">
                            <a:schemeClr val="dk1"/>
                          </a:effectRef>
                          <a:fontRef idx="minor">
                            <a:schemeClr val="tx1"/>
                          </a:fontRef>
                        </wps:style>
                        <wps:bodyPr/>
                      </wps:wsp>
                      <wps:wsp>
                        <wps:cNvPr id="12" name="Стрелка вправо 12"/>
                        <wps:cNvSpPr/>
                        <wps:spPr>
                          <a:xfrm>
                            <a:off x="21522" y="943661"/>
                            <a:ext cx="226772" cy="18288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Стрелка вправо 13"/>
                        <wps:cNvSpPr/>
                        <wps:spPr>
                          <a:xfrm>
                            <a:off x="21370" y="1606464"/>
                            <a:ext cx="226695" cy="18288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 name="Стрелка вправо 14"/>
                        <wps:cNvSpPr/>
                        <wps:spPr>
                          <a:xfrm>
                            <a:off x="21599" y="2279463"/>
                            <a:ext cx="226695" cy="18288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id="Полотно 1" o:spid="_x0000_s1026" editas="canvas" style="width:416.4pt;height:205.3pt;mso-position-horizontal-relative:char;mso-position-vertical-relative:line" coordsize="52882,260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2882;height:26073;visibility:visible;mso-wrap-style:square">
                  <v:fill o:detectmouseclick="t"/>
                  <v:path o:connecttype="none"/>
                </v:shape>
                <v:roundrect id="Скругленный прямоугольник 2" o:spid="_x0000_s1028" style="position:absolute;left:8040;top:219;width:35479;height:49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fSUMMA&#10;AADaAAAADwAAAGRycy9kb3ducmV2LnhtbESPT2vCQBTE70K/w/IKvZmNHkRS1xBairVQxPTP+ZF9&#10;ZqPZtyG7mvTbu4LQ4zAzv2FW+WhbcaHeN44VzJIUBHHldMO1gu+vt+kShA/IGlvHpOCPPOTrh8kK&#10;M+0G3tOlDLWIEPYZKjAhdJmUvjJk0SeuI47ewfUWQ5R9LXWPQ4TbVs7TdCEtNhwXDHb0Yqg6lWer&#10;4Ldwm508f3z+nEwZzHHLw+tso9TT41g8gwg0hv/wvf2uFczhdiXeAL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fSUMMAAADaAAAADwAAAAAAAAAAAAAAAACYAgAAZHJzL2Rv&#10;d25yZXYueG1sUEsFBgAAAAAEAAQA9QAAAIgDAAAAAA==&#10;" fillcolor="white [3201]" strokecolor="black [3200]" strokeweight="1pt">
                  <v:stroke joinstyle="miter"/>
                  <v:textbox>
                    <w:txbxContent>
                      <w:p w:rsidR="00E66AAC" w:rsidRPr="00891460" w:rsidRDefault="00E66AAC" w:rsidP="00891460">
                        <w:pPr>
                          <w:jc w:val="center"/>
                          <w:rPr>
                            <w:lang w:val="uk-UA"/>
                          </w:rPr>
                        </w:pPr>
                        <w:r>
                          <w:rPr>
                            <w:lang w:val="uk-UA"/>
                          </w:rPr>
                          <w:t xml:space="preserve">Потенційні перспективи розвитку малого готельного бізнесу в Україні </w:t>
                        </w:r>
                      </w:p>
                    </w:txbxContent>
                  </v:textbox>
                </v:roundrect>
                <v:roundrect id="Скругленный прямоугольник 3" o:spid="_x0000_s1029" style="position:absolute;left:2481;top:8046;width:50255;height:482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3y8MA&#10;AADaAAAADwAAAGRycy9kb3ducmV2LnhtbESPQWvCQBSE70L/w/IKvenGF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t3y8MAAADaAAAADwAAAAAAAAAAAAAAAACYAgAAZHJzL2Rv&#10;d25yZXYueG1sUEsFBgAAAAAEAAQA9QAAAIgDAAAAAA==&#10;" fillcolor="white [3201]" strokecolor="black [3200]" strokeweight="1pt">
                  <v:stroke joinstyle="miter"/>
                  <v:textbox>
                    <w:txbxContent>
                      <w:p w:rsidR="00E66AAC" w:rsidRPr="00891460" w:rsidRDefault="00E66AAC" w:rsidP="00891460">
                        <w:pPr>
                          <w:jc w:val="both"/>
                          <w:rPr>
                            <w:szCs w:val="28"/>
                            <w:lang w:val="uk-UA"/>
                          </w:rPr>
                        </w:pPr>
                        <w:r>
                          <w:rPr>
                            <w:szCs w:val="28"/>
                            <w:lang w:val="uk-UA"/>
                          </w:rPr>
                          <w:t xml:space="preserve">1. </w:t>
                        </w:r>
                        <w:r w:rsidRPr="00891460">
                          <w:rPr>
                            <w:szCs w:val="28"/>
                            <w:lang w:val="uk-UA"/>
                          </w:rPr>
                          <w:t>Підвищення конкурентоспроможності готелів за рахунок унікальності, особливого стилю та цінової доступності.</w:t>
                        </w:r>
                      </w:p>
                      <w:p w:rsidR="00E66AAC" w:rsidRDefault="00E66AAC" w:rsidP="00891460">
                        <w:pPr>
                          <w:jc w:val="center"/>
                        </w:pPr>
                      </w:p>
                    </w:txbxContent>
                  </v:textbox>
                </v:roundrect>
                <v:roundrect id="Скругленный прямоугольник 4" o:spid="_x0000_s1030" style="position:absolute;left:2482;top:14747;width:50254;height:48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Lvv8MA&#10;AADaAAAADwAAAGRycy9kb3ducmV2LnhtbESPQWvCQBSE70L/w/IKvenGU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Lvv8MAAADaAAAADwAAAAAAAAAAAAAAAACYAgAAZHJzL2Rv&#10;d25yZXYueG1sUEsFBgAAAAAEAAQA9QAAAIgDAAAAAA==&#10;" fillcolor="white [3201]" strokecolor="black [3200]" strokeweight="1pt">
                  <v:stroke joinstyle="miter"/>
                  <v:textbox>
                    <w:txbxContent>
                      <w:p w:rsidR="00E66AAC" w:rsidRPr="00891460" w:rsidRDefault="00E66AAC" w:rsidP="00891460">
                        <w:pPr>
                          <w:jc w:val="both"/>
                          <w:rPr>
                            <w:szCs w:val="28"/>
                            <w:lang w:val="uk-UA"/>
                          </w:rPr>
                        </w:pPr>
                        <w:r w:rsidRPr="00891460">
                          <w:rPr>
                            <w:szCs w:val="28"/>
                            <w:lang w:val="uk-UA"/>
                          </w:rPr>
                          <w:t xml:space="preserve">2. Підвищення якості послуг до міжнародних стандартів та впровадження нових форм обслуговування. </w:t>
                        </w:r>
                      </w:p>
                      <w:p w:rsidR="00E66AAC" w:rsidRDefault="00E66AAC" w:rsidP="00891460">
                        <w:pPr>
                          <w:pStyle w:val="a9"/>
                          <w:spacing w:before="0" w:beforeAutospacing="0" w:after="0" w:afterAutospacing="0"/>
                          <w:jc w:val="center"/>
                        </w:pPr>
                        <w:r>
                          <w:rPr>
                            <w:rFonts w:eastAsia="Times New Roman"/>
                            <w:lang w:val="ru-RU"/>
                          </w:rPr>
                          <w:t> </w:t>
                        </w:r>
                      </w:p>
                    </w:txbxContent>
                  </v:textbox>
                </v:roundrect>
                <v:roundrect id="Скругленный прямоугольник 9" o:spid="_x0000_s1031" style="position:absolute;left:2482;top:21112;width:50254;height:48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NAIcMA&#10;AADaAAAADwAAAGRycy9kb3ducmV2LnhtbESPQWvCQBSE70L/w/IKvenGHkqNboK0FKsgYlp7fmRf&#10;s6nZtyG7mvTfu4LgcZiZb5hFPthGnKnztWMF00kCgrh0uuZKwffXx/gVhA/IGhvHpOCfPOTZw2iB&#10;qXY97+lchEpECPsUFZgQ2lRKXxqy6CeuJY7er+sshii7SuoO+wi3jXxOkhdpsea4YLClN0PlsThZ&#10;BT9Lt9rJ02Z7OJoimL819+/TlVJPj8NyDiLQEO7hW/tTK5jB9Uq8AT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lNAIcMAAADaAAAADwAAAAAAAAAAAAAAAACYAgAAZHJzL2Rv&#10;d25yZXYueG1sUEsFBgAAAAAEAAQA9QAAAIgDAAAAAA==&#10;" fillcolor="white [3201]" strokecolor="black [3200]" strokeweight="1pt">
                  <v:stroke joinstyle="miter"/>
                  <v:textbox>
                    <w:txbxContent>
                      <w:p w:rsidR="00E66AAC" w:rsidRPr="00891460" w:rsidRDefault="00E66AAC" w:rsidP="00891460">
                        <w:pPr>
                          <w:jc w:val="both"/>
                          <w:rPr>
                            <w:szCs w:val="28"/>
                            <w:lang w:val="uk-UA"/>
                          </w:rPr>
                        </w:pPr>
                        <w:r w:rsidRPr="00891460">
                          <w:rPr>
                            <w:szCs w:val="28"/>
                            <w:lang w:val="uk-UA"/>
                          </w:rPr>
                          <w:t xml:space="preserve">3. Екологічна спрямованість готелів, що привертає туристів та сприяє сталому розвитку. </w:t>
                        </w:r>
                      </w:p>
                      <w:p w:rsidR="00E66AAC" w:rsidRDefault="00E66AAC" w:rsidP="00891460">
                        <w:pPr>
                          <w:pStyle w:val="a9"/>
                          <w:spacing w:before="0" w:beforeAutospacing="0" w:after="0" w:afterAutospacing="0"/>
                          <w:jc w:val="center"/>
                        </w:pPr>
                        <w:r>
                          <w:rPr>
                            <w:rFonts w:eastAsia="Times New Roman"/>
                            <w:lang w:val="ru-RU"/>
                          </w:rPr>
                          <w:t> </w:t>
                        </w:r>
                      </w:p>
                    </w:txbxContent>
                  </v:textbox>
                </v:roundrect>
                <v:line id="Прямая соединительная линия 10" o:spid="_x0000_s1032" style="position:absolute;visibility:visible;mso-wrap-style:square" from="213,2340" to="213,24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F/s8UAAADbAAAADwAAAGRycy9kb3ducmV2LnhtbESPQWvCQBCF7wX/wzKCl1I3Wig2uopI&#10;C4WWqnHxPGSnSWh2NmS3mv77zqHgbYb35r1vVpvBt+pCfWwCG5hNM1DEZXANVwbs6fVhASomZIdt&#10;YDLwSxE269HdCnMXrnykS5EqJSEcczRQp9TlWseyJo9xGjpi0b5C7zHJ2lfa9XiVcN/qeZY9aY8N&#10;S0ONHe1qKr+LH2/g3T6f7x/3C2v9qfjEg21e9h87YybjYbsElWhIN/P/9ZsTfKGXX2QAvf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F/s8UAAADbAAAADwAAAAAAAAAA&#10;AAAAAAChAgAAZHJzL2Rvd25yZXYueG1sUEsFBgAAAAAEAAQA+QAAAJMDAAAAAA==&#10;" strokecolor="black [3200]" strokeweight=".5pt">
                  <v:stroke joinstyle="miter"/>
                </v:line>
                <v:line id="Прямая соединительная линия 11" o:spid="_x0000_s1033" style="position:absolute;flip:x;visibility:visible;mso-wrap-style:square" from="213,2340" to="8040,2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DUl7sAAADbAAAADwAAAGRycy9kb3ducmV2LnhtbERPSwrCMBDdC94hjOBO0wqKVKOIoLhS&#10;/BxgaMa02ExKE2u9vREEd/N431muO1uJlhpfOlaQjhMQxLnTJRsFt+tuNAfhA7LGyjEpeJOH9arf&#10;W2Km3YvP1F6CETGEfYYKihDqTEqfF2TRj11NHLm7ayyGCBsjdYOvGG4rOUmSmbRYcmwosKZtQfnj&#10;8rQKtDmS3DjTTlMzu+1yc8LjvlVqOOg2CxCBuvAX/9wHHeen8P0lHiBXHwA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B+UNSXuwAAANsAAAAPAAAAAAAAAAAAAAAAAKECAABk&#10;cnMvZG93bnJldi54bWxQSwUGAAAAAAQABAD5AAAAiQMAAAAA&#10;" strokecolor="black [3200]" strokeweight=".5pt">
                  <v:stroke joinstyle="miter"/>
                </v:lin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2" o:spid="_x0000_s1034" type="#_x0000_t13" style="position:absolute;left:215;top:9436;width:2267;height:18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ta5sEA&#10;AADbAAAADwAAAGRycy9kb3ducmV2LnhtbERPS2vCQBC+F/wPywje6qaCtqRuQvGB3qSx0B6H7DRJ&#10;m52N2c3Df+8WCt7m43vOOh1NLXpqXWVZwdM8AkGcW11xoeDjvH98AeE8ssbaMim4koM0mTysMdZ2&#10;4HfqM1+IEMIuRgWl900spctLMujmtiEO3LdtDfoA20LqFocQbmq5iKKVNFhxaCixoU1J+W/WGQU/&#10;/cE+X+qRcbvsT1/dAbvPHSo1m45vryA8jf4u/ncfdZi/gL9fwgEyu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LWubBAAAA2wAAAA8AAAAAAAAAAAAAAAAAmAIAAGRycy9kb3du&#10;cmV2LnhtbFBLBQYAAAAABAAEAPUAAACGAwAAAAA=&#10;" adj="12890" fillcolor="#e7e6e6 [3214]" strokecolor="black [3213]" strokeweight="1pt"/>
                <v:shape id="Стрелка вправо 13" o:spid="_x0000_s1035" type="#_x0000_t13" style="position:absolute;left:213;top:16064;width:2267;height:18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VURsEA&#10;AADbAAAADwAAAGRycy9kb3ducmV2LnhtbERPTYvCMBC9L/gfwgh7W1MVRapRRFR6WdhqD3obm7Et&#10;NpPSRO3++82C4G0e73MWq87U4kGtqywrGA4iEMS51RUXCrLj7msGwnlkjbVlUvBLDlbL3scCY22f&#10;nNLj4AsRQtjFqKD0vomldHlJBt3ANsSBu9rWoA+wLaRu8RnCTS1HUTSVBisODSU2tCkpvx3uRsEk&#10;0fsLf5/TJD91xST1t8z8bJX67HfrOQhPnX+LX+5Eh/lj+P8lHC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BFVEbBAAAA2wAAAA8AAAAAAAAAAAAAAAAAmAIAAGRycy9kb3du&#10;cmV2LnhtbFBLBQYAAAAABAAEAPUAAACGAwAAAAA=&#10;" adj="12887" fillcolor="#e7e6e6 [3214]" strokecolor="black [3213]" strokeweight="1pt"/>
                <v:shape id="Стрелка вправо 14" o:spid="_x0000_s1036" type="#_x0000_t13" style="position:absolute;left:215;top:22794;width:2267;height:18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zMMsEA&#10;AADbAAAADwAAAGRycy9kb3ducmV2LnhtbERPTYvCMBC9L/gfwgh7W1NFRapRRFR6WdhqD3obm7Et&#10;NpPSRO3++82C4G0e73MWq87U4kGtqywrGA4iEMS51RUXCrLj7msGwnlkjbVlUvBLDlbL3scCY22f&#10;nNLj4AsRQtjFqKD0vomldHlJBt3ANsSBu9rWoA+wLaRu8RnCTS1HUTSVBisODSU2tCkpvx3uRsEk&#10;0fsLf5/TJD91xST1t8z8bJX67HfrOQhPnX+LX+5Eh/lj+P8lHCC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zDLBAAAA2wAAAA8AAAAAAAAAAAAAAAAAmAIAAGRycy9kb3du&#10;cmV2LnhtbFBLBQYAAAAABAAEAPUAAACGAwAAAAA=&#10;" adj="12887" fillcolor="#e7e6e6 [3214]" strokecolor="black [3213]" strokeweight="1pt"/>
                <w10:anchorlock/>
              </v:group>
            </w:pict>
          </mc:Fallback>
        </mc:AlternateContent>
      </w:r>
    </w:p>
    <w:p w:rsidR="008D7A83" w:rsidRPr="005C7EA7" w:rsidRDefault="008D7A83" w:rsidP="008D7A83">
      <w:pPr>
        <w:spacing w:line="360" w:lineRule="auto"/>
        <w:jc w:val="center"/>
        <w:rPr>
          <w:sz w:val="28"/>
          <w:szCs w:val="28"/>
          <w:lang w:val="uk-UA"/>
        </w:rPr>
      </w:pPr>
      <w:r w:rsidRPr="005C7EA7">
        <w:rPr>
          <w:sz w:val="28"/>
          <w:szCs w:val="28"/>
          <w:lang w:val="uk-UA"/>
        </w:rPr>
        <w:t xml:space="preserve">Рисунок 1.1. Потенційні перспективи розвитку малого готельного </w:t>
      </w:r>
    </w:p>
    <w:p w:rsidR="008D7A83" w:rsidRPr="005C7EA7" w:rsidRDefault="008D7A83" w:rsidP="008D7A83">
      <w:pPr>
        <w:spacing w:line="360" w:lineRule="auto"/>
        <w:jc w:val="center"/>
        <w:rPr>
          <w:sz w:val="28"/>
          <w:szCs w:val="28"/>
          <w:lang w:val="uk-UA"/>
        </w:rPr>
      </w:pPr>
      <w:r w:rsidRPr="005C7EA7">
        <w:rPr>
          <w:sz w:val="28"/>
          <w:szCs w:val="28"/>
          <w:lang w:val="uk-UA"/>
        </w:rPr>
        <w:t xml:space="preserve">бізнесу в Україні </w:t>
      </w:r>
    </w:p>
    <w:p w:rsidR="008D7A83" w:rsidRPr="00B41C87" w:rsidRDefault="00E66AAC" w:rsidP="00E66AAC">
      <w:pPr>
        <w:spacing w:line="360" w:lineRule="auto"/>
        <w:ind w:firstLine="709"/>
        <w:rPr>
          <w:szCs w:val="28"/>
        </w:rPr>
      </w:pPr>
      <w:r>
        <w:rPr>
          <w:szCs w:val="28"/>
          <w:lang w:val="uk-UA"/>
        </w:rPr>
        <w:t xml:space="preserve">Джерело: складно автором на основі </w:t>
      </w:r>
      <w:r w:rsidRPr="00B41C87">
        <w:rPr>
          <w:szCs w:val="28"/>
        </w:rPr>
        <w:t>[17]</w:t>
      </w:r>
    </w:p>
    <w:p w:rsidR="00E66AAC" w:rsidRPr="00B41C87" w:rsidRDefault="00E66AAC" w:rsidP="008D7A83">
      <w:pPr>
        <w:spacing w:line="360" w:lineRule="auto"/>
        <w:ind w:firstLine="709"/>
        <w:jc w:val="center"/>
        <w:rPr>
          <w:szCs w:val="28"/>
        </w:rPr>
      </w:pPr>
    </w:p>
    <w:p w:rsidR="008141DE" w:rsidRPr="005C7EA7" w:rsidRDefault="008141DE" w:rsidP="004D5E3B">
      <w:pPr>
        <w:widowControl w:val="0"/>
        <w:spacing w:line="360" w:lineRule="auto"/>
        <w:ind w:firstLine="567"/>
        <w:jc w:val="both"/>
        <w:rPr>
          <w:sz w:val="28"/>
          <w:szCs w:val="28"/>
          <w:lang w:val="uk-UA"/>
        </w:rPr>
      </w:pPr>
      <w:r w:rsidRPr="005C7EA7">
        <w:rPr>
          <w:sz w:val="28"/>
          <w:szCs w:val="28"/>
          <w:lang w:val="uk-UA"/>
        </w:rPr>
        <w:t xml:space="preserve">Залучення нових категорій гостей, таких як люди з особливими потребами, або фокусування на місцевому туризмі. Невеликі готелі мають важливі переваги перед своїми великими конкурентами: вони пропонують персоналізоване обслуговування, будують теплі стосунки та задовольняють індивідуальні потреби кожного гостя. </w:t>
      </w:r>
    </w:p>
    <w:p w:rsidR="006B3BD9" w:rsidRDefault="00EF353B" w:rsidP="004D5E3B">
      <w:pPr>
        <w:widowControl w:val="0"/>
        <w:spacing w:line="360" w:lineRule="auto"/>
        <w:ind w:firstLine="567"/>
        <w:jc w:val="both"/>
        <w:rPr>
          <w:sz w:val="28"/>
          <w:szCs w:val="28"/>
          <w:lang w:val="uk-UA"/>
        </w:rPr>
      </w:pPr>
      <w:r w:rsidRPr="005C7EA7">
        <w:rPr>
          <w:sz w:val="28"/>
          <w:szCs w:val="28"/>
          <w:lang w:val="uk-UA"/>
        </w:rPr>
        <w:t xml:space="preserve">Гнучке ціноутворення також дозволяє їм залишатися стійкими під час кризи. Крім того, малі готелі зазвичай можуть генерувати значні прибутки, </w:t>
      </w:r>
      <w:r w:rsidRPr="005C7EA7">
        <w:rPr>
          <w:sz w:val="28"/>
          <w:szCs w:val="28"/>
          <w:lang w:val="uk-UA"/>
        </w:rPr>
        <w:lastRenderedPageBreak/>
        <w:t xml:space="preserve">незважаючи на низький рівень інвестицій, необхідних для їх створення та експлуатації. </w:t>
      </w:r>
      <w:r w:rsidR="00E66AAC" w:rsidRPr="00B41C87">
        <w:rPr>
          <w:sz w:val="28"/>
          <w:szCs w:val="28"/>
          <w:lang w:val="uk-UA"/>
        </w:rPr>
        <w:t xml:space="preserve"> </w:t>
      </w:r>
      <w:r w:rsidRPr="005C7EA7">
        <w:rPr>
          <w:sz w:val="28"/>
          <w:szCs w:val="28"/>
          <w:lang w:val="uk-UA"/>
        </w:rPr>
        <w:t xml:space="preserve">Малі готелі також мають соціальний вплив, особливо в менш заможних районах, створюючи робочі місця, сприяючи розвитку місцевої промисловості та покращуючи інфраструктуру. Однією з причин їхньої поширеності є те, що малі готелі розміщуються у </w:t>
      </w:r>
      <w:r w:rsidR="00757895">
        <w:rPr>
          <w:sz w:val="28"/>
          <w:szCs w:val="28"/>
          <w:lang w:val="uk-UA"/>
        </w:rPr>
        <w:t>«</w:t>
      </w:r>
      <w:r w:rsidRPr="005C7EA7">
        <w:rPr>
          <w:sz w:val="28"/>
          <w:szCs w:val="28"/>
          <w:lang w:val="uk-UA"/>
        </w:rPr>
        <w:t>старому</w:t>
      </w:r>
      <w:r w:rsidR="00757895">
        <w:rPr>
          <w:sz w:val="28"/>
          <w:szCs w:val="28"/>
          <w:lang w:val="uk-UA"/>
        </w:rPr>
        <w:t>»</w:t>
      </w:r>
      <w:r w:rsidRPr="005C7EA7">
        <w:rPr>
          <w:sz w:val="28"/>
          <w:szCs w:val="28"/>
          <w:lang w:val="uk-UA"/>
        </w:rPr>
        <w:t xml:space="preserve"> фонді </w:t>
      </w:r>
      <w:r w:rsidRPr="005C7EA7">
        <w:rPr>
          <w:sz w:val="28"/>
          <w:szCs w:val="28"/>
          <w:lang w:val="uk-UA"/>
        </w:rPr>
        <w:sym w:font="Symbol" w:char="F05B"/>
      </w:r>
      <w:r w:rsidR="00E66AAC" w:rsidRPr="00B41C87">
        <w:rPr>
          <w:sz w:val="28"/>
          <w:szCs w:val="28"/>
        </w:rPr>
        <w:t>17</w:t>
      </w:r>
      <w:r w:rsidRPr="005C7EA7">
        <w:rPr>
          <w:sz w:val="28"/>
          <w:szCs w:val="28"/>
          <w:lang w:val="uk-UA"/>
        </w:rPr>
        <w:sym w:font="Symbol" w:char="F05D"/>
      </w:r>
      <w:r w:rsidRPr="005C7EA7">
        <w:rPr>
          <w:sz w:val="28"/>
          <w:szCs w:val="28"/>
          <w:lang w:val="uk-UA"/>
        </w:rPr>
        <w:t>.</w:t>
      </w:r>
    </w:p>
    <w:p w:rsidR="00EF353B" w:rsidRPr="005C7EA7" w:rsidRDefault="00EF353B" w:rsidP="00EF353B">
      <w:pPr>
        <w:spacing w:line="360" w:lineRule="auto"/>
        <w:ind w:firstLine="567"/>
        <w:jc w:val="both"/>
        <w:rPr>
          <w:sz w:val="28"/>
          <w:szCs w:val="28"/>
          <w:lang w:val="uk-UA"/>
        </w:rPr>
      </w:pPr>
      <w:r w:rsidRPr="005C7EA7">
        <w:rPr>
          <w:sz w:val="28"/>
          <w:szCs w:val="28"/>
          <w:lang w:val="uk-UA"/>
        </w:rPr>
        <w:t xml:space="preserve">Маркетингові стратегії малих готелів включають використання соціальних мереж та інтернет-технологій для передачі інформації від клієнта до клієнта. Це особливо важливо для підприємців з обмеженим бюджетом. </w:t>
      </w:r>
    </w:p>
    <w:p w:rsidR="005C7EA7" w:rsidRPr="005C7EA7" w:rsidRDefault="00EF353B" w:rsidP="00EF353B">
      <w:pPr>
        <w:spacing w:line="360" w:lineRule="auto"/>
        <w:ind w:firstLine="567"/>
        <w:jc w:val="both"/>
        <w:rPr>
          <w:sz w:val="28"/>
          <w:szCs w:val="28"/>
          <w:lang w:val="uk-UA"/>
        </w:rPr>
      </w:pPr>
      <w:r w:rsidRPr="005C7EA7">
        <w:rPr>
          <w:sz w:val="28"/>
          <w:szCs w:val="28"/>
          <w:lang w:val="uk-UA"/>
        </w:rPr>
        <w:t xml:space="preserve">Малі готелі стикаються з низкою проблем, які гальмують їхній розвиток. </w:t>
      </w:r>
      <w:r w:rsidR="005C7EA7" w:rsidRPr="005C7EA7">
        <w:rPr>
          <w:sz w:val="28"/>
          <w:szCs w:val="28"/>
          <w:lang w:val="uk-UA"/>
        </w:rPr>
        <w:t xml:space="preserve">Зокрема, не вирішеною є проблема чіткого законодавчого визначення місця готельного бізнесу в туристичній сфері, його відомчого підпорядкування. </w:t>
      </w:r>
    </w:p>
    <w:p w:rsidR="005C7EA7" w:rsidRPr="005C7EA7" w:rsidRDefault="005C7EA7" w:rsidP="00EF353B">
      <w:pPr>
        <w:spacing w:line="360" w:lineRule="auto"/>
        <w:ind w:firstLine="567"/>
        <w:jc w:val="both"/>
        <w:rPr>
          <w:sz w:val="28"/>
          <w:szCs w:val="28"/>
          <w:lang w:val="uk-UA"/>
        </w:rPr>
      </w:pPr>
      <w:r w:rsidRPr="005C7EA7">
        <w:rPr>
          <w:sz w:val="28"/>
          <w:szCs w:val="28"/>
          <w:lang w:val="uk-UA"/>
        </w:rPr>
        <w:t xml:space="preserve">На законодавчому рівні необхідно обумовити правові, економічні та організаційні аспекти створення і розвитку конкурентного середовища на ринку сфери гостинності. Законодавча основа повинна сприяти формуванню та входженню у ринковий простір нових готельних підприємств, зокрема створенню умов правового захисту та виживання малих форм у сфері гостинності. </w:t>
      </w:r>
    </w:p>
    <w:p w:rsidR="008141DE" w:rsidRDefault="005C7EA7" w:rsidP="00EF353B">
      <w:pPr>
        <w:spacing w:line="360" w:lineRule="auto"/>
        <w:ind w:firstLine="567"/>
        <w:jc w:val="both"/>
        <w:rPr>
          <w:sz w:val="28"/>
          <w:szCs w:val="28"/>
          <w:lang w:val="uk-UA"/>
        </w:rPr>
      </w:pPr>
      <w:r w:rsidRPr="005C7EA7">
        <w:rPr>
          <w:sz w:val="28"/>
          <w:szCs w:val="28"/>
          <w:lang w:val="uk-UA"/>
        </w:rPr>
        <w:t xml:space="preserve">Вагомою проблемою є приватизація землі та економічно невигідні умови її оренди для будівництва готелів. Бюрократичні перешкоди – одна з вагомих причин, яка відштовхує інвесторів від готельного бізнесу; сьогодні для затвердження готельного проекту потрібно два–три роки. Для уникнення бюрократичних бар’єрів значна частка власників малих готельних форм готельного бізнесу вибирає статус </w:t>
      </w:r>
      <w:r w:rsidR="00757895">
        <w:rPr>
          <w:sz w:val="28"/>
          <w:szCs w:val="28"/>
          <w:lang w:val="uk-UA"/>
        </w:rPr>
        <w:t>«</w:t>
      </w:r>
      <w:r w:rsidRPr="005C7EA7">
        <w:rPr>
          <w:sz w:val="28"/>
          <w:szCs w:val="28"/>
          <w:lang w:val="uk-UA"/>
        </w:rPr>
        <w:t>мебльованих кімнат</w:t>
      </w:r>
      <w:r w:rsidR="00757895">
        <w:rPr>
          <w:sz w:val="28"/>
          <w:szCs w:val="28"/>
          <w:lang w:val="uk-UA"/>
        </w:rPr>
        <w:t>»</w:t>
      </w:r>
      <w:r w:rsidRPr="005C7EA7">
        <w:rPr>
          <w:sz w:val="28"/>
          <w:szCs w:val="28"/>
          <w:lang w:val="uk-UA"/>
        </w:rPr>
        <w:t>. У великих містах часто нема вільних будівель, придатних для реконструкції під малі готелі. Тому інвестори створюють готель у частині будинку</w:t>
      </w:r>
      <w:r w:rsidR="00E66AAC" w:rsidRPr="00B41C87">
        <w:rPr>
          <w:sz w:val="28"/>
          <w:szCs w:val="28"/>
        </w:rPr>
        <w:t xml:space="preserve"> [</w:t>
      </w:r>
      <w:r w:rsidR="00B41173" w:rsidRPr="00B41C87">
        <w:rPr>
          <w:sz w:val="28"/>
          <w:szCs w:val="28"/>
        </w:rPr>
        <w:t>10</w:t>
      </w:r>
      <w:r w:rsidR="00E66AAC" w:rsidRPr="00B41C87">
        <w:rPr>
          <w:sz w:val="28"/>
          <w:szCs w:val="28"/>
        </w:rPr>
        <w:t>]</w:t>
      </w:r>
      <w:r w:rsidRPr="005C7EA7">
        <w:rPr>
          <w:sz w:val="28"/>
          <w:szCs w:val="28"/>
          <w:lang w:val="uk-UA"/>
        </w:rPr>
        <w:t xml:space="preserve">. </w:t>
      </w:r>
    </w:p>
    <w:p w:rsidR="005C7EA7" w:rsidRPr="005C7EA7" w:rsidRDefault="005C7EA7" w:rsidP="004D5E3B">
      <w:pPr>
        <w:widowControl w:val="0"/>
        <w:spacing w:line="360" w:lineRule="auto"/>
        <w:ind w:firstLine="567"/>
        <w:jc w:val="both"/>
        <w:rPr>
          <w:sz w:val="28"/>
          <w:szCs w:val="28"/>
          <w:lang w:val="uk-UA"/>
        </w:rPr>
      </w:pPr>
      <w:r w:rsidRPr="005C7EA7">
        <w:rPr>
          <w:sz w:val="28"/>
          <w:szCs w:val="28"/>
          <w:lang w:val="uk-UA"/>
        </w:rPr>
        <w:t xml:space="preserve">Актуальна проблема малих готельних підприємств стосується якості й переліку пропонованих послуг. Порівняно з іншими категоріями готелів, згідно з розмірами у 70–80 % готельних підприємств якість послуг не відповідає сучасним вимогам щодо стандартів засобів розміщення, перелік послуг часто пов’язаний лише з наданням у користування мебльованих кімнат </w:t>
      </w:r>
      <w:r w:rsidRPr="005C7EA7">
        <w:rPr>
          <w:sz w:val="28"/>
          <w:szCs w:val="28"/>
          <w:lang w:val="uk-UA"/>
        </w:rPr>
        <w:lastRenderedPageBreak/>
        <w:t xml:space="preserve">без необхідних санітарних умов. </w:t>
      </w:r>
    </w:p>
    <w:p w:rsidR="005C7EA7" w:rsidRPr="005C7EA7" w:rsidRDefault="005C7EA7" w:rsidP="004D5E3B">
      <w:pPr>
        <w:widowControl w:val="0"/>
        <w:spacing w:line="360" w:lineRule="auto"/>
        <w:ind w:firstLine="567"/>
        <w:jc w:val="both"/>
        <w:rPr>
          <w:sz w:val="28"/>
          <w:szCs w:val="28"/>
          <w:lang w:val="uk-UA"/>
        </w:rPr>
      </w:pPr>
      <w:r w:rsidRPr="005C7EA7">
        <w:rPr>
          <w:sz w:val="28"/>
          <w:szCs w:val="28"/>
          <w:lang w:val="uk-UA"/>
        </w:rPr>
        <w:t xml:space="preserve">У структурі приміщень не забезпечують вимоги щодо розмірів та обладнання приміщень, гарантування безпеки гостей та персоналу. Вагома проблема малих готелів пов’язана з ефективним менеджментом, підготовкою персоналу з урахуванням особливостей діяльності в цьому сегменті сфери маркетингових досліджень, проведення ефективної тарифної політики. </w:t>
      </w:r>
    </w:p>
    <w:p w:rsidR="005C7EA7" w:rsidRPr="005C7EA7" w:rsidRDefault="005C7EA7" w:rsidP="004D5E3B">
      <w:pPr>
        <w:widowControl w:val="0"/>
        <w:spacing w:line="360" w:lineRule="auto"/>
        <w:ind w:firstLine="567"/>
        <w:jc w:val="both"/>
        <w:rPr>
          <w:sz w:val="28"/>
          <w:szCs w:val="28"/>
          <w:lang w:val="uk-UA"/>
        </w:rPr>
      </w:pPr>
      <w:r w:rsidRPr="005C7EA7">
        <w:rPr>
          <w:sz w:val="28"/>
          <w:szCs w:val="28"/>
          <w:lang w:val="uk-UA"/>
        </w:rPr>
        <w:t>Суттєвою проблемою у роботі з клієнтами є формування позитивного іміджу про готель. Ефективне просування готельних послуг залежить не тільки від унікальності їхніх характеристик, на нього суттєво впливає ефективність маркетингових комунікацій: популярність послуг готелю, достатній рівень проникнення бренда готелю на ринок, чітка орієнтація на певні категорії споживачів, позитивна оцінка готелю, що зумовлює купівлю послуг</w:t>
      </w:r>
      <w:r w:rsidR="00B41173" w:rsidRPr="00B41C87">
        <w:rPr>
          <w:sz w:val="28"/>
          <w:szCs w:val="28"/>
          <w:lang w:val="uk-UA"/>
        </w:rPr>
        <w:t xml:space="preserve"> [10]</w:t>
      </w:r>
      <w:r w:rsidRPr="005C7EA7">
        <w:rPr>
          <w:sz w:val="28"/>
          <w:szCs w:val="28"/>
          <w:lang w:val="uk-UA"/>
        </w:rPr>
        <w:t xml:space="preserve">. </w:t>
      </w:r>
    </w:p>
    <w:p w:rsidR="005C7EA7" w:rsidRDefault="005C7EA7" w:rsidP="004D5E3B">
      <w:pPr>
        <w:widowControl w:val="0"/>
        <w:spacing w:line="360" w:lineRule="auto"/>
        <w:ind w:firstLine="567"/>
        <w:jc w:val="both"/>
        <w:rPr>
          <w:sz w:val="28"/>
          <w:szCs w:val="28"/>
          <w:lang w:val="uk-UA"/>
        </w:rPr>
      </w:pPr>
      <w:r w:rsidRPr="005C7EA7">
        <w:rPr>
          <w:sz w:val="28"/>
          <w:szCs w:val="28"/>
          <w:lang w:val="uk-UA"/>
        </w:rPr>
        <w:t>Проблемою вітчизняних готелів є формування ефективної тарифної політики. Невеликі готелі з регламентованим обсягом додаткових послуг повинні пропонувати особливо гнучку економічно обґрунтовану ціну на якісне персоніфіковане обслуговування.</w:t>
      </w:r>
    </w:p>
    <w:p w:rsidR="005C7EA7" w:rsidRDefault="005C7EA7" w:rsidP="004D5E3B">
      <w:pPr>
        <w:widowControl w:val="0"/>
        <w:shd w:val="clear" w:color="auto" w:fill="FFFFFF"/>
        <w:spacing w:line="360" w:lineRule="auto"/>
        <w:ind w:firstLine="709"/>
        <w:jc w:val="both"/>
        <w:rPr>
          <w:sz w:val="28"/>
          <w:szCs w:val="28"/>
          <w:lang w:val="uk-UA"/>
        </w:rPr>
      </w:pPr>
      <w:r>
        <w:rPr>
          <w:sz w:val="28"/>
          <w:szCs w:val="28"/>
          <w:lang w:val="uk-UA"/>
        </w:rPr>
        <w:t>Протягом останні років в Україні</w:t>
      </w:r>
      <w:r w:rsidR="00066D10">
        <w:rPr>
          <w:sz w:val="28"/>
          <w:szCs w:val="28"/>
          <w:lang w:val="uk-UA"/>
        </w:rPr>
        <w:t xml:space="preserve"> (до 2021 року)</w:t>
      </w:r>
      <w:r w:rsidRPr="00D10B75">
        <w:rPr>
          <w:sz w:val="28"/>
          <w:szCs w:val="28"/>
          <w:lang w:val="uk-UA"/>
        </w:rPr>
        <w:t xml:space="preserve"> спостерігалося поступове </w:t>
      </w:r>
      <w:r>
        <w:rPr>
          <w:sz w:val="28"/>
          <w:szCs w:val="28"/>
          <w:lang w:val="uk-UA"/>
        </w:rPr>
        <w:t>збільшення кількості малих підприємств у</w:t>
      </w:r>
      <w:r w:rsidRPr="00D10B75">
        <w:rPr>
          <w:sz w:val="28"/>
          <w:szCs w:val="28"/>
          <w:lang w:val="uk-UA"/>
        </w:rPr>
        <w:t xml:space="preserve"> готельн</w:t>
      </w:r>
      <w:r>
        <w:rPr>
          <w:sz w:val="28"/>
          <w:szCs w:val="28"/>
          <w:lang w:val="uk-UA"/>
        </w:rPr>
        <w:t>ій</w:t>
      </w:r>
      <w:r w:rsidRPr="00D10B75">
        <w:rPr>
          <w:sz w:val="28"/>
          <w:szCs w:val="28"/>
          <w:lang w:val="uk-UA"/>
        </w:rPr>
        <w:t xml:space="preserve"> </w:t>
      </w:r>
      <w:r>
        <w:rPr>
          <w:sz w:val="28"/>
          <w:szCs w:val="28"/>
          <w:lang w:val="uk-UA"/>
        </w:rPr>
        <w:t>сфері</w:t>
      </w:r>
      <w:r w:rsidRPr="00D10B75">
        <w:rPr>
          <w:sz w:val="28"/>
          <w:szCs w:val="28"/>
          <w:lang w:val="uk-UA"/>
        </w:rPr>
        <w:t>, про що свідчать ста</w:t>
      </w:r>
      <w:r w:rsidRPr="00D10B75">
        <w:rPr>
          <w:sz w:val="28"/>
          <w:szCs w:val="28"/>
          <w:lang w:val="uk-UA"/>
        </w:rPr>
        <w:softHyphen/>
        <w:t xml:space="preserve">тистичні дані, </w:t>
      </w:r>
      <w:r>
        <w:rPr>
          <w:sz w:val="28"/>
          <w:szCs w:val="28"/>
          <w:lang w:val="uk-UA"/>
        </w:rPr>
        <w:t>представлені</w:t>
      </w:r>
      <w:r w:rsidRPr="00D10B75">
        <w:rPr>
          <w:sz w:val="28"/>
          <w:szCs w:val="28"/>
          <w:lang w:val="uk-UA"/>
        </w:rPr>
        <w:t xml:space="preserve"> у табл. 1.</w:t>
      </w:r>
      <w:r>
        <w:rPr>
          <w:sz w:val="28"/>
          <w:szCs w:val="28"/>
          <w:lang w:val="uk-UA"/>
        </w:rPr>
        <w:t>1</w:t>
      </w:r>
      <w:r w:rsidRPr="00D10B75">
        <w:rPr>
          <w:sz w:val="28"/>
          <w:szCs w:val="28"/>
          <w:lang w:val="uk-UA"/>
        </w:rPr>
        <w:t>.</w:t>
      </w:r>
    </w:p>
    <w:p w:rsidR="005C7EA7" w:rsidRPr="00D10B75" w:rsidRDefault="005C7EA7" w:rsidP="005C7EA7">
      <w:pPr>
        <w:shd w:val="clear" w:color="auto" w:fill="FFFFFF"/>
        <w:spacing w:line="360" w:lineRule="auto"/>
        <w:ind w:firstLine="709"/>
        <w:jc w:val="right"/>
        <w:rPr>
          <w:sz w:val="28"/>
          <w:szCs w:val="28"/>
          <w:lang w:val="uk-UA"/>
        </w:rPr>
      </w:pPr>
      <w:r w:rsidRPr="00D10B75">
        <w:rPr>
          <w:sz w:val="28"/>
          <w:szCs w:val="28"/>
          <w:lang w:val="uk-UA"/>
        </w:rPr>
        <w:t>Таблиця 1.</w:t>
      </w:r>
      <w:r>
        <w:rPr>
          <w:sz w:val="28"/>
          <w:szCs w:val="28"/>
          <w:lang w:val="uk-UA"/>
        </w:rPr>
        <w:t>1</w:t>
      </w:r>
    </w:p>
    <w:p w:rsidR="005C7EA7" w:rsidRDefault="005C7EA7" w:rsidP="005C7EA7">
      <w:pPr>
        <w:spacing w:line="360" w:lineRule="auto"/>
        <w:jc w:val="center"/>
        <w:rPr>
          <w:sz w:val="28"/>
          <w:szCs w:val="28"/>
          <w:lang w:val="uk-UA"/>
        </w:rPr>
      </w:pPr>
      <w:r w:rsidRPr="00D10B75">
        <w:rPr>
          <w:sz w:val="28"/>
          <w:szCs w:val="28"/>
          <w:lang w:val="uk-UA"/>
        </w:rPr>
        <w:t xml:space="preserve">Основні показники діяльності готелів та аналогічних засобів в Україні </w:t>
      </w:r>
    </w:p>
    <w:p w:rsidR="005C7EA7" w:rsidRPr="00D10B75" w:rsidRDefault="005C7EA7" w:rsidP="005C7EA7">
      <w:pPr>
        <w:spacing w:line="360" w:lineRule="auto"/>
        <w:jc w:val="center"/>
        <w:rPr>
          <w:lang w:val="uk-UA"/>
        </w:rPr>
      </w:pPr>
      <w:r w:rsidRPr="00D10B75">
        <w:rPr>
          <w:sz w:val="28"/>
          <w:szCs w:val="28"/>
          <w:lang w:val="uk-UA"/>
        </w:rPr>
        <w:t>в 201</w:t>
      </w:r>
      <w:r>
        <w:rPr>
          <w:sz w:val="28"/>
          <w:szCs w:val="28"/>
          <w:lang w:val="uk-UA"/>
        </w:rPr>
        <w:t>8</w:t>
      </w:r>
      <w:r w:rsidRPr="00D10B75">
        <w:rPr>
          <w:sz w:val="28"/>
          <w:szCs w:val="28"/>
          <w:lang w:val="uk-UA"/>
        </w:rPr>
        <w:t>-20</w:t>
      </w:r>
      <w:r>
        <w:rPr>
          <w:sz w:val="28"/>
          <w:szCs w:val="28"/>
          <w:lang w:val="uk-UA"/>
        </w:rPr>
        <w:t>2</w:t>
      </w:r>
      <w:r w:rsidR="00B41173" w:rsidRPr="00B41C87">
        <w:rPr>
          <w:sz w:val="28"/>
          <w:szCs w:val="28"/>
        </w:rPr>
        <w:t>3</w:t>
      </w:r>
      <w:r>
        <w:rPr>
          <w:sz w:val="28"/>
          <w:szCs w:val="28"/>
          <w:lang w:val="uk-UA"/>
        </w:rPr>
        <w:t xml:space="preserve"> </w:t>
      </w:r>
      <w:r w:rsidRPr="00D10B75">
        <w:rPr>
          <w:sz w:val="28"/>
          <w:szCs w:val="28"/>
          <w:lang w:val="uk-UA"/>
        </w:rPr>
        <w:t>рр. (з розмежуванням діяльності юридичних та фізичних осіб - підприємців)</w:t>
      </w:r>
    </w:p>
    <w:tbl>
      <w:tblPr>
        <w:tblOverlap w:val="never"/>
        <w:tblW w:w="0" w:type="auto"/>
        <w:tblInd w:w="562" w:type="dxa"/>
        <w:tblLayout w:type="fixed"/>
        <w:tblCellMar>
          <w:left w:w="10" w:type="dxa"/>
          <w:right w:w="10" w:type="dxa"/>
        </w:tblCellMar>
        <w:tblLook w:val="04A0" w:firstRow="1" w:lastRow="0" w:firstColumn="1" w:lastColumn="0" w:noHBand="0" w:noVBand="1"/>
      </w:tblPr>
      <w:tblGrid>
        <w:gridCol w:w="1413"/>
        <w:gridCol w:w="2410"/>
        <w:gridCol w:w="2405"/>
        <w:gridCol w:w="2419"/>
      </w:tblGrid>
      <w:tr w:rsidR="005C7EA7" w:rsidRPr="00D10B75" w:rsidTr="00A36647">
        <w:trPr>
          <w:trHeight w:val="451"/>
        </w:trPr>
        <w:tc>
          <w:tcPr>
            <w:tcW w:w="1413" w:type="dxa"/>
            <w:tcBorders>
              <w:top w:val="single" w:sz="4" w:space="0" w:color="auto"/>
              <w:left w:val="single" w:sz="4" w:space="0" w:color="auto"/>
            </w:tcBorders>
            <w:shd w:val="clear" w:color="auto" w:fill="auto"/>
            <w:vAlign w:val="center"/>
          </w:tcPr>
          <w:p w:rsidR="005C7EA7" w:rsidRPr="00D10B75" w:rsidRDefault="005C7EA7" w:rsidP="00536ECC">
            <w:pPr>
              <w:widowControl w:val="0"/>
              <w:jc w:val="center"/>
              <w:rPr>
                <w:lang w:val="uk-UA"/>
              </w:rPr>
            </w:pPr>
            <w:r w:rsidRPr="00D10B75">
              <w:rPr>
                <w:lang w:val="uk-UA"/>
              </w:rPr>
              <w:t>Роки</w:t>
            </w:r>
          </w:p>
        </w:tc>
        <w:tc>
          <w:tcPr>
            <w:tcW w:w="2410" w:type="dxa"/>
            <w:tcBorders>
              <w:top w:val="single" w:sz="4" w:space="0" w:color="auto"/>
              <w:left w:val="single" w:sz="4" w:space="0" w:color="auto"/>
            </w:tcBorders>
            <w:shd w:val="clear" w:color="auto" w:fill="auto"/>
            <w:vAlign w:val="center"/>
          </w:tcPr>
          <w:p w:rsidR="005C7EA7" w:rsidRPr="00D10B75" w:rsidRDefault="005C7EA7" w:rsidP="00536ECC">
            <w:pPr>
              <w:widowControl w:val="0"/>
              <w:jc w:val="center"/>
              <w:rPr>
                <w:lang w:val="uk-UA"/>
              </w:rPr>
            </w:pPr>
            <w:r w:rsidRPr="00D10B75">
              <w:rPr>
                <w:lang w:val="uk-UA"/>
              </w:rPr>
              <w:t>Готелі та аналогічні засоби розміщування</w:t>
            </w:r>
          </w:p>
        </w:tc>
        <w:tc>
          <w:tcPr>
            <w:tcW w:w="2405" w:type="dxa"/>
            <w:tcBorders>
              <w:top w:val="single" w:sz="4" w:space="0" w:color="auto"/>
              <w:left w:val="single" w:sz="4" w:space="0" w:color="auto"/>
            </w:tcBorders>
            <w:shd w:val="clear" w:color="auto" w:fill="auto"/>
            <w:vAlign w:val="center"/>
          </w:tcPr>
          <w:p w:rsidR="005C7EA7" w:rsidRPr="00D10B75" w:rsidRDefault="005C7EA7" w:rsidP="00536ECC">
            <w:pPr>
              <w:widowControl w:val="0"/>
              <w:jc w:val="center"/>
              <w:rPr>
                <w:lang w:val="uk-UA"/>
              </w:rPr>
            </w:pPr>
            <w:r w:rsidRPr="00D10B75">
              <w:rPr>
                <w:lang w:val="uk-UA"/>
              </w:rPr>
              <w:t>Юридичні особи</w:t>
            </w:r>
          </w:p>
        </w:tc>
        <w:tc>
          <w:tcPr>
            <w:tcW w:w="2419" w:type="dxa"/>
            <w:tcBorders>
              <w:top w:val="single" w:sz="4" w:space="0" w:color="auto"/>
              <w:left w:val="single" w:sz="4" w:space="0" w:color="auto"/>
              <w:right w:val="single" w:sz="4" w:space="0" w:color="auto"/>
            </w:tcBorders>
            <w:shd w:val="clear" w:color="auto" w:fill="auto"/>
            <w:vAlign w:val="center"/>
          </w:tcPr>
          <w:p w:rsidR="005C7EA7" w:rsidRPr="00D10B75" w:rsidRDefault="005C7EA7" w:rsidP="00536ECC">
            <w:pPr>
              <w:widowControl w:val="0"/>
              <w:jc w:val="center"/>
              <w:rPr>
                <w:lang w:val="uk-UA"/>
              </w:rPr>
            </w:pPr>
            <w:r w:rsidRPr="00D10B75">
              <w:rPr>
                <w:lang w:val="uk-UA"/>
              </w:rPr>
              <w:t>Фізичні особи- підприємці</w:t>
            </w:r>
          </w:p>
        </w:tc>
      </w:tr>
      <w:tr w:rsidR="005C7EA7" w:rsidRPr="00D10B75" w:rsidTr="00A36647">
        <w:trPr>
          <w:trHeight w:val="245"/>
        </w:trPr>
        <w:tc>
          <w:tcPr>
            <w:tcW w:w="1413" w:type="dxa"/>
            <w:tcBorders>
              <w:top w:val="single" w:sz="4" w:space="0" w:color="auto"/>
              <w:lef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201</w:t>
            </w:r>
            <w:r>
              <w:rPr>
                <w:lang w:val="uk-UA"/>
              </w:rPr>
              <w:t>8</w:t>
            </w:r>
          </w:p>
        </w:tc>
        <w:tc>
          <w:tcPr>
            <w:tcW w:w="2410" w:type="dxa"/>
            <w:tcBorders>
              <w:top w:val="single" w:sz="4" w:space="0" w:color="auto"/>
              <w:lef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2474</w:t>
            </w:r>
          </w:p>
        </w:tc>
        <w:tc>
          <w:tcPr>
            <w:tcW w:w="2405" w:type="dxa"/>
            <w:tcBorders>
              <w:top w:val="single" w:sz="4" w:space="0" w:color="auto"/>
              <w:lef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716</w:t>
            </w:r>
          </w:p>
        </w:tc>
        <w:tc>
          <w:tcPr>
            <w:tcW w:w="2419" w:type="dxa"/>
            <w:tcBorders>
              <w:top w:val="single" w:sz="4" w:space="0" w:color="auto"/>
              <w:left w:val="single" w:sz="4" w:space="0" w:color="auto"/>
              <w:righ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1758</w:t>
            </w:r>
          </w:p>
        </w:tc>
      </w:tr>
      <w:tr w:rsidR="005C7EA7" w:rsidRPr="00D10B75" w:rsidTr="00A36647">
        <w:trPr>
          <w:trHeight w:val="245"/>
        </w:trPr>
        <w:tc>
          <w:tcPr>
            <w:tcW w:w="1413" w:type="dxa"/>
            <w:tcBorders>
              <w:top w:val="single" w:sz="4" w:space="0" w:color="auto"/>
              <w:lef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201</w:t>
            </w:r>
            <w:r>
              <w:rPr>
                <w:lang w:val="uk-UA"/>
              </w:rPr>
              <w:t>9</w:t>
            </w:r>
          </w:p>
        </w:tc>
        <w:tc>
          <w:tcPr>
            <w:tcW w:w="2410" w:type="dxa"/>
            <w:tcBorders>
              <w:top w:val="single" w:sz="4" w:space="0" w:color="auto"/>
              <w:lef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2777</w:t>
            </w:r>
          </w:p>
        </w:tc>
        <w:tc>
          <w:tcPr>
            <w:tcW w:w="2405" w:type="dxa"/>
            <w:tcBorders>
              <w:top w:val="single" w:sz="4" w:space="0" w:color="auto"/>
              <w:lef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789</w:t>
            </w:r>
          </w:p>
        </w:tc>
        <w:tc>
          <w:tcPr>
            <w:tcW w:w="2419" w:type="dxa"/>
            <w:tcBorders>
              <w:top w:val="single" w:sz="4" w:space="0" w:color="auto"/>
              <w:left w:val="single" w:sz="4" w:space="0" w:color="auto"/>
              <w:right w:val="single" w:sz="4" w:space="0" w:color="auto"/>
            </w:tcBorders>
            <w:shd w:val="clear" w:color="auto" w:fill="auto"/>
            <w:vAlign w:val="bottom"/>
          </w:tcPr>
          <w:p w:rsidR="005C7EA7" w:rsidRPr="00D10B75" w:rsidRDefault="005C7EA7" w:rsidP="00536ECC">
            <w:pPr>
              <w:widowControl w:val="0"/>
              <w:jc w:val="center"/>
              <w:rPr>
                <w:lang w:val="uk-UA"/>
              </w:rPr>
            </w:pPr>
            <w:r w:rsidRPr="00D10B75">
              <w:rPr>
                <w:lang w:val="uk-UA"/>
              </w:rPr>
              <w:t>1989</w:t>
            </w:r>
          </w:p>
        </w:tc>
      </w:tr>
      <w:tr w:rsidR="005C7EA7" w:rsidRPr="00D10B75" w:rsidTr="00A36647">
        <w:trPr>
          <w:trHeight w:val="254"/>
        </w:trPr>
        <w:tc>
          <w:tcPr>
            <w:tcW w:w="1413" w:type="dxa"/>
            <w:tcBorders>
              <w:top w:val="single" w:sz="4" w:space="0" w:color="auto"/>
              <w:left w:val="single" w:sz="4" w:space="0" w:color="auto"/>
              <w:bottom w:val="single" w:sz="4" w:space="0" w:color="auto"/>
            </w:tcBorders>
            <w:shd w:val="clear" w:color="auto" w:fill="auto"/>
          </w:tcPr>
          <w:p w:rsidR="005C7EA7" w:rsidRPr="00D10B75" w:rsidRDefault="005C7EA7" w:rsidP="00536ECC">
            <w:pPr>
              <w:widowControl w:val="0"/>
              <w:jc w:val="center"/>
              <w:rPr>
                <w:lang w:val="uk-UA"/>
              </w:rPr>
            </w:pPr>
            <w:r w:rsidRPr="00D10B75">
              <w:rPr>
                <w:lang w:val="uk-UA"/>
              </w:rPr>
              <w:t>20</w:t>
            </w:r>
            <w:r>
              <w:rPr>
                <w:lang w:val="uk-UA"/>
              </w:rPr>
              <w:t>20</w:t>
            </w:r>
          </w:p>
        </w:tc>
        <w:tc>
          <w:tcPr>
            <w:tcW w:w="2410" w:type="dxa"/>
            <w:tcBorders>
              <w:top w:val="single" w:sz="4" w:space="0" w:color="auto"/>
              <w:left w:val="single" w:sz="4" w:space="0" w:color="auto"/>
              <w:bottom w:val="single" w:sz="4" w:space="0" w:color="auto"/>
            </w:tcBorders>
            <w:shd w:val="clear" w:color="auto" w:fill="auto"/>
          </w:tcPr>
          <w:p w:rsidR="005C7EA7" w:rsidRPr="00D10B75" w:rsidRDefault="005C7EA7" w:rsidP="00536ECC">
            <w:pPr>
              <w:widowControl w:val="0"/>
              <w:jc w:val="center"/>
              <w:rPr>
                <w:lang w:val="uk-UA"/>
              </w:rPr>
            </w:pPr>
            <w:r w:rsidRPr="00D10B75">
              <w:rPr>
                <w:lang w:val="uk-UA"/>
              </w:rPr>
              <w:t>3165</w:t>
            </w:r>
          </w:p>
        </w:tc>
        <w:tc>
          <w:tcPr>
            <w:tcW w:w="2405" w:type="dxa"/>
            <w:tcBorders>
              <w:top w:val="single" w:sz="4" w:space="0" w:color="auto"/>
              <w:left w:val="single" w:sz="4" w:space="0" w:color="auto"/>
              <w:bottom w:val="single" w:sz="4" w:space="0" w:color="auto"/>
            </w:tcBorders>
            <w:shd w:val="clear" w:color="auto" w:fill="auto"/>
          </w:tcPr>
          <w:p w:rsidR="005C7EA7" w:rsidRPr="00D10B75" w:rsidRDefault="005C7EA7" w:rsidP="00536ECC">
            <w:pPr>
              <w:widowControl w:val="0"/>
              <w:jc w:val="center"/>
              <w:rPr>
                <w:lang w:val="uk-UA"/>
              </w:rPr>
            </w:pPr>
            <w:r w:rsidRPr="00D10B75">
              <w:rPr>
                <w:lang w:val="uk-UA"/>
              </w:rPr>
              <w:t>792</w:t>
            </w:r>
          </w:p>
        </w:tc>
        <w:tc>
          <w:tcPr>
            <w:tcW w:w="2419" w:type="dxa"/>
            <w:tcBorders>
              <w:top w:val="single" w:sz="4" w:space="0" w:color="auto"/>
              <w:left w:val="single" w:sz="4" w:space="0" w:color="auto"/>
              <w:bottom w:val="single" w:sz="4" w:space="0" w:color="auto"/>
              <w:right w:val="single" w:sz="4" w:space="0" w:color="auto"/>
            </w:tcBorders>
            <w:shd w:val="clear" w:color="auto" w:fill="auto"/>
          </w:tcPr>
          <w:p w:rsidR="005C7EA7" w:rsidRPr="00D10B75" w:rsidRDefault="005C7EA7" w:rsidP="00536ECC">
            <w:pPr>
              <w:widowControl w:val="0"/>
              <w:jc w:val="center"/>
              <w:rPr>
                <w:lang w:val="uk-UA"/>
              </w:rPr>
            </w:pPr>
            <w:r w:rsidRPr="00D10B75">
              <w:rPr>
                <w:lang w:val="uk-UA"/>
              </w:rPr>
              <w:t>2373</w:t>
            </w:r>
          </w:p>
        </w:tc>
      </w:tr>
      <w:tr w:rsidR="00536ECC" w:rsidRPr="00D10B75" w:rsidTr="00A36647">
        <w:trPr>
          <w:trHeight w:val="254"/>
        </w:trPr>
        <w:tc>
          <w:tcPr>
            <w:tcW w:w="1413" w:type="dxa"/>
            <w:tcBorders>
              <w:top w:val="single" w:sz="4" w:space="0" w:color="auto"/>
              <w:left w:val="single" w:sz="4" w:space="0" w:color="auto"/>
              <w:bottom w:val="single" w:sz="4" w:space="0" w:color="auto"/>
            </w:tcBorders>
            <w:shd w:val="clear" w:color="auto" w:fill="auto"/>
          </w:tcPr>
          <w:p w:rsidR="00536ECC" w:rsidRPr="00D10B75" w:rsidRDefault="00536ECC" w:rsidP="00536ECC">
            <w:pPr>
              <w:widowControl w:val="0"/>
              <w:jc w:val="center"/>
              <w:rPr>
                <w:lang w:val="uk-UA"/>
              </w:rPr>
            </w:pPr>
            <w:r>
              <w:rPr>
                <w:lang w:val="uk-UA"/>
              </w:rPr>
              <w:t>2021</w:t>
            </w:r>
          </w:p>
        </w:tc>
        <w:tc>
          <w:tcPr>
            <w:tcW w:w="2410" w:type="dxa"/>
            <w:tcBorders>
              <w:top w:val="single" w:sz="4" w:space="0" w:color="auto"/>
              <w:left w:val="single" w:sz="4" w:space="0" w:color="auto"/>
              <w:bottom w:val="single" w:sz="4" w:space="0" w:color="auto"/>
            </w:tcBorders>
            <w:shd w:val="clear" w:color="auto" w:fill="auto"/>
          </w:tcPr>
          <w:p w:rsidR="00536ECC" w:rsidRPr="00D10B75" w:rsidRDefault="00536ECC" w:rsidP="00536ECC">
            <w:pPr>
              <w:widowControl w:val="0"/>
              <w:jc w:val="center"/>
              <w:rPr>
                <w:lang w:val="uk-UA"/>
              </w:rPr>
            </w:pPr>
            <w:r>
              <w:rPr>
                <w:lang w:val="uk-UA"/>
              </w:rPr>
              <w:t>3292</w:t>
            </w:r>
          </w:p>
        </w:tc>
        <w:tc>
          <w:tcPr>
            <w:tcW w:w="2405" w:type="dxa"/>
            <w:tcBorders>
              <w:top w:val="single" w:sz="4" w:space="0" w:color="auto"/>
              <w:left w:val="single" w:sz="4" w:space="0" w:color="auto"/>
              <w:bottom w:val="single" w:sz="4" w:space="0" w:color="auto"/>
            </w:tcBorders>
            <w:shd w:val="clear" w:color="auto" w:fill="auto"/>
          </w:tcPr>
          <w:p w:rsidR="00536ECC" w:rsidRPr="00D10B75" w:rsidRDefault="00536ECC" w:rsidP="00536ECC">
            <w:pPr>
              <w:widowControl w:val="0"/>
              <w:jc w:val="center"/>
              <w:rPr>
                <w:lang w:val="uk-UA"/>
              </w:rPr>
            </w:pPr>
            <w:r>
              <w:rPr>
                <w:lang w:val="uk-UA"/>
              </w:rPr>
              <w:t>801</w:t>
            </w:r>
          </w:p>
        </w:tc>
        <w:tc>
          <w:tcPr>
            <w:tcW w:w="2419" w:type="dxa"/>
            <w:tcBorders>
              <w:top w:val="single" w:sz="4" w:space="0" w:color="auto"/>
              <w:left w:val="single" w:sz="4" w:space="0" w:color="auto"/>
              <w:bottom w:val="single" w:sz="4" w:space="0" w:color="auto"/>
              <w:right w:val="single" w:sz="4" w:space="0" w:color="auto"/>
            </w:tcBorders>
            <w:shd w:val="clear" w:color="auto" w:fill="auto"/>
          </w:tcPr>
          <w:p w:rsidR="00536ECC" w:rsidRPr="00D10B75" w:rsidRDefault="00536ECC" w:rsidP="00536ECC">
            <w:pPr>
              <w:widowControl w:val="0"/>
              <w:jc w:val="center"/>
              <w:rPr>
                <w:lang w:val="uk-UA"/>
              </w:rPr>
            </w:pPr>
            <w:r>
              <w:rPr>
                <w:lang w:val="uk-UA"/>
              </w:rPr>
              <w:t>2491</w:t>
            </w:r>
          </w:p>
        </w:tc>
      </w:tr>
      <w:tr w:rsidR="00536ECC" w:rsidRPr="00D10B75" w:rsidTr="00A36647">
        <w:trPr>
          <w:trHeight w:val="254"/>
        </w:trPr>
        <w:tc>
          <w:tcPr>
            <w:tcW w:w="1413" w:type="dxa"/>
            <w:tcBorders>
              <w:top w:val="single" w:sz="4" w:space="0" w:color="auto"/>
              <w:left w:val="single" w:sz="4" w:space="0" w:color="auto"/>
              <w:bottom w:val="single" w:sz="4" w:space="0" w:color="auto"/>
            </w:tcBorders>
            <w:shd w:val="clear" w:color="auto" w:fill="auto"/>
          </w:tcPr>
          <w:p w:rsidR="00536ECC" w:rsidRPr="00D10B75" w:rsidRDefault="00536ECC" w:rsidP="00536ECC">
            <w:pPr>
              <w:widowControl w:val="0"/>
              <w:jc w:val="center"/>
              <w:rPr>
                <w:lang w:val="uk-UA"/>
              </w:rPr>
            </w:pPr>
            <w:r>
              <w:rPr>
                <w:lang w:val="uk-UA"/>
              </w:rPr>
              <w:t>2022</w:t>
            </w:r>
          </w:p>
        </w:tc>
        <w:tc>
          <w:tcPr>
            <w:tcW w:w="2410" w:type="dxa"/>
            <w:tcBorders>
              <w:top w:val="single" w:sz="4" w:space="0" w:color="auto"/>
              <w:left w:val="single" w:sz="4" w:space="0" w:color="auto"/>
              <w:bottom w:val="single" w:sz="4" w:space="0" w:color="auto"/>
            </w:tcBorders>
            <w:shd w:val="clear" w:color="auto" w:fill="auto"/>
          </w:tcPr>
          <w:p w:rsidR="00536ECC" w:rsidRPr="00D10B75" w:rsidRDefault="00536ECC" w:rsidP="00536ECC">
            <w:pPr>
              <w:widowControl w:val="0"/>
              <w:jc w:val="center"/>
              <w:rPr>
                <w:lang w:val="uk-UA"/>
              </w:rPr>
            </w:pPr>
            <w:r>
              <w:rPr>
                <w:lang w:val="uk-UA"/>
              </w:rPr>
              <w:t>2917</w:t>
            </w:r>
          </w:p>
        </w:tc>
        <w:tc>
          <w:tcPr>
            <w:tcW w:w="2405" w:type="dxa"/>
            <w:tcBorders>
              <w:top w:val="single" w:sz="4" w:space="0" w:color="auto"/>
              <w:left w:val="single" w:sz="4" w:space="0" w:color="auto"/>
              <w:bottom w:val="single" w:sz="4" w:space="0" w:color="auto"/>
            </w:tcBorders>
            <w:shd w:val="clear" w:color="auto" w:fill="auto"/>
          </w:tcPr>
          <w:p w:rsidR="00536ECC" w:rsidRPr="00D10B75" w:rsidRDefault="00536ECC" w:rsidP="00536ECC">
            <w:pPr>
              <w:widowControl w:val="0"/>
              <w:jc w:val="center"/>
              <w:rPr>
                <w:lang w:val="uk-UA"/>
              </w:rPr>
            </w:pPr>
            <w:r>
              <w:rPr>
                <w:lang w:val="uk-UA"/>
              </w:rPr>
              <w:t>735</w:t>
            </w:r>
          </w:p>
        </w:tc>
        <w:tc>
          <w:tcPr>
            <w:tcW w:w="2419" w:type="dxa"/>
            <w:tcBorders>
              <w:top w:val="single" w:sz="4" w:space="0" w:color="auto"/>
              <w:left w:val="single" w:sz="4" w:space="0" w:color="auto"/>
              <w:bottom w:val="single" w:sz="4" w:space="0" w:color="auto"/>
              <w:right w:val="single" w:sz="4" w:space="0" w:color="auto"/>
            </w:tcBorders>
            <w:shd w:val="clear" w:color="auto" w:fill="auto"/>
          </w:tcPr>
          <w:p w:rsidR="00536ECC" w:rsidRPr="00D10B75" w:rsidRDefault="00536ECC" w:rsidP="00536ECC">
            <w:pPr>
              <w:widowControl w:val="0"/>
              <w:jc w:val="center"/>
              <w:rPr>
                <w:lang w:val="uk-UA"/>
              </w:rPr>
            </w:pPr>
            <w:r>
              <w:rPr>
                <w:lang w:val="uk-UA"/>
              </w:rPr>
              <w:t>2182</w:t>
            </w:r>
          </w:p>
        </w:tc>
      </w:tr>
      <w:tr w:rsidR="000066F1" w:rsidRPr="00D10B75" w:rsidTr="00A36647">
        <w:trPr>
          <w:trHeight w:val="254"/>
        </w:trPr>
        <w:tc>
          <w:tcPr>
            <w:tcW w:w="1413" w:type="dxa"/>
            <w:tcBorders>
              <w:top w:val="single" w:sz="4" w:space="0" w:color="auto"/>
              <w:left w:val="single" w:sz="4" w:space="0" w:color="auto"/>
              <w:bottom w:val="single" w:sz="4" w:space="0" w:color="auto"/>
            </w:tcBorders>
            <w:shd w:val="clear" w:color="auto" w:fill="auto"/>
          </w:tcPr>
          <w:p w:rsidR="000066F1" w:rsidRDefault="000066F1" w:rsidP="00536ECC">
            <w:pPr>
              <w:widowControl w:val="0"/>
              <w:jc w:val="center"/>
              <w:rPr>
                <w:lang w:val="uk-UA"/>
              </w:rPr>
            </w:pPr>
            <w:r>
              <w:rPr>
                <w:lang w:val="uk-UA"/>
              </w:rPr>
              <w:t>2023</w:t>
            </w:r>
          </w:p>
        </w:tc>
        <w:tc>
          <w:tcPr>
            <w:tcW w:w="2410" w:type="dxa"/>
            <w:tcBorders>
              <w:top w:val="single" w:sz="4" w:space="0" w:color="auto"/>
              <w:left w:val="single" w:sz="4" w:space="0" w:color="auto"/>
              <w:bottom w:val="single" w:sz="4" w:space="0" w:color="auto"/>
            </w:tcBorders>
            <w:shd w:val="clear" w:color="auto" w:fill="auto"/>
          </w:tcPr>
          <w:p w:rsidR="000066F1" w:rsidRDefault="000066F1" w:rsidP="00536ECC">
            <w:pPr>
              <w:widowControl w:val="0"/>
              <w:jc w:val="center"/>
              <w:rPr>
                <w:lang w:val="uk-UA"/>
              </w:rPr>
            </w:pPr>
            <w:r>
              <w:rPr>
                <w:lang w:val="uk-UA"/>
              </w:rPr>
              <w:t>2715</w:t>
            </w:r>
          </w:p>
        </w:tc>
        <w:tc>
          <w:tcPr>
            <w:tcW w:w="2405" w:type="dxa"/>
            <w:tcBorders>
              <w:top w:val="single" w:sz="4" w:space="0" w:color="auto"/>
              <w:left w:val="single" w:sz="4" w:space="0" w:color="auto"/>
              <w:bottom w:val="single" w:sz="4" w:space="0" w:color="auto"/>
            </w:tcBorders>
            <w:shd w:val="clear" w:color="auto" w:fill="auto"/>
          </w:tcPr>
          <w:p w:rsidR="000066F1" w:rsidRDefault="000066F1" w:rsidP="00536ECC">
            <w:pPr>
              <w:widowControl w:val="0"/>
              <w:jc w:val="center"/>
              <w:rPr>
                <w:lang w:val="uk-UA"/>
              </w:rPr>
            </w:pPr>
            <w:r>
              <w:rPr>
                <w:lang w:val="uk-UA"/>
              </w:rPr>
              <w:t>701</w:t>
            </w:r>
          </w:p>
        </w:tc>
        <w:tc>
          <w:tcPr>
            <w:tcW w:w="2419" w:type="dxa"/>
            <w:tcBorders>
              <w:top w:val="single" w:sz="4" w:space="0" w:color="auto"/>
              <w:left w:val="single" w:sz="4" w:space="0" w:color="auto"/>
              <w:bottom w:val="single" w:sz="4" w:space="0" w:color="auto"/>
              <w:right w:val="single" w:sz="4" w:space="0" w:color="auto"/>
            </w:tcBorders>
            <w:shd w:val="clear" w:color="auto" w:fill="auto"/>
          </w:tcPr>
          <w:p w:rsidR="000066F1" w:rsidRDefault="000066F1" w:rsidP="00536ECC">
            <w:pPr>
              <w:widowControl w:val="0"/>
              <w:jc w:val="center"/>
              <w:rPr>
                <w:lang w:val="uk-UA"/>
              </w:rPr>
            </w:pPr>
            <w:r>
              <w:rPr>
                <w:lang w:val="uk-UA"/>
              </w:rPr>
              <w:t>2014</w:t>
            </w:r>
          </w:p>
        </w:tc>
      </w:tr>
    </w:tbl>
    <w:p w:rsidR="005C7EA7" w:rsidRPr="007D7A9D" w:rsidRDefault="005C7EA7" w:rsidP="005C7EA7">
      <w:pPr>
        <w:widowControl w:val="0"/>
        <w:shd w:val="clear" w:color="auto" w:fill="FFFFFF"/>
        <w:spacing w:line="360" w:lineRule="auto"/>
        <w:ind w:firstLine="709"/>
        <w:jc w:val="both"/>
        <w:rPr>
          <w:szCs w:val="28"/>
        </w:rPr>
      </w:pPr>
      <w:r w:rsidRPr="007D7A9D">
        <w:rPr>
          <w:szCs w:val="28"/>
          <w:lang w:val="uk-UA"/>
        </w:rPr>
        <w:t xml:space="preserve">Джерело: складено автором на основі </w:t>
      </w:r>
      <w:r w:rsidRPr="007D7A9D">
        <w:rPr>
          <w:szCs w:val="28"/>
        </w:rPr>
        <w:t>[</w:t>
      </w:r>
      <w:r w:rsidR="00B41173">
        <w:rPr>
          <w:szCs w:val="28"/>
          <w:lang w:val="uk-UA"/>
        </w:rPr>
        <w:t>38</w:t>
      </w:r>
      <w:r w:rsidRPr="007D7A9D">
        <w:rPr>
          <w:szCs w:val="28"/>
        </w:rPr>
        <w:t>]</w:t>
      </w:r>
    </w:p>
    <w:p w:rsidR="003637A2" w:rsidRDefault="003637A2" w:rsidP="003637A2">
      <w:pPr>
        <w:widowControl w:val="0"/>
        <w:shd w:val="clear" w:color="auto" w:fill="FFFFFF"/>
        <w:spacing w:line="360" w:lineRule="auto"/>
        <w:ind w:firstLine="709"/>
        <w:jc w:val="both"/>
        <w:rPr>
          <w:sz w:val="28"/>
          <w:szCs w:val="28"/>
          <w:lang w:val="uk-UA"/>
        </w:rPr>
      </w:pPr>
      <w:r w:rsidRPr="00F0205D">
        <w:rPr>
          <w:bCs/>
          <w:sz w:val="28"/>
          <w:szCs w:val="28"/>
          <w:lang w:val="uk-UA"/>
        </w:rPr>
        <w:lastRenderedPageBreak/>
        <w:t>Результати аналізу засвідчують зростання кількості готелів та ідентичних засобів розміщення</w:t>
      </w:r>
      <w:r w:rsidR="00536ECC" w:rsidRPr="00536ECC">
        <w:rPr>
          <w:bCs/>
          <w:sz w:val="28"/>
          <w:szCs w:val="28"/>
          <w:lang w:val="uk-UA"/>
        </w:rPr>
        <w:t xml:space="preserve"> </w:t>
      </w:r>
      <w:r w:rsidR="00536ECC">
        <w:rPr>
          <w:bCs/>
          <w:sz w:val="28"/>
          <w:szCs w:val="28"/>
          <w:lang w:val="uk-UA"/>
        </w:rPr>
        <w:t>до війни із рф</w:t>
      </w:r>
      <w:r w:rsidRPr="00F0205D">
        <w:rPr>
          <w:bCs/>
          <w:sz w:val="28"/>
          <w:szCs w:val="28"/>
          <w:lang w:val="uk-UA"/>
        </w:rPr>
        <w:t xml:space="preserve">, при цьому значну частку 2373 одиниць із 3165 були фізичні особи-підприємці, тобто суб’єкти малого підприємництва. </w:t>
      </w:r>
    </w:p>
    <w:p w:rsidR="005C7EA7" w:rsidRDefault="005C7EA7" w:rsidP="005C7EA7">
      <w:pPr>
        <w:shd w:val="clear" w:color="auto" w:fill="FFFFFF"/>
        <w:spacing w:line="360" w:lineRule="auto"/>
        <w:ind w:firstLine="709"/>
        <w:jc w:val="both"/>
        <w:rPr>
          <w:sz w:val="28"/>
          <w:szCs w:val="28"/>
          <w:lang w:val="uk-UA"/>
        </w:rPr>
      </w:pPr>
      <w:r>
        <w:rPr>
          <w:sz w:val="28"/>
          <w:szCs w:val="28"/>
          <w:lang w:val="uk-UA"/>
        </w:rPr>
        <w:t xml:space="preserve">Перша хвиля пандемії </w:t>
      </w:r>
      <w:r>
        <w:rPr>
          <w:sz w:val="28"/>
          <w:szCs w:val="28"/>
          <w:lang w:val="uk-UA" w:eastAsia="en-US" w:bidi="en-US"/>
        </w:rPr>
        <w:t>COVID-19</w:t>
      </w:r>
      <w:r w:rsidR="00536ECC">
        <w:rPr>
          <w:sz w:val="28"/>
          <w:szCs w:val="28"/>
          <w:lang w:val="uk-UA" w:eastAsia="en-US" w:bidi="en-US"/>
        </w:rPr>
        <w:t xml:space="preserve"> </w:t>
      </w:r>
      <w:r>
        <w:rPr>
          <w:sz w:val="28"/>
          <w:szCs w:val="28"/>
          <w:lang w:val="uk-UA" w:eastAsia="en-US" w:bidi="en-US"/>
        </w:rPr>
        <w:t>значно вплинула на</w:t>
      </w:r>
      <w:r w:rsidRPr="00F0205D">
        <w:rPr>
          <w:sz w:val="28"/>
          <w:szCs w:val="28"/>
          <w:lang w:val="uk-UA"/>
        </w:rPr>
        <w:t xml:space="preserve"> діяльність малих </w:t>
      </w:r>
      <w:r>
        <w:rPr>
          <w:sz w:val="28"/>
          <w:szCs w:val="28"/>
          <w:lang w:val="uk-UA"/>
        </w:rPr>
        <w:t>готельних підприємств оскільки</w:t>
      </w:r>
      <w:r w:rsidRPr="00F0205D">
        <w:rPr>
          <w:sz w:val="28"/>
          <w:szCs w:val="28"/>
          <w:lang w:val="uk-UA"/>
        </w:rPr>
        <w:t xml:space="preserve"> були внесені</w:t>
      </w:r>
      <w:r>
        <w:rPr>
          <w:sz w:val="28"/>
          <w:szCs w:val="28"/>
          <w:lang w:val="uk-UA"/>
        </w:rPr>
        <w:t xml:space="preserve"> певні</w:t>
      </w:r>
      <w:r w:rsidRPr="00F0205D">
        <w:rPr>
          <w:sz w:val="28"/>
          <w:szCs w:val="28"/>
          <w:lang w:val="uk-UA"/>
        </w:rPr>
        <w:t xml:space="preserve"> обмеження, </w:t>
      </w:r>
      <w:r>
        <w:rPr>
          <w:sz w:val="28"/>
          <w:szCs w:val="28"/>
          <w:lang w:val="uk-UA"/>
        </w:rPr>
        <w:t>що значно ускладнили діяльність досліджуваних закладів, а деяким із них не дозволили подальшу діяльність, оскільки мала місце збитковість фінансово-господарської діяльності та банкрутство підприємств.</w:t>
      </w:r>
    </w:p>
    <w:p w:rsidR="003637A2" w:rsidRDefault="005C7EA7" w:rsidP="005C7EA7">
      <w:pPr>
        <w:shd w:val="clear" w:color="auto" w:fill="FFFFFF"/>
        <w:spacing w:line="360" w:lineRule="auto"/>
        <w:ind w:firstLine="709"/>
        <w:jc w:val="both"/>
        <w:rPr>
          <w:sz w:val="28"/>
          <w:szCs w:val="28"/>
          <w:lang w:val="uk-UA"/>
        </w:rPr>
      </w:pPr>
      <w:r>
        <w:rPr>
          <w:sz w:val="28"/>
          <w:szCs w:val="28"/>
          <w:lang w:val="uk-UA"/>
        </w:rPr>
        <w:t>Зазнавши значних витрат та зниження кількості клієнтів, значна кількість малих готельних підприємств були змушенні негайно закритися. У порівнянні із 2019 роком їх кількість на початок 2020 року знизилася практично на 8% і продовжує знижуватися до тепер.</w:t>
      </w:r>
    </w:p>
    <w:p w:rsidR="005C7EA7" w:rsidRDefault="005C7EA7" w:rsidP="005C7EA7">
      <w:pPr>
        <w:shd w:val="clear" w:color="auto" w:fill="FFFFFF"/>
        <w:spacing w:line="360" w:lineRule="auto"/>
        <w:ind w:firstLine="709"/>
        <w:jc w:val="both"/>
        <w:rPr>
          <w:sz w:val="28"/>
          <w:szCs w:val="28"/>
          <w:lang w:val="uk-UA"/>
        </w:rPr>
      </w:pPr>
      <w:r>
        <w:rPr>
          <w:sz w:val="28"/>
          <w:szCs w:val="28"/>
          <w:lang w:val="uk-UA"/>
        </w:rPr>
        <w:t xml:space="preserve">Військові події 2022 року в Україні вплинули на зменшення готельного фонду у Східних регіонах нашої країни, що обумовило зниження кількості малих підприємств готельної сфери. Негативними є перспективи відсутності туристичного сезону у багатьох південних містах України через </w:t>
      </w:r>
      <w:r w:rsidR="008141DE">
        <w:rPr>
          <w:sz w:val="28"/>
          <w:szCs w:val="28"/>
          <w:lang w:val="uk-UA"/>
        </w:rPr>
        <w:t>війну із рф</w:t>
      </w:r>
      <w:r>
        <w:rPr>
          <w:sz w:val="28"/>
          <w:szCs w:val="28"/>
          <w:lang w:val="uk-UA"/>
        </w:rPr>
        <w:t>.</w:t>
      </w:r>
    </w:p>
    <w:p w:rsidR="005C7EA7" w:rsidRDefault="005C7EA7" w:rsidP="005C7EA7">
      <w:pPr>
        <w:shd w:val="clear" w:color="auto" w:fill="FFFFFF"/>
        <w:spacing w:line="360" w:lineRule="auto"/>
        <w:ind w:firstLine="709"/>
        <w:jc w:val="both"/>
        <w:rPr>
          <w:sz w:val="28"/>
          <w:szCs w:val="28"/>
          <w:lang w:val="uk-UA"/>
        </w:rPr>
      </w:pPr>
      <w:r>
        <w:rPr>
          <w:sz w:val="28"/>
          <w:szCs w:val="28"/>
          <w:lang w:val="uk-UA"/>
        </w:rPr>
        <w:t>Через складні політичні умови та кризову економічну ситуацію в нашій країні у сфері готельно-ресторанного бізнесу державою прийнятті та приймаються відповідні заходи та нормативно-правові акти, які обумовлюють пільги в оподаткуванні, більш доступні та дешевші кредити, спрощена процедура реалізації фінансової санації підприємств та ін.).</w:t>
      </w:r>
    </w:p>
    <w:p w:rsidR="005C7EA7" w:rsidRPr="00F0205D" w:rsidRDefault="005C7EA7" w:rsidP="005C7EA7">
      <w:pPr>
        <w:shd w:val="clear" w:color="auto" w:fill="FFFFFF"/>
        <w:spacing w:line="360" w:lineRule="auto"/>
        <w:ind w:firstLine="709"/>
        <w:jc w:val="both"/>
        <w:rPr>
          <w:sz w:val="28"/>
          <w:szCs w:val="28"/>
          <w:lang w:val="uk-UA"/>
        </w:rPr>
      </w:pPr>
      <w:r>
        <w:rPr>
          <w:sz w:val="28"/>
          <w:szCs w:val="28"/>
          <w:lang w:val="uk-UA"/>
        </w:rPr>
        <w:t xml:space="preserve">Зазначені заходи дещо </w:t>
      </w:r>
      <w:r w:rsidRPr="00F0205D">
        <w:rPr>
          <w:sz w:val="28"/>
          <w:szCs w:val="28"/>
          <w:lang w:val="uk-UA"/>
        </w:rPr>
        <w:t>полегш</w:t>
      </w:r>
      <w:r>
        <w:rPr>
          <w:sz w:val="28"/>
          <w:szCs w:val="28"/>
          <w:lang w:val="uk-UA"/>
        </w:rPr>
        <w:t>или умови</w:t>
      </w:r>
      <w:r w:rsidRPr="00F0205D">
        <w:rPr>
          <w:sz w:val="28"/>
          <w:szCs w:val="28"/>
          <w:lang w:val="uk-UA"/>
        </w:rPr>
        <w:t xml:space="preserve"> </w:t>
      </w:r>
      <w:r>
        <w:rPr>
          <w:sz w:val="28"/>
          <w:szCs w:val="28"/>
          <w:lang w:val="uk-UA"/>
        </w:rPr>
        <w:t xml:space="preserve">функціонування даних підприємств, проте і далі потребують вироблення механізмів відновлення платоспроможності та очікують значну фінансову підтримку від державних органів виконавчої та законодавчої влади </w:t>
      </w:r>
      <w:r w:rsidRPr="00D2412B">
        <w:rPr>
          <w:sz w:val="28"/>
          <w:szCs w:val="28"/>
          <w:lang w:val="uk-UA"/>
        </w:rPr>
        <w:t>[</w:t>
      </w:r>
      <w:r w:rsidR="00B41173" w:rsidRPr="00B41C87">
        <w:rPr>
          <w:sz w:val="28"/>
          <w:szCs w:val="28"/>
          <w:lang w:val="uk-UA"/>
        </w:rPr>
        <w:t>22</w:t>
      </w:r>
      <w:r w:rsidRPr="004B6D69">
        <w:rPr>
          <w:sz w:val="28"/>
          <w:szCs w:val="28"/>
          <w:lang w:val="uk-UA"/>
        </w:rPr>
        <w:t xml:space="preserve">, </w:t>
      </w:r>
      <w:r>
        <w:rPr>
          <w:sz w:val="28"/>
          <w:szCs w:val="28"/>
          <w:lang w:val="en-GB"/>
        </w:rPr>
        <w:t>c</w:t>
      </w:r>
      <w:r w:rsidRPr="004B6D69">
        <w:rPr>
          <w:sz w:val="28"/>
          <w:szCs w:val="28"/>
          <w:lang w:val="uk-UA"/>
        </w:rPr>
        <w:t>.110</w:t>
      </w:r>
      <w:r w:rsidRPr="00D2412B">
        <w:rPr>
          <w:sz w:val="28"/>
          <w:szCs w:val="28"/>
          <w:lang w:val="uk-UA"/>
        </w:rPr>
        <w:t>]</w:t>
      </w:r>
      <w:r w:rsidRPr="00F0205D">
        <w:rPr>
          <w:sz w:val="28"/>
          <w:szCs w:val="28"/>
          <w:lang w:val="uk-UA"/>
        </w:rPr>
        <w:t xml:space="preserve">. </w:t>
      </w:r>
    </w:p>
    <w:p w:rsidR="005C7EA7" w:rsidRDefault="005C7EA7" w:rsidP="005C7EA7">
      <w:pPr>
        <w:shd w:val="clear" w:color="auto" w:fill="FFFFFF"/>
        <w:spacing w:line="360" w:lineRule="auto"/>
        <w:ind w:firstLine="709"/>
        <w:jc w:val="both"/>
        <w:rPr>
          <w:sz w:val="28"/>
          <w:szCs w:val="28"/>
          <w:lang w:val="uk-UA"/>
        </w:rPr>
      </w:pPr>
      <w:r>
        <w:rPr>
          <w:sz w:val="28"/>
          <w:szCs w:val="28"/>
          <w:lang w:val="uk-UA"/>
        </w:rPr>
        <w:t xml:space="preserve">Найбільше серед готельних підприємств значних збитків зазнали саме малі підприємства, оскільки великі готельні комплекси мали резерв та довгострокові домовленості, котрі можна було адаптувати під час військових подій та пандемії. Проте, на жаль, сьогодні, середній споживач готельних </w:t>
      </w:r>
      <w:r>
        <w:rPr>
          <w:sz w:val="28"/>
          <w:szCs w:val="28"/>
          <w:lang w:val="uk-UA"/>
        </w:rPr>
        <w:lastRenderedPageBreak/>
        <w:t xml:space="preserve">послуг значно обмежив свої потреби у готельних послуг, що вплинуло та й впливає на рівень доходів і прибутку малих готельних підприємств, а в ряді випадків даний факт привів до банкрутства, оскільки зазначені підприємства не мали достатньо засобів для подальшого утримання власного бізнесу. </w:t>
      </w:r>
    </w:p>
    <w:p w:rsidR="005C7EA7" w:rsidRDefault="005C7EA7" w:rsidP="005C7EA7">
      <w:pPr>
        <w:shd w:val="clear" w:color="auto" w:fill="FFFFFF"/>
        <w:spacing w:line="360" w:lineRule="auto"/>
        <w:ind w:firstLine="709"/>
        <w:jc w:val="both"/>
        <w:rPr>
          <w:sz w:val="28"/>
          <w:szCs w:val="28"/>
          <w:lang w:val="uk-UA"/>
        </w:rPr>
      </w:pPr>
      <w:r>
        <w:rPr>
          <w:sz w:val="28"/>
          <w:szCs w:val="28"/>
          <w:lang w:val="uk-UA"/>
        </w:rPr>
        <w:t xml:space="preserve">Поряд із цим, незважаючи на важку ситуацію, значну кількість та інших готельних підприємств продовжують існувати та отримувати достатній розмір прибутків. </w:t>
      </w:r>
      <w:r w:rsidR="00F9316B">
        <w:rPr>
          <w:sz w:val="28"/>
          <w:szCs w:val="28"/>
          <w:lang w:val="uk-UA"/>
        </w:rPr>
        <w:t xml:space="preserve"> </w:t>
      </w:r>
      <w:r>
        <w:rPr>
          <w:sz w:val="28"/>
          <w:szCs w:val="28"/>
          <w:lang w:val="uk-UA"/>
        </w:rPr>
        <w:t>Схематично представимо взаємодію малих готельних підприємств для співіснування в сучасних умовах (рис.</w:t>
      </w:r>
      <w:r w:rsidR="00F9316B">
        <w:rPr>
          <w:sz w:val="28"/>
          <w:szCs w:val="28"/>
          <w:lang w:val="uk-UA"/>
        </w:rPr>
        <w:t xml:space="preserve"> </w:t>
      </w:r>
      <w:r>
        <w:rPr>
          <w:sz w:val="28"/>
          <w:szCs w:val="28"/>
          <w:lang w:val="uk-UA"/>
        </w:rPr>
        <w:t xml:space="preserve">1.1). </w:t>
      </w:r>
    </w:p>
    <w:p w:rsidR="00E028A4" w:rsidRDefault="00FE3885" w:rsidP="00FE3885">
      <w:pPr>
        <w:shd w:val="clear" w:color="auto" w:fill="FFFFFF"/>
        <w:spacing w:line="360" w:lineRule="auto"/>
        <w:ind w:left="142" w:firstLine="709"/>
        <w:jc w:val="both"/>
        <w:rPr>
          <w:sz w:val="28"/>
          <w:szCs w:val="28"/>
          <w:lang w:val="uk-UA"/>
        </w:rPr>
      </w:pPr>
      <w:r>
        <w:rPr>
          <w:noProof/>
          <w:sz w:val="28"/>
          <w:szCs w:val="28"/>
          <w:lang w:val="uk-UA" w:eastAsia="uk-UA"/>
        </w:rPr>
        <mc:AlternateContent>
          <mc:Choice Requires="wpc">
            <w:drawing>
              <wp:inline distT="0" distB="0" distL="0" distR="0">
                <wp:extent cx="5036624" cy="2361565"/>
                <wp:effectExtent l="0" t="0" r="0" b="19685"/>
                <wp:docPr id="229" name="Полотно 229"/>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33" name="Скругленный прямоугольник 233"/>
                        <wps:cNvSpPr/>
                        <wps:spPr>
                          <a:xfrm>
                            <a:off x="0" y="104774"/>
                            <a:ext cx="5000625" cy="2257425"/>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Прямоугольник 230"/>
                        <wps:cNvSpPr/>
                        <wps:spPr>
                          <a:xfrm>
                            <a:off x="1552575" y="180975"/>
                            <a:ext cx="1762125" cy="400050"/>
                          </a:xfrm>
                          <a:prstGeom prst="rect">
                            <a:avLst/>
                          </a:prstGeom>
                          <a:solidFill>
                            <a:schemeClr val="bg2"/>
                          </a:solidFill>
                        </wps:spPr>
                        <wps:style>
                          <a:lnRef idx="2">
                            <a:schemeClr val="dk1"/>
                          </a:lnRef>
                          <a:fillRef idx="1">
                            <a:schemeClr val="lt1"/>
                          </a:fillRef>
                          <a:effectRef idx="0">
                            <a:schemeClr val="dk1"/>
                          </a:effectRef>
                          <a:fontRef idx="minor">
                            <a:schemeClr val="dk1"/>
                          </a:fontRef>
                        </wps:style>
                        <wps:txbx>
                          <w:txbxContent>
                            <w:p w:rsidR="00E66AAC" w:rsidRPr="00FE3885" w:rsidRDefault="00E66AAC" w:rsidP="00FE3885">
                              <w:pPr>
                                <w:jc w:val="center"/>
                                <w:rPr>
                                  <w:lang w:val="uk-UA"/>
                                </w:rPr>
                              </w:pPr>
                              <w:r>
                                <w:rPr>
                                  <w:lang w:val="uk-UA"/>
                                </w:rPr>
                                <w:t>Туроператори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1" name="Прямоугольник 231"/>
                        <wps:cNvSpPr/>
                        <wps:spPr>
                          <a:xfrm>
                            <a:off x="66675" y="932475"/>
                            <a:ext cx="1428750" cy="447675"/>
                          </a:xfrm>
                          <a:prstGeom prst="rect">
                            <a:avLst/>
                          </a:prstGeom>
                          <a:solidFill>
                            <a:schemeClr val="bg2"/>
                          </a:solidFill>
                        </wps:spPr>
                        <wps:style>
                          <a:lnRef idx="2">
                            <a:schemeClr val="dk1"/>
                          </a:lnRef>
                          <a:fillRef idx="1">
                            <a:schemeClr val="lt1"/>
                          </a:fillRef>
                          <a:effectRef idx="0">
                            <a:schemeClr val="dk1"/>
                          </a:effectRef>
                          <a:fontRef idx="minor">
                            <a:schemeClr val="dk1"/>
                          </a:fontRef>
                        </wps:style>
                        <wps:txbx>
                          <w:txbxContent>
                            <w:p w:rsidR="00E66AAC" w:rsidRPr="00FE3885" w:rsidRDefault="00E66AAC" w:rsidP="00FE3885">
                              <w:pPr>
                                <w:jc w:val="center"/>
                                <w:rPr>
                                  <w:lang w:val="uk-UA"/>
                                </w:rPr>
                              </w:pPr>
                              <w:r>
                                <w:rPr>
                                  <w:lang w:val="uk-UA"/>
                                </w:rPr>
                                <w:t>Готелі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Прямоугольник 80"/>
                        <wps:cNvSpPr/>
                        <wps:spPr>
                          <a:xfrm>
                            <a:off x="3314700" y="951525"/>
                            <a:ext cx="1428750" cy="447675"/>
                          </a:xfrm>
                          <a:prstGeom prst="rect">
                            <a:avLst/>
                          </a:prstGeom>
                          <a:solidFill>
                            <a:schemeClr val="bg2"/>
                          </a:solidFill>
                        </wps:spPr>
                        <wps:style>
                          <a:lnRef idx="2">
                            <a:schemeClr val="dk1"/>
                          </a:lnRef>
                          <a:fillRef idx="1">
                            <a:schemeClr val="lt1"/>
                          </a:fillRef>
                          <a:effectRef idx="0">
                            <a:schemeClr val="dk1"/>
                          </a:effectRef>
                          <a:fontRef idx="minor">
                            <a:schemeClr val="dk1"/>
                          </a:fontRef>
                        </wps:style>
                        <wps:txbx>
                          <w:txbxContent>
                            <w:p w:rsidR="00E66AAC" w:rsidRDefault="00E66AAC" w:rsidP="00FE3885">
                              <w:pPr>
                                <w:pStyle w:val="a9"/>
                                <w:spacing w:before="0" w:beforeAutospacing="0" w:after="0" w:afterAutospacing="0"/>
                                <w:jc w:val="center"/>
                              </w:pPr>
                              <w:r>
                                <w:rPr>
                                  <w:rFonts w:eastAsia="Times New Roman"/>
                                </w:rPr>
                                <w:t>Перевізники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37" name="Прямая со стрелкой 237"/>
                        <wps:cNvCnPr>
                          <a:endCxn id="231" idx="0"/>
                        </wps:cNvCnPr>
                        <wps:spPr>
                          <a:xfrm flipH="1">
                            <a:off x="781050" y="361950"/>
                            <a:ext cx="771525" cy="570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1" name="Прямая со стрелкой 241"/>
                        <wps:cNvCnPr/>
                        <wps:spPr>
                          <a:xfrm flipV="1">
                            <a:off x="933450" y="514350"/>
                            <a:ext cx="619125" cy="4371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2" name="Прямая со стрелкой 242"/>
                        <wps:cNvCnPr/>
                        <wps:spPr>
                          <a:xfrm>
                            <a:off x="1495425" y="1276350"/>
                            <a:ext cx="18192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3" name="Прямая со стрелкой 243"/>
                        <wps:cNvCnPr/>
                        <wps:spPr>
                          <a:xfrm flipH="1">
                            <a:off x="1495425" y="1093426"/>
                            <a:ext cx="18192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4" name="Прямая со стрелкой 244"/>
                        <wps:cNvCnPr/>
                        <wps:spPr>
                          <a:xfrm>
                            <a:off x="3314700" y="361950"/>
                            <a:ext cx="1200150" cy="58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5" name="Прямая со стрелкой 245"/>
                        <wps:cNvCnPr/>
                        <wps:spPr>
                          <a:xfrm flipH="1" flipV="1">
                            <a:off x="3314700" y="466725"/>
                            <a:ext cx="942340" cy="48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9" name="Прямоугольник 249"/>
                        <wps:cNvSpPr/>
                        <wps:spPr>
                          <a:xfrm>
                            <a:off x="1190625" y="1676400"/>
                            <a:ext cx="2752725" cy="476250"/>
                          </a:xfrm>
                          <a:prstGeom prst="rect">
                            <a:avLst/>
                          </a:prstGeom>
                          <a:solidFill>
                            <a:schemeClr val="bg2"/>
                          </a:solidFill>
                        </wps:spPr>
                        <wps:style>
                          <a:lnRef idx="2">
                            <a:schemeClr val="dk1"/>
                          </a:lnRef>
                          <a:fillRef idx="1">
                            <a:schemeClr val="lt1"/>
                          </a:fillRef>
                          <a:effectRef idx="0">
                            <a:schemeClr val="dk1"/>
                          </a:effectRef>
                          <a:fontRef idx="minor">
                            <a:schemeClr val="dk1"/>
                          </a:fontRef>
                        </wps:style>
                        <wps:txbx>
                          <w:txbxContent>
                            <w:p w:rsidR="00E66AAC" w:rsidRPr="00FE3885" w:rsidRDefault="00E66AAC" w:rsidP="00FE3885">
                              <w:pPr>
                                <w:jc w:val="center"/>
                                <w:rPr>
                                  <w:lang w:val="uk-UA"/>
                                </w:rPr>
                              </w:pPr>
                              <w:r>
                                <w:rPr>
                                  <w:lang w:val="uk-UA"/>
                                </w:rPr>
                                <w:t>Інформаційне середовище</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id="Полотно 229" o:spid="_x0000_s1037" editas="canvas" style="width:396.6pt;height:185.95pt;mso-position-horizontal-relative:char;mso-position-vertical-relative:line" coordsize="50361,23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">
                <v:shape id="_x0000_s1038" type="#_x0000_t75" style="position:absolute;width:50361;height:23615;visibility:visible;mso-wrap-style:square">
                  <v:fill o:detectmouseclick="t"/>
                  <v:path o:connecttype="none"/>
                </v:shape>
                <v:roundrect id="Скругленный прямоугольник 233" o:spid="_x0000_s1039" style="position:absolute;top:1047;width:50006;height:225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clycUA&#10;AADcAAAADwAAAGRycy9kb3ducmV2LnhtbESP3WrCQBSE7wu+w3KE3tWNCqVEN0EUsS2U0vhzfcge&#10;s9Hs2ZBdTfr23UKhl8PMfMMs88E24k6drx0rmE4SEMSl0zVXCg777dMLCB+QNTaOScE3eciz0cMS&#10;U+16/qJ7ESoRIexTVGBCaFMpfWnIop+4ljh6Z9dZDFF2ldQd9hFuGzlLkmdpsea4YLCltaHyWtys&#10;gtPK7T7l7f3jeDVFMJc37jfTnVKP42G1ABFoCP/hv/arVjCbz+H3TDwCMv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hyXJxQAAANwAAAAPAAAAAAAAAAAAAAAAAJgCAABkcnMv&#10;ZG93bnJldi54bWxQSwUGAAAAAAQABAD1AAAAigMAAAAA&#10;" fillcolor="white [3201]" strokecolor="black [3200]" strokeweight="1pt">
                  <v:stroke joinstyle="miter"/>
                </v:roundrect>
                <v:rect id="Прямоугольник 230" o:spid="_x0000_s1040" style="position:absolute;left:15525;top:1809;width:17622;height:4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8wDcIA&#10;AADcAAAADwAAAGRycy9kb3ducmV2LnhtbERPz2uDMBS+F/Y/hDfYrY11bG7OtIxCoQw8zO6w48O8&#10;qmheJEnV/vfNYbDjx/e72C9mEBM531lWsN0kIIhrqztuFPycj+s3ED4gaxwsk4IbedjvHlYF5trO&#10;/E1TFRoRQ9jnqKANYcyl9HVLBv3GjsSRu1hnMEToGqkdzjHcDDJNkldpsOPY0OJIh5bqvroaBdlp&#10;W758uUMWSo3vv6Uzrr+kSj09Lp8fIAIt4V/85z5pBelznB/PxCMgd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vzANwgAAANwAAAAPAAAAAAAAAAAAAAAAAJgCAABkcnMvZG93&#10;bnJldi54bWxQSwUGAAAAAAQABAD1AAAAhwMAAAAA&#10;" fillcolor="#e7e6e6 [3214]" strokecolor="black [3200]" strokeweight="1pt">
                  <v:textbox>
                    <w:txbxContent>
                      <w:p w:rsidR="00E66AAC" w:rsidRPr="00FE3885" w:rsidRDefault="00E66AAC" w:rsidP="00FE3885">
                        <w:pPr>
                          <w:jc w:val="center"/>
                          <w:rPr>
                            <w:lang w:val="uk-UA"/>
                          </w:rPr>
                        </w:pPr>
                        <w:r>
                          <w:rPr>
                            <w:lang w:val="uk-UA"/>
                          </w:rPr>
                          <w:t>Туроператори</w:t>
                        </w:r>
                      </w:p>
                    </w:txbxContent>
                  </v:textbox>
                </v:rect>
                <v:rect id="Прямоугольник 231" o:spid="_x0000_s1041" style="position:absolute;left:666;top:9324;width:14288;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OVlsUA&#10;AADcAAAADwAAAGRycy9kb3ducmV2LnhtbESPwWrDMBBE74X+g9hCb41shyStG9mUQMAEfEjaQ4+L&#10;tbFNrJWR1Nj9+yhQ6HGYmTfMtpzNIK7kfG9ZQbpIQBA3VvfcKvj63L+8gvABWeNgmRT8koeyeHzY&#10;Yq7txEe6nkIrIoR9jgq6EMZcSt90ZNAv7EgcvbN1BkOUrpXa4RThZpBZkqylwZ7jQocj7TpqLqcf&#10;o2BTpfXq4HabUGt8+66dcZdzptTz0/zxDiLQHP7Df+1KK8iWKdzPxCMgi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85WWxQAAANwAAAAPAAAAAAAAAAAAAAAAAJgCAABkcnMv&#10;ZG93bnJldi54bWxQSwUGAAAAAAQABAD1AAAAigMAAAAA&#10;" fillcolor="#e7e6e6 [3214]" strokecolor="black [3200]" strokeweight="1pt">
                  <v:textbox>
                    <w:txbxContent>
                      <w:p w:rsidR="00E66AAC" w:rsidRPr="00FE3885" w:rsidRDefault="00E66AAC" w:rsidP="00FE3885">
                        <w:pPr>
                          <w:jc w:val="center"/>
                          <w:rPr>
                            <w:lang w:val="uk-UA"/>
                          </w:rPr>
                        </w:pPr>
                        <w:r>
                          <w:rPr>
                            <w:lang w:val="uk-UA"/>
                          </w:rPr>
                          <w:t>Готелі</w:t>
                        </w:r>
                      </w:p>
                    </w:txbxContent>
                  </v:textbox>
                </v:rect>
                <v:rect id="Прямоугольник 80" o:spid="_x0000_s1042" style="position:absolute;left:33147;top:9515;width:14287;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d4I7wA&#10;AADbAAAADwAAAGRycy9kb3ducmV2LnhtbERPyQrCMBC9C/5DGMGbpgpu1SgiCCL04HLwODRjW2wm&#10;JYla/94cBI+Pt682ranFi5yvLCsYDRMQxLnVFRcKrpf9YA7CB2SNtWVS8CEPm3W3s8JU2zef6HUO&#10;hYgh7FNUUIbQpFL6vCSDfmgb4sjdrTMYInSF1A7fMdzUcpwkU2mw4thQYkO7kvLH+WkUzA6jbHJ0&#10;u1nINC5umTPucR8r1e+12yWIQG34i3/ug1Ywj+vjl/gD5Po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KJ3gjvAAAANsAAAAPAAAAAAAAAAAAAAAAAJgCAABkcnMvZG93bnJldi54&#10;bWxQSwUGAAAAAAQABAD1AAAAgQMAAAAA&#10;" fillcolor="#e7e6e6 [3214]" strokecolor="black [3200]" strokeweight="1pt">
                  <v:textbox>
                    <w:txbxContent>
                      <w:p w:rsidR="00E66AAC" w:rsidRDefault="00E66AAC" w:rsidP="00FE3885">
                        <w:pPr>
                          <w:pStyle w:val="a9"/>
                          <w:spacing w:before="0" w:beforeAutospacing="0" w:after="0" w:afterAutospacing="0"/>
                          <w:jc w:val="center"/>
                        </w:pPr>
                        <w:r>
                          <w:rPr>
                            <w:rFonts w:eastAsia="Times New Roman"/>
                          </w:rPr>
                          <w:t>Перевізники</w:t>
                        </w:r>
                      </w:p>
                    </w:txbxContent>
                  </v:textbox>
                </v:rect>
                <v:shapetype id="_x0000_t32" coordsize="21600,21600" o:spt="32" o:oned="t" path="m,l21600,21600e" filled="f">
                  <v:path arrowok="t" fillok="f" o:connecttype="none"/>
                  <o:lock v:ext="edit" shapetype="t"/>
                </v:shapetype>
                <v:shape id="Прямая со стрелкой 237" o:spid="_x0000_s1043" type="#_x0000_t32" style="position:absolute;left:7810;top:3619;width:7715;height:570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dcQ/sUAAADcAAAADwAAAGRycy9kb3ducmV2LnhtbESPQWvCQBSE70L/w/IEL1I3TURLdJVS&#10;KfZqKqW9vWafSTD7NuRtNf77bqHQ4zAz3zDr7eBadaFeGs8GHmYJKOLS24YrA8e3l/tHUBKQLbae&#10;ycCNBLabu9Eac+uvfKBLESoVISw5GqhD6HKtpazJocx8Rxy9k+8dhij7StserxHuWp0myUI7bDgu&#10;1NjRc03lufh2BrIwl/Qw/1hK8Vl9Te0uy+R9b8xkPDytQAUawn/4r/1qDaTZEn7PxCOgN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dcQ/sUAAADcAAAADwAAAAAAAAAA&#10;AAAAAAChAgAAZHJzL2Rvd25yZXYueG1sUEsFBgAAAAAEAAQA+QAAAJMDAAAAAA==&#10;" strokecolor="black [3200]" strokeweight=".5pt">
                  <v:stroke endarrow="block" joinstyle="miter"/>
                </v:shape>
                <v:shape id="Прямая со стрелкой 241" o:spid="_x0000_s1044" type="#_x0000_t32" style="position:absolute;left:9334;top:5143;width:6191;height:43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RebMUAAADcAAAADwAAAGRycy9kb3ducmV2LnhtbESPQUvDQBSE7wX/w/IEL6XdNAkqsdsi&#10;itRrU5F6e2afSTD7NuStbfrv3UKhx2FmvmGW69F16kCDtJ4NLOYJKOLK25ZrAx+7t9kjKAnIFjvP&#10;ZOBEAuvVzWSJhfVH3tKhDLWKEJYCDTQh9IXWUjXkUOa+J47ejx8chiiHWtsBjxHuOp0myb122HJc&#10;aLCnl4aq3/LPGchCLuk23z9I+VV/T+1rlsnnxpi72/H5CVSgMVzDl/a7NZDmCzifiUdAr/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XRebMUAAADcAAAADwAAAAAAAAAA&#10;AAAAAAChAgAAZHJzL2Rvd25yZXYueG1sUEsFBgAAAAAEAAQA+QAAAJMDAAAAAA==&#10;" strokecolor="black [3200]" strokeweight=".5pt">
                  <v:stroke endarrow="block" joinstyle="miter"/>
                </v:shape>
                <v:shape id="Прямая со стрелкой 242" o:spid="_x0000_s1045" type="#_x0000_t32" style="position:absolute;left:14954;top:12763;width:1819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FtGsQAAADcAAAADwAAAGRycy9kb3ducmV2LnhtbESPT4vCMBTE74LfIbyFvWm6xRXtGsU/&#10;LKg3q+z50TzbYvNSm2i7394IgsdhZn7DzBadqcSdGldaVvA1jEAQZ1aXnCs4HX8HExDOI2usLJOC&#10;f3KwmPd7M0y0bflA99TnIkDYJaig8L5OpHRZQQbd0NbEwTvbxqAPssmlbrANcFPJOIrG0mDJYaHA&#10;mtYFZZf0ZhS06P+mq2V+Xa82u233XV3Hx9Neqc+PbvkDwlPn3+FXe6sVxKMYnmfCEZDz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kW0axAAAANwAAAAPAAAAAAAAAAAA&#10;AAAAAKECAABkcnMvZG93bnJldi54bWxQSwUGAAAAAAQABAD5AAAAkgMAAAAA&#10;" strokecolor="black [3200]" strokeweight=".5pt">
                  <v:stroke endarrow="block" joinstyle="miter"/>
                </v:shape>
                <v:shape id="Прямая со стрелкой 243" o:spid="_x0000_s1046" type="#_x0000_t32" style="position:absolute;left:14954;top:10934;width:1819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plgMUAAADcAAAADwAAAGRycy9kb3ducmV2LnhtbESPQUvDQBSE74L/YXlCL9JuTIItsdsi&#10;lqLXRpH29pp9JsHs25C3beO/dwWhx2FmvmGW69F16kyDtJ4NPMwSUMSVty3XBj7et9MFKAnIFjvP&#10;ZOCHBNar25slFtZfeEfnMtQqQlgKNNCE0BdaS9WQQ5n5njh6X35wGKIcam0HvES463SaJI/aYctx&#10;ocGeXhqqvsuTM5CFXNJdvp9LeaiP93aTZfL5aszkbnx+AhVoDNfwf/vNGkjzDP7OxCO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uplgMUAAADcAAAADwAAAAAAAAAA&#10;AAAAAAChAgAAZHJzL2Rvd25yZXYueG1sUEsFBgAAAAAEAAQA+QAAAJMDAAAAAA==&#10;" strokecolor="black [3200]" strokeweight=".5pt">
                  <v:stroke endarrow="block" joinstyle="miter"/>
                </v:shape>
                <v:shape id="Прямая со стрелкой 244" o:spid="_x0000_s1047" type="#_x0000_t32" style="position:absolute;left:33147;top:3619;width:12001;height:58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RQ9cQAAADcAAAADwAAAGRycy9kb3ducmV2LnhtbESPQWvCQBSE7wX/w/IEb3WjpFJTV9GI&#10;YHuriudH9jUJZt8m2TVJ/31XEHocZuYbZrUZTCU6al1pWcFsGoEgzqwuOVdwOR9e30E4j6yxskwK&#10;fsnBZj16WWGibc/f1J18LgKEXYIKCu/rREqXFWTQTW1NHLwf2xr0Qba51C32AW4qOY+ihTRYclgo&#10;sKa0oOx2uhsFPfrrcrfNm3S3/zwOb1WzOF++lJqMh+0HCE+D/w8/20etYB7H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NFD1xAAAANwAAAAPAAAAAAAAAAAA&#10;AAAAAKECAABkcnMvZG93bnJldi54bWxQSwUGAAAAAAQABAD5AAAAkgMAAAAA&#10;" strokecolor="black [3200]" strokeweight=".5pt">
                  <v:stroke endarrow="block" joinstyle="miter"/>
                </v:shape>
                <v:shape id="Прямая со стрелкой 245" o:spid="_x0000_s1048" type="#_x0000_t32" style="position:absolute;left:33147;top:4667;width:9423;height:484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F0JcQAAADcAAAADwAAAGRycy9kb3ducmV2LnhtbESP3YrCMBSE7wXfIRzBG9F0ZRWtRlkE&#10;QRYv/HuAY3NsS5uT0kRbfXqzsODlMDPfMMt1a0rxoNrllhV8jSIQxInVOacKLuftcAbCeWSNpWVS&#10;8CQH61W3s8RY24aP9Dj5VAQIuxgVZN5XsZQuycigG9mKOHg3Wxv0Qdap1DU2AW5KOY6iqTSYc1jI&#10;sKJNRklxuhsFTfE67gs9+A3Y3d2fD/PZ9jpXqt9rfxYgPLX+E/5v77SC8fcE/s6EIyBX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4XQlxAAAANwAAAAPAAAAAAAAAAAA&#10;AAAAAKECAABkcnMvZG93bnJldi54bWxQSwUGAAAAAAQABAD5AAAAkgMAAAAA&#10;" strokecolor="black [3200]" strokeweight=".5pt">
                  <v:stroke endarrow="block" joinstyle="miter"/>
                </v:shape>
                <v:rect id="Прямоугольник 249" o:spid="_x0000_s1049" style="position:absolute;left:11906;top:16764;width:27527;height:47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Pq7cQA&#10;AADcAAAADwAAAGRycy9kb3ducmV2LnhtbESPQWvCQBSE74L/YXlCb2ZjaI1G11ACBSnkoPbQ4yP7&#10;TILZt2F3q+m/7xYKPQ4z8w2zLycziDs531tWsEpSEMSN1T23Cj4ub8sNCB+QNQ6WScE3eSgP89ke&#10;C20ffKL7ObQiQtgXqKALYSyk9E1HBn1iR+LoXa0zGKJ0rdQOHxFuBpml6Voa7DkudDhS1VFzO38Z&#10;BflxVb+8uyoPtcbtZ+2Mu10zpZ4W0+sORKAp/If/2ketIHvewu+ZeAT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D6u3EAAAA3AAAAA8AAAAAAAAAAAAAAAAAmAIAAGRycy9k&#10;b3ducmV2LnhtbFBLBQYAAAAABAAEAPUAAACJAwAAAAA=&#10;" fillcolor="#e7e6e6 [3214]" strokecolor="black [3200]" strokeweight="1pt">
                  <v:textbox>
                    <w:txbxContent>
                      <w:p w:rsidR="00E66AAC" w:rsidRPr="00FE3885" w:rsidRDefault="00E66AAC" w:rsidP="00FE3885">
                        <w:pPr>
                          <w:jc w:val="center"/>
                          <w:rPr>
                            <w:lang w:val="uk-UA"/>
                          </w:rPr>
                        </w:pPr>
                        <w:r>
                          <w:rPr>
                            <w:lang w:val="uk-UA"/>
                          </w:rPr>
                          <w:t>Інформаційне середовище</w:t>
                        </w:r>
                      </w:p>
                    </w:txbxContent>
                  </v:textbox>
                </v:rect>
                <w10:anchorlock/>
              </v:group>
            </w:pict>
          </mc:Fallback>
        </mc:AlternateContent>
      </w:r>
    </w:p>
    <w:p w:rsidR="005C7EA7" w:rsidRDefault="005C7EA7" w:rsidP="005C7EA7">
      <w:pPr>
        <w:tabs>
          <w:tab w:val="left" w:pos="7797"/>
        </w:tabs>
        <w:spacing w:line="360" w:lineRule="auto"/>
        <w:ind w:firstLine="567"/>
        <w:jc w:val="center"/>
        <w:rPr>
          <w:sz w:val="28"/>
          <w:szCs w:val="28"/>
        </w:rPr>
      </w:pPr>
      <w:r w:rsidRPr="00BE48A1">
        <w:rPr>
          <w:sz w:val="28"/>
          <w:szCs w:val="28"/>
          <w:lang w:val="uk-UA"/>
        </w:rPr>
        <w:t>Рис</w:t>
      </w:r>
      <w:r>
        <w:rPr>
          <w:sz w:val="28"/>
          <w:szCs w:val="28"/>
          <w:lang w:val="uk-UA"/>
        </w:rPr>
        <w:t>унок</w:t>
      </w:r>
      <w:r w:rsidRPr="00BE48A1">
        <w:rPr>
          <w:sz w:val="28"/>
          <w:szCs w:val="28"/>
          <w:lang w:val="uk-UA"/>
        </w:rPr>
        <w:t xml:space="preserve"> </w:t>
      </w:r>
      <w:r>
        <w:rPr>
          <w:sz w:val="28"/>
          <w:szCs w:val="28"/>
          <w:lang w:val="uk-UA"/>
        </w:rPr>
        <w:t>1.</w:t>
      </w:r>
      <w:r w:rsidRPr="00BE48A1">
        <w:rPr>
          <w:sz w:val="28"/>
          <w:szCs w:val="28"/>
          <w:lang w:val="uk-UA"/>
        </w:rPr>
        <w:t>1. Взаємодія суб’єктів малого підприємництва у сфері туристично-готельно</w:t>
      </w:r>
      <w:r>
        <w:rPr>
          <w:sz w:val="28"/>
          <w:szCs w:val="28"/>
          <w:lang w:val="uk-UA"/>
        </w:rPr>
        <w:t>го</w:t>
      </w:r>
      <w:r w:rsidRPr="00BE48A1">
        <w:rPr>
          <w:sz w:val="28"/>
          <w:szCs w:val="28"/>
          <w:lang w:val="uk-UA"/>
        </w:rPr>
        <w:t xml:space="preserve"> обслуговування підприємств сф</w:t>
      </w:r>
      <w:r>
        <w:rPr>
          <w:sz w:val="28"/>
          <w:szCs w:val="28"/>
          <w:lang w:val="uk-UA"/>
        </w:rPr>
        <w:t>ери гостинності, особливо малих</w:t>
      </w:r>
      <w:r w:rsidR="00B41173">
        <w:rPr>
          <w:sz w:val="28"/>
          <w:szCs w:val="28"/>
        </w:rPr>
        <w:t xml:space="preserve"> </w:t>
      </w:r>
    </w:p>
    <w:p w:rsidR="00B41173" w:rsidRPr="00B41173" w:rsidRDefault="00B41173" w:rsidP="00B41173">
      <w:pPr>
        <w:tabs>
          <w:tab w:val="left" w:pos="7797"/>
        </w:tabs>
        <w:spacing w:line="360" w:lineRule="auto"/>
        <w:ind w:firstLine="567"/>
        <w:rPr>
          <w:szCs w:val="28"/>
          <w:lang w:val="uk-UA"/>
        </w:rPr>
      </w:pPr>
      <w:r w:rsidRPr="00B41173">
        <w:rPr>
          <w:szCs w:val="28"/>
          <w:lang w:val="uk-UA"/>
        </w:rPr>
        <w:t>Джерело: скла</w:t>
      </w:r>
      <w:r>
        <w:rPr>
          <w:szCs w:val="28"/>
          <w:lang w:val="uk-UA"/>
        </w:rPr>
        <w:t>д</w:t>
      </w:r>
      <w:r w:rsidRPr="00B41173">
        <w:rPr>
          <w:szCs w:val="28"/>
          <w:lang w:val="uk-UA"/>
        </w:rPr>
        <w:t>ено автором на основі [</w:t>
      </w:r>
      <w:r>
        <w:rPr>
          <w:szCs w:val="28"/>
          <w:lang w:val="uk-UA"/>
        </w:rPr>
        <w:t>42, с.45</w:t>
      </w:r>
      <w:r w:rsidRPr="00B41173">
        <w:rPr>
          <w:szCs w:val="28"/>
          <w:lang w:val="uk-UA"/>
        </w:rPr>
        <w:t>]</w:t>
      </w:r>
    </w:p>
    <w:p w:rsidR="005C7EA7" w:rsidRDefault="005C7EA7" w:rsidP="005C7EA7">
      <w:pPr>
        <w:shd w:val="clear" w:color="auto" w:fill="FFFFFF"/>
        <w:spacing w:line="360" w:lineRule="auto"/>
        <w:ind w:firstLine="709"/>
        <w:jc w:val="both"/>
        <w:rPr>
          <w:sz w:val="28"/>
          <w:szCs w:val="28"/>
          <w:lang w:val="uk-UA"/>
        </w:rPr>
      </w:pPr>
    </w:p>
    <w:p w:rsidR="008141DE" w:rsidRDefault="008141DE" w:rsidP="008141DE">
      <w:pPr>
        <w:shd w:val="clear" w:color="auto" w:fill="FFFFFF"/>
        <w:spacing w:line="360" w:lineRule="auto"/>
        <w:ind w:firstLine="709"/>
        <w:jc w:val="both"/>
        <w:rPr>
          <w:sz w:val="28"/>
          <w:szCs w:val="28"/>
          <w:lang w:val="uk-UA"/>
        </w:rPr>
      </w:pPr>
      <w:r>
        <w:rPr>
          <w:sz w:val="28"/>
          <w:szCs w:val="28"/>
          <w:lang w:val="uk-UA"/>
        </w:rPr>
        <w:t>В цілому, слід відмітити досить вагому роль та значення малих готельних підприємств, які по суті виступають драйверами розвитку на готельному ринку. Важливими їх ознаками є: маневреність, швидке реагування на запити ринку, інноваційність та орієнтованість на кінцевого споживача, що якісно відрізняє їх від середніх та великих готелів.</w:t>
      </w:r>
    </w:p>
    <w:p w:rsidR="003C41FF" w:rsidRPr="005C7EA7" w:rsidRDefault="005C7EA7" w:rsidP="00EF353B">
      <w:pPr>
        <w:spacing w:line="360" w:lineRule="auto"/>
        <w:ind w:firstLine="567"/>
        <w:jc w:val="both"/>
        <w:rPr>
          <w:sz w:val="28"/>
          <w:szCs w:val="28"/>
          <w:lang w:val="uk-UA"/>
        </w:rPr>
      </w:pPr>
      <w:r w:rsidRPr="005C7EA7">
        <w:rPr>
          <w:sz w:val="28"/>
          <w:szCs w:val="28"/>
          <w:lang w:val="uk-UA"/>
        </w:rPr>
        <w:t xml:space="preserve">Малі </w:t>
      </w:r>
      <w:r w:rsidR="00EF353B" w:rsidRPr="005C7EA7">
        <w:rPr>
          <w:sz w:val="28"/>
          <w:szCs w:val="28"/>
          <w:lang w:val="uk-UA"/>
        </w:rPr>
        <w:t xml:space="preserve">готельні підприємства мають перспективи розвитку, але їхній успіх залежить від конкуренції, змін у туристичній галузі та бізнес-середовищі. Зростаюча популярність туризму, менші витрати на відкриття, ефективність у кризові часи та зростаюча екологічна свідомість створюють більше </w:t>
      </w:r>
      <w:r w:rsidR="00EF353B" w:rsidRPr="005C7EA7">
        <w:rPr>
          <w:sz w:val="28"/>
          <w:szCs w:val="28"/>
          <w:lang w:val="uk-UA"/>
        </w:rPr>
        <w:lastRenderedPageBreak/>
        <w:t>можливостей для малих готелів. Використання нових технологій, персоналізація послуг та освоєння нових ринків спри</w:t>
      </w:r>
      <w:r>
        <w:rPr>
          <w:sz w:val="28"/>
          <w:szCs w:val="28"/>
          <w:lang w:val="uk-UA"/>
        </w:rPr>
        <w:t xml:space="preserve">ятимуть успіху в цьому секторі. </w:t>
      </w:r>
      <w:r w:rsidR="00EF353B" w:rsidRPr="005C7EA7">
        <w:rPr>
          <w:sz w:val="28"/>
          <w:szCs w:val="28"/>
          <w:lang w:val="uk-UA"/>
        </w:rPr>
        <w:t xml:space="preserve">Впровадження інноваційних технологій є запорукою конкурентоспроможності малих готелів, які приваблюють гостей унікальними пропозиціями. </w:t>
      </w:r>
      <w:r w:rsidRPr="005C7EA7">
        <w:rPr>
          <w:sz w:val="28"/>
          <w:szCs w:val="28"/>
          <w:lang w:val="uk-UA"/>
        </w:rPr>
        <w:t>Автоматизація процесів, онлайн-</w:t>
      </w:r>
      <w:r w:rsidR="00EF353B" w:rsidRPr="005C7EA7">
        <w:rPr>
          <w:sz w:val="28"/>
          <w:szCs w:val="28"/>
          <w:lang w:val="uk-UA"/>
        </w:rPr>
        <w:t>бронювання, програми лояльності, віртуальна реальність та електронні ключі є ефективними стратегіями для підвищення впізнаваності готелю та збільшення кількості бронювань.</w:t>
      </w:r>
    </w:p>
    <w:p w:rsidR="00EF353B" w:rsidRPr="003C41FF" w:rsidRDefault="00EF353B" w:rsidP="00104335">
      <w:pPr>
        <w:spacing w:line="360" w:lineRule="auto"/>
        <w:ind w:firstLine="567"/>
        <w:rPr>
          <w:b/>
          <w:bCs/>
          <w:color w:val="000000"/>
          <w:sz w:val="28"/>
          <w:szCs w:val="28"/>
          <w:lang w:val="uk-UA"/>
        </w:rPr>
      </w:pPr>
    </w:p>
    <w:p w:rsidR="00104335" w:rsidRDefault="00104335" w:rsidP="00104335">
      <w:pPr>
        <w:spacing w:line="360" w:lineRule="auto"/>
        <w:ind w:firstLine="567"/>
        <w:rPr>
          <w:b/>
          <w:bCs/>
          <w:color w:val="000000"/>
          <w:sz w:val="28"/>
          <w:szCs w:val="28"/>
          <w:lang w:val="uk-UA"/>
        </w:rPr>
      </w:pPr>
      <w:r w:rsidRPr="003C41FF">
        <w:rPr>
          <w:b/>
          <w:bCs/>
          <w:color w:val="000000"/>
          <w:sz w:val="28"/>
          <w:szCs w:val="28"/>
          <w:lang w:val="uk-UA"/>
        </w:rPr>
        <w:t>1.2 Основні форми управління малими готельними підприємствами</w:t>
      </w:r>
    </w:p>
    <w:p w:rsidR="00030DF0" w:rsidRPr="00030DF0" w:rsidRDefault="00030DF0" w:rsidP="00030DF0">
      <w:pPr>
        <w:spacing w:line="360" w:lineRule="auto"/>
        <w:ind w:firstLine="567"/>
        <w:jc w:val="both"/>
        <w:rPr>
          <w:bCs/>
          <w:color w:val="000000"/>
          <w:sz w:val="28"/>
          <w:szCs w:val="28"/>
          <w:lang w:val="uk-UA"/>
        </w:rPr>
      </w:pPr>
      <w:r w:rsidRPr="00030DF0">
        <w:rPr>
          <w:bCs/>
          <w:color w:val="000000"/>
          <w:sz w:val="28"/>
          <w:szCs w:val="28"/>
          <w:lang w:val="uk-UA"/>
        </w:rPr>
        <w:t>У ситуації постійного зростання конкуренції в готельній індустрії набуває важливості підвищення ефективності управління фінансовими, економічними та інформаційними ресурсами малих готельних підприємств. Ця необхідність стимулює постійне удосконалення організаційних структур управління шляхом їх комбінування та поєднання.</w:t>
      </w:r>
    </w:p>
    <w:p w:rsidR="003637A2" w:rsidRDefault="00030DF0" w:rsidP="00030DF0">
      <w:pPr>
        <w:spacing w:line="360" w:lineRule="auto"/>
        <w:ind w:firstLine="567"/>
        <w:jc w:val="both"/>
        <w:rPr>
          <w:bCs/>
          <w:color w:val="000000"/>
          <w:sz w:val="28"/>
          <w:szCs w:val="28"/>
          <w:lang w:val="uk-UA"/>
        </w:rPr>
      </w:pPr>
      <w:r w:rsidRPr="00030DF0">
        <w:rPr>
          <w:bCs/>
          <w:color w:val="000000"/>
          <w:sz w:val="28"/>
          <w:szCs w:val="28"/>
          <w:lang w:val="uk-UA"/>
        </w:rPr>
        <w:t>Управління за договором франчайзингу</w:t>
      </w:r>
      <w:r>
        <w:rPr>
          <w:bCs/>
          <w:color w:val="000000"/>
          <w:sz w:val="28"/>
          <w:szCs w:val="28"/>
          <w:lang w:val="uk-UA"/>
        </w:rPr>
        <w:t xml:space="preserve">, </w:t>
      </w:r>
      <w:r w:rsidRPr="00030DF0">
        <w:rPr>
          <w:bCs/>
          <w:color w:val="000000"/>
          <w:sz w:val="28"/>
          <w:szCs w:val="28"/>
          <w:lang w:val="uk-UA"/>
        </w:rPr>
        <w:t xml:space="preserve">управління </w:t>
      </w:r>
      <w:r>
        <w:rPr>
          <w:bCs/>
          <w:color w:val="000000"/>
          <w:sz w:val="28"/>
          <w:szCs w:val="28"/>
          <w:lang w:val="uk-UA"/>
        </w:rPr>
        <w:t>за контрактом</w:t>
      </w:r>
      <w:r w:rsidRPr="00030DF0">
        <w:rPr>
          <w:bCs/>
          <w:color w:val="000000"/>
          <w:sz w:val="28"/>
          <w:szCs w:val="28"/>
          <w:lang w:val="uk-UA"/>
        </w:rPr>
        <w:t xml:space="preserve"> та оренда є найбільш поширеними формами забезпечення такого управління в малих готельних підприємствах. Кожна з цих форм має свої особливості та переваги, що варто розглянути у контексті їх застосування в управлінні малими готельними підприємствами.</w:t>
      </w:r>
    </w:p>
    <w:p w:rsidR="0089749E" w:rsidRPr="0089749E" w:rsidRDefault="0089749E" w:rsidP="00EE4380">
      <w:pPr>
        <w:widowControl w:val="0"/>
        <w:spacing w:line="360" w:lineRule="auto"/>
        <w:ind w:firstLine="567"/>
        <w:jc w:val="both"/>
        <w:rPr>
          <w:sz w:val="28"/>
          <w:szCs w:val="28"/>
          <w:lang w:val="uk-UA"/>
        </w:rPr>
      </w:pPr>
      <w:r w:rsidRPr="0089749E">
        <w:rPr>
          <w:sz w:val="28"/>
          <w:szCs w:val="28"/>
          <w:lang w:val="uk-UA"/>
        </w:rPr>
        <w:t>Одним з найпоширеніших у всьому світі форм управління є франчайзинг. У світі франчайзинг має широке поширення і визнаний перспективним способом розширення. Це підтверджується позитивними тенденціями розвитку в різних країнах. Швидкий розвиток франчайзингу почався у США у 60-ті роки минулого сторіччя. Дуже швидко відкрилася велика кількість міні-готелів, невеликих крамниць, пралень, хімчисток, пунктів автосервісу, ресторанів, кафе, пунктів обслуговування бізнесу (копі</w:t>
      </w:r>
      <w:r w:rsidR="00066D10">
        <w:rPr>
          <w:sz w:val="28"/>
          <w:szCs w:val="28"/>
          <w:lang w:val="uk-UA"/>
        </w:rPr>
        <w:t>ювальні</w:t>
      </w:r>
      <w:r w:rsidRPr="0089749E">
        <w:rPr>
          <w:sz w:val="28"/>
          <w:szCs w:val="28"/>
          <w:lang w:val="uk-UA"/>
        </w:rPr>
        <w:t xml:space="preserve"> фотороботи, друк, швидка доставка кореспонденції тощо), салонів краси, ремонтних майстерень, оздоровчих та розважальних клубів, туристичних агентств та інших підприємств малого бізнесу, що працюють на основі франчайзингу</w:t>
      </w:r>
      <w:r w:rsidR="00B41173" w:rsidRPr="00B41C87">
        <w:rPr>
          <w:sz w:val="28"/>
          <w:szCs w:val="28"/>
          <w:lang w:val="uk-UA"/>
        </w:rPr>
        <w:t>[37]</w:t>
      </w:r>
      <w:r w:rsidRPr="0089749E">
        <w:rPr>
          <w:sz w:val="28"/>
          <w:szCs w:val="28"/>
          <w:lang w:val="uk-UA"/>
        </w:rPr>
        <w:t>.</w:t>
      </w:r>
    </w:p>
    <w:p w:rsidR="0089749E" w:rsidRPr="0089749E" w:rsidRDefault="0089749E" w:rsidP="00EE4380">
      <w:pPr>
        <w:widowControl w:val="0"/>
        <w:spacing w:line="360" w:lineRule="auto"/>
        <w:ind w:firstLine="567"/>
        <w:jc w:val="both"/>
        <w:rPr>
          <w:sz w:val="28"/>
          <w:szCs w:val="28"/>
          <w:lang w:val="uk-UA"/>
        </w:rPr>
      </w:pPr>
      <w:r w:rsidRPr="0089749E">
        <w:rPr>
          <w:sz w:val="28"/>
          <w:szCs w:val="28"/>
          <w:lang w:val="uk-UA"/>
        </w:rPr>
        <w:lastRenderedPageBreak/>
        <w:t>У цей час у США франчайзинг займає у малому бізнесі 60% загальної кількості підприємств, взагалі працює більше, ніж 2000 франчайзингових систем. Тільки у 2010 році у США річний обсяг продажів у системі франчайзингу перевищив 1 трл</w:t>
      </w:r>
      <w:r>
        <w:rPr>
          <w:sz w:val="28"/>
          <w:szCs w:val="28"/>
          <w:lang w:val="uk-UA"/>
        </w:rPr>
        <w:t>н.</w:t>
      </w:r>
      <w:r w:rsidRPr="0089749E">
        <w:rPr>
          <w:sz w:val="28"/>
          <w:szCs w:val="28"/>
          <w:lang w:val="uk-UA"/>
        </w:rPr>
        <w:t xml:space="preserve"> дол. Кількість франчайзингових підприємств перевищує 800 тис., 45% загального товарообігу припадає на долю франчайзингових послуг. </w:t>
      </w:r>
    </w:p>
    <w:p w:rsidR="0089749E" w:rsidRPr="0089749E" w:rsidRDefault="0089749E" w:rsidP="00030DF0">
      <w:pPr>
        <w:spacing w:line="360" w:lineRule="auto"/>
        <w:ind w:firstLine="567"/>
        <w:jc w:val="both"/>
        <w:rPr>
          <w:sz w:val="28"/>
          <w:szCs w:val="28"/>
          <w:lang w:val="uk-UA"/>
        </w:rPr>
      </w:pPr>
      <w:r w:rsidRPr="0089749E">
        <w:rPr>
          <w:sz w:val="28"/>
          <w:szCs w:val="28"/>
          <w:lang w:val="uk-UA"/>
        </w:rPr>
        <w:t>Кількість франчайзерів та, відповідно, франчайзингових мереж зростає достатньо високими темпами. За даними International Franchise Association [13], на початку XXI сторіччя нараховувалось близько 16,5 тис. франчайзерів та більше, ніж 1,2 млн франчайзі. Визнаними лідерами за розвитком франчайзингу є США (більше ніж 2000 франчайзерів), Канада (1200), Південна Корея (1000), Бразилія (1000), Японія (1000). Під туристичним франчайзингом або франшизою розуміють співпрацю між туристичними компаніями, при якій франчайзер (послуги якого користуються стабільним попитом) передає свої знання, бренд і успішну модель ведення бізнесу своєму партнеру – франчайзі. При цьому франчайзі залишається самостійною юридичною особою [</w:t>
      </w:r>
      <w:r w:rsidR="00B41173" w:rsidRPr="00B41C87">
        <w:rPr>
          <w:sz w:val="28"/>
          <w:szCs w:val="28"/>
          <w:lang w:val="uk-UA"/>
        </w:rPr>
        <w:t>37</w:t>
      </w:r>
      <w:r w:rsidRPr="0089749E">
        <w:rPr>
          <w:sz w:val="28"/>
          <w:szCs w:val="28"/>
          <w:lang w:val="uk-UA"/>
        </w:rPr>
        <w:t xml:space="preserve">]. </w:t>
      </w:r>
    </w:p>
    <w:p w:rsidR="0089749E" w:rsidRPr="0089749E" w:rsidRDefault="0089749E" w:rsidP="00030DF0">
      <w:pPr>
        <w:spacing w:line="360" w:lineRule="auto"/>
        <w:ind w:firstLine="567"/>
        <w:jc w:val="both"/>
        <w:rPr>
          <w:sz w:val="28"/>
          <w:szCs w:val="28"/>
          <w:lang w:val="uk-UA"/>
        </w:rPr>
      </w:pPr>
      <w:r w:rsidRPr="0089749E">
        <w:rPr>
          <w:sz w:val="28"/>
          <w:szCs w:val="28"/>
          <w:lang w:val="uk-UA"/>
        </w:rPr>
        <w:t xml:space="preserve">В сучасних умовах складно переоцінити величезний вплив франчайзингу на світовий готельний бізнес, позаяк значна частина готельних мереж утворена і функціонує саме шляхом укладення франчайзингових угод. У структурі світового готельного бізнесу можна виділити два сегменти – незалежні підприємства й операційні ланцюги (мережі). Незалежне підприємство перебуває в незалежному володінні, розпорядженні і користуванні власника, отримує прибуток від цієї власності. </w:t>
      </w:r>
    </w:p>
    <w:p w:rsidR="0089749E" w:rsidRPr="0089749E" w:rsidRDefault="0089749E" w:rsidP="00030DF0">
      <w:pPr>
        <w:spacing w:line="360" w:lineRule="auto"/>
        <w:ind w:firstLine="567"/>
        <w:jc w:val="both"/>
        <w:rPr>
          <w:bCs/>
          <w:color w:val="000000"/>
          <w:sz w:val="28"/>
          <w:szCs w:val="28"/>
          <w:lang w:val="uk-UA"/>
        </w:rPr>
      </w:pPr>
      <w:r w:rsidRPr="0089749E">
        <w:rPr>
          <w:sz w:val="28"/>
          <w:szCs w:val="28"/>
          <w:lang w:val="uk-UA"/>
        </w:rPr>
        <w:t xml:space="preserve">Операційна мережа – це група підприємств (два і більше), які здійснюють колективний бізнес і перебувають під безпосереднім контролем керівництва мережі. Готельний ланцюг – це певна кількість готелів, що користуються однією і тією ж назвою і фірмовим знаком, що мають певні загальні споживчі особливості і проводять спільну маркетингову діяльність. Підприємство, що управляє готельним ланцюгом, може бути його власником або співвласником, </w:t>
      </w:r>
      <w:r w:rsidRPr="0089749E">
        <w:rPr>
          <w:sz w:val="28"/>
          <w:szCs w:val="28"/>
          <w:lang w:val="uk-UA"/>
        </w:rPr>
        <w:lastRenderedPageBreak/>
        <w:t>управляти ним або здійснювати нагляд за його діяльністю на основі використовуваних угод [</w:t>
      </w:r>
      <w:r w:rsidR="00B41173" w:rsidRPr="00B41C87">
        <w:rPr>
          <w:sz w:val="28"/>
          <w:szCs w:val="28"/>
        </w:rPr>
        <w:t>19</w:t>
      </w:r>
      <w:r w:rsidRPr="0089749E">
        <w:rPr>
          <w:sz w:val="28"/>
          <w:szCs w:val="28"/>
          <w:lang w:val="uk-UA"/>
        </w:rPr>
        <w:t>]. За даними Всесвітньої Туристичної Організації, у світі діють понад 16 млн готелів, причому 20% з них відноситься до готельних ланцюгів. Поява готельних ланцюгів грає певну роль. Вони дозволяють просувати на світовий ринок готельних послуг високі стандарти обслуговування, а також сприяють підтримці готельного обслуговування туристів.</w:t>
      </w:r>
    </w:p>
    <w:p w:rsidR="0089749E" w:rsidRPr="0089749E" w:rsidRDefault="0089749E" w:rsidP="0089749E">
      <w:pPr>
        <w:spacing w:line="360" w:lineRule="auto"/>
        <w:ind w:firstLine="567"/>
        <w:jc w:val="both"/>
        <w:rPr>
          <w:sz w:val="28"/>
          <w:szCs w:val="28"/>
          <w:lang w:val="uk-UA"/>
        </w:rPr>
      </w:pPr>
      <w:r w:rsidRPr="0089749E">
        <w:rPr>
          <w:sz w:val="28"/>
          <w:szCs w:val="28"/>
          <w:lang w:val="uk-UA"/>
        </w:rPr>
        <w:t>Готелі – члени ланцюга – платять внески до єдиного фонду, який витрачається на спільну рекламу і маркетингову діяльність, просування продукту. При цьому повністю зберігається їх фінансово-економічна й управлінська самостійність [</w:t>
      </w:r>
      <w:r w:rsidR="00B41173" w:rsidRPr="00B41C87">
        <w:rPr>
          <w:sz w:val="28"/>
          <w:szCs w:val="28"/>
          <w:lang w:val="uk-UA"/>
        </w:rPr>
        <w:t xml:space="preserve">41, </w:t>
      </w:r>
      <w:r w:rsidR="00B41173">
        <w:rPr>
          <w:sz w:val="28"/>
          <w:szCs w:val="28"/>
          <w:lang w:val="en-GB"/>
        </w:rPr>
        <w:t>c</w:t>
      </w:r>
      <w:r w:rsidR="00B41173" w:rsidRPr="00B41C87">
        <w:rPr>
          <w:sz w:val="28"/>
          <w:szCs w:val="28"/>
          <w:lang w:val="uk-UA"/>
        </w:rPr>
        <w:t>.193</w:t>
      </w:r>
      <w:r w:rsidRPr="0089749E">
        <w:rPr>
          <w:sz w:val="28"/>
          <w:szCs w:val="28"/>
          <w:lang w:val="uk-UA"/>
        </w:rPr>
        <w:t>].</w:t>
      </w:r>
    </w:p>
    <w:p w:rsidR="0089749E" w:rsidRPr="0089749E" w:rsidRDefault="0089749E" w:rsidP="0089749E">
      <w:pPr>
        <w:spacing w:line="360" w:lineRule="auto"/>
        <w:ind w:firstLine="567"/>
        <w:jc w:val="both"/>
        <w:rPr>
          <w:sz w:val="28"/>
          <w:szCs w:val="28"/>
          <w:lang w:val="uk-UA"/>
        </w:rPr>
      </w:pPr>
      <w:r w:rsidRPr="0089749E">
        <w:rPr>
          <w:sz w:val="28"/>
          <w:szCs w:val="28"/>
          <w:lang w:val="uk-UA"/>
        </w:rPr>
        <w:t xml:space="preserve">Готельний ланцюг як форма організації бізнесу виник у США в кінці Другої світової війни, тому зараз велика кількість міжнародних готельних ланцюгів належать цій країні. Це ланцюги класу люкс, такі як </w:t>
      </w:r>
      <w:r w:rsidR="00757895">
        <w:rPr>
          <w:sz w:val="28"/>
          <w:szCs w:val="28"/>
          <w:lang w:val="uk-UA"/>
        </w:rPr>
        <w:t>«</w:t>
      </w:r>
      <w:r w:rsidRPr="0089749E">
        <w:rPr>
          <w:sz w:val="28"/>
          <w:szCs w:val="28"/>
          <w:lang w:val="uk-UA"/>
        </w:rPr>
        <w:t>Hyatt</w:t>
      </w:r>
      <w:r w:rsidR="00757895">
        <w:rPr>
          <w:sz w:val="28"/>
          <w:szCs w:val="28"/>
          <w:lang w:val="uk-UA"/>
        </w:rPr>
        <w:t>»</w:t>
      </w:r>
      <w:r w:rsidRPr="0089749E">
        <w:rPr>
          <w:sz w:val="28"/>
          <w:szCs w:val="28"/>
          <w:lang w:val="uk-UA"/>
        </w:rPr>
        <w:t xml:space="preserve">, </w:t>
      </w:r>
      <w:r w:rsidR="00757895">
        <w:rPr>
          <w:sz w:val="28"/>
          <w:szCs w:val="28"/>
          <w:lang w:val="uk-UA"/>
        </w:rPr>
        <w:t>«</w:t>
      </w:r>
      <w:r w:rsidRPr="0089749E">
        <w:rPr>
          <w:sz w:val="28"/>
          <w:szCs w:val="28"/>
          <w:lang w:val="uk-UA"/>
        </w:rPr>
        <w:t>Hilton</w:t>
      </w:r>
      <w:r w:rsidR="00757895">
        <w:rPr>
          <w:sz w:val="28"/>
          <w:szCs w:val="28"/>
          <w:lang w:val="uk-UA"/>
        </w:rPr>
        <w:t>»</w:t>
      </w:r>
      <w:r w:rsidRPr="0089749E">
        <w:rPr>
          <w:sz w:val="28"/>
          <w:szCs w:val="28"/>
          <w:lang w:val="uk-UA"/>
        </w:rPr>
        <w:t xml:space="preserve">, </w:t>
      </w:r>
      <w:r w:rsidR="00757895">
        <w:rPr>
          <w:sz w:val="28"/>
          <w:szCs w:val="28"/>
          <w:lang w:val="uk-UA"/>
        </w:rPr>
        <w:t>«</w:t>
      </w:r>
      <w:r w:rsidRPr="0089749E">
        <w:rPr>
          <w:sz w:val="28"/>
          <w:szCs w:val="28"/>
          <w:lang w:val="uk-UA"/>
        </w:rPr>
        <w:t>West Inn</w:t>
      </w:r>
      <w:r w:rsidR="00757895">
        <w:rPr>
          <w:sz w:val="28"/>
          <w:szCs w:val="28"/>
          <w:lang w:val="uk-UA"/>
        </w:rPr>
        <w:t>»</w:t>
      </w:r>
      <w:r w:rsidRPr="0089749E">
        <w:rPr>
          <w:sz w:val="28"/>
          <w:szCs w:val="28"/>
          <w:lang w:val="uk-UA"/>
        </w:rPr>
        <w:t xml:space="preserve">, і ланцюги середнього класу – </w:t>
      </w:r>
      <w:r w:rsidR="00757895">
        <w:rPr>
          <w:sz w:val="28"/>
          <w:szCs w:val="28"/>
          <w:lang w:val="uk-UA"/>
        </w:rPr>
        <w:t>«</w:t>
      </w:r>
      <w:r w:rsidRPr="0089749E">
        <w:rPr>
          <w:sz w:val="28"/>
          <w:szCs w:val="28"/>
          <w:lang w:val="uk-UA"/>
        </w:rPr>
        <w:t>Holiday Inn</w:t>
      </w:r>
      <w:r w:rsidR="00757895">
        <w:rPr>
          <w:sz w:val="28"/>
          <w:szCs w:val="28"/>
          <w:lang w:val="uk-UA"/>
        </w:rPr>
        <w:t>»</w:t>
      </w:r>
      <w:r w:rsidRPr="0089749E">
        <w:rPr>
          <w:sz w:val="28"/>
          <w:szCs w:val="28"/>
          <w:lang w:val="uk-UA"/>
        </w:rPr>
        <w:t xml:space="preserve">, </w:t>
      </w:r>
      <w:r w:rsidR="00757895">
        <w:rPr>
          <w:sz w:val="28"/>
          <w:szCs w:val="28"/>
          <w:lang w:val="uk-UA"/>
        </w:rPr>
        <w:t>«</w:t>
      </w:r>
      <w:r w:rsidRPr="0089749E">
        <w:rPr>
          <w:sz w:val="28"/>
          <w:szCs w:val="28"/>
          <w:lang w:val="uk-UA"/>
        </w:rPr>
        <w:t>Marriott</w:t>
      </w:r>
      <w:r w:rsidR="00757895">
        <w:rPr>
          <w:sz w:val="28"/>
          <w:szCs w:val="28"/>
          <w:lang w:val="uk-UA"/>
        </w:rPr>
        <w:t>»</w:t>
      </w:r>
      <w:r w:rsidRPr="0089749E">
        <w:rPr>
          <w:sz w:val="28"/>
          <w:szCs w:val="28"/>
          <w:lang w:val="uk-UA"/>
        </w:rPr>
        <w:t xml:space="preserve">, </w:t>
      </w:r>
      <w:r w:rsidR="00757895">
        <w:rPr>
          <w:sz w:val="28"/>
          <w:szCs w:val="28"/>
          <w:lang w:val="uk-UA"/>
        </w:rPr>
        <w:t>«</w:t>
      </w:r>
      <w:r w:rsidRPr="0089749E">
        <w:rPr>
          <w:sz w:val="28"/>
          <w:szCs w:val="28"/>
          <w:lang w:val="uk-UA"/>
        </w:rPr>
        <w:t>Ramada</w:t>
      </w:r>
      <w:r w:rsidR="00757895">
        <w:rPr>
          <w:sz w:val="28"/>
          <w:szCs w:val="28"/>
          <w:lang w:val="uk-UA"/>
        </w:rPr>
        <w:t>»</w:t>
      </w:r>
      <w:r w:rsidRPr="0089749E">
        <w:rPr>
          <w:sz w:val="28"/>
          <w:szCs w:val="28"/>
          <w:lang w:val="uk-UA"/>
        </w:rPr>
        <w:t xml:space="preserve"> [</w:t>
      </w:r>
      <w:r w:rsidR="00B41173" w:rsidRPr="00B41C87">
        <w:rPr>
          <w:sz w:val="28"/>
          <w:szCs w:val="28"/>
          <w:lang w:val="uk-UA"/>
        </w:rPr>
        <w:t>46</w:t>
      </w:r>
      <w:r w:rsidRPr="0089749E">
        <w:rPr>
          <w:sz w:val="28"/>
          <w:szCs w:val="28"/>
          <w:lang w:val="uk-UA"/>
        </w:rPr>
        <w:t xml:space="preserve">]. Крім американських готельних ланцюгів у світі відомі такі, як </w:t>
      </w:r>
      <w:r w:rsidR="00757895">
        <w:rPr>
          <w:sz w:val="28"/>
          <w:szCs w:val="28"/>
          <w:lang w:val="uk-UA"/>
        </w:rPr>
        <w:t>«</w:t>
      </w:r>
      <w:r w:rsidRPr="0089749E">
        <w:rPr>
          <w:sz w:val="28"/>
          <w:szCs w:val="28"/>
          <w:lang w:val="uk-UA"/>
        </w:rPr>
        <w:t>ACCOR</w:t>
      </w:r>
      <w:r w:rsidR="00757895">
        <w:rPr>
          <w:sz w:val="28"/>
          <w:szCs w:val="28"/>
          <w:lang w:val="uk-UA"/>
        </w:rPr>
        <w:t>»</w:t>
      </w:r>
      <w:r w:rsidRPr="0089749E">
        <w:rPr>
          <w:sz w:val="28"/>
          <w:szCs w:val="28"/>
          <w:lang w:val="uk-UA"/>
        </w:rPr>
        <w:t xml:space="preserve"> (Франція), має 700 готелів на 80 тис. номерів, </w:t>
      </w:r>
      <w:r w:rsidR="00757895">
        <w:rPr>
          <w:sz w:val="28"/>
          <w:szCs w:val="28"/>
          <w:lang w:val="uk-UA"/>
        </w:rPr>
        <w:t>«</w:t>
      </w:r>
      <w:r w:rsidRPr="0089749E">
        <w:rPr>
          <w:sz w:val="28"/>
          <w:szCs w:val="28"/>
          <w:lang w:val="uk-UA"/>
        </w:rPr>
        <w:t>Transthouse Fort</w:t>
      </w:r>
      <w:r w:rsidR="00757895">
        <w:rPr>
          <w:sz w:val="28"/>
          <w:szCs w:val="28"/>
          <w:lang w:val="uk-UA"/>
        </w:rPr>
        <w:t>»</w:t>
      </w:r>
      <w:r w:rsidRPr="0089749E">
        <w:rPr>
          <w:sz w:val="28"/>
          <w:szCs w:val="28"/>
          <w:lang w:val="uk-UA"/>
        </w:rPr>
        <w:t xml:space="preserve"> (Велика Британія) – 800 готелів на 75 тис. номерів, </w:t>
      </w:r>
      <w:r w:rsidR="00757895">
        <w:rPr>
          <w:sz w:val="28"/>
          <w:szCs w:val="28"/>
          <w:lang w:val="uk-UA"/>
        </w:rPr>
        <w:t>«</w:t>
      </w:r>
      <w:r w:rsidRPr="0089749E">
        <w:rPr>
          <w:sz w:val="28"/>
          <w:szCs w:val="28"/>
          <w:lang w:val="uk-UA"/>
        </w:rPr>
        <w:t>Club Meditrans</w:t>
      </w:r>
      <w:r w:rsidR="00757895">
        <w:rPr>
          <w:sz w:val="28"/>
          <w:szCs w:val="28"/>
          <w:lang w:val="uk-UA"/>
        </w:rPr>
        <w:t>»</w:t>
      </w:r>
      <w:r w:rsidRPr="0089749E">
        <w:rPr>
          <w:sz w:val="28"/>
          <w:szCs w:val="28"/>
          <w:lang w:val="uk-UA"/>
        </w:rPr>
        <w:t xml:space="preserve"> (Франція) з 243 готелями на 61 тис. номерів, </w:t>
      </w:r>
      <w:r w:rsidR="00757895">
        <w:rPr>
          <w:sz w:val="28"/>
          <w:szCs w:val="28"/>
          <w:lang w:val="uk-UA"/>
        </w:rPr>
        <w:t>«</w:t>
      </w:r>
      <w:r w:rsidRPr="0089749E">
        <w:rPr>
          <w:sz w:val="28"/>
          <w:szCs w:val="28"/>
          <w:lang w:val="uk-UA"/>
        </w:rPr>
        <w:t>Груп Соль</w:t>
      </w:r>
      <w:r w:rsidR="00757895">
        <w:rPr>
          <w:sz w:val="28"/>
          <w:szCs w:val="28"/>
          <w:lang w:val="uk-UA"/>
        </w:rPr>
        <w:t>»</w:t>
      </w:r>
      <w:r w:rsidRPr="0089749E">
        <w:rPr>
          <w:sz w:val="28"/>
          <w:szCs w:val="28"/>
          <w:lang w:val="uk-UA"/>
        </w:rPr>
        <w:t xml:space="preserve"> (Іспанія) – 133 готелі в Європі на 34 тис. номерів та ін. </w:t>
      </w:r>
    </w:p>
    <w:p w:rsidR="0089749E" w:rsidRPr="0089749E" w:rsidRDefault="0089749E" w:rsidP="0089749E">
      <w:pPr>
        <w:spacing w:line="360" w:lineRule="auto"/>
        <w:ind w:firstLine="567"/>
        <w:jc w:val="both"/>
        <w:rPr>
          <w:sz w:val="28"/>
          <w:szCs w:val="28"/>
          <w:lang w:val="uk-UA"/>
        </w:rPr>
      </w:pPr>
      <w:r w:rsidRPr="0089749E">
        <w:rPr>
          <w:sz w:val="28"/>
          <w:szCs w:val="28"/>
          <w:lang w:val="uk-UA"/>
        </w:rPr>
        <w:t xml:space="preserve">Приймаючи рішення про становлення або участь у франчайзинговій мережі, крім розуміння змісту форми, переваг системи, необхідно враховувати, що франчайзинг пов’язаний з певним ризиком. Про це повинен знати підприємець, перш ніж він наважиться вкладати свої гроші у нове підприємство. </w:t>
      </w:r>
    </w:p>
    <w:p w:rsidR="005C7EA7" w:rsidRPr="0089749E" w:rsidRDefault="0089749E" w:rsidP="0089749E">
      <w:pPr>
        <w:widowControl w:val="0"/>
        <w:spacing w:line="360" w:lineRule="auto"/>
        <w:ind w:firstLine="567"/>
        <w:jc w:val="both"/>
        <w:rPr>
          <w:sz w:val="28"/>
          <w:szCs w:val="28"/>
          <w:lang w:val="uk-UA"/>
        </w:rPr>
      </w:pPr>
      <w:r w:rsidRPr="0089749E">
        <w:rPr>
          <w:sz w:val="28"/>
          <w:szCs w:val="28"/>
          <w:lang w:val="uk-UA"/>
        </w:rPr>
        <w:t>Франчайзинг, як і будь-який інший вид підприємництва, вимагає зусиль, оскільки це ділові рішення, такі, як наймання робочої сили, планування, покупки, ведення обліку тощо, які повинні знизити або мінімізувати ризики, пов’язані з інвестиціями в підприємства-франчайзі.</w:t>
      </w:r>
    </w:p>
    <w:p w:rsidR="0089749E" w:rsidRPr="0089749E" w:rsidRDefault="0089749E" w:rsidP="0089749E">
      <w:pPr>
        <w:widowControl w:val="0"/>
        <w:spacing w:line="360" w:lineRule="auto"/>
        <w:ind w:firstLine="567"/>
        <w:jc w:val="both"/>
        <w:rPr>
          <w:sz w:val="28"/>
          <w:szCs w:val="28"/>
          <w:lang w:val="uk-UA"/>
        </w:rPr>
      </w:pPr>
      <w:r w:rsidRPr="0089749E">
        <w:rPr>
          <w:sz w:val="28"/>
          <w:szCs w:val="28"/>
          <w:lang w:val="uk-UA"/>
        </w:rPr>
        <w:t xml:space="preserve">При побудові відносин франчайзера і франчайзі можливі два основні </w:t>
      </w:r>
      <w:r w:rsidRPr="0089749E">
        <w:rPr>
          <w:sz w:val="28"/>
          <w:szCs w:val="28"/>
          <w:lang w:val="uk-UA"/>
        </w:rPr>
        <w:lastRenderedPageBreak/>
        <w:t xml:space="preserve">варіанти: – прямий готельний франчайзинг, коли франчайзер продає франшизу прямо місцевому підприємцю (франчайзі). Якщо утворюється мережа міжнародного франчайзингу, де велика географічна відстань між франчайзером і франчайзі, то виникає проблема достатньої підтримки на місцевому рівні та обліку місцевих особливостей; – непрямий готельний франчайзинг (субфранчайзинг), коли міжнародний франчайзер продає виключні права на розвиток усієї системи на території іншої країни одному франчайзі, який в подальшому буде укладати субфранчайзінгові договори з наступними франчайзі. Таким чином, франчайзі стає франчайзером у даній країні, продаючи і пропонуючи франшизи іншим підприємцям і збираючи з них сервісну плату (роялті). Франчайзовласник здатний досягти більш глибокого проникнення на готельний ринок з мінімальними інвестиціями, в той час як франчайзокористувач в змозі розгорнути свою підприємницьку діяльність з меншим ризиком. </w:t>
      </w:r>
    </w:p>
    <w:p w:rsidR="0089749E" w:rsidRDefault="0089749E" w:rsidP="0089749E">
      <w:pPr>
        <w:widowControl w:val="0"/>
        <w:spacing w:line="360" w:lineRule="auto"/>
        <w:ind w:firstLine="567"/>
        <w:jc w:val="both"/>
        <w:rPr>
          <w:sz w:val="28"/>
          <w:szCs w:val="28"/>
          <w:lang w:val="uk-UA"/>
        </w:rPr>
      </w:pPr>
      <w:r w:rsidRPr="0089749E">
        <w:rPr>
          <w:sz w:val="28"/>
          <w:szCs w:val="28"/>
          <w:lang w:val="uk-UA"/>
        </w:rPr>
        <w:t>Нижче наведені найбільші франчайзингові компанії світу (за сумарною кількістю номерів у готелях, що знаходяться в управлінні) (табл. 1</w:t>
      </w:r>
      <w:r>
        <w:rPr>
          <w:sz w:val="28"/>
          <w:szCs w:val="28"/>
          <w:lang w:val="uk-UA"/>
        </w:rPr>
        <w:t>.</w:t>
      </w:r>
      <w:r w:rsidR="000E577F">
        <w:rPr>
          <w:sz w:val="28"/>
          <w:szCs w:val="28"/>
          <w:lang w:val="uk-UA"/>
        </w:rPr>
        <w:t>2</w:t>
      </w:r>
      <w:r w:rsidR="00B41173">
        <w:rPr>
          <w:sz w:val="28"/>
          <w:szCs w:val="28"/>
          <w:lang w:val="uk-UA"/>
        </w:rPr>
        <w:t>)</w:t>
      </w:r>
      <w:r w:rsidRPr="0089749E">
        <w:rPr>
          <w:sz w:val="28"/>
          <w:szCs w:val="28"/>
          <w:lang w:val="uk-UA"/>
        </w:rPr>
        <w:t xml:space="preserve">. </w:t>
      </w:r>
    </w:p>
    <w:p w:rsidR="0089749E" w:rsidRPr="00E028A4" w:rsidRDefault="0089749E" w:rsidP="0089749E">
      <w:pPr>
        <w:widowControl w:val="0"/>
        <w:spacing w:line="360" w:lineRule="auto"/>
        <w:ind w:firstLine="567"/>
        <w:jc w:val="right"/>
        <w:rPr>
          <w:sz w:val="28"/>
          <w:szCs w:val="28"/>
          <w:lang w:val="uk-UA"/>
        </w:rPr>
      </w:pPr>
      <w:r w:rsidRPr="00E028A4">
        <w:rPr>
          <w:sz w:val="28"/>
          <w:szCs w:val="28"/>
          <w:lang w:val="uk-UA"/>
        </w:rPr>
        <w:t>Таблиця 1.</w:t>
      </w:r>
      <w:r w:rsidR="000E577F" w:rsidRPr="00E028A4">
        <w:rPr>
          <w:sz w:val="28"/>
          <w:szCs w:val="28"/>
          <w:lang w:val="uk-UA"/>
        </w:rPr>
        <w:t>2</w:t>
      </w:r>
    </w:p>
    <w:p w:rsidR="0089749E" w:rsidRPr="00E028A4" w:rsidRDefault="0089749E" w:rsidP="0089749E">
      <w:pPr>
        <w:widowControl w:val="0"/>
        <w:spacing w:line="360" w:lineRule="auto"/>
        <w:ind w:firstLine="567"/>
        <w:jc w:val="center"/>
        <w:rPr>
          <w:sz w:val="28"/>
          <w:szCs w:val="28"/>
          <w:lang w:val="uk-UA"/>
        </w:rPr>
      </w:pPr>
      <w:r w:rsidRPr="00E028A4">
        <w:rPr>
          <w:sz w:val="28"/>
          <w:szCs w:val="28"/>
          <w:lang w:val="uk-UA"/>
        </w:rPr>
        <w:t>Найбільші готельні мережі у світі</w:t>
      </w:r>
    </w:p>
    <w:tbl>
      <w:tblPr>
        <w:tblStyle w:val="a3"/>
        <w:tblW w:w="8648" w:type="dxa"/>
        <w:tblInd w:w="421" w:type="dxa"/>
        <w:tblLook w:val="04A0" w:firstRow="1" w:lastRow="0" w:firstColumn="1" w:lastColumn="0" w:noHBand="0" w:noVBand="1"/>
      </w:tblPr>
      <w:tblGrid>
        <w:gridCol w:w="3402"/>
        <w:gridCol w:w="1985"/>
        <w:gridCol w:w="1701"/>
        <w:gridCol w:w="1560"/>
      </w:tblGrid>
      <w:tr w:rsidR="0089749E" w:rsidRPr="00E028A4" w:rsidTr="00B41173">
        <w:tc>
          <w:tcPr>
            <w:tcW w:w="3402" w:type="dxa"/>
            <w:vAlign w:val="center"/>
          </w:tcPr>
          <w:p w:rsidR="0089749E" w:rsidRPr="00E028A4" w:rsidRDefault="0089749E" w:rsidP="00E028A4">
            <w:pPr>
              <w:widowControl w:val="0"/>
              <w:spacing w:line="360" w:lineRule="auto"/>
              <w:jc w:val="center"/>
              <w:rPr>
                <w:b/>
                <w:lang w:val="uk-UA"/>
              </w:rPr>
            </w:pPr>
            <w:r w:rsidRPr="00E028A4">
              <w:rPr>
                <w:b/>
                <w:lang w:val="uk-UA"/>
              </w:rPr>
              <w:t>Компанія-оператор</w:t>
            </w:r>
          </w:p>
        </w:tc>
        <w:tc>
          <w:tcPr>
            <w:tcW w:w="1985" w:type="dxa"/>
            <w:vAlign w:val="center"/>
          </w:tcPr>
          <w:p w:rsidR="0089749E" w:rsidRPr="00E028A4" w:rsidRDefault="0089749E" w:rsidP="00E028A4">
            <w:pPr>
              <w:widowControl w:val="0"/>
              <w:spacing w:line="360" w:lineRule="auto"/>
              <w:jc w:val="center"/>
              <w:rPr>
                <w:b/>
                <w:lang w:val="uk-UA"/>
              </w:rPr>
            </w:pPr>
            <w:r w:rsidRPr="00E028A4">
              <w:rPr>
                <w:b/>
                <w:lang w:val="uk-UA"/>
              </w:rPr>
              <w:t>Країна</w:t>
            </w:r>
          </w:p>
        </w:tc>
        <w:tc>
          <w:tcPr>
            <w:tcW w:w="1701" w:type="dxa"/>
            <w:vAlign w:val="center"/>
          </w:tcPr>
          <w:p w:rsidR="0089749E" w:rsidRPr="00E028A4" w:rsidRDefault="0089749E" w:rsidP="00E028A4">
            <w:pPr>
              <w:widowControl w:val="0"/>
              <w:spacing w:line="360" w:lineRule="auto"/>
              <w:jc w:val="center"/>
              <w:rPr>
                <w:b/>
                <w:lang w:val="uk-UA"/>
              </w:rPr>
            </w:pPr>
            <w:r w:rsidRPr="00E028A4">
              <w:rPr>
                <w:b/>
                <w:lang w:val="uk-UA"/>
              </w:rPr>
              <w:t>Кількість номерів</w:t>
            </w:r>
          </w:p>
        </w:tc>
        <w:tc>
          <w:tcPr>
            <w:tcW w:w="1560" w:type="dxa"/>
            <w:vAlign w:val="center"/>
          </w:tcPr>
          <w:p w:rsidR="0089749E" w:rsidRPr="00E028A4" w:rsidRDefault="0089749E" w:rsidP="00E028A4">
            <w:pPr>
              <w:widowControl w:val="0"/>
              <w:spacing w:line="360" w:lineRule="auto"/>
              <w:jc w:val="center"/>
              <w:rPr>
                <w:b/>
                <w:lang w:val="uk-UA"/>
              </w:rPr>
            </w:pPr>
            <w:r w:rsidRPr="00E028A4">
              <w:rPr>
                <w:b/>
                <w:lang w:val="uk-UA"/>
              </w:rPr>
              <w:t>Кількість готелів</w:t>
            </w:r>
          </w:p>
        </w:tc>
      </w:tr>
      <w:tr w:rsidR="0089749E" w:rsidRPr="00E028A4" w:rsidTr="00B41173">
        <w:tc>
          <w:tcPr>
            <w:tcW w:w="3402" w:type="dxa"/>
            <w:vAlign w:val="bottom"/>
          </w:tcPr>
          <w:p w:rsidR="0089749E" w:rsidRPr="00E028A4" w:rsidRDefault="0089749E" w:rsidP="00970314">
            <w:pPr>
              <w:widowControl w:val="0"/>
              <w:spacing w:line="360" w:lineRule="auto"/>
              <w:rPr>
                <w:lang w:val="uk-UA"/>
              </w:rPr>
            </w:pPr>
            <w:r w:rsidRPr="00E028A4">
              <w:rPr>
                <w:lang w:val="uk-UA" w:eastAsia="en-US" w:bidi="en-US"/>
              </w:rPr>
              <w:t>InterContinental Hotels Group</w:t>
            </w:r>
          </w:p>
        </w:tc>
        <w:tc>
          <w:tcPr>
            <w:tcW w:w="1985" w:type="dxa"/>
            <w:vAlign w:val="bottom"/>
          </w:tcPr>
          <w:p w:rsidR="0089749E" w:rsidRPr="00E028A4" w:rsidRDefault="0089749E" w:rsidP="00970314">
            <w:pPr>
              <w:widowControl w:val="0"/>
              <w:spacing w:line="360" w:lineRule="auto"/>
              <w:jc w:val="center"/>
              <w:rPr>
                <w:lang w:val="uk-UA"/>
              </w:rPr>
            </w:pPr>
            <w:r w:rsidRPr="00E028A4">
              <w:rPr>
                <w:lang w:val="uk-UA"/>
              </w:rPr>
              <w:t>Велика Британія</w:t>
            </w:r>
          </w:p>
        </w:tc>
        <w:tc>
          <w:tcPr>
            <w:tcW w:w="1701" w:type="dxa"/>
            <w:vAlign w:val="bottom"/>
          </w:tcPr>
          <w:p w:rsidR="0089749E" w:rsidRPr="00E028A4" w:rsidRDefault="0089749E" w:rsidP="00970314">
            <w:pPr>
              <w:widowControl w:val="0"/>
              <w:spacing w:line="360" w:lineRule="auto"/>
              <w:jc w:val="center"/>
              <w:rPr>
                <w:lang w:val="uk-UA"/>
              </w:rPr>
            </w:pPr>
            <w:r w:rsidRPr="00E028A4">
              <w:rPr>
                <w:lang w:val="uk-UA"/>
              </w:rPr>
              <w:t>537533</w:t>
            </w:r>
          </w:p>
        </w:tc>
        <w:tc>
          <w:tcPr>
            <w:tcW w:w="1560" w:type="dxa"/>
            <w:vAlign w:val="bottom"/>
          </w:tcPr>
          <w:p w:rsidR="0089749E" w:rsidRPr="00E028A4" w:rsidRDefault="0089749E" w:rsidP="00970314">
            <w:pPr>
              <w:widowControl w:val="0"/>
              <w:spacing w:line="360" w:lineRule="auto"/>
              <w:jc w:val="center"/>
              <w:rPr>
                <w:lang w:val="uk-UA"/>
              </w:rPr>
            </w:pPr>
            <w:r w:rsidRPr="00E028A4">
              <w:rPr>
                <w:lang w:val="uk-UA"/>
              </w:rPr>
              <w:t>3606</w:t>
            </w:r>
          </w:p>
        </w:tc>
      </w:tr>
      <w:tr w:rsidR="0089749E" w:rsidRPr="00E028A4" w:rsidTr="00B41173">
        <w:tc>
          <w:tcPr>
            <w:tcW w:w="3402" w:type="dxa"/>
            <w:vAlign w:val="bottom"/>
          </w:tcPr>
          <w:p w:rsidR="0089749E" w:rsidRPr="00E028A4" w:rsidRDefault="0089749E" w:rsidP="00970314">
            <w:pPr>
              <w:widowControl w:val="0"/>
              <w:spacing w:line="360" w:lineRule="auto"/>
              <w:rPr>
                <w:lang w:val="uk-UA"/>
              </w:rPr>
            </w:pPr>
            <w:r w:rsidRPr="00E028A4">
              <w:rPr>
                <w:lang w:val="uk-UA" w:eastAsia="en-US" w:bidi="en-US"/>
              </w:rPr>
              <w:t>Wyndham Worldwide</w:t>
            </w:r>
          </w:p>
        </w:tc>
        <w:tc>
          <w:tcPr>
            <w:tcW w:w="1985" w:type="dxa"/>
            <w:vAlign w:val="bottom"/>
          </w:tcPr>
          <w:p w:rsidR="0089749E" w:rsidRPr="00E028A4" w:rsidRDefault="0089749E" w:rsidP="00970314">
            <w:pPr>
              <w:widowControl w:val="0"/>
              <w:spacing w:line="360" w:lineRule="auto"/>
              <w:jc w:val="center"/>
              <w:rPr>
                <w:lang w:val="uk-UA"/>
              </w:rPr>
            </w:pPr>
            <w:r w:rsidRPr="00E028A4">
              <w:rPr>
                <w:lang w:val="uk-UA" w:bidi="ru-RU"/>
              </w:rPr>
              <w:t>США</w:t>
            </w:r>
          </w:p>
        </w:tc>
        <w:tc>
          <w:tcPr>
            <w:tcW w:w="1701" w:type="dxa"/>
            <w:vAlign w:val="bottom"/>
          </w:tcPr>
          <w:p w:rsidR="0089749E" w:rsidRPr="00E028A4" w:rsidRDefault="0089749E" w:rsidP="00970314">
            <w:pPr>
              <w:widowControl w:val="0"/>
              <w:spacing w:line="360" w:lineRule="auto"/>
              <w:jc w:val="center"/>
              <w:rPr>
                <w:lang w:val="uk-UA"/>
              </w:rPr>
            </w:pPr>
            <w:r w:rsidRPr="00E028A4">
              <w:rPr>
                <w:lang w:val="uk-UA"/>
              </w:rPr>
              <w:t>532284</w:t>
            </w:r>
          </w:p>
        </w:tc>
        <w:tc>
          <w:tcPr>
            <w:tcW w:w="1560" w:type="dxa"/>
            <w:vAlign w:val="bottom"/>
          </w:tcPr>
          <w:p w:rsidR="0089749E" w:rsidRPr="00E028A4" w:rsidRDefault="0089749E" w:rsidP="00970314">
            <w:pPr>
              <w:widowControl w:val="0"/>
              <w:spacing w:line="360" w:lineRule="auto"/>
              <w:jc w:val="center"/>
              <w:rPr>
                <w:lang w:val="uk-UA"/>
              </w:rPr>
            </w:pPr>
            <w:r w:rsidRPr="00E028A4">
              <w:rPr>
                <w:lang w:val="uk-UA"/>
              </w:rPr>
              <w:t>6344</w:t>
            </w:r>
          </w:p>
        </w:tc>
      </w:tr>
      <w:tr w:rsidR="0089749E" w:rsidRPr="00E028A4" w:rsidTr="00B41173">
        <w:tc>
          <w:tcPr>
            <w:tcW w:w="3402" w:type="dxa"/>
          </w:tcPr>
          <w:p w:rsidR="0089749E" w:rsidRPr="00E028A4" w:rsidRDefault="0089749E" w:rsidP="00970314">
            <w:pPr>
              <w:widowControl w:val="0"/>
              <w:spacing w:line="360" w:lineRule="auto"/>
              <w:rPr>
                <w:lang w:val="uk-UA"/>
              </w:rPr>
            </w:pPr>
            <w:r w:rsidRPr="00E028A4">
              <w:rPr>
                <w:lang w:val="uk-UA" w:eastAsia="en-US" w:bidi="en-US"/>
              </w:rPr>
              <w:t>Marriott International</w:t>
            </w:r>
          </w:p>
        </w:tc>
        <w:tc>
          <w:tcPr>
            <w:tcW w:w="1985" w:type="dxa"/>
          </w:tcPr>
          <w:p w:rsidR="0089749E" w:rsidRPr="00E028A4" w:rsidRDefault="0089749E" w:rsidP="00970314">
            <w:pPr>
              <w:widowControl w:val="0"/>
              <w:spacing w:line="360" w:lineRule="auto"/>
              <w:jc w:val="center"/>
              <w:rPr>
                <w:lang w:val="uk-UA"/>
              </w:rPr>
            </w:pPr>
            <w:r w:rsidRPr="00E028A4">
              <w:rPr>
                <w:lang w:val="uk-UA" w:bidi="ru-RU"/>
              </w:rPr>
              <w:t>США</w:t>
            </w:r>
          </w:p>
        </w:tc>
        <w:tc>
          <w:tcPr>
            <w:tcW w:w="1701" w:type="dxa"/>
          </w:tcPr>
          <w:p w:rsidR="0089749E" w:rsidRPr="00E028A4" w:rsidRDefault="0089749E" w:rsidP="00970314">
            <w:pPr>
              <w:widowControl w:val="0"/>
              <w:spacing w:line="360" w:lineRule="auto"/>
              <w:jc w:val="center"/>
              <w:rPr>
                <w:lang w:val="uk-UA"/>
              </w:rPr>
            </w:pPr>
            <w:r w:rsidRPr="00E028A4">
              <w:rPr>
                <w:lang w:val="uk-UA"/>
              </w:rPr>
              <w:t>499165</w:t>
            </w:r>
          </w:p>
        </w:tc>
        <w:tc>
          <w:tcPr>
            <w:tcW w:w="1560" w:type="dxa"/>
          </w:tcPr>
          <w:p w:rsidR="0089749E" w:rsidRPr="00E028A4" w:rsidRDefault="0089749E" w:rsidP="00970314">
            <w:pPr>
              <w:widowControl w:val="0"/>
              <w:spacing w:line="360" w:lineRule="auto"/>
              <w:jc w:val="center"/>
              <w:rPr>
                <w:lang w:val="uk-UA"/>
              </w:rPr>
            </w:pPr>
            <w:r w:rsidRPr="00E028A4">
              <w:rPr>
                <w:lang w:val="uk-UA"/>
              </w:rPr>
              <w:t>2741</w:t>
            </w:r>
          </w:p>
        </w:tc>
      </w:tr>
      <w:tr w:rsidR="0089749E" w:rsidRPr="00E028A4" w:rsidTr="00B41173">
        <w:tc>
          <w:tcPr>
            <w:tcW w:w="3402" w:type="dxa"/>
            <w:vAlign w:val="bottom"/>
          </w:tcPr>
          <w:p w:rsidR="0089749E" w:rsidRPr="00E028A4" w:rsidRDefault="0089749E" w:rsidP="00970314">
            <w:pPr>
              <w:widowControl w:val="0"/>
              <w:spacing w:line="360" w:lineRule="auto"/>
              <w:rPr>
                <w:lang w:val="uk-UA"/>
              </w:rPr>
            </w:pPr>
            <w:r w:rsidRPr="00E028A4">
              <w:rPr>
                <w:lang w:val="uk-UA" w:eastAsia="en-US" w:bidi="en-US"/>
              </w:rPr>
              <w:t>Hilton Hotels Corp.</w:t>
            </w:r>
          </w:p>
        </w:tc>
        <w:tc>
          <w:tcPr>
            <w:tcW w:w="1985" w:type="dxa"/>
            <w:vAlign w:val="bottom"/>
          </w:tcPr>
          <w:p w:rsidR="0089749E" w:rsidRPr="00E028A4" w:rsidRDefault="0089749E" w:rsidP="00970314">
            <w:pPr>
              <w:widowControl w:val="0"/>
              <w:spacing w:line="360" w:lineRule="auto"/>
              <w:jc w:val="center"/>
              <w:rPr>
                <w:lang w:val="uk-UA"/>
              </w:rPr>
            </w:pPr>
            <w:r w:rsidRPr="00E028A4">
              <w:rPr>
                <w:lang w:val="uk-UA" w:bidi="ru-RU"/>
              </w:rPr>
              <w:t>США</w:t>
            </w:r>
          </w:p>
        </w:tc>
        <w:tc>
          <w:tcPr>
            <w:tcW w:w="1701" w:type="dxa"/>
            <w:vAlign w:val="bottom"/>
          </w:tcPr>
          <w:p w:rsidR="0089749E" w:rsidRPr="00E028A4" w:rsidRDefault="0089749E" w:rsidP="00970314">
            <w:pPr>
              <w:widowControl w:val="0"/>
              <w:spacing w:line="360" w:lineRule="auto"/>
              <w:jc w:val="center"/>
              <w:rPr>
                <w:lang w:val="uk-UA"/>
              </w:rPr>
            </w:pPr>
            <w:r w:rsidRPr="00E028A4">
              <w:rPr>
                <w:lang w:val="uk-UA"/>
              </w:rPr>
              <w:t>485356</w:t>
            </w:r>
          </w:p>
        </w:tc>
        <w:tc>
          <w:tcPr>
            <w:tcW w:w="1560" w:type="dxa"/>
            <w:vAlign w:val="bottom"/>
          </w:tcPr>
          <w:p w:rsidR="0089749E" w:rsidRPr="00E028A4" w:rsidRDefault="0089749E" w:rsidP="00970314">
            <w:pPr>
              <w:widowControl w:val="0"/>
              <w:spacing w:line="360" w:lineRule="auto"/>
              <w:jc w:val="center"/>
              <w:rPr>
                <w:lang w:val="uk-UA"/>
              </w:rPr>
            </w:pPr>
            <w:r w:rsidRPr="00E028A4">
              <w:rPr>
                <w:lang w:val="uk-UA"/>
              </w:rPr>
              <w:t>2817</w:t>
            </w:r>
          </w:p>
        </w:tc>
      </w:tr>
      <w:tr w:rsidR="0089749E" w:rsidRPr="00E028A4" w:rsidTr="00B41173">
        <w:tc>
          <w:tcPr>
            <w:tcW w:w="3402" w:type="dxa"/>
          </w:tcPr>
          <w:p w:rsidR="0089749E" w:rsidRPr="00E028A4" w:rsidRDefault="0089749E" w:rsidP="00970314">
            <w:pPr>
              <w:widowControl w:val="0"/>
              <w:spacing w:line="360" w:lineRule="auto"/>
              <w:rPr>
                <w:lang w:val="uk-UA"/>
              </w:rPr>
            </w:pPr>
            <w:r w:rsidRPr="00E028A4">
              <w:rPr>
                <w:lang w:val="uk-UA" w:eastAsia="en-US" w:bidi="en-US"/>
              </w:rPr>
              <w:t>Choice Hotels International</w:t>
            </w:r>
          </w:p>
        </w:tc>
        <w:tc>
          <w:tcPr>
            <w:tcW w:w="1985" w:type="dxa"/>
          </w:tcPr>
          <w:p w:rsidR="0089749E" w:rsidRPr="00E028A4" w:rsidRDefault="0089749E" w:rsidP="00970314">
            <w:pPr>
              <w:widowControl w:val="0"/>
              <w:spacing w:line="360" w:lineRule="auto"/>
              <w:jc w:val="center"/>
              <w:rPr>
                <w:lang w:val="uk-UA"/>
              </w:rPr>
            </w:pPr>
            <w:r w:rsidRPr="00E028A4">
              <w:rPr>
                <w:lang w:val="uk-UA" w:bidi="ru-RU"/>
              </w:rPr>
              <w:t>США</w:t>
            </w:r>
          </w:p>
        </w:tc>
        <w:tc>
          <w:tcPr>
            <w:tcW w:w="1701" w:type="dxa"/>
          </w:tcPr>
          <w:p w:rsidR="0089749E" w:rsidRPr="00E028A4" w:rsidRDefault="0089749E" w:rsidP="00970314">
            <w:pPr>
              <w:widowControl w:val="0"/>
              <w:spacing w:line="360" w:lineRule="auto"/>
              <w:jc w:val="center"/>
              <w:rPr>
                <w:lang w:val="uk-UA"/>
              </w:rPr>
            </w:pPr>
            <w:r w:rsidRPr="00E028A4">
              <w:rPr>
                <w:lang w:val="uk-UA"/>
              </w:rPr>
              <w:t>481131</w:t>
            </w:r>
          </w:p>
        </w:tc>
        <w:tc>
          <w:tcPr>
            <w:tcW w:w="1560" w:type="dxa"/>
          </w:tcPr>
          <w:p w:rsidR="0089749E" w:rsidRPr="00E028A4" w:rsidRDefault="0089749E" w:rsidP="00970314">
            <w:pPr>
              <w:widowControl w:val="0"/>
              <w:spacing w:line="360" w:lineRule="auto"/>
              <w:jc w:val="center"/>
              <w:rPr>
                <w:lang w:val="uk-UA"/>
              </w:rPr>
            </w:pPr>
            <w:r w:rsidRPr="00E028A4">
              <w:rPr>
                <w:lang w:val="uk-UA"/>
              </w:rPr>
              <w:t>5897</w:t>
            </w:r>
          </w:p>
        </w:tc>
      </w:tr>
      <w:tr w:rsidR="0089749E" w:rsidRPr="00E028A4" w:rsidTr="00B41173">
        <w:tc>
          <w:tcPr>
            <w:tcW w:w="3402" w:type="dxa"/>
            <w:vAlign w:val="bottom"/>
          </w:tcPr>
          <w:p w:rsidR="0089749E" w:rsidRPr="00E028A4" w:rsidRDefault="0089749E" w:rsidP="00970314">
            <w:pPr>
              <w:widowControl w:val="0"/>
              <w:spacing w:line="360" w:lineRule="auto"/>
              <w:rPr>
                <w:lang w:val="uk-UA"/>
              </w:rPr>
            </w:pPr>
            <w:r w:rsidRPr="00E028A4">
              <w:rPr>
                <w:lang w:val="uk-UA" w:eastAsia="en-US" w:bidi="en-US"/>
              </w:rPr>
              <w:t>Accor</w:t>
            </w:r>
          </w:p>
        </w:tc>
        <w:tc>
          <w:tcPr>
            <w:tcW w:w="1985" w:type="dxa"/>
            <w:vAlign w:val="bottom"/>
          </w:tcPr>
          <w:p w:rsidR="0089749E" w:rsidRPr="00E028A4" w:rsidRDefault="0089749E" w:rsidP="00970314">
            <w:pPr>
              <w:widowControl w:val="0"/>
              <w:spacing w:line="360" w:lineRule="auto"/>
              <w:jc w:val="center"/>
              <w:rPr>
                <w:lang w:val="uk-UA"/>
              </w:rPr>
            </w:pPr>
            <w:r w:rsidRPr="00E028A4">
              <w:rPr>
                <w:lang w:val="uk-UA" w:bidi="ru-RU"/>
              </w:rPr>
              <w:t>Франція</w:t>
            </w:r>
          </w:p>
        </w:tc>
        <w:tc>
          <w:tcPr>
            <w:tcW w:w="1701" w:type="dxa"/>
            <w:vAlign w:val="bottom"/>
          </w:tcPr>
          <w:p w:rsidR="0089749E" w:rsidRPr="00E028A4" w:rsidRDefault="0089749E" w:rsidP="00970314">
            <w:pPr>
              <w:widowControl w:val="0"/>
              <w:spacing w:line="360" w:lineRule="auto"/>
              <w:jc w:val="center"/>
              <w:rPr>
                <w:lang w:val="uk-UA"/>
              </w:rPr>
            </w:pPr>
            <w:r w:rsidRPr="00E028A4">
              <w:rPr>
                <w:lang w:val="uk-UA"/>
              </w:rPr>
              <w:t>475433</w:t>
            </w:r>
          </w:p>
        </w:tc>
        <w:tc>
          <w:tcPr>
            <w:tcW w:w="1560" w:type="dxa"/>
            <w:vAlign w:val="bottom"/>
          </w:tcPr>
          <w:p w:rsidR="0089749E" w:rsidRPr="00E028A4" w:rsidRDefault="0089749E" w:rsidP="00970314">
            <w:pPr>
              <w:widowControl w:val="0"/>
              <w:spacing w:line="360" w:lineRule="auto"/>
              <w:jc w:val="center"/>
              <w:rPr>
                <w:lang w:val="uk-UA"/>
              </w:rPr>
            </w:pPr>
            <w:r w:rsidRPr="00E028A4">
              <w:rPr>
                <w:lang w:val="uk-UA"/>
              </w:rPr>
              <w:t>4065</w:t>
            </w:r>
          </w:p>
        </w:tc>
      </w:tr>
      <w:tr w:rsidR="0089749E" w:rsidRPr="00E028A4" w:rsidTr="00B41173">
        <w:tc>
          <w:tcPr>
            <w:tcW w:w="3402" w:type="dxa"/>
            <w:vAlign w:val="bottom"/>
          </w:tcPr>
          <w:p w:rsidR="0089749E" w:rsidRPr="00E028A4" w:rsidRDefault="0089749E" w:rsidP="00970314">
            <w:pPr>
              <w:widowControl w:val="0"/>
              <w:spacing w:line="360" w:lineRule="auto"/>
              <w:rPr>
                <w:lang w:val="uk-UA"/>
              </w:rPr>
            </w:pPr>
            <w:r w:rsidRPr="00E028A4">
              <w:rPr>
                <w:lang w:val="uk-UA" w:eastAsia="en-US" w:bidi="en-US"/>
              </w:rPr>
              <w:t>Best Western International</w:t>
            </w:r>
          </w:p>
        </w:tc>
        <w:tc>
          <w:tcPr>
            <w:tcW w:w="1985" w:type="dxa"/>
            <w:vAlign w:val="bottom"/>
          </w:tcPr>
          <w:p w:rsidR="0089749E" w:rsidRPr="00E028A4" w:rsidRDefault="0089749E" w:rsidP="00970314">
            <w:pPr>
              <w:widowControl w:val="0"/>
              <w:spacing w:line="360" w:lineRule="auto"/>
              <w:jc w:val="center"/>
              <w:rPr>
                <w:lang w:val="uk-UA"/>
              </w:rPr>
            </w:pPr>
            <w:r w:rsidRPr="00E028A4">
              <w:rPr>
                <w:lang w:val="uk-UA" w:bidi="ru-RU"/>
              </w:rPr>
              <w:t>США</w:t>
            </w:r>
          </w:p>
        </w:tc>
        <w:tc>
          <w:tcPr>
            <w:tcW w:w="1701" w:type="dxa"/>
            <w:vAlign w:val="bottom"/>
          </w:tcPr>
          <w:p w:rsidR="0089749E" w:rsidRPr="00E028A4" w:rsidRDefault="0089749E" w:rsidP="00970314">
            <w:pPr>
              <w:widowControl w:val="0"/>
              <w:spacing w:line="360" w:lineRule="auto"/>
              <w:jc w:val="center"/>
              <w:rPr>
                <w:lang w:val="uk-UA"/>
              </w:rPr>
            </w:pPr>
            <w:r w:rsidRPr="00E028A4">
              <w:rPr>
                <w:lang w:val="uk-UA"/>
              </w:rPr>
              <w:t>315875</w:t>
            </w:r>
          </w:p>
        </w:tc>
        <w:tc>
          <w:tcPr>
            <w:tcW w:w="1560" w:type="dxa"/>
            <w:vAlign w:val="bottom"/>
          </w:tcPr>
          <w:p w:rsidR="0089749E" w:rsidRPr="00E028A4" w:rsidRDefault="0089749E" w:rsidP="00970314">
            <w:pPr>
              <w:widowControl w:val="0"/>
              <w:spacing w:line="360" w:lineRule="auto"/>
              <w:jc w:val="center"/>
              <w:rPr>
                <w:lang w:val="uk-UA"/>
              </w:rPr>
            </w:pPr>
            <w:r w:rsidRPr="00E028A4">
              <w:rPr>
                <w:lang w:val="uk-UA"/>
              </w:rPr>
              <w:t>4195</w:t>
            </w:r>
          </w:p>
        </w:tc>
      </w:tr>
    </w:tbl>
    <w:p w:rsidR="0089749E" w:rsidRPr="00B41173" w:rsidRDefault="00B41173" w:rsidP="00B41173">
      <w:pPr>
        <w:widowControl w:val="0"/>
        <w:spacing w:line="360" w:lineRule="auto"/>
        <w:ind w:firstLine="567"/>
        <w:rPr>
          <w:szCs w:val="28"/>
          <w:lang w:val="uk-UA"/>
        </w:rPr>
      </w:pPr>
      <w:r w:rsidRPr="00B41173">
        <w:rPr>
          <w:szCs w:val="28"/>
          <w:lang w:val="uk-UA"/>
        </w:rPr>
        <w:t>Джерело: складено автором на основі [</w:t>
      </w:r>
      <w:r w:rsidRPr="00B41C87">
        <w:rPr>
          <w:szCs w:val="28"/>
        </w:rPr>
        <w:t>50</w:t>
      </w:r>
      <w:r w:rsidRPr="00B41173">
        <w:rPr>
          <w:szCs w:val="28"/>
          <w:lang w:val="uk-UA"/>
        </w:rPr>
        <w:t>]</w:t>
      </w:r>
    </w:p>
    <w:p w:rsidR="00B41173" w:rsidRDefault="00B41173" w:rsidP="0089749E">
      <w:pPr>
        <w:widowControl w:val="0"/>
        <w:spacing w:line="360" w:lineRule="auto"/>
        <w:ind w:firstLine="567"/>
        <w:jc w:val="both"/>
        <w:rPr>
          <w:sz w:val="28"/>
          <w:szCs w:val="28"/>
          <w:lang w:val="uk-UA"/>
        </w:rPr>
      </w:pPr>
    </w:p>
    <w:p w:rsidR="00062902" w:rsidRDefault="0089749E" w:rsidP="0089749E">
      <w:pPr>
        <w:widowControl w:val="0"/>
        <w:spacing w:line="360" w:lineRule="auto"/>
        <w:ind w:firstLine="567"/>
        <w:jc w:val="both"/>
        <w:rPr>
          <w:sz w:val="28"/>
          <w:szCs w:val="28"/>
          <w:lang w:val="uk-UA"/>
        </w:rPr>
      </w:pPr>
      <w:r w:rsidRPr="00062902">
        <w:rPr>
          <w:sz w:val="28"/>
          <w:szCs w:val="28"/>
          <w:lang w:val="uk-UA"/>
        </w:rPr>
        <w:t xml:space="preserve">За умовами франчайзингових угод окремі готелі, зберігаючи їх юридичну самостійність, повинні відповідати усім кваліфікаційним вимогам готельного </w:t>
      </w:r>
      <w:r w:rsidRPr="00062902">
        <w:rPr>
          <w:sz w:val="28"/>
          <w:szCs w:val="28"/>
          <w:lang w:val="uk-UA"/>
        </w:rPr>
        <w:lastRenderedPageBreak/>
        <w:t xml:space="preserve">ланцюга і сплачувати відповідні платежі. Тому одним з найважливіших елементів договору франчайзингу є узгодження форм оплати. </w:t>
      </w:r>
    </w:p>
    <w:p w:rsidR="00F0783F" w:rsidRDefault="0089749E" w:rsidP="0089749E">
      <w:pPr>
        <w:widowControl w:val="0"/>
        <w:spacing w:line="360" w:lineRule="auto"/>
        <w:ind w:firstLine="567"/>
        <w:jc w:val="both"/>
        <w:rPr>
          <w:sz w:val="28"/>
          <w:szCs w:val="28"/>
          <w:lang w:val="uk-UA"/>
        </w:rPr>
      </w:pPr>
      <w:r w:rsidRPr="00062902">
        <w:rPr>
          <w:sz w:val="28"/>
          <w:szCs w:val="28"/>
          <w:lang w:val="uk-UA"/>
        </w:rPr>
        <w:t>Світова практика виділяє чотири типи платежів франчайзеру</w:t>
      </w:r>
      <w:r w:rsidR="00F0783F">
        <w:rPr>
          <w:sz w:val="28"/>
          <w:szCs w:val="28"/>
          <w:lang w:val="uk-UA"/>
        </w:rPr>
        <w:t xml:space="preserve"> (рис.1.</w:t>
      </w:r>
      <w:r w:rsidR="00F9316B">
        <w:rPr>
          <w:sz w:val="28"/>
          <w:szCs w:val="28"/>
          <w:lang w:val="uk-UA"/>
        </w:rPr>
        <w:t>2</w:t>
      </w:r>
      <w:r w:rsidR="00F0783F">
        <w:rPr>
          <w:sz w:val="28"/>
          <w:szCs w:val="28"/>
          <w:lang w:val="uk-UA"/>
        </w:rPr>
        <w:t>).</w:t>
      </w:r>
    </w:p>
    <w:p w:rsidR="00F0783F" w:rsidRDefault="00C50770" w:rsidP="0089749E">
      <w:pPr>
        <w:widowControl w:val="0"/>
        <w:spacing w:line="360" w:lineRule="auto"/>
        <w:ind w:firstLine="567"/>
        <w:jc w:val="both"/>
        <w:rPr>
          <w:sz w:val="28"/>
          <w:szCs w:val="28"/>
          <w:lang w:val="uk-UA"/>
        </w:rPr>
      </w:pPr>
      <w:r>
        <w:rPr>
          <w:noProof/>
          <w:sz w:val="28"/>
          <w:szCs w:val="28"/>
          <w:lang w:val="uk-UA" w:eastAsia="uk-UA"/>
        </w:rPr>
        <mc:AlternateContent>
          <mc:Choice Requires="wpc">
            <w:drawing>
              <wp:inline distT="0" distB="0" distL="0" distR="0">
                <wp:extent cx="5486400" cy="1476651"/>
                <wp:effectExtent l="0" t="0" r="19050" b="9525"/>
                <wp:docPr id="5" name="Полотно 5"/>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6" name="Овал 6"/>
                        <wps:cNvSpPr/>
                        <wps:spPr>
                          <a:xfrm>
                            <a:off x="1528877" y="394929"/>
                            <a:ext cx="2443277" cy="621983"/>
                          </a:xfrm>
                          <a:prstGeom prst="ellipse">
                            <a:avLst/>
                          </a:prstGeom>
                          <a:solidFill>
                            <a:schemeClr val="bg2"/>
                          </a:solidFill>
                        </wps:spPr>
                        <wps:style>
                          <a:lnRef idx="2">
                            <a:schemeClr val="dk1"/>
                          </a:lnRef>
                          <a:fillRef idx="1">
                            <a:schemeClr val="lt1"/>
                          </a:fillRef>
                          <a:effectRef idx="0">
                            <a:schemeClr val="dk1"/>
                          </a:effectRef>
                          <a:fontRef idx="minor">
                            <a:schemeClr val="dk1"/>
                          </a:fontRef>
                        </wps:style>
                        <wps:txbx>
                          <w:txbxContent>
                            <w:p w:rsidR="00E66AAC" w:rsidRPr="00C50770" w:rsidRDefault="00E66AAC" w:rsidP="00C50770">
                              <w:pPr>
                                <w:jc w:val="center"/>
                                <w:rPr>
                                  <w:lang w:val="uk-UA"/>
                                </w:rPr>
                              </w:pPr>
                              <w:r>
                                <w:rPr>
                                  <w:lang w:val="uk-UA"/>
                                </w:rPr>
                                <w:t>Типи платежів франчайзеру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Скругленный прямоугольник 7"/>
                        <wps:cNvSpPr/>
                        <wps:spPr>
                          <a:xfrm>
                            <a:off x="0" y="100"/>
                            <a:ext cx="2421331" cy="497434"/>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C50770" w:rsidRDefault="00E66AAC" w:rsidP="00C50770">
                              <w:pPr>
                                <w:jc w:val="center"/>
                                <w:rPr>
                                  <w:sz w:val="22"/>
                                </w:rPr>
                              </w:pPr>
                              <w:r w:rsidRPr="00C50770">
                                <w:rPr>
                                  <w:szCs w:val="28"/>
                                  <w:lang w:val="uk-UA"/>
                                </w:rPr>
                                <w:t>початкова франчайзингова оплата (initial franchise free)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Скругленный прямоугольник 8"/>
                        <wps:cNvSpPr/>
                        <wps:spPr>
                          <a:xfrm>
                            <a:off x="0" y="936211"/>
                            <a:ext cx="2377440" cy="504749"/>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C50770" w:rsidRDefault="00E66AAC" w:rsidP="00C50770">
                              <w:pPr>
                                <w:jc w:val="center"/>
                                <w:rPr>
                                  <w:sz w:val="22"/>
                                </w:rPr>
                              </w:pPr>
                              <w:r w:rsidRPr="00C50770">
                                <w:rPr>
                                  <w:szCs w:val="28"/>
                                  <w:lang w:val="uk-UA"/>
                                </w:rPr>
                                <w:t>періодичні відрахування (royalty free)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Скругленный прямоугольник 16"/>
                        <wps:cNvSpPr/>
                        <wps:spPr>
                          <a:xfrm>
                            <a:off x="3065145" y="355"/>
                            <a:ext cx="2421255" cy="497205"/>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C50770" w:rsidRDefault="00E66AAC" w:rsidP="00C50770">
                              <w:pPr>
                                <w:pStyle w:val="a9"/>
                                <w:spacing w:before="0" w:beforeAutospacing="0" w:after="0" w:afterAutospacing="0"/>
                                <w:jc w:val="center"/>
                                <w:rPr>
                                  <w:sz w:val="18"/>
                                </w:rPr>
                              </w:pPr>
                              <w:r w:rsidRPr="00C50770">
                                <w:rPr>
                                  <w:sz w:val="20"/>
                                  <w:szCs w:val="28"/>
                                </w:rPr>
                                <w:t>оплата витрат на рекламу та маркетинг (advertising marketing free)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Скругленный прямоугольник 17"/>
                        <wps:cNvSpPr/>
                        <wps:spPr>
                          <a:xfrm>
                            <a:off x="3065145" y="936345"/>
                            <a:ext cx="2377440" cy="504190"/>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C50770" w:rsidRDefault="00E66AAC" w:rsidP="00C50770">
                              <w:pPr>
                                <w:pStyle w:val="a9"/>
                                <w:spacing w:before="0" w:beforeAutospacing="0" w:after="0" w:afterAutospacing="0"/>
                                <w:jc w:val="center"/>
                                <w:rPr>
                                  <w:sz w:val="22"/>
                                </w:rPr>
                              </w:pPr>
                              <w:r w:rsidRPr="00C50770">
                                <w:rPr>
                                  <w:szCs w:val="28"/>
                                </w:rPr>
                                <w:t>оплата витрат на резервування (reservation free)</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id="Полотно 5" o:spid="_x0000_s1050" editas="canvas" style="width:6in;height:116.25pt;mso-position-horizontal-relative:char;mso-position-vertical-relative:line" coordsize="548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">
                <v:shape id="_x0000_s1051" type="#_x0000_t75" style="position:absolute;width:54864;height:14763;visibility:visible;mso-wrap-style:square">
                  <v:fill o:detectmouseclick="t"/>
                  <v:path o:connecttype="none"/>
                </v:shape>
                <v:oval id="Овал 6" o:spid="_x0000_s1052" style="position:absolute;left:15288;top:3949;width:24433;height:62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eZ8AA&#10;AADaAAAADwAAAGRycy9kb3ducmV2LnhtbESPQYvCMBSE74L/IbyFvWm6shSpRhFRkL2tFbw+mmcT&#10;bV5KE233328EweMwM98wy/XgGvGgLljPCr6mGQjiymvLtYJTuZ/MQYSIrLHxTAr+KMB6NR4tsdC+&#10;5196HGMtEoRDgQpMjG0hZagMOQxT3xIn7+I7hzHJrpa6wz7BXSNnWZZLh5bTgsGWtoaq2/HuFMjS&#10;7e+luWb57vTz3efG2vPNKvX5MWwWICIN8R1+tQ9aQQ7PK+kGyN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ageZ8AAAADaAAAADwAAAAAAAAAAAAAAAACYAgAAZHJzL2Rvd25y&#10;ZXYueG1sUEsFBgAAAAAEAAQA9QAAAIUDAAAAAA==&#10;" fillcolor="#e7e6e6 [3214]" strokecolor="black [3200]" strokeweight="1pt">
                  <v:stroke joinstyle="miter"/>
                  <v:textbox>
                    <w:txbxContent>
                      <w:p w:rsidR="00E66AAC" w:rsidRPr="00C50770" w:rsidRDefault="00E66AAC" w:rsidP="00C50770">
                        <w:pPr>
                          <w:jc w:val="center"/>
                          <w:rPr>
                            <w:lang w:val="uk-UA"/>
                          </w:rPr>
                        </w:pPr>
                        <w:r>
                          <w:rPr>
                            <w:lang w:val="uk-UA"/>
                          </w:rPr>
                          <w:t xml:space="preserve">Типи платежів </w:t>
                        </w:r>
                        <w:proofErr w:type="spellStart"/>
                        <w:r>
                          <w:rPr>
                            <w:lang w:val="uk-UA"/>
                          </w:rPr>
                          <w:t>франчайзеру</w:t>
                        </w:r>
                        <w:proofErr w:type="spellEnd"/>
                      </w:p>
                    </w:txbxContent>
                  </v:textbox>
                </v:oval>
                <v:roundrect id="Скругленный прямоугольник 7" o:spid="_x0000_s1053" style="position:absolute;top:1;width:24213;height:49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BxyMMA&#10;AADaAAAADwAAAGRycy9kb3ducmV2LnhtbESPQWvCQBSE70L/w/IKvenGHlqJboK0FKsgYlp7fmRf&#10;s6nZtyG7mvTfu4LgcZiZb5hFPthGnKnztWMF00kCgrh0uuZKwffXx3gGwgdkjY1jUvBPHvLsYbTA&#10;VLue93QuQiUihH2KCkwIbSqlLw1Z9BPXEkfv13UWQ5RdJXWHfYTbRj4nyYu0WHNcMNjSm6HyWJys&#10;gp+lW+3kabM9HE0RzN+a+/fpSqmnx2E5BxFoCPfwrf2pFbzC9Uq8AT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BxyMMAAADaAAAADwAAAAAAAAAAAAAAAACYAgAAZHJzL2Rv&#10;d25yZXYueG1sUEsFBgAAAAAEAAQA9QAAAIgDAAAAAA==&#10;" fillcolor="white [3201]" strokecolor="black [3200]" strokeweight="1pt">
                  <v:stroke joinstyle="miter"/>
                  <v:textbox>
                    <w:txbxContent>
                      <w:p w:rsidR="00E66AAC" w:rsidRPr="00C50770" w:rsidRDefault="00E66AAC" w:rsidP="00C50770">
                        <w:pPr>
                          <w:jc w:val="center"/>
                          <w:rPr>
                            <w:sz w:val="22"/>
                          </w:rPr>
                        </w:pPr>
                        <w:r w:rsidRPr="00C50770">
                          <w:rPr>
                            <w:szCs w:val="28"/>
                            <w:lang w:val="uk-UA"/>
                          </w:rPr>
                          <w:t>початкова франчайзингова оплата (</w:t>
                        </w:r>
                        <w:proofErr w:type="spellStart"/>
                        <w:r w:rsidRPr="00C50770">
                          <w:rPr>
                            <w:szCs w:val="28"/>
                            <w:lang w:val="uk-UA"/>
                          </w:rPr>
                          <w:t>initial</w:t>
                        </w:r>
                        <w:proofErr w:type="spellEnd"/>
                        <w:r w:rsidRPr="00C50770">
                          <w:rPr>
                            <w:szCs w:val="28"/>
                            <w:lang w:val="uk-UA"/>
                          </w:rPr>
                          <w:t xml:space="preserve"> </w:t>
                        </w:r>
                        <w:proofErr w:type="spellStart"/>
                        <w:r w:rsidRPr="00C50770">
                          <w:rPr>
                            <w:szCs w:val="28"/>
                            <w:lang w:val="uk-UA"/>
                          </w:rPr>
                          <w:t>franchise</w:t>
                        </w:r>
                        <w:proofErr w:type="spellEnd"/>
                        <w:r w:rsidRPr="00C50770">
                          <w:rPr>
                            <w:szCs w:val="28"/>
                            <w:lang w:val="uk-UA"/>
                          </w:rPr>
                          <w:t xml:space="preserve"> </w:t>
                        </w:r>
                        <w:proofErr w:type="spellStart"/>
                        <w:r w:rsidRPr="00C50770">
                          <w:rPr>
                            <w:szCs w:val="28"/>
                            <w:lang w:val="uk-UA"/>
                          </w:rPr>
                          <w:t>free</w:t>
                        </w:r>
                        <w:proofErr w:type="spellEnd"/>
                        <w:r w:rsidRPr="00C50770">
                          <w:rPr>
                            <w:szCs w:val="28"/>
                            <w:lang w:val="uk-UA"/>
                          </w:rPr>
                          <w:t>)</w:t>
                        </w:r>
                      </w:p>
                    </w:txbxContent>
                  </v:textbox>
                </v:roundrect>
                <v:roundrect id="Скругленный прямоугольник 8" o:spid="_x0000_s1054" style="position:absolute;top:9362;width:23774;height:504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lusAA&#10;AADaAAAADwAAAGRycy9kb3ducmV2LnhtbERPy2rCQBTdF/yH4Ra6q5N0ISU6ilgktSClsXV9yVwz&#10;0cydkJk8/PvOotDl4bxXm8k2YqDO144VpPMEBHHpdM2Vgu/T/vkVhA/IGhvHpOBOHjbr2cMKM+1G&#10;/qKhCJWIIewzVGBCaDMpfWnIop+7ljhyF9dZDBF2ldQdjjHcNvIlSRbSYs2xwWBLO0PlreitgvPW&#10;5Z+y/zj+3EwRzPXA41uaK/X0OG2XIAJN4V/8537XCuLWeCXeALn+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R/lusAAAADaAAAADwAAAAAAAAAAAAAAAACYAgAAZHJzL2Rvd25y&#10;ZXYueG1sUEsFBgAAAAAEAAQA9QAAAIUDAAAAAA==&#10;" fillcolor="white [3201]" strokecolor="black [3200]" strokeweight="1pt">
                  <v:stroke joinstyle="miter"/>
                  <v:textbox>
                    <w:txbxContent>
                      <w:p w:rsidR="00E66AAC" w:rsidRPr="00C50770" w:rsidRDefault="00E66AAC" w:rsidP="00C50770">
                        <w:pPr>
                          <w:jc w:val="center"/>
                          <w:rPr>
                            <w:sz w:val="22"/>
                          </w:rPr>
                        </w:pPr>
                        <w:r w:rsidRPr="00C50770">
                          <w:rPr>
                            <w:szCs w:val="28"/>
                            <w:lang w:val="uk-UA"/>
                          </w:rPr>
                          <w:t>періодичні відрахування (</w:t>
                        </w:r>
                        <w:proofErr w:type="spellStart"/>
                        <w:r w:rsidRPr="00C50770">
                          <w:rPr>
                            <w:szCs w:val="28"/>
                            <w:lang w:val="uk-UA"/>
                          </w:rPr>
                          <w:t>royalty</w:t>
                        </w:r>
                        <w:proofErr w:type="spellEnd"/>
                        <w:r w:rsidRPr="00C50770">
                          <w:rPr>
                            <w:szCs w:val="28"/>
                            <w:lang w:val="uk-UA"/>
                          </w:rPr>
                          <w:t xml:space="preserve"> </w:t>
                        </w:r>
                        <w:proofErr w:type="spellStart"/>
                        <w:r w:rsidRPr="00C50770">
                          <w:rPr>
                            <w:szCs w:val="28"/>
                            <w:lang w:val="uk-UA"/>
                          </w:rPr>
                          <w:t>free</w:t>
                        </w:r>
                        <w:proofErr w:type="spellEnd"/>
                        <w:r w:rsidRPr="00C50770">
                          <w:rPr>
                            <w:szCs w:val="28"/>
                            <w:lang w:val="uk-UA"/>
                          </w:rPr>
                          <w:t>)</w:t>
                        </w:r>
                      </w:p>
                    </w:txbxContent>
                  </v:textbox>
                </v:roundrect>
                <v:roundrect id="Скругленный прямоугольник 16" o:spid="_x0000_s1055" style="position:absolute;left:30651;top:3;width:24213;height:49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ApsEA&#10;AADbAAAADwAAAGRycy9kb3ducmV2LnhtbERPS2vCQBC+C/0PyxR6Mxt7kJK6htBS1IKI6eM8ZMds&#10;NDsbsquJ/74rCL3Nx/ecRT7aVlyo941jBbMkBUFcOd1wreD762P6AsIHZI2tY1JwJQ/58mGywEy7&#10;gfd0KUMtYgj7DBWYELpMSl8ZsugT1xFH7uB6iyHCvpa6xyGG21Y+p+lcWmw4Nhjs6M1QdSrPVsFv&#10;4VY7ef7c/pxMGcxxw8P7bKXU0+NYvIIINIZ/8d291nH+HG6/xA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CQKbBAAAA2wAAAA8AAAAAAAAAAAAAAAAAmAIAAGRycy9kb3du&#10;cmV2LnhtbFBLBQYAAAAABAAEAPUAAACGAwAAAAA=&#10;" fillcolor="white [3201]" strokecolor="black [3200]" strokeweight="1pt">
                  <v:stroke joinstyle="miter"/>
                  <v:textbox>
                    <w:txbxContent>
                      <w:p w:rsidR="00E66AAC" w:rsidRPr="00C50770" w:rsidRDefault="00E66AAC" w:rsidP="00C50770">
                        <w:pPr>
                          <w:pStyle w:val="a9"/>
                          <w:spacing w:before="0" w:beforeAutospacing="0" w:after="0" w:afterAutospacing="0"/>
                          <w:jc w:val="center"/>
                          <w:rPr>
                            <w:sz w:val="18"/>
                          </w:rPr>
                        </w:pPr>
                        <w:r w:rsidRPr="00C50770">
                          <w:rPr>
                            <w:sz w:val="20"/>
                            <w:szCs w:val="28"/>
                          </w:rPr>
                          <w:t>оплата витрат на рекламу та маркетинг (</w:t>
                        </w:r>
                        <w:proofErr w:type="spellStart"/>
                        <w:r w:rsidRPr="00C50770">
                          <w:rPr>
                            <w:sz w:val="20"/>
                            <w:szCs w:val="28"/>
                          </w:rPr>
                          <w:t>advertising</w:t>
                        </w:r>
                        <w:proofErr w:type="spellEnd"/>
                        <w:r w:rsidRPr="00C50770">
                          <w:rPr>
                            <w:sz w:val="20"/>
                            <w:szCs w:val="28"/>
                          </w:rPr>
                          <w:t xml:space="preserve"> </w:t>
                        </w:r>
                        <w:proofErr w:type="spellStart"/>
                        <w:r w:rsidRPr="00C50770">
                          <w:rPr>
                            <w:sz w:val="20"/>
                            <w:szCs w:val="28"/>
                          </w:rPr>
                          <w:t>marketing</w:t>
                        </w:r>
                        <w:proofErr w:type="spellEnd"/>
                        <w:r w:rsidRPr="00C50770">
                          <w:rPr>
                            <w:sz w:val="20"/>
                            <w:szCs w:val="28"/>
                          </w:rPr>
                          <w:t xml:space="preserve"> </w:t>
                        </w:r>
                        <w:proofErr w:type="spellStart"/>
                        <w:r w:rsidRPr="00C50770">
                          <w:rPr>
                            <w:sz w:val="20"/>
                            <w:szCs w:val="28"/>
                          </w:rPr>
                          <w:t>free</w:t>
                        </w:r>
                        <w:proofErr w:type="spellEnd"/>
                        <w:r w:rsidRPr="00C50770">
                          <w:rPr>
                            <w:sz w:val="20"/>
                            <w:szCs w:val="28"/>
                          </w:rPr>
                          <w:t>)</w:t>
                        </w:r>
                      </w:p>
                    </w:txbxContent>
                  </v:textbox>
                </v:roundrect>
                <v:roundrect id="Скругленный прямоугольник 17" o:spid="_x0000_s1056" style="position:absolute;left:30651;top:9363;width:23774;height:504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7lPcEA&#10;AADbAAAADwAAAGRycy9kb3ducmV2LnhtbERPS2vCQBC+F/wPywje6kYPWqKriCLaQimNj/OQHbPR&#10;7GzIrib++26h0Nt8fM+ZLztbiQc1vnSsYDRMQBDnTpdcKDgetq9vIHxA1lg5JgVP8rBc9F7mmGrX&#10;8jc9slCIGMI+RQUmhDqV0ueGLPqhq4kjd3GNxRBhU0jdYBvDbSXHSTKRFkuODQZrWhvKb9ndKjiv&#10;3O5L3j8+TzeTBXN953Yz2ik16HerGYhAXfgX/7n3Os6fwu8v8QC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WO5T3BAAAA2wAAAA8AAAAAAAAAAAAAAAAAmAIAAGRycy9kb3du&#10;cmV2LnhtbFBLBQYAAAAABAAEAPUAAACGAwAAAAA=&#10;" fillcolor="white [3201]" strokecolor="black [3200]" strokeweight="1pt">
                  <v:stroke joinstyle="miter"/>
                  <v:textbox>
                    <w:txbxContent>
                      <w:p w:rsidR="00E66AAC" w:rsidRPr="00C50770" w:rsidRDefault="00E66AAC" w:rsidP="00C50770">
                        <w:pPr>
                          <w:pStyle w:val="a9"/>
                          <w:spacing w:before="0" w:beforeAutospacing="0" w:after="0" w:afterAutospacing="0"/>
                          <w:jc w:val="center"/>
                          <w:rPr>
                            <w:sz w:val="22"/>
                          </w:rPr>
                        </w:pPr>
                        <w:r w:rsidRPr="00C50770">
                          <w:rPr>
                            <w:szCs w:val="28"/>
                          </w:rPr>
                          <w:t>оплата витрат на резервування (</w:t>
                        </w:r>
                        <w:proofErr w:type="spellStart"/>
                        <w:r w:rsidRPr="00C50770">
                          <w:rPr>
                            <w:szCs w:val="28"/>
                          </w:rPr>
                          <w:t>reservation</w:t>
                        </w:r>
                        <w:proofErr w:type="spellEnd"/>
                        <w:r w:rsidRPr="00C50770">
                          <w:rPr>
                            <w:szCs w:val="28"/>
                          </w:rPr>
                          <w:t xml:space="preserve"> </w:t>
                        </w:r>
                        <w:proofErr w:type="spellStart"/>
                        <w:r w:rsidRPr="00C50770">
                          <w:rPr>
                            <w:szCs w:val="28"/>
                          </w:rPr>
                          <w:t>free</w:t>
                        </w:r>
                        <w:proofErr w:type="spellEnd"/>
                        <w:r w:rsidRPr="00C50770">
                          <w:rPr>
                            <w:szCs w:val="28"/>
                          </w:rPr>
                          <w:t>)</w:t>
                        </w:r>
                      </w:p>
                    </w:txbxContent>
                  </v:textbox>
                </v:roundrect>
                <w10:anchorlock/>
              </v:group>
            </w:pict>
          </mc:Fallback>
        </mc:AlternateContent>
      </w:r>
    </w:p>
    <w:p w:rsidR="00C50770" w:rsidRDefault="00C50770" w:rsidP="00C50770">
      <w:pPr>
        <w:widowControl w:val="0"/>
        <w:spacing w:line="360" w:lineRule="auto"/>
        <w:ind w:firstLine="567"/>
        <w:jc w:val="center"/>
        <w:rPr>
          <w:sz w:val="28"/>
          <w:szCs w:val="28"/>
          <w:lang w:val="uk-UA"/>
        </w:rPr>
      </w:pPr>
      <w:r>
        <w:rPr>
          <w:sz w:val="28"/>
          <w:szCs w:val="28"/>
          <w:lang w:val="uk-UA"/>
        </w:rPr>
        <w:t>Рис</w:t>
      </w:r>
      <w:r w:rsidR="00B41173">
        <w:rPr>
          <w:sz w:val="28"/>
          <w:szCs w:val="28"/>
          <w:lang w:val="uk-UA"/>
        </w:rPr>
        <w:t xml:space="preserve">унок </w:t>
      </w:r>
      <w:r>
        <w:rPr>
          <w:sz w:val="28"/>
          <w:szCs w:val="28"/>
          <w:lang w:val="uk-UA"/>
        </w:rPr>
        <w:t>1.</w:t>
      </w:r>
      <w:r w:rsidR="00F9316B">
        <w:rPr>
          <w:sz w:val="28"/>
          <w:szCs w:val="28"/>
          <w:lang w:val="uk-UA"/>
        </w:rPr>
        <w:t>2</w:t>
      </w:r>
      <w:r>
        <w:rPr>
          <w:sz w:val="28"/>
          <w:szCs w:val="28"/>
          <w:lang w:val="uk-UA"/>
        </w:rPr>
        <w:t>. Типи платежів франчайзеру</w:t>
      </w:r>
    </w:p>
    <w:p w:rsidR="00B41173" w:rsidRPr="00B41173" w:rsidRDefault="00B41173" w:rsidP="00B41173">
      <w:pPr>
        <w:widowControl w:val="0"/>
        <w:spacing w:line="360" w:lineRule="auto"/>
        <w:ind w:firstLine="567"/>
        <w:rPr>
          <w:szCs w:val="28"/>
          <w:lang w:val="uk-UA"/>
        </w:rPr>
      </w:pPr>
      <w:r w:rsidRPr="00B41173">
        <w:rPr>
          <w:szCs w:val="28"/>
          <w:lang w:val="uk-UA"/>
        </w:rPr>
        <w:t>Джерело: складено автором на основі [</w:t>
      </w:r>
      <w:r>
        <w:rPr>
          <w:szCs w:val="28"/>
        </w:rPr>
        <w:t>46</w:t>
      </w:r>
      <w:r w:rsidRPr="00B41173">
        <w:rPr>
          <w:szCs w:val="28"/>
          <w:lang w:val="uk-UA"/>
        </w:rPr>
        <w:t>]</w:t>
      </w:r>
    </w:p>
    <w:p w:rsidR="00C50770" w:rsidRDefault="00C50770" w:rsidP="00C50770">
      <w:pPr>
        <w:widowControl w:val="0"/>
        <w:spacing w:line="360" w:lineRule="auto"/>
        <w:ind w:firstLine="567"/>
        <w:jc w:val="center"/>
        <w:rPr>
          <w:sz w:val="28"/>
          <w:szCs w:val="28"/>
          <w:lang w:val="uk-UA"/>
        </w:rPr>
      </w:pPr>
    </w:p>
    <w:p w:rsidR="0089749E" w:rsidRPr="00062902" w:rsidRDefault="0089749E" w:rsidP="0089749E">
      <w:pPr>
        <w:widowControl w:val="0"/>
        <w:spacing w:line="360" w:lineRule="auto"/>
        <w:ind w:firstLine="567"/>
        <w:jc w:val="both"/>
        <w:rPr>
          <w:sz w:val="28"/>
          <w:szCs w:val="28"/>
          <w:lang w:val="uk-UA"/>
        </w:rPr>
      </w:pPr>
      <w:r w:rsidRPr="00062902">
        <w:rPr>
          <w:sz w:val="28"/>
          <w:szCs w:val="28"/>
          <w:lang w:val="uk-UA"/>
        </w:rPr>
        <w:t>Ціна франчайзингу, а також платежі за використання майна та винагороду обумовлюються в договорі. Початковий термін може коливатися від 5 до 20 років і у разі відсутності претензій один до одного договір може бути продовжений. На додаток до первісної суми, що виплачується при укладенні договору, франчайзі зобов’язаний здійснювати періодичні відрахування, розміри яких безпосередньо залежать від обсягів операцій. Для готельної індустрії відрахування становлять від 1,5 до 5% від доходів з номерного фонду. Умови платежів визначаються в договорі, так само як і платежі, які зазвичай бувають щотижневими або щомісячними [</w:t>
      </w:r>
      <w:r w:rsidR="00B41173">
        <w:rPr>
          <w:sz w:val="28"/>
          <w:szCs w:val="28"/>
          <w:lang w:val="uk-UA"/>
        </w:rPr>
        <w:t>35, с.75</w:t>
      </w:r>
      <w:r w:rsidRPr="00062902">
        <w:rPr>
          <w:sz w:val="28"/>
          <w:szCs w:val="28"/>
          <w:lang w:val="uk-UA"/>
        </w:rPr>
        <w:t>].</w:t>
      </w:r>
    </w:p>
    <w:p w:rsidR="0089749E" w:rsidRPr="00062902" w:rsidRDefault="0089749E" w:rsidP="0089749E">
      <w:pPr>
        <w:widowControl w:val="0"/>
        <w:spacing w:line="360" w:lineRule="auto"/>
        <w:ind w:firstLine="567"/>
        <w:jc w:val="both"/>
        <w:rPr>
          <w:sz w:val="28"/>
          <w:szCs w:val="28"/>
          <w:lang w:val="uk-UA"/>
        </w:rPr>
      </w:pPr>
      <w:r w:rsidRPr="00062902">
        <w:rPr>
          <w:sz w:val="28"/>
          <w:szCs w:val="28"/>
          <w:lang w:val="uk-UA"/>
        </w:rPr>
        <w:t>Наступною формою є управління за контрактом, яка є одна з основних форм у сфері гостинності, яка отримала поширення в 70-х роках XX століття. Ті компанії, що управляються за контрактом, можуть поширювати управлінські функції на пакет інвестицій, сформований з великої кількості готелів національної мережі або окремого регіону держави. Управління переважно здійснюють готелі, що працюють у певному сегменті спеціалізації.</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 xml:space="preserve">У керованому готелі власник готелю підписує контракт з компанією, що управляє, яка бере на себе всі операційні обов’язки. На відміну від франчайзингової моделі, компанія, що керує, займається всім, що пов’язано з повсякденною діяльністю – навіть підбором персоналу, нарахуванням </w:t>
      </w:r>
      <w:r w:rsidRPr="00062902">
        <w:rPr>
          <w:sz w:val="28"/>
          <w:szCs w:val="28"/>
          <w:lang w:val="uk-UA"/>
        </w:rPr>
        <w:lastRenderedPageBreak/>
        <w:t xml:space="preserve">заробітної плати та маркетингом. </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 xml:space="preserve">Деякі керовані готелі є брендовими, і тоді компанія, що керує, несе відповідальність за дотримання стандартів бренду. Як правило, власник підписує контракт з брендом, хоча власники часто залучають свою керуючу компанію до обговорення ребрендингу. Ці керуючі компанії зосереджені на зростанні RevPAR, NOI і EBITDA, оскільки вони отримують відсоток (%) від виручки та інші бонуси, засновані на прибутковості готелю. </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Корпоративні готельєри, як правило, зосереджені на стратегічних задачах, таких як SWOT-аналіз і постановка SMART-цілей [</w:t>
      </w:r>
      <w:r w:rsidR="00B41173">
        <w:rPr>
          <w:sz w:val="28"/>
          <w:szCs w:val="28"/>
          <w:lang w:val="uk-UA"/>
        </w:rPr>
        <w:t>25</w:t>
      </w:r>
      <w:r w:rsidRPr="00062902">
        <w:rPr>
          <w:sz w:val="28"/>
          <w:szCs w:val="28"/>
          <w:lang w:val="uk-UA"/>
        </w:rPr>
        <w:t xml:space="preserve">], в той час, як управляюча компанія зосереджена на тактиці, щоденному управлінні і наданні послуг. Багато готелів по всьому світу мають роздільне володіння і управління для того, щоб максимально підвищити ефективність обох компонентів. </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 xml:space="preserve">Власники можуть зосередитися на нерухомості, а керуючі компанії – на повсякденну діяльність. Зокрема, великі готельні компанії, такі як Hilton та Marriott, зазвичай не управляють власними готелями. Наведемо, які переваги надає компанія з управління готелями, яким чином керуючі компанії управляють готелями від імені власника та їх функції. </w:t>
      </w:r>
    </w:p>
    <w:p w:rsidR="00062902" w:rsidRDefault="0002236E" w:rsidP="0089749E">
      <w:pPr>
        <w:widowControl w:val="0"/>
        <w:spacing w:line="360" w:lineRule="auto"/>
        <w:ind w:firstLine="567"/>
        <w:jc w:val="both"/>
        <w:rPr>
          <w:sz w:val="28"/>
          <w:szCs w:val="28"/>
          <w:lang w:val="uk-UA"/>
        </w:rPr>
      </w:pPr>
      <w:r w:rsidRPr="00062902">
        <w:rPr>
          <w:sz w:val="28"/>
          <w:szCs w:val="28"/>
          <w:lang w:val="uk-UA"/>
        </w:rPr>
        <w:t>Залежно від специфіки об’єкта, керуюча компанія може</w:t>
      </w:r>
      <w:r w:rsidR="00B41173">
        <w:rPr>
          <w:sz w:val="28"/>
          <w:szCs w:val="28"/>
          <w:lang w:val="uk-UA"/>
        </w:rPr>
        <w:t xml:space="preserve"> </w:t>
      </w:r>
      <w:r w:rsidR="00B41173" w:rsidRPr="00B41C87">
        <w:rPr>
          <w:sz w:val="28"/>
          <w:szCs w:val="28"/>
        </w:rPr>
        <w:t xml:space="preserve">[23, </w:t>
      </w:r>
      <w:r w:rsidR="00B41173">
        <w:rPr>
          <w:sz w:val="28"/>
          <w:szCs w:val="28"/>
          <w:lang w:val="en-GB"/>
        </w:rPr>
        <w:t>c</w:t>
      </w:r>
      <w:r w:rsidR="00B41173" w:rsidRPr="00B41C87">
        <w:rPr>
          <w:sz w:val="28"/>
          <w:szCs w:val="28"/>
        </w:rPr>
        <w:t>.34]</w:t>
      </w:r>
      <w:r w:rsidRPr="00062902">
        <w:rPr>
          <w:sz w:val="28"/>
          <w:szCs w:val="28"/>
          <w:lang w:val="uk-UA"/>
        </w:rPr>
        <w:t>:</w:t>
      </w:r>
    </w:p>
    <w:p w:rsidR="00062902" w:rsidRDefault="0002236E" w:rsidP="0089749E">
      <w:pPr>
        <w:widowControl w:val="0"/>
        <w:spacing w:line="360" w:lineRule="auto"/>
        <w:ind w:firstLine="567"/>
        <w:jc w:val="both"/>
        <w:rPr>
          <w:sz w:val="28"/>
          <w:szCs w:val="28"/>
          <w:lang w:val="uk-UA"/>
        </w:rPr>
      </w:pPr>
      <w:r w:rsidRPr="00062902">
        <w:rPr>
          <w:sz w:val="28"/>
          <w:szCs w:val="28"/>
          <w:lang w:val="uk-UA"/>
        </w:rPr>
        <w:t>- здійснювати управління всіма операційними відділами, такими як рецепція, хаускіпінг, відділ продажу, харчування та інші;</w:t>
      </w:r>
    </w:p>
    <w:p w:rsidR="00062902" w:rsidRDefault="0002236E" w:rsidP="0089749E">
      <w:pPr>
        <w:widowControl w:val="0"/>
        <w:spacing w:line="360" w:lineRule="auto"/>
        <w:ind w:firstLine="567"/>
        <w:jc w:val="both"/>
        <w:rPr>
          <w:sz w:val="28"/>
          <w:szCs w:val="28"/>
          <w:lang w:val="uk-UA"/>
        </w:rPr>
      </w:pPr>
      <w:r w:rsidRPr="00062902">
        <w:rPr>
          <w:sz w:val="28"/>
          <w:szCs w:val="28"/>
          <w:lang w:val="uk-UA"/>
        </w:rPr>
        <w:t>- керувати відносинами з постачальниками і виставляти рахунки;</w:t>
      </w:r>
    </w:p>
    <w:p w:rsidR="00062902" w:rsidRDefault="0002236E" w:rsidP="0089749E">
      <w:pPr>
        <w:widowControl w:val="0"/>
        <w:spacing w:line="360" w:lineRule="auto"/>
        <w:ind w:firstLine="567"/>
        <w:jc w:val="both"/>
        <w:rPr>
          <w:sz w:val="28"/>
          <w:szCs w:val="28"/>
          <w:lang w:val="uk-UA"/>
        </w:rPr>
      </w:pPr>
      <w:r w:rsidRPr="00062902">
        <w:rPr>
          <w:sz w:val="28"/>
          <w:szCs w:val="28"/>
          <w:lang w:val="uk-UA"/>
        </w:rPr>
        <w:t xml:space="preserve">- здійснювати цінову політику у закладі та проводити рекламні акції; </w:t>
      </w:r>
    </w:p>
    <w:p w:rsidR="00062902" w:rsidRDefault="0002236E" w:rsidP="0089749E">
      <w:pPr>
        <w:widowControl w:val="0"/>
        <w:spacing w:line="360" w:lineRule="auto"/>
        <w:ind w:firstLine="567"/>
        <w:jc w:val="both"/>
        <w:rPr>
          <w:sz w:val="28"/>
          <w:szCs w:val="28"/>
          <w:lang w:val="uk-UA"/>
        </w:rPr>
      </w:pPr>
      <w:r w:rsidRPr="00062902">
        <w:rPr>
          <w:sz w:val="28"/>
          <w:szCs w:val="28"/>
          <w:lang w:val="uk-UA"/>
        </w:rPr>
        <w:t xml:space="preserve">- проводити повсякденне обслуговування готелю і давати рекомендації щодо капітальних витрат; </w:t>
      </w:r>
    </w:p>
    <w:p w:rsidR="00062902" w:rsidRDefault="0002236E" w:rsidP="0089749E">
      <w:pPr>
        <w:widowControl w:val="0"/>
        <w:spacing w:line="360" w:lineRule="auto"/>
        <w:ind w:firstLine="567"/>
        <w:jc w:val="both"/>
        <w:rPr>
          <w:sz w:val="28"/>
          <w:szCs w:val="28"/>
          <w:lang w:val="uk-UA"/>
        </w:rPr>
      </w:pPr>
      <w:r w:rsidRPr="00062902">
        <w:rPr>
          <w:sz w:val="28"/>
          <w:szCs w:val="28"/>
          <w:lang w:val="uk-UA"/>
        </w:rPr>
        <w:t xml:space="preserve">- розробляти бюджети та готувати фінансові звіти для власників; </w:t>
      </w:r>
    </w:p>
    <w:p w:rsidR="00062902" w:rsidRDefault="0002236E" w:rsidP="0089749E">
      <w:pPr>
        <w:widowControl w:val="0"/>
        <w:spacing w:line="360" w:lineRule="auto"/>
        <w:ind w:firstLine="567"/>
        <w:jc w:val="both"/>
        <w:rPr>
          <w:sz w:val="28"/>
          <w:szCs w:val="28"/>
          <w:lang w:val="uk-UA"/>
        </w:rPr>
      </w:pPr>
      <w:r w:rsidRPr="00062902">
        <w:rPr>
          <w:sz w:val="28"/>
          <w:szCs w:val="28"/>
          <w:lang w:val="uk-UA"/>
        </w:rPr>
        <w:t xml:space="preserve">- розробляти та вести сайт готелю в мережі Інтернет (в тому числі праця з відгуками гостей та рекомендацій щодо сервісу тощо) та реалізовувати маркетингові стратегії; </w:t>
      </w:r>
    </w:p>
    <w:p w:rsidR="00062902" w:rsidRDefault="0002236E" w:rsidP="0089749E">
      <w:pPr>
        <w:widowControl w:val="0"/>
        <w:spacing w:line="360" w:lineRule="auto"/>
        <w:ind w:firstLine="567"/>
        <w:jc w:val="both"/>
        <w:rPr>
          <w:sz w:val="28"/>
          <w:szCs w:val="28"/>
          <w:lang w:val="uk-UA"/>
        </w:rPr>
      </w:pPr>
      <w:r w:rsidRPr="00062902">
        <w:rPr>
          <w:sz w:val="28"/>
          <w:szCs w:val="28"/>
          <w:lang w:val="uk-UA"/>
        </w:rPr>
        <w:t xml:space="preserve">- координувати ремонтні роботи тощо. </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 xml:space="preserve">Якщо готель є брендовим, то деякі з цих обов’язків виконуються брендом. </w:t>
      </w:r>
      <w:r w:rsidRPr="00062902">
        <w:rPr>
          <w:sz w:val="28"/>
          <w:szCs w:val="28"/>
          <w:lang w:val="uk-UA"/>
        </w:rPr>
        <w:lastRenderedPageBreak/>
        <w:t>Бренди, зазвичай, забезпечують маркетингову підтримку, корпоративні стандарти обслуговування гостей, а також рекомендації з меблювання і декору.</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 xml:space="preserve"> Незалежно від приналежності до бренду, керуюча компанія зазвичай не бере участі в прийнятті основних рішень, що стосуються фізичних активів. Власник готелю або група власників (часто інвестиційна група з нерухомості) вирішує, коли купувати або продавати нерухомість. Хоча власники платять керуючим компаніям за їх послуги, використання послуг керуючих компаній може заощадити гроші в довгостроковій перспективі. </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Керуючі компанії є експертами у сфері готельного бізнесу, тому вони часто можуть здійснювати щоденні операції більш ефективно, ніж приватні власники / керівники – особливо якщо у власника мало досвіду в готельному бізнесі.</w:t>
      </w:r>
    </w:p>
    <w:p w:rsidR="0002236E" w:rsidRPr="00062902" w:rsidRDefault="0002236E" w:rsidP="0089749E">
      <w:pPr>
        <w:widowControl w:val="0"/>
        <w:spacing w:line="360" w:lineRule="auto"/>
        <w:ind w:firstLine="567"/>
        <w:jc w:val="both"/>
        <w:rPr>
          <w:sz w:val="28"/>
          <w:szCs w:val="28"/>
          <w:lang w:val="uk-UA"/>
        </w:rPr>
      </w:pPr>
      <w:r w:rsidRPr="00062902">
        <w:rPr>
          <w:sz w:val="28"/>
          <w:szCs w:val="28"/>
          <w:lang w:val="uk-UA"/>
        </w:rPr>
        <w:t>Укладаючи договір з керуючою компанією власники значну увагу приділяють структурі та порядку винагороди. Керуючі компанії можуть отримувати заохочувальну плату як частину доходу готельного комплексу, базову плату і/або відсоток від валового доходу. Залежно від типу готелю, послуг, які надає компанія, що управляє, і цілей власника, структура винагороди управляючої компанії може відрізнятися на різних об’єктах. Коли керуючі компанії отримують винагороду, що відображає ефективність роботи готелю, вони зацікавлені в тому, щоб готель працював максимально ефективно.</w:t>
      </w:r>
    </w:p>
    <w:p w:rsidR="00721AD1" w:rsidRDefault="00081D98" w:rsidP="00721AD1">
      <w:pPr>
        <w:widowControl w:val="0"/>
        <w:spacing w:line="360" w:lineRule="auto"/>
        <w:ind w:firstLine="567"/>
        <w:jc w:val="both"/>
        <w:rPr>
          <w:sz w:val="28"/>
          <w:szCs w:val="28"/>
          <w:lang w:val="uk-UA"/>
        </w:rPr>
      </w:pPr>
      <w:r w:rsidRPr="00721AD1">
        <w:rPr>
          <w:sz w:val="28"/>
          <w:szCs w:val="28"/>
          <w:lang w:val="uk-UA"/>
        </w:rPr>
        <w:t xml:space="preserve">І останньою із названих виступає оренда (лізинг) як форма управління у готельній сфері розвивалася з середини XX </w:t>
      </w:r>
      <w:r w:rsidR="009B651A">
        <w:rPr>
          <w:sz w:val="28"/>
          <w:szCs w:val="28"/>
          <w:lang w:val="uk-UA"/>
        </w:rPr>
        <w:t>століття</w:t>
      </w:r>
      <w:r w:rsidRPr="00721AD1">
        <w:rPr>
          <w:sz w:val="28"/>
          <w:szCs w:val="28"/>
          <w:lang w:val="uk-UA"/>
        </w:rPr>
        <w:t xml:space="preserve">. </w:t>
      </w:r>
      <w:r w:rsidR="00F54FED">
        <w:rPr>
          <w:sz w:val="28"/>
          <w:szCs w:val="28"/>
          <w:lang w:val="uk-UA"/>
        </w:rPr>
        <w:t xml:space="preserve">В сучасних умовах </w:t>
      </w:r>
      <w:r w:rsidRPr="00721AD1">
        <w:rPr>
          <w:sz w:val="28"/>
          <w:szCs w:val="28"/>
          <w:lang w:val="uk-UA"/>
        </w:rPr>
        <w:t>вона майже нетипова</w:t>
      </w:r>
      <w:r w:rsidR="00F54FED">
        <w:rPr>
          <w:sz w:val="28"/>
          <w:szCs w:val="28"/>
          <w:lang w:val="uk-UA"/>
        </w:rPr>
        <w:t xml:space="preserve">, оскільки </w:t>
      </w:r>
      <w:r w:rsidR="00F54FED" w:rsidRPr="00721AD1">
        <w:rPr>
          <w:sz w:val="28"/>
          <w:szCs w:val="28"/>
          <w:lang w:val="uk-UA"/>
        </w:rPr>
        <w:t xml:space="preserve">окремі </w:t>
      </w:r>
      <w:r w:rsidRPr="00721AD1">
        <w:rPr>
          <w:sz w:val="28"/>
          <w:szCs w:val="28"/>
          <w:lang w:val="uk-UA"/>
        </w:rPr>
        <w:t>випадки лізингу пов’язують з державними готелями, які для підвищення ефективності управління віддають їх в оренду досвідченим менеджерам, інший випадок пов’язаний з економічною експансією великих готельних корпорацій, які послаблюють конкурентні позиції окремих підприємств, змушуючи їх укладати угоди оренди [</w:t>
      </w:r>
      <w:r w:rsidR="00B41173" w:rsidRPr="00B41C87">
        <w:rPr>
          <w:sz w:val="28"/>
          <w:szCs w:val="28"/>
          <w:lang w:val="uk-UA"/>
        </w:rPr>
        <w:t>18</w:t>
      </w:r>
      <w:r w:rsidRPr="00721AD1">
        <w:rPr>
          <w:sz w:val="28"/>
          <w:szCs w:val="28"/>
          <w:lang w:val="uk-UA"/>
        </w:rPr>
        <w:t>].</w:t>
      </w:r>
    </w:p>
    <w:p w:rsidR="00721AD1" w:rsidRPr="00721AD1" w:rsidRDefault="00721AD1" w:rsidP="00721AD1">
      <w:pPr>
        <w:widowControl w:val="0"/>
        <w:spacing w:line="360" w:lineRule="auto"/>
        <w:ind w:firstLine="567"/>
        <w:jc w:val="both"/>
        <w:rPr>
          <w:color w:val="000000"/>
          <w:sz w:val="28"/>
          <w:szCs w:val="28"/>
          <w:lang w:val="uk-UA"/>
        </w:rPr>
      </w:pPr>
      <w:r w:rsidRPr="00721AD1">
        <w:rPr>
          <w:sz w:val="28"/>
          <w:szCs w:val="28"/>
          <w:lang w:val="uk-UA"/>
        </w:rPr>
        <w:t xml:space="preserve">На відміну від приватних готелів, власники орендованих готелів здають </w:t>
      </w:r>
      <w:r w:rsidRPr="00721AD1">
        <w:rPr>
          <w:sz w:val="28"/>
          <w:szCs w:val="28"/>
          <w:lang w:val="uk-UA"/>
        </w:rPr>
        <w:lastRenderedPageBreak/>
        <w:t xml:space="preserve">фізичний актив в оренду іншій компанії, яка займається всіма аспектами експлуатації. Власник просто отримує орендну плату за приміщення і не бере ніякої участі в роботі готелю. </w:t>
      </w:r>
      <w:r w:rsidRPr="00721AD1">
        <w:rPr>
          <w:color w:val="000000"/>
          <w:sz w:val="28"/>
          <w:szCs w:val="28"/>
          <w:lang w:val="uk-UA"/>
        </w:rPr>
        <w:t>Актуальна проблема укладання лізингової угоди стосується узгодження якомога більшої кількості пунктів взаємовідносин між орендодавцем і орендатором. Особливе значення відіграють питання плати по оренді, термін її дії, умови суборенди.</w:t>
      </w:r>
    </w:p>
    <w:p w:rsidR="00E37952" w:rsidRDefault="00721AD1" w:rsidP="00E37952">
      <w:pPr>
        <w:widowControl w:val="0"/>
        <w:spacing w:line="360" w:lineRule="auto"/>
        <w:ind w:firstLine="567"/>
        <w:jc w:val="both"/>
        <w:rPr>
          <w:color w:val="000000"/>
          <w:sz w:val="28"/>
          <w:szCs w:val="28"/>
          <w:lang w:val="uk-UA" w:eastAsia="uk-UA"/>
        </w:rPr>
      </w:pPr>
      <w:r w:rsidRPr="00721AD1">
        <w:rPr>
          <w:color w:val="000000"/>
          <w:sz w:val="28"/>
          <w:szCs w:val="28"/>
          <w:lang w:val="uk-UA"/>
        </w:rPr>
        <w:t xml:space="preserve">Для орендодавця основними перевагами є </w:t>
      </w:r>
      <w:r w:rsidRPr="00721AD1">
        <w:rPr>
          <w:color w:val="000000"/>
          <w:sz w:val="28"/>
          <w:szCs w:val="28"/>
          <w:lang w:val="uk-UA" w:eastAsia="uk-UA"/>
        </w:rPr>
        <w:t>розширення виробництва за рахунок нових методів ведення бізнесу орендатора</w:t>
      </w:r>
      <w:r w:rsidR="00E37952">
        <w:rPr>
          <w:color w:val="000000"/>
          <w:sz w:val="28"/>
          <w:szCs w:val="28"/>
          <w:lang w:val="uk-UA" w:eastAsia="uk-UA"/>
        </w:rPr>
        <w:t>,</w:t>
      </w:r>
      <w:r w:rsidRPr="00721AD1">
        <w:rPr>
          <w:color w:val="000000"/>
          <w:sz w:val="28"/>
          <w:szCs w:val="28"/>
          <w:lang w:val="uk-UA" w:eastAsia="uk-UA"/>
        </w:rPr>
        <w:t xml:space="preserve"> отримання доходів від орендної плати</w:t>
      </w:r>
      <w:r w:rsidR="00E37952">
        <w:rPr>
          <w:color w:val="000000"/>
          <w:sz w:val="28"/>
          <w:szCs w:val="28"/>
          <w:lang w:val="uk-UA" w:eastAsia="uk-UA"/>
        </w:rPr>
        <w:t>,</w:t>
      </w:r>
      <w:r w:rsidRPr="00721AD1">
        <w:rPr>
          <w:color w:val="000000"/>
          <w:sz w:val="28"/>
          <w:szCs w:val="28"/>
          <w:lang w:val="uk-UA" w:eastAsia="uk-UA"/>
        </w:rPr>
        <w:t xml:space="preserve"> повна власність майном підприємства готельного господарства</w:t>
      </w:r>
      <w:r w:rsidR="00E37952">
        <w:rPr>
          <w:color w:val="000000"/>
          <w:sz w:val="28"/>
          <w:szCs w:val="28"/>
          <w:lang w:val="uk-UA" w:eastAsia="uk-UA"/>
        </w:rPr>
        <w:t>,</w:t>
      </w:r>
      <w:r w:rsidRPr="00721AD1">
        <w:rPr>
          <w:color w:val="000000"/>
          <w:sz w:val="28"/>
          <w:szCs w:val="28"/>
          <w:lang w:val="uk-UA" w:eastAsia="uk-UA"/>
        </w:rPr>
        <w:t xml:space="preserve"> можливість розірвання договору у разі не дотримання умов зі сторони орендатора. </w:t>
      </w:r>
    </w:p>
    <w:p w:rsidR="00E37952" w:rsidRDefault="00E37952" w:rsidP="00E37952">
      <w:pPr>
        <w:widowControl w:val="0"/>
        <w:spacing w:line="360" w:lineRule="auto"/>
        <w:ind w:firstLine="567"/>
        <w:jc w:val="both"/>
        <w:rPr>
          <w:color w:val="000000"/>
          <w:sz w:val="28"/>
          <w:szCs w:val="28"/>
          <w:lang w:val="uk-UA" w:eastAsia="uk-UA"/>
        </w:rPr>
      </w:pPr>
      <w:r w:rsidRPr="00E37952">
        <w:rPr>
          <w:color w:val="000000"/>
          <w:sz w:val="28"/>
          <w:szCs w:val="28"/>
          <w:lang w:val="uk-UA" w:eastAsia="uk-UA"/>
        </w:rPr>
        <w:t xml:space="preserve">Для орендатора основними перевагами використання оренди є входження на ринок при мінімальних інвестиціях, отримання значної частки доходів, повноваження у виборі управління, кадрів, </w:t>
      </w:r>
      <w:r>
        <w:rPr>
          <w:color w:val="000000"/>
          <w:sz w:val="28"/>
          <w:szCs w:val="28"/>
          <w:lang w:val="uk-UA" w:eastAsia="uk-UA"/>
        </w:rPr>
        <w:t>технологій</w:t>
      </w:r>
      <w:r w:rsidRPr="00E37952">
        <w:rPr>
          <w:color w:val="000000"/>
          <w:sz w:val="28"/>
          <w:szCs w:val="28"/>
          <w:lang w:val="uk-UA" w:eastAsia="uk-UA"/>
        </w:rPr>
        <w:t>, можливість придбання підприємства після закінчення договору оренди.</w:t>
      </w:r>
    </w:p>
    <w:p w:rsidR="00CB79F1" w:rsidRPr="00CB79F1" w:rsidRDefault="00CB79F1" w:rsidP="00CB79F1">
      <w:pPr>
        <w:widowControl w:val="0"/>
        <w:spacing w:line="360" w:lineRule="auto"/>
        <w:ind w:firstLine="567"/>
        <w:jc w:val="both"/>
        <w:rPr>
          <w:color w:val="000000"/>
          <w:sz w:val="28"/>
          <w:szCs w:val="28"/>
          <w:lang w:val="uk-UA" w:eastAsia="uk-UA"/>
        </w:rPr>
      </w:pPr>
      <w:r w:rsidRPr="00CB79F1">
        <w:rPr>
          <w:color w:val="000000"/>
          <w:sz w:val="28"/>
          <w:szCs w:val="28"/>
          <w:lang w:val="uk-UA" w:eastAsia="uk-UA"/>
        </w:rPr>
        <w:t xml:space="preserve">В цілому, слід відмітити </w:t>
      </w:r>
      <w:r w:rsidRPr="00CB79F1">
        <w:rPr>
          <w:bCs/>
          <w:color w:val="000000"/>
          <w:sz w:val="28"/>
          <w:szCs w:val="28"/>
          <w:lang w:val="uk-UA"/>
        </w:rPr>
        <w:t>ефективність функціонування малих готелів та забезпечення їх високого рівня можливі за умови адаптації до конкретного типу готельного закладу та специфіки його клієнтів. Це передбачає постійне управління якістю та асортиментом основних та додаткових послуг, дотримання високих стандартів технологічності та забезпечення комфортності та якості обслуговування.</w:t>
      </w:r>
      <w:r w:rsidR="00EE4380" w:rsidRPr="00B41C87">
        <w:rPr>
          <w:bCs/>
          <w:color w:val="000000"/>
          <w:sz w:val="28"/>
          <w:szCs w:val="28"/>
          <w:lang w:val="uk-UA"/>
        </w:rPr>
        <w:t xml:space="preserve"> </w:t>
      </w:r>
      <w:r w:rsidRPr="00CB79F1">
        <w:rPr>
          <w:bCs/>
          <w:color w:val="000000"/>
          <w:sz w:val="28"/>
          <w:szCs w:val="28"/>
          <w:lang w:val="uk-UA"/>
        </w:rPr>
        <w:t xml:space="preserve">Різноманітність типів та форм управління </w:t>
      </w:r>
      <w:r w:rsidR="00EE4380">
        <w:rPr>
          <w:bCs/>
          <w:color w:val="000000"/>
          <w:sz w:val="28"/>
          <w:szCs w:val="28"/>
          <w:lang w:val="uk-UA"/>
        </w:rPr>
        <w:t>виступає</w:t>
      </w:r>
      <w:r w:rsidRPr="00CB79F1">
        <w:rPr>
          <w:bCs/>
          <w:color w:val="000000"/>
          <w:sz w:val="28"/>
          <w:szCs w:val="28"/>
          <w:lang w:val="uk-UA"/>
        </w:rPr>
        <w:t xml:space="preserve"> важливою складовою функціонування малих готельних підприємств, оскільки вона сприяє оптимізації прибутковості при повному врахуванні потреб та побажань клієнтів у готельному секторі.</w:t>
      </w:r>
    </w:p>
    <w:p w:rsidR="003C41FF" w:rsidRPr="003C41FF" w:rsidRDefault="003C41FF" w:rsidP="00104335">
      <w:pPr>
        <w:spacing w:line="360" w:lineRule="auto"/>
        <w:ind w:firstLine="567"/>
        <w:jc w:val="both"/>
        <w:rPr>
          <w:b/>
          <w:bCs/>
          <w:color w:val="000000"/>
          <w:sz w:val="28"/>
          <w:szCs w:val="28"/>
          <w:lang w:val="uk-UA"/>
        </w:rPr>
      </w:pPr>
    </w:p>
    <w:p w:rsidR="00104335" w:rsidRDefault="00104335" w:rsidP="00104335">
      <w:pPr>
        <w:spacing w:line="360" w:lineRule="auto"/>
        <w:ind w:firstLine="567"/>
        <w:jc w:val="both"/>
        <w:rPr>
          <w:b/>
          <w:bCs/>
          <w:color w:val="000000"/>
          <w:sz w:val="28"/>
          <w:szCs w:val="28"/>
          <w:lang w:val="uk-UA"/>
        </w:rPr>
      </w:pPr>
      <w:r w:rsidRPr="003C41FF">
        <w:rPr>
          <w:b/>
          <w:bCs/>
          <w:color w:val="000000"/>
          <w:sz w:val="28"/>
          <w:szCs w:val="28"/>
          <w:lang w:val="uk-UA"/>
        </w:rPr>
        <w:t>1.3 Побудова організаційної структури та особливості реалізації управління на малому готельному підприємстві</w:t>
      </w:r>
    </w:p>
    <w:p w:rsidR="001B2E93" w:rsidRPr="00335EBD" w:rsidRDefault="001B2E93" w:rsidP="00335EBD">
      <w:pPr>
        <w:widowControl w:val="0"/>
        <w:spacing w:line="360" w:lineRule="auto"/>
        <w:ind w:firstLine="567"/>
        <w:jc w:val="both"/>
        <w:rPr>
          <w:sz w:val="28"/>
          <w:szCs w:val="28"/>
          <w:lang w:val="uk-UA"/>
        </w:rPr>
      </w:pPr>
      <w:r w:rsidRPr="00335EBD">
        <w:rPr>
          <w:sz w:val="28"/>
          <w:szCs w:val="28"/>
          <w:lang w:val="uk-UA"/>
        </w:rPr>
        <w:t xml:space="preserve">Управління передбачає ведення малого готельного підприємства до поставленої мети та використання його ресурсів найкращим чином. Прийнято вважати, що не існує ідеальної моделі управління, оскільки кожне </w:t>
      </w:r>
      <w:r w:rsidRPr="00335EBD">
        <w:rPr>
          <w:sz w:val="28"/>
          <w:szCs w:val="28"/>
          <w:lang w:val="uk-UA"/>
        </w:rPr>
        <w:lastRenderedPageBreak/>
        <w:t xml:space="preserve">підприємство унікальне. Тому фірми знаходяться в процесі постійного пошуку своєї власної моделі управління. Сучасна система управління на малому готельному підприємстві повинна бути, перш за все, проста і гнучкою. </w:t>
      </w:r>
    </w:p>
    <w:p w:rsidR="00C50770" w:rsidRPr="00335EBD" w:rsidRDefault="001B2E93" w:rsidP="00335EBD">
      <w:pPr>
        <w:widowControl w:val="0"/>
        <w:spacing w:line="360" w:lineRule="auto"/>
        <w:ind w:firstLine="567"/>
        <w:jc w:val="both"/>
        <w:rPr>
          <w:sz w:val="28"/>
          <w:szCs w:val="28"/>
          <w:lang w:val="uk-UA"/>
        </w:rPr>
      </w:pPr>
      <w:r w:rsidRPr="00335EBD">
        <w:rPr>
          <w:sz w:val="28"/>
          <w:szCs w:val="28"/>
          <w:lang w:val="uk-UA"/>
        </w:rPr>
        <w:t>Головним її критерієм має бути забезпечення ефективності роботи малого готельного підприємства і його конкурентоздатності. На малих готельних підприємствах без дотримання цих умов важко взагалі розраховувати на успіх. Організація управління малим готельним підприємством передбачає вирішення таких питань, як створення структури підприємства та розподіл повноважень. Організаційна структура малого готельного підприємства - це засіб для досягнення поставлених цілей і завдань. Робота над створенням організаційної структури повинна починатися з визначення цілей і стратегії підприємства. Структура слід за стратегією, визначається нею, отже, структура змінюється тоді, коли міняється стратегія</w:t>
      </w:r>
      <w:r w:rsidR="00B41173" w:rsidRPr="00B41C87">
        <w:rPr>
          <w:sz w:val="28"/>
          <w:szCs w:val="28"/>
        </w:rPr>
        <w:t xml:space="preserve"> [13, </w:t>
      </w:r>
      <w:r w:rsidR="00B41173">
        <w:rPr>
          <w:sz w:val="28"/>
          <w:szCs w:val="28"/>
          <w:lang w:val="en-GB"/>
        </w:rPr>
        <w:t>c</w:t>
      </w:r>
      <w:r w:rsidR="00B41173" w:rsidRPr="00B41C87">
        <w:rPr>
          <w:sz w:val="28"/>
          <w:szCs w:val="28"/>
        </w:rPr>
        <w:t>.171]</w:t>
      </w:r>
      <w:r w:rsidRPr="00335EBD">
        <w:rPr>
          <w:sz w:val="28"/>
          <w:szCs w:val="28"/>
          <w:lang w:val="uk-UA"/>
        </w:rPr>
        <w:t>.</w:t>
      </w:r>
    </w:p>
    <w:p w:rsidR="00335EBD" w:rsidRPr="00335EBD" w:rsidRDefault="00335EBD" w:rsidP="00335EBD">
      <w:pPr>
        <w:widowControl w:val="0"/>
        <w:spacing w:line="360" w:lineRule="auto"/>
        <w:ind w:firstLine="567"/>
        <w:jc w:val="both"/>
        <w:rPr>
          <w:sz w:val="28"/>
          <w:szCs w:val="28"/>
          <w:lang w:val="uk-UA"/>
        </w:rPr>
      </w:pPr>
      <w:r w:rsidRPr="00335EBD">
        <w:rPr>
          <w:sz w:val="28"/>
          <w:szCs w:val="28"/>
          <w:lang w:val="uk-UA" w:bidi="ru-RU"/>
        </w:rPr>
        <w:t xml:space="preserve">Організація системи управління малим готельним </w:t>
      </w:r>
      <w:r w:rsidRPr="00335EBD">
        <w:rPr>
          <w:sz w:val="28"/>
          <w:szCs w:val="28"/>
          <w:lang w:val="uk-UA"/>
        </w:rPr>
        <w:t xml:space="preserve">підприємством є </w:t>
      </w:r>
      <w:r w:rsidRPr="00335EBD">
        <w:rPr>
          <w:sz w:val="28"/>
          <w:szCs w:val="28"/>
          <w:lang w:val="uk-UA" w:bidi="ru-RU"/>
        </w:rPr>
        <w:t xml:space="preserve">найважливішим елементом у механізмі діяльності закладів розміщення відповідно до </w:t>
      </w:r>
      <w:r w:rsidR="005B2357" w:rsidRPr="00335EBD">
        <w:rPr>
          <w:sz w:val="28"/>
          <w:szCs w:val="28"/>
          <w:lang w:val="uk-UA"/>
        </w:rPr>
        <w:t>об’єктивних</w:t>
      </w:r>
      <w:r w:rsidRPr="00335EBD">
        <w:rPr>
          <w:sz w:val="28"/>
          <w:szCs w:val="28"/>
          <w:lang w:val="uk-UA"/>
        </w:rPr>
        <w:t xml:space="preserve"> зако</w:t>
      </w:r>
      <w:r w:rsidRPr="00335EBD">
        <w:rPr>
          <w:sz w:val="28"/>
          <w:szCs w:val="28"/>
          <w:lang w:val="uk-UA"/>
        </w:rPr>
        <w:softHyphen/>
        <w:t>нів</w:t>
      </w:r>
      <w:r w:rsidRPr="00335EBD">
        <w:rPr>
          <w:sz w:val="28"/>
          <w:szCs w:val="28"/>
          <w:lang w:val="uk-UA" w:bidi="ru-RU"/>
        </w:rPr>
        <w:t xml:space="preserve"> ринку. Якість і ефективність </w:t>
      </w:r>
      <w:r w:rsidRPr="00335EBD">
        <w:rPr>
          <w:sz w:val="28"/>
          <w:szCs w:val="28"/>
          <w:lang w:val="uk-UA"/>
        </w:rPr>
        <w:t xml:space="preserve">управлінської </w:t>
      </w:r>
      <w:r w:rsidRPr="00335EBD">
        <w:rPr>
          <w:sz w:val="28"/>
          <w:szCs w:val="28"/>
          <w:lang w:val="uk-UA" w:bidi="ru-RU"/>
        </w:rPr>
        <w:t xml:space="preserve">діяльності в цій сфері пов’язана з методами управління, які мають безпосередній вплив на службу сервісу і забезпечення максимально повного і ефективного задоволення </w:t>
      </w:r>
      <w:r w:rsidRPr="00335EBD">
        <w:rPr>
          <w:sz w:val="28"/>
          <w:szCs w:val="28"/>
          <w:lang w:val="uk-UA"/>
        </w:rPr>
        <w:t>зроста</w:t>
      </w:r>
      <w:r w:rsidRPr="00335EBD">
        <w:rPr>
          <w:sz w:val="28"/>
          <w:szCs w:val="28"/>
          <w:lang w:val="uk-UA"/>
        </w:rPr>
        <w:softHyphen/>
        <w:t>ючого</w:t>
      </w:r>
      <w:r w:rsidRPr="00335EBD">
        <w:rPr>
          <w:sz w:val="28"/>
          <w:szCs w:val="28"/>
          <w:lang w:val="uk-UA" w:bidi="ru-RU"/>
        </w:rPr>
        <w:t xml:space="preserve"> попиту гостей закладів розміщення на різноманітні і якісні послуги.</w:t>
      </w:r>
    </w:p>
    <w:p w:rsidR="00335EBD" w:rsidRPr="00335EBD" w:rsidRDefault="00335EBD" w:rsidP="00335EBD">
      <w:pPr>
        <w:widowControl w:val="0"/>
        <w:spacing w:line="360" w:lineRule="auto"/>
        <w:ind w:firstLine="567"/>
        <w:jc w:val="both"/>
        <w:rPr>
          <w:sz w:val="28"/>
          <w:szCs w:val="28"/>
          <w:lang w:val="uk-UA" w:bidi="ru-RU"/>
        </w:rPr>
      </w:pPr>
      <w:r w:rsidRPr="00335EBD">
        <w:rPr>
          <w:sz w:val="28"/>
          <w:szCs w:val="28"/>
          <w:lang w:val="uk-UA" w:bidi="ru-RU"/>
        </w:rPr>
        <w:t xml:space="preserve">Організаційна структура у готельних </w:t>
      </w:r>
      <w:r w:rsidRPr="00335EBD">
        <w:rPr>
          <w:sz w:val="28"/>
          <w:szCs w:val="28"/>
          <w:lang w:val="uk-UA"/>
        </w:rPr>
        <w:t>під</w:t>
      </w:r>
      <w:r w:rsidRPr="00335EBD">
        <w:rPr>
          <w:sz w:val="28"/>
          <w:szCs w:val="28"/>
          <w:lang w:val="uk-UA"/>
        </w:rPr>
        <w:softHyphen/>
        <w:t xml:space="preserve">приємствах </w:t>
      </w:r>
      <w:r w:rsidRPr="00335EBD">
        <w:rPr>
          <w:sz w:val="28"/>
          <w:szCs w:val="28"/>
          <w:lang w:val="uk-UA" w:bidi="ru-RU"/>
        </w:rPr>
        <w:t xml:space="preserve">залежить від розмірів і типу закладів розміщення. Зокрема, у великих готелях організаційна структура розгалужена і </w:t>
      </w:r>
      <w:r w:rsidRPr="00335EBD">
        <w:rPr>
          <w:sz w:val="28"/>
          <w:szCs w:val="28"/>
          <w:lang w:val="uk-UA"/>
        </w:rPr>
        <w:t>забез</w:t>
      </w:r>
      <w:r w:rsidRPr="00335EBD">
        <w:rPr>
          <w:sz w:val="28"/>
          <w:szCs w:val="28"/>
          <w:lang w:val="uk-UA"/>
        </w:rPr>
        <w:softHyphen/>
        <w:t xml:space="preserve">печує </w:t>
      </w:r>
      <w:r w:rsidRPr="00335EBD">
        <w:rPr>
          <w:sz w:val="28"/>
          <w:szCs w:val="28"/>
          <w:lang w:val="uk-UA" w:bidi="ru-RU"/>
        </w:rPr>
        <w:t xml:space="preserve">можливість оптимального управління з різними функціональними напрямками. У малих ж готелях передбачений мінімальний набір служб, що забезпечують надання основних готельних послуг, до яких відноситься заселення, </w:t>
      </w:r>
      <w:r w:rsidRPr="00335EBD">
        <w:rPr>
          <w:sz w:val="28"/>
          <w:szCs w:val="28"/>
          <w:lang w:val="uk-UA"/>
        </w:rPr>
        <w:t>розмі</w:t>
      </w:r>
      <w:r w:rsidRPr="00335EBD">
        <w:rPr>
          <w:sz w:val="28"/>
          <w:szCs w:val="28"/>
          <w:lang w:val="uk-UA"/>
        </w:rPr>
        <w:softHyphen/>
        <w:t>щення</w:t>
      </w:r>
      <w:r w:rsidRPr="00335EBD">
        <w:rPr>
          <w:sz w:val="28"/>
          <w:szCs w:val="28"/>
          <w:lang w:val="uk-UA" w:bidi="ru-RU"/>
        </w:rPr>
        <w:t xml:space="preserve"> і харчування. </w:t>
      </w:r>
    </w:p>
    <w:p w:rsidR="00335EBD" w:rsidRPr="00335EBD" w:rsidRDefault="00335EBD" w:rsidP="00335EBD">
      <w:pPr>
        <w:widowControl w:val="0"/>
        <w:spacing w:line="360" w:lineRule="auto"/>
        <w:ind w:firstLine="567"/>
        <w:jc w:val="both"/>
        <w:rPr>
          <w:sz w:val="28"/>
          <w:szCs w:val="28"/>
          <w:lang w:val="uk-UA"/>
        </w:rPr>
      </w:pPr>
      <w:r w:rsidRPr="00335EBD">
        <w:rPr>
          <w:sz w:val="28"/>
          <w:szCs w:val="28"/>
          <w:lang w:val="uk-UA" w:bidi="ru-RU"/>
        </w:rPr>
        <w:t xml:space="preserve">В готельному бізнесі </w:t>
      </w:r>
      <w:r w:rsidRPr="00335EBD">
        <w:rPr>
          <w:sz w:val="28"/>
          <w:szCs w:val="28"/>
          <w:lang w:val="uk-UA"/>
        </w:rPr>
        <w:t>най</w:t>
      </w:r>
      <w:r w:rsidRPr="00335EBD">
        <w:rPr>
          <w:sz w:val="28"/>
          <w:szCs w:val="28"/>
          <w:lang w:val="uk-UA"/>
        </w:rPr>
        <w:softHyphen/>
        <w:t>більш</w:t>
      </w:r>
      <w:r w:rsidRPr="00335EBD">
        <w:rPr>
          <w:sz w:val="28"/>
          <w:szCs w:val="28"/>
          <w:lang w:val="uk-UA" w:bidi="ru-RU"/>
        </w:rPr>
        <w:t xml:space="preserve"> розповсюджені три основних типи </w:t>
      </w:r>
      <w:r w:rsidRPr="00335EBD">
        <w:rPr>
          <w:sz w:val="28"/>
          <w:szCs w:val="28"/>
          <w:lang w:val="uk-UA"/>
        </w:rPr>
        <w:t>орга</w:t>
      </w:r>
      <w:r w:rsidRPr="00335EBD">
        <w:rPr>
          <w:sz w:val="28"/>
          <w:szCs w:val="28"/>
          <w:lang w:val="uk-UA"/>
        </w:rPr>
        <w:softHyphen/>
        <w:t>нізаційних</w:t>
      </w:r>
      <w:r w:rsidRPr="00335EBD">
        <w:rPr>
          <w:sz w:val="28"/>
          <w:szCs w:val="28"/>
          <w:lang w:val="uk-UA" w:bidi="ru-RU"/>
        </w:rPr>
        <w:t xml:space="preserve"> структур: лінійна, функціональна і лінійно-функціональна, які мають </w:t>
      </w:r>
      <w:r w:rsidRPr="00335EBD">
        <w:rPr>
          <w:sz w:val="28"/>
          <w:szCs w:val="28"/>
          <w:lang w:val="uk-UA"/>
        </w:rPr>
        <w:t>свої пере</w:t>
      </w:r>
      <w:r w:rsidRPr="00335EBD">
        <w:rPr>
          <w:sz w:val="28"/>
          <w:szCs w:val="28"/>
          <w:lang w:val="uk-UA"/>
        </w:rPr>
        <w:softHyphen/>
        <w:t>ваги</w:t>
      </w:r>
      <w:r w:rsidRPr="00335EBD">
        <w:rPr>
          <w:sz w:val="28"/>
          <w:szCs w:val="28"/>
          <w:lang w:val="uk-UA" w:bidi="ru-RU"/>
        </w:rPr>
        <w:t xml:space="preserve"> і недоліки.</w:t>
      </w:r>
    </w:p>
    <w:p w:rsidR="00737AB3" w:rsidRDefault="00335EBD" w:rsidP="00335EBD">
      <w:pPr>
        <w:widowControl w:val="0"/>
        <w:spacing w:line="360" w:lineRule="auto"/>
        <w:ind w:firstLine="567"/>
        <w:jc w:val="both"/>
        <w:rPr>
          <w:sz w:val="28"/>
          <w:szCs w:val="28"/>
          <w:lang w:val="uk-UA" w:bidi="ru-RU"/>
        </w:rPr>
      </w:pPr>
      <w:r w:rsidRPr="00335EBD">
        <w:rPr>
          <w:sz w:val="28"/>
          <w:szCs w:val="28"/>
          <w:lang w:val="uk-UA" w:bidi="ru-RU"/>
        </w:rPr>
        <w:t>Лінійна організація управління</w:t>
      </w:r>
      <w:r w:rsidR="00B60F1B">
        <w:rPr>
          <w:sz w:val="28"/>
          <w:szCs w:val="28"/>
          <w:lang w:val="uk-UA" w:bidi="ru-RU"/>
        </w:rPr>
        <w:t xml:space="preserve"> малим готельним підприємством</w:t>
      </w:r>
      <w:r w:rsidR="00737AB3">
        <w:rPr>
          <w:sz w:val="28"/>
          <w:szCs w:val="28"/>
          <w:lang w:val="uk-UA" w:bidi="ru-RU"/>
        </w:rPr>
        <w:t xml:space="preserve"> (рис.</w:t>
      </w:r>
      <w:r w:rsidR="00F9316B">
        <w:rPr>
          <w:sz w:val="28"/>
          <w:szCs w:val="28"/>
          <w:lang w:val="uk-UA" w:bidi="ru-RU"/>
        </w:rPr>
        <w:t xml:space="preserve"> </w:t>
      </w:r>
      <w:r w:rsidR="00737AB3">
        <w:rPr>
          <w:sz w:val="28"/>
          <w:szCs w:val="28"/>
          <w:lang w:val="uk-UA" w:bidi="ru-RU"/>
        </w:rPr>
        <w:lastRenderedPageBreak/>
        <w:t>1.</w:t>
      </w:r>
      <w:r w:rsidR="00F9316B">
        <w:rPr>
          <w:sz w:val="28"/>
          <w:szCs w:val="28"/>
          <w:lang w:val="uk-UA" w:bidi="ru-RU"/>
        </w:rPr>
        <w:t>3</w:t>
      </w:r>
      <w:r w:rsidR="00737AB3">
        <w:rPr>
          <w:sz w:val="28"/>
          <w:szCs w:val="28"/>
          <w:lang w:val="uk-UA" w:bidi="ru-RU"/>
        </w:rPr>
        <w:t>)</w:t>
      </w:r>
      <w:r w:rsidRPr="00335EBD">
        <w:rPr>
          <w:sz w:val="28"/>
          <w:szCs w:val="28"/>
          <w:lang w:val="uk-UA" w:bidi="ru-RU"/>
        </w:rPr>
        <w:t xml:space="preserve"> </w:t>
      </w:r>
      <w:r w:rsidRPr="00335EBD">
        <w:rPr>
          <w:sz w:val="28"/>
          <w:szCs w:val="28"/>
          <w:lang w:val="uk-UA"/>
        </w:rPr>
        <w:t>є найпро</w:t>
      </w:r>
      <w:r w:rsidRPr="00335EBD">
        <w:rPr>
          <w:sz w:val="28"/>
          <w:szCs w:val="28"/>
          <w:lang w:val="uk-UA"/>
        </w:rPr>
        <w:softHyphen/>
        <w:t>стішою.</w:t>
      </w:r>
      <w:r w:rsidRPr="00335EBD">
        <w:rPr>
          <w:sz w:val="28"/>
          <w:szCs w:val="28"/>
          <w:lang w:val="uk-UA" w:bidi="ru-RU"/>
        </w:rPr>
        <w:t xml:space="preserve"> В основі </w:t>
      </w:r>
      <w:r w:rsidRPr="00335EBD">
        <w:rPr>
          <w:sz w:val="28"/>
          <w:szCs w:val="28"/>
          <w:lang w:val="uk-UA"/>
        </w:rPr>
        <w:t xml:space="preserve">її </w:t>
      </w:r>
      <w:r w:rsidRPr="00335EBD">
        <w:rPr>
          <w:sz w:val="28"/>
          <w:szCs w:val="28"/>
          <w:lang w:val="uk-UA" w:bidi="ru-RU"/>
        </w:rPr>
        <w:t xml:space="preserve">побудови формуються лінійні зв’язки і </w:t>
      </w:r>
      <w:r w:rsidRPr="00335EBD">
        <w:rPr>
          <w:sz w:val="28"/>
          <w:szCs w:val="28"/>
          <w:lang w:val="uk-UA"/>
        </w:rPr>
        <w:t xml:space="preserve">відбувається </w:t>
      </w:r>
      <w:r w:rsidRPr="00335EBD">
        <w:rPr>
          <w:sz w:val="28"/>
          <w:szCs w:val="28"/>
          <w:lang w:val="uk-UA" w:bidi="ru-RU"/>
        </w:rPr>
        <w:t xml:space="preserve">рух </w:t>
      </w:r>
      <w:r w:rsidRPr="00335EBD">
        <w:rPr>
          <w:sz w:val="28"/>
          <w:szCs w:val="28"/>
          <w:lang w:val="uk-UA"/>
        </w:rPr>
        <w:t xml:space="preserve">інформації </w:t>
      </w:r>
      <w:r w:rsidRPr="00335EBD">
        <w:rPr>
          <w:sz w:val="28"/>
          <w:szCs w:val="28"/>
          <w:lang w:val="uk-UA" w:bidi="ru-RU"/>
        </w:rPr>
        <w:t xml:space="preserve">та управлінських рішень </w:t>
      </w:r>
      <w:r w:rsidR="00757895">
        <w:rPr>
          <w:sz w:val="28"/>
          <w:szCs w:val="28"/>
          <w:lang w:val="uk-UA" w:bidi="ru-RU"/>
        </w:rPr>
        <w:t>«</w:t>
      </w:r>
      <w:r w:rsidRPr="00335EBD">
        <w:rPr>
          <w:sz w:val="28"/>
          <w:szCs w:val="28"/>
          <w:lang w:val="uk-UA" w:bidi="ru-RU"/>
        </w:rPr>
        <w:t>зверху-вниз</w:t>
      </w:r>
      <w:r w:rsidR="00757895">
        <w:rPr>
          <w:sz w:val="28"/>
          <w:szCs w:val="28"/>
          <w:lang w:val="uk-UA" w:bidi="ru-RU"/>
        </w:rPr>
        <w:t>»</w:t>
      </w:r>
      <w:r w:rsidRPr="00335EBD">
        <w:rPr>
          <w:sz w:val="28"/>
          <w:szCs w:val="28"/>
          <w:lang w:val="uk-UA" w:bidi="ru-RU"/>
        </w:rPr>
        <w:t xml:space="preserve">, від керівника </w:t>
      </w:r>
      <w:r w:rsidRPr="00335EBD">
        <w:rPr>
          <w:sz w:val="28"/>
          <w:szCs w:val="28"/>
          <w:lang w:val="uk-UA"/>
        </w:rPr>
        <w:t xml:space="preserve">організації </w:t>
      </w:r>
      <w:r w:rsidRPr="00335EBD">
        <w:rPr>
          <w:sz w:val="28"/>
          <w:szCs w:val="28"/>
          <w:lang w:val="uk-UA" w:bidi="ru-RU"/>
        </w:rPr>
        <w:t>до обслуговуючого пер</w:t>
      </w:r>
      <w:r w:rsidRPr="00335EBD">
        <w:rPr>
          <w:sz w:val="28"/>
          <w:szCs w:val="28"/>
          <w:lang w:val="uk-UA" w:bidi="ru-RU"/>
        </w:rPr>
        <w:softHyphen/>
        <w:t xml:space="preserve">соналу. </w:t>
      </w:r>
    </w:p>
    <w:p w:rsidR="00737AB3" w:rsidRDefault="00CA785A" w:rsidP="00CA785A">
      <w:pPr>
        <w:widowControl w:val="0"/>
        <w:spacing w:line="360" w:lineRule="auto"/>
        <w:ind w:firstLine="142"/>
        <w:jc w:val="center"/>
        <w:rPr>
          <w:sz w:val="28"/>
          <w:szCs w:val="28"/>
          <w:lang w:val="uk-UA" w:bidi="ru-RU"/>
        </w:rPr>
      </w:pPr>
      <w:r>
        <w:rPr>
          <w:noProof/>
          <w:sz w:val="28"/>
          <w:szCs w:val="28"/>
          <w:lang w:val="uk-UA" w:eastAsia="uk-UA"/>
        </w:rPr>
        <w:drawing>
          <wp:inline distT="0" distB="0" distL="0" distR="0">
            <wp:extent cx="4491711" cy="2724930"/>
            <wp:effectExtent l="0" t="0" r="4445"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3198" cy="2737965"/>
                    </a:xfrm>
                    <a:prstGeom prst="rect">
                      <a:avLst/>
                    </a:prstGeom>
                    <a:noFill/>
                    <a:ln>
                      <a:noFill/>
                    </a:ln>
                  </pic:spPr>
                </pic:pic>
              </a:graphicData>
            </a:graphic>
          </wp:inline>
        </w:drawing>
      </w:r>
    </w:p>
    <w:p w:rsidR="00CA785A" w:rsidRDefault="00CA785A" w:rsidP="00CA785A">
      <w:pPr>
        <w:widowControl w:val="0"/>
        <w:spacing w:line="360" w:lineRule="auto"/>
        <w:ind w:firstLine="142"/>
        <w:jc w:val="center"/>
        <w:rPr>
          <w:sz w:val="28"/>
          <w:szCs w:val="28"/>
          <w:lang w:val="uk-UA" w:bidi="ru-RU"/>
        </w:rPr>
      </w:pPr>
      <w:r>
        <w:rPr>
          <w:sz w:val="28"/>
          <w:szCs w:val="28"/>
          <w:lang w:val="uk-UA" w:bidi="ru-RU"/>
        </w:rPr>
        <w:t>Рис.</w:t>
      </w:r>
      <w:r w:rsidR="00DA7A70">
        <w:rPr>
          <w:sz w:val="28"/>
          <w:szCs w:val="28"/>
          <w:lang w:val="uk-UA" w:bidi="ru-RU"/>
        </w:rPr>
        <w:t xml:space="preserve"> </w:t>
      </w:r>
      <w:r>
        <w:rPr>
          <w:sz w:val="28"/>
          <w:szCs w:val="28"/>
          <w:lang w:val="uk-UA" w:bidi="ru-RU"/>
        </w:rPr>
        <w:t>1.</w:t>
      </w:r>
      <w:r w:rsidR="00F9316B">
        <w:rPr>
          <w:sz w:val="28"/>
          <w:szCs w:val="28"/>
          <w:lang w:val="uk-UA" w:bidi="ru-RU"/>
        </w:rPr>
        <w:t>3</w:t>
      </w:r>
      <w:r>
        <w:rPr>
          <w:sz w:val="28"/>
          <w:szCs w:val="28"/>
          <w:lang w:val="uk-UA" w:bidi="ru-RU"/>
        </w:rPr>
        <w:t>. Побудова лінійної організаційної структури управління</w:t>
      </w:r>
    </w:p>
    <w:p w:rsidR="00B41173" w:rsidRPr="00B41173" w:rsidRDefault="00B41173" w:rsidP="00B41173">
      <w:pPr>
        <w:widowControl w:val="0"/>
        <w:spacing w:line="360" w:lineRule="auto"/>
        <w:ind w:firstLine="567"/>
        <w:rPr>
          <w:szCs w:val="28"/>
          <w:lang w:val="uk-UA"/>
        </w:rPr>
      </w:pPr>
      <w:r w:rsidRPr="00B41173">
        <w:rPr>
          <w:szCs w:val="28"/>
          <w:lang w:val="uk-UA"/>
        </w:rPr>
        <w:t>Джерело: складено автором на основі [</w:t>
      </w:r>
      <w:r w:rsidRPr="00B41C87">
        <w:rPr>
          <w:szCs w:val="28"/>
        </w:rPr>
        <w:t xml:space="preserve">12, </w:t>
      </w:r>
      <w:r>
        <w:rPr>
          <w:szCs w:val="28"/>
          <w:lang w:val="en-GB"/>
        </w:rPr>
        <w:t>c</w:t>
      </w:r>
      <w:r w:rsidRPr="00B41C87">
        <w:rPr>
          <w:szCs w:val="28"/>
        </w:rPr>
        <w:t>.103</w:t>
      </w:r>
      <w:r w:rsidRPr="00B41173">
        <w:rPr>
          <w:szCs w:val="28"/>
          <w:lang w:val="uk-UA"/>
        </w:rPr>
        <w:t>]</w:t>
      </w:r>
    </w:p>
    <w:p w:rsidR="00CA785A" w:rsidRDefault="00CA785A" w:rsidP="00CA785A">
      <w:pPr>
        <w:widowControl w:val="0"/>
        <w:spacing w:line="360" w:lineRule="auto"/>
        <w:ind w:firstLine="142"/>
        <w:jc w:val="center"/>
        <w:rPr>
          <w:sz w:val="28"/>
          <w:szCs w:val="28"/>
          <w:lang w:val="uk-UA" w:bidi="ru-RU"/>
        </w:rPr>
      </w:pPr>
    </w:p>
    <w:p w:rsidR="00335EBD" w:rsidRPr="00335EBD" w:rsidRDefault="00335EBD" w:rsidP="00335EBD">
      <w:pPr>
        <w:widowControl w:val="0"/>
        <w:spacing w:line="360" w:lineRule="auto"/>
        <w:ind w:firstLine="567"/>
        <w:jc w:val="both"/>
        <w:rPr>
          <w:sz w:val="28"/>
          <w:szCs w:val="28"/>
          <w:lang w:val="uk-UA"/>
        </w:rPr>
      </w:pPr>
      <w:r w:rsidRPr="00335EBD">
        <w:rPr>
          <w:sz w:val="28"/>
          <w:szCs w:val="28"/>
          <w:lang w:val="uk-UA" w:bidi="ru-RU"/>
        </w:rPr>
        <w:t xml:space="preserve">Керівник повністю </w:t>
      </w:r>
      <w:r w:rsidRPr="00335EBD">
        <w:rPr>
          <w:sz w:val="28"/>
          <w:szCs w:val="28"/>
          <w:lang w:val="uk-UA"/>
        </w:rPr>
        <w:t xml:space="preserve">відповідає </w:t>
      </w:r>
      <w:r w:rsidRPr="00335EBD">
        <w:rPr>
          <w:sz w:val="28"/>
          <w:szCs w:val="28"/>
          <w:lang w:val="uk-UA" w:bidi="ru-RU"/>
        </w:rPr>
        <w:t xml:space="preserve">за </w:t>
      </w:r>
      <w:r w:rsidRPr="00335EBD">
        <w:rPr>
          <w:sz w:val="28"/>
          <w:szCs w:val="28"/>
          <w:lang w:val="uk-UA"/>
        </w:rPr>
        <w:t>діяль</w:t>
      </w:r>
      <w:r w:rsidRPr="00335EBD">
        <w:rPr>
          <w:sz w:val="28"/>
          <w:szCs w:val="28"/>
          <w:lang w:val="uk-UA"/>
        </w:rPr>
        <w:softHyphen/>
        <w:t>ність</w:t>
      </w:r>
      <w:r w:rsidRPr="00335EBD">
        <w:rPr>
          <w:sz w:val="28"/>
          <w:szCs w:val="28"/>
          <w:lang w:val="uk-UA" w:bidi="ru-RU"/>
        </w:rPr>
        <w:t xml:space="preserve"> невеликого готелю, а у випадку великого </w:t>
      </w:r>
      <w:r w:rsidRPr="00335EBD">
        <w:rPr>
          <w:sz w:val="28"/>
          <w:szCs w:val="28"/>
          <w:lang w:val="uk-UA"/>
        </w:rPr>
        <w:t>готелю - структурного підрозділу підприєм</w:t>
      </w:r>
      <w:r w:rsidRPr="00335EBD">
        <w:rPr>
          <w:sz w:val="28"/>
          <w:szCs w:val="28"/>
          <w:lang w:val="uk-UA"/>
        </w:rPr>
        <w:softHyphen/>
        <w:t>ства. До переваг лінійного управління відно</w:t>
      </w:r>
      <w:r w:rsidRPr="00335EBD">
        <w:rPr>
          <w:sz w:val="28"/>
          <w:szCs w:val="28"/>
          <w:lang w:val="uk-UA"/>
        </w:rPr>
        <w:softHyphen/>
        <w:t>ситься: скорочена чисельність управлінського апарату, чіткість розпоряджень і узгодженість дій з виконавцями, особиста відповідальність керівника за результати діяльності підпри</w:t>
      </w:r>
      <w:r w:rsidRPr="00335EBD">
        <w:rPr>
          <w:sz w:val="28"/>
          <w:szCs w:val="28"/>
          <w:lang w:val="uk-UA"/>
        </w:rPr>
        <w:softHyphen/>
        <w:t>ємства або підрозділів. Недоліки пов’язані з тим, що лінійна структура управління базу</w:t>
      </w:r>
      <w:r w:rsidRPr="00335EBD">
        <w:rPr>
          <w:sz w:val="28"/>
          <w:szCs w:val="28"/>
          <w:lang w:val="uk-UA"/>
        </w:rPr>
        <w:softHyphen/>
        <w:t xml:space="preserve">ється на зосередженні всіх управлінських та виробничих функцій в руках одного керівника, який має бути компетентним у всіх питаннях, </w:t>
      </w:r>
      <w:r w:rsidR="005B2357" w:rsidRPr="00335EBD">
        <w:rPr>
          <w:sz w:val="28"/>
          <w:szCs w:val="28"/>
          <w:lang w:val="uk-UA"/>
        </w:rPr>
        <w:t>пов’язаних</w:t>
      </w:r>
      <w:r w:rsidRPr="00335EBD">
        <w:rPr>
          <w:sz w:val="28"/>
          <w:szCs w:val="28"/>
          <w:lang w:val="uk-UA"/>
        </w:rPr>
        <w:t xml:space="preserve"> з роботою закладу і забезпечувати швидкий і постійний контакт з виконавцями. Це вимагає дуже напруженої роботи керів</w:t>
      </w:r>
      <w:r w:rsidRPr="00335EBD">
        <w:rPr>
          <w:sz w:val="28"/>
          <w:szCs w:val="28"/>
          <w:lang w:val="uk-UA"/>
        </w:rPr>
        <w:softHyphen/>
        <w:t>ника підприємства, але спрощує контроль за виконанням доручень. Лінійна організа</w:t>
      </w:r>
      <w:r w:rsidRPr="00335EBD">
        <w:rPr>
          <w:sz w:val="28"/>
          <w:szCs w:val="28"/>
          <w:lang w:val="uk-UA"/>
        </w:rPr>
        <w:softHyphen/>
        <w:t xml:space="preserve">ційна структура управління використовується насамперед у малих за розмірами закладах розміщення, що надають основні та </w:t>
      </w:r>
      <w:r w:rsidRPr="00335EBD">
        <w:rPr>
          <w:sz w:val="28"/>
          <w:szCs w:val="28"/>
          <w:lang w:val="uk-UA" w:bidi="ru-RU"/>
        </w:rPr>
        <w:t>невели</w:t>
      </w:r>
      <w:r w:rsidRPr="00335EBD">
        <w:rPr>
          <w:sz w:val="28"/>
          <w:szCs w:val="28"/>
          <w:lang w:val="uk-UA" w:bidi="ru-RU"/>
        </w:rPr>
        <w:softHyphen/>
        <w:t>кий</w:t>
      </w:r>
      <w:r w:rsidRPr="00335EBD">
        <w:rPr>
          <w:sz w:val="28"/>
          <w:szCs w:val="28"/>
          <w:lang w:val="uk-UA"/>
        </w:rPr>
        <w:t xml:space="preserve"> обсяг додаткових послуг.</w:t>
      </w:r>
    </w:p>
    <w:p w:rsidR="00CA785A" w:rsidRDefault="00335EBD" w:rsidP="00335EBD">
      <w:pPr>
        <w:widowControl w:val="0"/>
        <w:spacing w:line="360" w:lineRule="auto"/>
        <w:ind w:firstLine="567"/>
        <w:jc w:val="both"/>
        <w:rPr>
          <w:sz w:val="28"/>
          <w:szCs w:val="28"/>
          <w:lang w:val="uk-UA"/>
        </w:rPr>
      </w:pPr>
      <w:r w:rsidRPr="00335EBD">
        <w:rPr>
          <w:sz w:val="28"/>
          <w:szCs w:val="28"/>
          <w:lang w:val="uk-UA"/>
        </w:rPr>
        <w:t>Створення функціональної системи управ</w:t>
      </w:r>
      <w:r w:rsidRPr="00335EBD">
        <w:rPr>
          <w:sz w:val="28"/>
          <w:szCs w:val="28"/>
          <w:lang w:val="uk-UA"/>
        </w:rPr>
        <w:softHyphen/>
        <w:t xml:space="preserve">ління </w:t>
      </w:r>
      <w:r w:rsidR="00CA785A">
        <w:rPr>
          <w:sz w:val="28"/>
          <w:szCs w:val="28"/>
          <w:lang w:val="uk-UA"/>
        </w:rPr>
        <w:t>(рис.</w:t>
      </w:r>
      <w:r w:rsidR="005B2357">
        <w:rPr>
          <w:sz w:val="28"/>
          <w:szCs w:val="28"/>
          <w:lang w:val="uk-UA"/>
        </w:rPr>
        <w:t xml:space="preserve"> </w:t>
      </w:r>
      <w:r w:rsidR="00CA785A">
        <w:rPr>
          <w:sz w:val="28"/>
          <w:szCs w:val="28"/>
          <w:lang w:val="uk-UA"/>
        </w:rPr>
        <w:t>1.</w:t>
      </w:r>
      <w:r w:rsidR="00F9316B">
        <w:rPr>
          <w:sz w:val="28"/>
          <w:szCs w:val="28"/>
          <w:lang w:val="uk-UA"/>
        </w:rPr>
        <w:t>4</w:t>
      </w:r>
      <w:r w:rsidR="00CA785A">
        <w:rPr>
          <w:sz w:val="28"/>
          <w:szCs w:val="28"/>
          <w:lang w:val="uk-UA"/>
        </w:rPr>
        <w:t xml:space="preserve">) </w:t>
      </w:r>
      <w:r w:rsidRPr="00335EBD">
        <w:rPr>
          <w:sz w:val="28"/>
          <w:szCs w:val="28"/>
          <w:lang w:val="uk-UA"/>
        </w:rPr>
        <w:t>обумовлено розширенням діяльності підприємств готельного бізнесу, появою зна</w:t>
      </w:r>
      <w:r w:rsidRPr="00335EBD">
        <w:rPr>
          <w:sz w:val="28"/>
          <w:szCs w:val="28"/>
          <w:lang w:val="uk-UA"/>
        </w:rPr>
        <w:softHyphen/>
        <w:t xml:space="preserve">чної </w:t>
      </w:r>
      <w:r w:rsidRPr="00335EBD">
        <w:rPr>
          <w:sz w:val="28"/>
          <w:szCs w:val="28"/>
          <w:lang w:val="uk-UA"/>
        </w:rPr>
        <w:lastRenderedPageBreak/>
        <w:t xml:space="preserve">кількості додаткових послуг, що потребує розширення функціональної діяльності. </w:t>
      </w:r>
    </w:p>
    <w:p w:rsidR="00CA785A" w:rsidRDefault="00E42798" w:rsidP="00E42798">
      <w:pPr>
        <w:widowControl w:val="0"/>
        <w:spacing w:line="360" w:lineRule="auto"/>
        <w:ind w:firstLine="142"/>
        <w:jc w:val="both"/>
        <w:rPr>
          <w:sz w:val="28"/>
          <w:szCs w:val="28"/>
          <w:lang w:val="uk-UA"/>
        </w:rPr>
      </w:pPr>
      <w:r>
        <w:rPr>
          <w:noProof/>
          <w:sz w:val="28"/>
          <w:szCs w:val="28"/>
          <w:lang w:val="uk-UA" w:eastAsia="uk-UA"/>
        </w:rPr>
        <w:drawing>
          <wp:inline distT="0" distB="0" distL="0" distR="0">
            <wp:extent cx="5939790" cy="2282190"/>
            <wp:effectExtent l="0" t="0" r="3810" b="381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790" cy="2282190"/>
                    </a:xfrm>
                    <a:prstGeom prst="rect">
                      <a:avLst/>
                    </a:prstGeom>
                    <a:noFill/>
                    <a:ln>
                      <a:noFill/>
                    </a:ln>
                  </pic:spPr>
                </pic:pic>
              </a:graphicData>
            </a:graphic>
          </wp:inline>
        </w:drawing>
      </w:r>
    </w:p>
    <w:p w:rsidR="00E42798" w:rsidRDefault="00E42798" w:rsidP="00E42798">
      <w:pPr>
        <w:widowControl w:val="0"/>
        <w:spacing w:line="360" w:lineRule="auto"/>
        <w:ind w:firstLine="142"/>
        <w:jc w:val="center"/>
        <w:rPr>
          <w:sz w:val="28"/>
          <w:szCs w:val="28"/>
          <w:lang w:val="uk-UA"/>
        </w:rPr>
      </w:pPr>
      <w:r>
        <w:rPr>
          <w:sz w:val="28"/>
          <w:szCs w:val="28"/>
          <w:lang w:val="uk-UA"/>
        </w:rPr>
        <w:t>Рис.</w:t>
      </w:r>
      <w:r w:rsidR="00DA7A70">
        <w:rPr>
          <w:sz w:val="28"/>
          <w:szCs w:val="28"/>
          <w:lang w:val="uk-UA"/>
        </w:rPr>
        <w:t xml:space="preserve"> </w:t>
      </w:r>
      <w:r>
        <w:rPr>
          <w:sz w:val="28"/>
          <w:szCs w:val="28"/>
          <w:lang w:val="uk-UA"/>
        </w:rPr>
        <w:t>1.</w:t>
      </w:r>
      <w:r w:rsidR="00F9316B">
        <w:rPr>
          <w:sz w:val="28"/>
          <w:szCs w:val="28"/>
          <w:lang w:val="uk-UA"/>
        </w:rPr>
        <w:t>4</w:t>
      </w:r>
      <w:r>
        <w:rPr>
          <w:sz w:val="28"/>
          <w:szCs w:val="28"/>
          <w:lang w:val="uk-UA"/>
        </w:rPr>
        <w:t xml:space="preserve">. </w:t>
      </w:r>
      <w:r w:rsidR="00DA7A70">
        <w:rPr>
          <w:sz w:val="28"/>
          <w:szCs w:val="28"/>
          <w:lang w:val="uk-UA" w:bidi="ru-RU"/>
        </w:rPr>
        <w:t>Побудова функціональної організаційної структури управління</w:t>
      </w:r>
    </w:p>
    <w:p w:rsidR="00B41173" w:rsidRPr="00B41173" w:rsidRDefault="00B41173" w:rsidP="00B41173">
      <w:pPr>
        <w:widowControl w:val="0"/>
        <w:spacing w:line="360" w:lineRule="auto"/>
        <w:ind w:firstLine="567"/>
        <w:rPr>
          <w:szCs w:val="28"/>
          <w:lang w:val="uk-UA"/>
        </w:rPr>
      </w:pPr>
      <w:r w:rsidRPr="00B41173">
        <w:rPr>
          <w:szCs w:val="28"/>
          <w:lang w:val="uk-UA"/>
        </w:rPr>
        <w:t>Джерело: складено автором на основі [</w:t>
      </w:r>
      <w:r w:rsidRPr="00B41C87">
        <w:rPr>
          <w:szCs w:val="28"/>
        </w:rPr>
        <w:t xml:space="preserve">12, </w:t>
      </w:r>
      <w:r>
        <w:rPr>
          <w:szCs w:val="28"/>
          <w:lang w:val="en-GB"/>
        </w:rPr>
        <w:t>c</w:t>
      </w:r>
      <w:r w:rsidRPr="00B41C87">
        <w:rPr>
          <w:szCs w:val="28"/>
        </w:rPr>
        <w:t>.105</w:t>
      </w:r>
      <w:r w:rsidRPr="00B41173">
        <w:rPr>
          <w:szCs w:val="28"/>
          <w:lang w:val="uk-UA"/>
        </w:rPr>
        <w:t>]</w:t>
      </w:r>
    </w:p>
    <w:p w:rsidR="00E42798" w:rsidRDefault="00E42798" w:rsidP="00E42798">
      <w:pPr>
        <w:widowControl w:val="0"/>
        <w:spacing w:line="360" w:lineRule="auto"/>
        <w:ind w:firstLine="142"/>
        <w:jc w:val="center"/>
        <w:rPr>
          <w:sz w:val="28"/>
          <w:szCs w:val="28"/>
          <w:lang w:val="uk-UA"/>
        </w:rPr>
      </w:pPr>
    </w:p>
    <w:p w:rsidR="00335EBD" w:rsidRDefault="00335EBD" w:rsidP="00335EBD">
      <w:pPr>
        <w:widowControl w:val="0"/>
        <w:spacing w:line="360" w:lineRule="auto"/>
        <w:ind w:firstLine="567"/>
        <w:jc w:val="both"/>
        <w:rPr>
          <w:sz w:val="28"/>
          <w:szCs w:val="28"/>
          <w:lang w:val="uk-UA"/>
        </w:rPr>
      </w:pPr>
      <w:r w:rsidRPr="00335EBD">
        <w:rPr>
          <w:sz w:val="28"/>
          <w:szCs w:val="28"/>
          <w:lang w:val="uk-UA"/>
        </w:rPr>
        <w:t xml:space="preserve">При функціональній структурі процес управління відбувається функціональними підрозділами, спеціалізованими з виконання конкретних видів роботи, що сприяє чіткому виконанню управлінських рішень. </w:t>
      </w:r>
    </w:p>
    <w:p w:rsidR="00335EBD" w:rsidRDefault="00335EBD" w:rsidP="00335EBD">
      <w:pPr>
        <w:widowControl w:val="0"/>
        <w:spacing w:line="360" w:lineRule="auto"/>
        <w:ind w:firstLine="567"/>
        <w:jc w:val="both"/>
        <w:rPr>
          <w:sz w:val="28"/>
          <w:szCs w:val="28"/>
          <w:lang w:val="uk-UA"/>
        </w:rPr>
      </w:pPr>
      <w:r w:rsidRPr="00335EBD">
        <w:rPr>
          <w:sz w:val="28"/>
          <w:szCs w:val="28"/>
          <w:lang w:val="uk-UA"/>
        </w:rPr>
        <w:t>Виконання окремих функцій готельного бізнесу покладаються на фахівців одного профілю, які об’єднані у структурні підрозділи за функціональними критеріями, що значно підвищує результа</w:t>
      </w:r>
      <w:r w:rsidRPr="00335EBD">
        <w:rPr>
          <w:sz w:val="28"/>
          <w:szCs w:val="28"/>
          <w:lang w:val="uk-UA"/>
        </w:rPr>
        <w:softHyphen/>
        <w:t>тивність діяльності закладу. Така організація управління виключає дублювання управлін</w:t>
      </w:r>
      <w:r w:rsidRPr="00335EBD">
        <w:rPr>
          <w:sz w:val="28"/>
          <w:szCs w:val="28"/>
          <w:lang w:val="uk-UA"/>
        </w:rPr>
        <w:softHyphen/>
        <w:t>ських функцій і зменшує потреби у спеціаліс</w:t>
      </w:r>
      <w:r w:rsidRPr="00335EBD">
        <w:rPr>
          <w:sz w:val="28"/>
          <w:szCs w:val="28"/>
          <w:lang w:val="uk-UA"/>
        </w:rPr>
        <w:softHyphen/>
        <w:t xml:space="preserve">тах широкого профілю. </w:t>
      </w:r>
    </w:p>
    <w:p w:rsidR="00335EBD" w:rsidRPr="00335EBD" w:rsidRDefault="00335EBD" w:rsidP="00335EBD">
      <w:pPr>
        <w:widowControl w:val="0"/>
        <w:spacing w:line="360" w:lineRule="auto"/>
        <w:ind w:firstLine="567"/>
        <w:jc w:val="both"/>
        <w:rPr>
          <w:sz w:val="28"/>
          <w:szCs w:val="28"/>
          <w:lang w:val="uk-UA"/>
        </w:rPr>
      </w:pPr>
      <w:r w:rsidRPr="00335EBD">
        <w:rPr>
          <w:sz w:val="28"/>
          <w:szCs w:val="28"/>
          <w:lang w:val="uk-UA"/>
        </w:rPr>
        <w:t>До недоліків функці</w:t>
      </w:r>
      <w:r w:rsidRPr="00335EBD">
        <w:rPr>
          <w:sz w:val="28"/>
          <w:szCs w:val="28"/>
          <w:lang w:val="uk-UA"/>
        </w:rPr>
        <w:softHyphen/>
        <w:t>ональної організації структури управління відноситься надмірна централізація, що при</w:t>
      </w:r>
      <w:r w:rsidRPr="00335EBD">
        <w:rPr>
          <w:sz w:val="28"/>
          <w:szCs w:val="28"/>
          <w:lang w:val="uk-UA"/>
        </w:rPr>
        <w:softHyphen/>
        <w:t>зводить до утворення структури, яка важко реагує на зміни зовнішнього середовища.</w:t>
      </w:r>
    </w:p>
    <w:p w:rsidR="00335EBD" w:rsidRDefault="00335EBD" w:rsidP="00335EBD">
      <w:pPr>
        <w:widowControl w:val="0"/>
        <w:spacing w:line="360" w:lineRule="auto"/>
        <w:ind w:firstLine="567"/>
        <w:jc w:val="both"/>
        <w:rPr>
          <w:sz w:val="28"/>
          <w:szCs w:val="28"/>
          <w:lang w:val="uk-UA" w:bidi="ru-RU"/>
        </w:rPr>
      </w:pPr>
      <w:r w:rsidRPr="00335EBD">
        <w:rPr>
          <w:sz w:val="28"/>
          <w:szCs w:val="28"/>
          <w:lang w:val="uk-UA"/>
        </w:rPr>
        <w:t>Недоліки лінійної і функціональної орга</w:t>
      </w:r>
      <w:r w:rsidRPr="00335EBD">
        <w:rPr>
          <w:sz w:val="28"/>
          <w:szCs w:val="28"/>
          <w:lang w:val="uk-UA"/>
        </w:rPr>
        <w:softHyphen/>
        <w:t>нізації системи управління значною мірою усуваються впровадженням лінійно-функціо</w:t>
      </w:r>
      <w:r w:rsidRPr="00335EBD">
        <w:rPr>
          <w:sz w:val="28"/>
          <w:szCs w:val="28"/>
          <w:lang w:val="uk-UA"/>
        </w:rPr>
        <w:softHyphen/>
        <w:t>нальної або комбінованої системи управління</w:t>
      </w:r>
      <w:r w:rsidR="00DA7A70">
        <w:rPr>
          <w:sz w:val="28"/>
          <w:szCs w:val="28"/>
          <w:lang w:val="uk-UA"/>
        </w:rPr>
        <w:t xml:space="preserve"> (рис.</w:t>
      </w:r>
      <w:r w:rsidR="00F9316B">
        <w:rPr>
          <w:sz w:val="28"/>
          <w:szCs w:val="28"/>
          <w:lang w:val="uk-UA"/>
        </w:rPr>
        <w:t xml:space="preserve"> </w:t>
      </w:r>
      <w:r w:rsidR="00DA7A70">
        <w:rPr>
          <w:sz w:val="28"/>
          <w:szCs w:val="28"/>
          <w:lang w:val="uk-UA"/>
        </w:rPr>
        <w:t>1.</w:t>
      </w:r>
      <w:r w:rsidR="00F9316B">
        <w:rPr>
          <w:sz w:val="28"/>
          <w:szCs w:val="28"/>
          <w:lang w:val="uk-UA"/>
        </w:rPr>
        <w:t>5</w:t>
      </w:r>
      <w:r w:rsidR="00DA7A70">
        <w:rPr>
          <w:sz w:val="28"/>
          <w:szCs w:val="28"/>
          <w:lang w:val="uk-UA"/>
        </w:rPr>
        <w:t>)</w:t>
      </w:r>
      <w:r w:rsidRPr="00335EBD">
        <w:rPr>
          <w:sz w:val="28"/>
          <w:szCs w:val="28"/>
          <w:lang w:val="uk-UA"/>
        </w:rPr>
        <w:t>. Комбінована система управління представ</w:t>
      </w:r>
      <w:r w:rsidRPr="00335EBD">
        <w:rPr>
          <w:sz w:val="28"/>
          <w:szCs w:val="28"/>
          <w:lang w:val="uk-UA"/>
        </w:rPr>
        <w:softHyphen/>
        <w:t>ляє собою упорядковану систему організа</w:t>
      </w:r>
      <w:r w:rsidRPr="00335EBD">
        <w:rPr>
          <w:sz w:val="28"/>
          <w:szCs w:val="28"/>
          <w:lang w:val="uk-UA"/>
        </w:rPr>
        <w:softHyphen/>
        <w:t xml:space="preserve">ції управлінських структур, які знаходяться у </w:t>
      </w:r>
      <w:r w:rsidRPr="00335EBD">
        <w:rPr>
          <w:sz w:val="28"/>
          <w:szCs w:val="28"/>
          <w:lang w:val="uk-UA" w:bidi="ru-RU"/>
        </w:rPr>
        <w:t xml:space="preserve">певному підпорядкуванні, що </w:t>
      </w:r>
      <w:r w:rsidRPr="00335EBD">
        <w:rPr>
          <w:sz w:val="28"/>
          <w:szCs w:val="28"/>
          <w:lang w:val="uk-UA"/>
        </w:rPr>
        <w:t>забезпечує чіт</w:t>
      </w:r>
      <w:r w:rsidRPr="00335EBD">
        <w:rPr>
          <w:sz w:val="28"/>
          <w:szCs w:val="28"/>
          <w:lang w:val="uk-UA"/>
        </w:rPr>
        <w:softHyphen/>
        <w:t>кий</w:t>
      </w:r>
      <w:r w:rsidRPr="00335EBD">
        <w:rPr>
          <w:sz w:val="28"/>
          <w:szCs w:val="28"/>
          <w:lang w:val="uk-UA" w:bidi="ru-RU"/>
        </w:rPr>
        <w:t xml:space="preserve"> і швидкий </w:t>
      </w:r>
      <w:r w:rsidRPr="00335EBD">
        <w:rPr>
          <w:sz w:val="28"/>
          <w:szCs w:val="28"/>
          <w:lang w:val="uk-UA"/>
        </w:rPr>
        <w:lastRenderedPageBreak/>
        <w:t xml:space="preserve">взаємозв’язок </w:t>
      </w:r>
      <w:r w:rsidRPr="00335EBD">
        <w:rPr>
          <w:sz w:val="28"/>
          <w:szCs w:val="28"/>
          <w:lang w:val="uk-UA" w:bidi="ru-RU"/>
        </w:rPr>
        <w:t>між керівництвом і діючими підсистемами обслуговуючого пер</w:t>
      </w:r>
      <w:r w:rsidRPr="00335EBD">
        <w:rPr>
          <w:sz w:val="28"/>
          <w:szCs w:val="28"/>
          <w:lang w:val="uk-UA" w:bidi="ru-RU"/>
        </w:rPr>
        <w:softHyphen/>
        <w:t xml:space="preserve">соналу, а також </w:t>
      </w:r>
      <w:r w:rsidRPr="00335EBD">
        <w:rPr>
          <w:sz w:val="28"/>
          <w:szCs w:val="28"/>
          <w:lang w:val="uk-UA"/>
        </w:rPr>
        <w:t xml:space="preserve">забезпечує </w:t>
      </w:r>
      <w:r w:rsidRPr="00335EBD">
        <w:rPr>
          <w:sz w:val="28"/>
          <w:szCs w:val="28"/>
          <w:lang w:val="uk-UA" w:bidi="ru-RU"/>
        </w:rPr>
        <w:t xml:space="preserve">розподіл прав і обов’язків між окремими підрозділами </w:t>
      </w:r>
      <w:r w:rsidRPr="00335EBD">
        <w:rPr>
          <w:sz w:val="28"/>
          <w:szCs w:val="28"/>
          <w:lang w:val="uk-UA"/>
        </w:rPr>
        <w:t>органі</w:t>
      </w:r>
      <w:r w:rsidRPr="00335EBD">
        <w:rPr>
          <w:sz w:val="28"/>
          <w:szCs w:val="28"/>
          <w:lang w:val="uk-UA"/>
        </w:rPr>
        <w:softHyphen/>
        <w:t xml:space="preserve">зації </w:t>
      </w:r>
      <w:r w:rsidRPr="00335EBD">
        <w:rPr>
          <w:sz w:val="28"/>
          <w:szCs w:val="28"/>
          <w:lang w:val="uk-UA" w:bidi="ru-RU"/>
        </w:rPr>
        <w:t xml:space="preserve">та контролю якості наданих послуг. </w:t>
      </w:r>
    </w:p>
    <w:p w:rsidR="00DA7A70" w:rsidRDefault="00DA7A70" w:rsidP="00DA7A70">
      <w:pPr>
        <w:widowControl w:val="0"/>
        <w:spacing w:line="360" w:lineRule="auto"/>
        <w:ind w:firstLine="284"/>
        <w:jc w:val="center"/>
        <w:rPr>
          <w:sz w:val="28"/>
          <w:szCs w:val="28"/>
          <w:lang w:val="uk-UA" w:bidi="ru-RU"/>
        </w:rPr>
      </w:pPr>
      <w:r>
        <w:rPr>
          <w:noProof/>
          <w:sz w:val="28"/>
          <w:szCs w:val="28"/>
          <w:lang w:val="uk-UA" w:eastAsia="uk-UA"/>
        </w:rPr>
        <w:drawing>
          <wp:inline distT="0" distB="0" distL="0" distR="0">
            <wp:extent cx="4638555" cy="4323883"/>
            <wp:effectExtent l="0" t="0" r="0" b="63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5630" cy="4339800"/>
                    </a:xfrm>
                    <a:prstGeom prst="rect">
                      <a:avLst/>
                    </a:prstGeom>
                    <a:noFill/>
                    <a:ln>
                      <a:noFill/>
                    </a:ln>
                  </pic:spPr>
                </pic:pic>
              </a:graphicData>
            </a:graphic>
          </wp:inline>
        </w:drawing>
      </w:r>
    </w:p>
    <w:p w:rsidR="00DA7A70" w:rsidRDefault="00DA7A70" w:rsidP="00DA7A70">
      <w:pPr>
        <w:widowControl w:val="0"/>
        <w:spacing w:line="360" w:lineRule="auto"/>
        <w:ind w:firstLine="284"/>
        <w:jc w:val="center"/>
        <w:rPr>
          <w:sz w:val="28"/>
          <w:szCs w:val="28"/>
          <w:lang w:val="uk-UA" w:bidi="ru-RU"/>
        </w:rPr>
      </w:pPr>
      <w:r>
        <w:rPr>
          <w:sz w:val="28"/>
          <w:szCs w:val="28"/>
          <w:lang w:val="uk-UA" w:bidi="ru-RU"/>
        </w:rPr>
        <w:t>Рис. 1.</w:t>
      </w:r>
      <w:r w:rsidR="00F9316B">
        <w:rPr>
          <w:sz w:val="28"/>
          <w:szCs w:val="28"/>
          <w:lang w:val="uk-UA" w:bidi="ru-RU"/>
        </w:rPr>
        <w:t>5</w:t>
      </w:r>
      <w:r>
        <w:rPr>
          <w:sz w:val="28"/>
          <w:szCs w:val="28"/>
          <w:lang w:val="uk-UA" w:bidi="ru-RU"/>
        </w:rPr>
        <w:t>. Побудова лінійно-функціональної організаційної структури управління</w:t>
      </w:r>
    </w:p>
    <w:p w:rsidR="00B41173" w:rsidRPr="00B41173" w:rsidRDefault="00B41173" w:rsidP="00B41173">
      <w:pPr>
        <w:widowControl w:val="0"/>
        <w:spacing w:line="360" w:lineRule="auto"/>
        <w:ind w:firstLine="567"/>
        <w:rPr>
          <w:szCs w:val="28"/>
          <w:lang w:val="uk-UA"/>
        </w:rPr>
      </w:pPr>
      <w:r w:rsidRPr="00B41173">
        <w:rPr>
          <w:szCs w:val="28"/>
          <w:lang w:val="uk-UA"/>
        </w:rPr>
        <w:t>Джерело: складено автором на основі [</w:t>
      </w:r>
      <w:r w:rsidRPr="00B41C87">
        <w:rPr>
          <w:szCs w:val="28"/>
        </w:rPr>
        <w:t xml:space="preserve">12, </w:t>
      </w:r>
      <w:r>
        <w:rPr>
          <w:szCs w:val="28"/>
          <w:lang w:val="en-GB"/>
        </w:rPr>
        <w:t>c</w:t>
      </w:r>
      <w:r w:rsidRPr="00B41C87">
        <w:rPr>
          <w:szCs w:val="28"/>
        </w:rPr>
        <w:t>.110</w:t>
      </w:r>
      <w:r w:rsidRPr="00B41173">
        <w:rPr>
          <w:szCs w:val="28"/>
          <w:lang w:val="uk-UA"/>
        </w:rPr>
        <w:t>]</w:t>
      </w:r>
    </w:p>
    <w:p w:rsidR="00DA7A70" w:rsidRDefault="00DA7A70" w:rsidP="00335EBD">
      <w:pPr>
        <w:widowControl w:val="0"/>
        <w:spacing w:line="360" w:lineRule="auto"/>
        <w:ind w:firstLine="567"/>
        <w:jc w:val="both"/>
        <w:rPr>
          <w:sz w:val="28"/>
          <w:szCs w:val="28"/>
          <w:lang w:val="uk-UA" w:bidi="ru-RU"/>
        </w:rPr>
      </w:pPr>
    </w:p>
    <w:p w:rsidR="00335EBD" w:rsidRDefault="00335EBD" w:rsidP="00335EBD">
      <w:pPr>
        <w:widowControl w:val="0"/>
        <w:spacing w:line="360" w:lineRule="auto"/>
        <w:ind w:firstLine="567"/>
        <w:jc w:val="both"/>
        <w:rPr>
          <w:sz w:val="28"/>
          <w:szCs w:val="28"/>
          <w:lang w:val="uk-UA" w:bidi="ru-RU"/>
        </w:rPr>
      </w:pPr>
      <w:r w:rsidRPr="00335EBD">
        <w:rPr>
          <w:sz w:val="28"/>
          <w:szCs w:val="28"/>
          <w:lang w:val="uk-UA" w:bidi="ru-RU"/>
        </w:rPr>
        <w:t xml:space="preserve">При лінійно-функціональній структурі управління </w:t>
      </w:r>
      <w:r w:rsidRPr="00335EBD">
        <w:rPr>
          <w:sz w:val="28"/>
          <w:szCs w:val="28"/>
          <w:lang w:val="uk-UA"/>
        </w:rPr>
        <w:t xml:space="preserve">має </w:t>
      </w:r>
      <w:r w:rsidRPr="00335EBD">
        <w:rPr>
          <w:sz w:val="28"/>
          <w:szCs w:val="28"/>
          <w:lang w:val="uk-UA" w:bidi="ru-RU"/>
        </w:rPr>
        <w:t xml:space="preserve">переваги лінійна організація, але з </w:t>
      </w:r>
      <w:r w:rsidRPr="00335EBD">
        <w:rPr>
          <w:sz w:val="28"/>
          <w:szCs w:val="28"/>
          <w:lang w:val="uk-UA"/>
        </w:rPr>
        <w:t>роз</w:t>
      </w:r>
      <w:r w:rsidRPr="00335EBD">
        <w:rPr>
          <w:sz w:val="28"/>
          <w:szCs w:val="28"/>
          <w:lang w:val="uk-UA"/>
        </w:rPr>
        <w:softHyphen/>
        <w:t>ширенням</w:t>
      </w:r>
      <w:r w:rsidRPr="00335EBD">
        <w:rPr>
          <w:sz w:val="28"/>
          <w:szCs w:val="28"/>
          <w:lang w:val="uk-UA" w:bidi="ru-RU"/>
        </w:rPr>
        <w:t xml:space="preserve"> обсягу послуг </w:t>
      </w:r>
      <w:r w:rsidRPr="00335EBD">
        <w:rPr>
          <w:sz w:val="28"/>
          <w:szCs w:val="28"/>
          <w:lang w:val="uk-UA"/>
        </w:rPr>
        <w:t xml:space="preserve">зростає </w:t>
      </w:r>
      <w:r w:rsidRPr="00335EBD">
        <w:rPr>
          <w:sz w:val="28"/>
          <w:szCs w:val="28"/>
          <w:lang w:val="uk-UA" w:bidi="ru-RU"/>
        </w:rPr>
        <w:t xml:space="preserve">роль </w:t>
      </w:r>
      <w:r w:rsidRPr="00335EBD">
        <w:rPr>
          <w:sz w:val="28"/>
          <w:szCs w:val="28"/>
          <w:lang w:val="uk-UA"/>
        </w:rPr>
        <w:t>функці</w:t>
      </w:r>
      <w:r w:rsidRPr="00335EBD">
        <w:rPr>
          <w:sz w:val="28"/>
          <w:szCs w:val="28"/>
          <w:lang w:val="uk-UA"/>
        </w:rPr>
        <w:softHyphen/>
        <w:t>онального</w:t>
      </w:r>
      <w:r w:rsidRPr="00335EBD">
        <w:rPr>
          <w:sz w:val="28"/>
          <w:szCs w:val="28"/>
          <w:lang w:val="uk-UA" w:bidi="ru-RU"/>
        </w:rPr>
        <w:t xml:space="preserve"> управління. Функціональні служби забезпечують весь обсяг </w:t>
      </w:r>
      <w:r w:rsidRPr="00335EBD">
        <w:rPr>
          <w:sz w:val="28"/>
          <w:szCs w:val="28"/>
          <w:lang w:val="uk-UA"/>
        </w:rPr>
        <w:t xml:space="preserve">технічної </w:t>
      </w:r>
      <w:r w:rsidRPr="00335EBD">
        <w:rPr>
          <w:sz w:val="28"/>
          <w:szCs w:val="28"/>
          <w:lang w:val="uk-UA" w:bidi="ru-RU"/>
        </w:rPr>
        <w:t xml:space="preserve">підготовки </w:t>
      </w:r>
      <w:r w:rsidRPr="00335EBD">
        <w:rPr>
          <w:sz w:val="28"/>
          <w:szCs w:val="28"/>
          <w:lang w:val="uk-UA"/>
        </w:rPr>
        <w:t xml:space="preserve">підприємства </w:t>
      </w:r>
      <w:r w:rsidRPr="00335EBD">
        <w:rPr>
          <w:sz w:val="28"/>
          <w:szCs w:val="28"/>
          <w:lang w:val="uk-UA" w:bidi="ru-RU"/>
        </w:rPr>
        <w:t xml:space="preserve">до процесу виробництва, а також вирішують проблеми, що виникають під час діяльності закладу розміщення. </w:t>
      </w:r>
    </w:p>
    <w:p w:rsidR="00335EBD" w:rsidRDefault="00335EBD" w:rsidP="00335EBD">
      <w:pPr>
        <w:widowControl w:val="0"/>
        <w:spacing w:line="360" w:lineRule="auto"/>
        <w:ind w:firstLine="567"/>
        <w:jc w:val="both"/>
        <w:rPr>
          <w:sz w:val="28"/>
          <w:szCs w:val="28"/>
          <w:lang w:val="uk-UA" w:bidi="ru-RU"/>
        </w:rPr>
      </w:pPr>
      <w:r w:rsidRPr="00335EBD">
        <w:rPr>
          <w:sz w:val="28"/>
          <w:szCs w:val="28"/>
          <w:lang w:val="uk-UA" w:bidi="ru-RU"/>
        </w:rPr>
        <w:t xml:space="preserve">Слід відзначити, що в готельному бізнесі </w:t>
      </w:r>
      <w:r w:rsidRPr="00335EBD">
        <w:rPr>
          <w:sz w:val="28"/>
          <w:szCs w:val="28"/>
          <w:lang w:val="uk-UA"/>
        </w:rPr>
        <w:t xml:space="preserve">використовується </w:t>
      </w:r>
      <w:r w:rsidRPr="00335EBD">
        <w:rPr>
          <w:sz w:val="28"/>
          <w:szCs w:val="28"/>
          <w:lang w:val="uk-UA" w:bidi="ru-RU"/>
        </w:rPr>
        <w:t xml:space="preserve">також матричний тип </w:t>
      </w:r>
      <w:r w:rsidRPr="00335EBD">
        <w:rPr>
          <w:sz w:val="28"/>
          <w:szCs w:val="28"/>
          <w:lang w:val="uk-UA"/>
        </w:rPr>
        <w:t>орга</w:t>
      </w:r>
      <w:r w:rsidRPr="00335EBD">
        <w:rPr>
          <w:sz w:val="28"/>
          <w:szCs w:val="28"/>
          <w:lang w:val="uk-UA"/>
        </w:rPr>
        <w:softHyphen/>
        <w:t xml:space="preserve">нізаційної </w:t>
      </w:r>
      <w:r w:rsidRPr="00335EBD">
        <w:rPr>
          <w:sz w:val="28"/>
          <w:szCs w:val="28"/>
          <w:lang w:val="uk-UA" w:bidi="ru-RU"/>
        </w:rPr>
        <w:t xml:space="preserve">структури управління </w:t>
      </w:r>
      <w:r w:rsidRPr="00335EBD">
        <w:rPr>
          <w:sz w:val="28"/>
          <w:szCs w:val="28"/>
          <w:lang w:val="uk-UA"/>
        </w:rPr>
        <w:t>підприєм</w:t>
      </w:r>
      <w:r w:rsidRPr="00335EBD">
        <w:rPr>
          <w:sz w:val="28"/>
          <w:szCs w:val="28"/>
          <w:lang w:val="uk-UA"/>
        </w:rPr>
        <w:softHyphen/>
        <w:t>ствами,</w:t>
      </w:r>
      <w:r w:rsidRPr="00335EBD">
        <w:rPr>
          <w:sz w:val="28"/>
          <w:szCs w:val="28"/>
          <w:lang w:val="uk-UA" w:bidi="ru-RU"/>
        </w:rPr>
        <w:t xml:space="preserve"> продукт яких </w:t>
      </w:r>
      <w:r w:rsidRPr="00335EBD">
        <w:rPr>
          <w:sz w:val="28"/>
          <w:szCs w:val="28"/>
          <w:lang w:val="uk-UA"/>
        </w:rPr>
        <w:t xml:space="preserve">має </w:t>
      </w:r>
      <w:r w:rsidRPr="00335EBD">
        <w:rPr>
          <w:sz w:val="28"/>
          <w:szCs w:val="28"/>
          <w:lang w:val="uk-UA" w:bidi="ru-RU"/>
        </w:rPr>
        <w:t xml:space="preserve">нетривалий </w:t>
      </w:r>
      <w:r w:rsidRPr="00335EBD">
        <w:rPr>
          <w:sz w:val="28"/>
          <w:szCs w:val="28"/>
          <w:lang w:val="uk-UA"/>
        </w:rPr>
        <w:t>жит</w:t>
      </w:r>
      <w:r w:rsidRPr="00335EBD">
        <w:rPr>
          <w:sz w:val="28"/>
          <w:szCs w:val="28"/>
          <w:lang w:val="uk-UA"/>
        </w:rPr>
        <w:softHyphen/>
        <w:t xml:space="preserve">тєвий </w:t>
      </w:r>
      <w:r w:rsidRPr="00335EBD">
        <w:rPr>
          <w:sz w:val="28"/>
          <w:szCs w:val="28"/>
          <w:lang w:val="uk-UA" w:bidi="ru-RU"/>
        </w:rPr>
        <w:t xml:space="preserve">цикл і часто </w:t>
      </w:r>
      <w:r w:rsidRPr="00335EBD">
        <w:rPr>
          <w:sz w:val="28"/>
          <w:szCs w:val="28"/>
          <w:lang w:val="uk-UA"/>
        </w:rPr>
        <w:t xml:space="preserve">змінюється. </w:t>
      </w:r>
      <w:r w:rsidRPr="00335EBD">
        <w:rPr>
          <w:sz w:val="28"/>
          <w:szCs w:val="28"/>
          <w:lang w:val="uk-UA" w:bidi="ru-RU"/>
        </w:rPr>
        <w:t xml:space="preserve">Враховуючи сучасний стан економіки, зменшення </w:t>
      </w:r>
      <w:r w:rsidRPr="00335EBD">
        <w:rPr>
          <w:sz w:val="28"/>
          <w:szCs w:val="28"/>
          <w:lang w:val="uk-UA"/>
        </w:rPr>
        <w:t>турис</w:t>
      </w:r>
      <w:r w:rsidRPr="00335EBD">
        <w:rPr>
          <w:sz w:val="28"/>
          <w:szCs w:val="28"/>
          <w:lang w:val="uk-UA"/>
        </w:rPr>
        <w:softHyphen/>
        <w:t xml:space="preserve">тичної </w:t>
      </w:r>
      <w:r w:rsidRPr="00335EBD">
        <w:rPr>
          <w:sz w:val="28"/>
          <w:szCs w:val="28"/>
          <w:lang w:val="uk-UA" w:bidi="ru-RU"/>
        </w:rPr>
        <w:t xml:space="preserve">потоків і скорочення попиту на </w:t>
      </w:r>
      <w:r w:rsidRPr="00335EBD">
        <w:rPr>
          <w:sz w:val="28"/>
          <w:szCs w:val="28"/>
          <w:lang w:val="uk-UA" w:bidi="ru-RU"/>
        </w:rPr>
        <w:lastRenderedPageBreak/>
        <w:t xml:space="preserve">готельні послуги, готельному </w:t>
      </w:r>
      <w:r w:rsidRPr="00335EBD">
        <w:rPr>
          <w:sz w:val="28"/>
          <w:szCs w:val="28"/>
          <w:lang w:val="uk-UA"/>
        </w:rPr>
        <w:t xml:space="preserve">підприємству </w:t>
      </w:r>
      <w:r w:rsidRPr="00335EBD">
        <w:rPr>
          <w:sz w:val="28"/>
          <w:szCs w:val="28"/>
          <w:lang w:val="uk-UA" w:bidi="ru-RU"/>
        </w:rPr>
        <w:t xml:space="preserve">необхідно мати високу гнучкість і розвивати напрямки </w:t>
      </w:r>
      <w:r w:rsidRPr="00335EBD">
        <w:rPr>
          <w:sz w:val="28"/>
          <w:szCs w:val="28"/>
          <w:lang w:val="uk-UA"/>
        </w:rPr>
        <w:t xml:space="preserve">стратегічної </w:t>
      </w:r>
      <w:r w:rsidRPr="00335EBD">
        <w:rPr>
          <w:sz w:val="28"/>
          <w:szCs w:val="28"/>
          <w:lang w:val="uk-UA" w:bidi="ru-RU"/>
        </w:rPr>
        <w:t xml:space="preserve">спрямованості. </w:t>
      </w:r>
    </w:p>
    <w:p w:rsidR="00737AB3" w:rsidRPr="00B41173" w:rsidRDefault="00335EBD" w:rsidP="00335EBD">
      <w:pPr>
        <w:widowControl w:val="0"/>
        <w:spacing w:line="360" w:lineRule="auto"/>
        <w:ind w:firstLine="567"/>
        <w:jc w:val="both"/>
        <w:rPr>
          <w:spacing w:val="-6"/>
          <w:sz w:val="28"/>
          <w:szCs w:val="28"/>
          <w:lang w:val="uk-UA" w:bidi="ru-RU"/>
        </w:rPr>
      </w:pPr>
      <w:r w:rsidRPr="00B41173">
        <w:rPr>
          <w:spacing w:val="-6"/>
          <w:sz w:val="28"/>
          <w:szCs w:val="28"/>
          <w:lang w:val="uk-UA" w:bidi="ru-RU"/>
        </w:rPr>
        <w:t xml:space="preserve">Для </w:t>
      </w:r>
      <w:r w:rsidRPr="00B41173">
        <w:rPr>
          <w:spacing w:val="-6"/>
          <w:sz w:val="28"/>
          <w:szCs w:val="28"/>
          <w:lang w:val="uk-UA"/>
        </w:rPr>
        <w:t>забезпе</w:t>
      </w:r>
      <w:r w:rsidRPr="00B41173">
        <w:rPr>
          <w:spacing w:val="-6"/>
          <w:sz w:val="28"/>
          <w:szCs w:val="28"/>
          <w:lang w:val="uk-UA"/>
        </w:rPr>
        <w:softHyphen/>
        <w:t>чення</w:t>
      </w:r>
      <w:r w:rsidRPr="00B41173">
        <w:rPr>
          <w:spacing w:val="-6"/>
          <w:sz w:val="28"/>
          <w:szCs w:val="28"/>
          <w:lang w:val="uk-UA" w:bidi="ru-RU"/>
        </w:rPr>
        <w:t xml:space="preserve"> діяльності в межах </w:t>
      </w:r>
      <w:r w:rsidRPr="00B41173">
        <w:rPr>
          <w:spacing w:val="-6"/>
          <w:sz w:val="28"/>
          <w:szCs w:val="28"/>
          <w:lang w:val="uk-UA"/>
        </w:rPr>
        <w:t>матричної струк</w:t>
      </w:r>
      <w:r w:rsidRPr="00B41173">
        <w:rPr>
          <w:spacing w:val="-6"/>
          <w:sz w:val="28"/>
          <w:szCs w:val="28"/>
          <w:lang w:val="uk-UA"/>
        </w:rPr>
        <w:softHyphen/>
        <w:t>тури</w:t>
      </w:r>
      <w:r w:rsidRPr="00B41173">
        <w:rPr>
          <w:spacing w:val="-6"/>
          <w:sz w:val="28"/>
          <w:szCs w:val="28"/>
          <w:lang w:val="uk-UA" w:bidi="ru-RU"/>
        </w:rPr>
        <w:t xml:space="preserve"> управління на </w:t>
      </w:r>
      <w:r w:rsidRPr="00B41173">
        <w:rPr>
          <w:spacing w:val="-6"/>
          <w:sz w:val="28"/>
          <w:szCs w:val="28"/>
          <w:lang w:val="uk-UA"/>
        </w:rPr>
        <w:t xml:space="preserve">підприємстві </w:t>
      </w:r>
      <w:r w:rsidRPr="00B41173">
        <w:rPr>
          <w:spacing w:val="-6"/>
          <w:sz w:val="28"/>
          <w:szCs w:val="28"/>
          <w:lang w:val="uk-UA" w:bidi="ru-RU"/>
        </w:rPr>
        <w:t xml:space="preserve">необхідно здійснювати зміни у організаційній структурі, а саме, створювати у готельному комплексі спеціалізовані цільові підрозділи, які повинні </w:t>
      </w:r>
      <w:r w:rsidRPr="00B41173">
        <w:rPr>
          <w:spacing w:val="-6"/>
          <w:sz w:val="28"/>
          <w:szCs w:val="28"/>
          <w:lang w:val="uk-UA"/>
        </w:rPr>
        <w:t xml:space="preserve">об’єднували </w:t>
      </w:r>
      <w:r w:rsidRPr="00B41173">
        <w:rPr>
          <w:spacing w:val="-6"/>
          <w:sz w:val="28"/>
          <w:szCs w:val="28"/>
          <w:lang w:val="uk-UA" w:bidi="ru-RU"/>
        </w:rPr>
        <w:t xml:space="preserve">провідних спеціалістів для </w:t>
      </w:r>
      <w:r w:rsidRPr="00B41173">
        <w:rPr>
          <w:spacing w:val="-6"/>
          <w:sz w:val="28"/>
          <w:szCs w:val="28"/>
          <w:lang w:val="uk-UA"/>
        </w:rPr>
        <w:t>реа</w:t>
      </w:r>
      <w:r w:rsidRPr="00B41173">
        <w:rPr>
          <w:spacing w:val="-6"/>
          <w:sz w:val="28"/>
          <w:szCs w:val="28"/>
          <w:lang w:val="uk-UA"/>
        </w:rPr>
        <w:softHyphen/>
        <w:t xml:space="preserve">лізації </w:t>
      </w:r>
      <w:r w:rsidRPr="00B41173">
        <w:rPr>
          <w:spacing w:val="-6"/>
          <w:sz w:val="28"/>
          <w:szCs w:val="28"/>
          <w:lang w:val="uk-UA" w:bidi="ru-RU"/>
        </w:rPr>
        <w:t xml:space="preserve">основних ідей </w:t>
      </w:r>
      <w:r w:rsidRPr="00B41173">
        <w:rPr>
          <w:spacing w:val="-6"/>
          <w:sz w:val="28"/>
          <w:szCs w:val="28"/>
          <w:lang w:val="uk-UA"/>
        </w:rPr>
        <w:t xml:space="preserve">стратегічної </w:t>
      </w:r>
      <w:r w:rsidRPr="00B41173">
        <w:rPr>
          <w:spacing w:val="-6"/>
          <w:sz w:val="28"/>
          <w:szCs w:val="28"/>
          <w:lang w:val="uk-UA" w:bidi="ru-RU"/>
        </w:rPr>
        <w:t xml:space="preserve">програми діяльності. </w:t>
      </w:r>
      <w:r w:rsidR="00B41173" w:rsidRPr="00B41C87">
        <w:rPr>
          <w:spacing w:val="-6"/>
          <w:sz w:val="28"/>
          <w:szCs w:val="28"/>
          <w:lang w:val="uk-UA" w:bidi="ru-RU"/>
        </w:rPr>
        <w:t xml:space="preserve"> </w:t>
      </w:r>
      <w:r w:rsidRPr="00B41173">
        <w:rPr>
          <w:spacing w:val="-6"/>
          <w:sz w:val="28"/>
          <w:szCs w:val="28"/>
          <w:lang w:val="uk-UA" w:bidi="ru-RU"/>
        </w:rPr>
        <w:t xml:space="preserve">При такій структурі управління формуються тимчасові групи спеціалістів з персоналу </w:t>
      </w:r>
      <w:r w:rsidRPr="00B41173">
        <w:rPr>
          <w:spacing w:val="-6"/>
          <w:sz w:val="28"/>
          <w:szCs w:val="28"/>
          <w:lang w:val="uk-UA"/>
        </w:rPr>
        <w:t xml:space="preserve">підприємства </w:t>
      </w:r>
      <w:r w:rsidRPr="00B41173">
        <w:rPr>
          <w:spacing w:val="-6"/>
          <w:sz w:val="28"/>
          <w:szCs w:val="28"/>
          <w:lang w:val="uk-UA" w:bidi="ru-RU"/>
        </w:rPr>
        <w:t xml:space="preserve">і виділяються </w:t>
      </w:r>
      <w:r w:rsidRPr="00B41173">
        <w:rPr>
          <w:spacing w:val="-6"/>
          <w:sz w:val="28"/>
          <w:szCs w:val="28"/>
          <w:lang w:val="uk-UA"/>
        </w:rPr>
        <w:t>необ</w:t>
      </w:r>
      <w:r w:rsidRPr="00B41173">
        <w:rPr>
          <w:spacing w:val="-6"/>
          <w:sz w:val="28"/>
          <w:szCs w:val="28"/>
          <w:lang w:val="uk-UA"/>
        </w:rPr>
        <w:softHyphen/>
        <w:t>хідні</w:t>
      </w:r>
      <w:r w:rsidRPr="00B41173">
        <w:rPr>
          <w:spacing w:val="-6"/>
          <w:sz w:val="28"/>
          <w:szCs w:val="28"/>
          <w:lang w:val="uk-UA" w:bidi="ru-RU"/>
        </w:rPr>
        <w:t xml:space="preserve"> ресурси з діючих функціональних </w:t>
      </w:r>
      <w:r w:rsidRPr="00B41173">
        <w:rPr>
          <w:spacing w:val="-6"/>
          <w:sz w:val="28"/>
          <w:szCs w:val="28"/>
          <w:lang w:val="uk-UA"/>
        </w:rPr>
        <w:t>відді</w:t>
      </w:r>
      <w:r w:rsidRPr="00B41173">
        <w:rPr>
          <w:spacing w:val="-6"/>
          <w:sz w:val="28"/>
          <w:szCs w:val="28"/>
          <w:lang w:val="uk-UA"/>
        </w:rPr>
        <w:softHyphen/>
        <w:t>лів.</w:t>
      </w:r>
      <w:r w:rsidRPr="00B41173">
        <w:rPr>
          <w:spacing w:val="-6"/>
          <w:sz w:val="28"/>
          <w:szCs w:val="28"/>
          <w:lang w:val="uk-UA" w:bidi="ru-RU"/>
        </w:rPr>
        <w:t xml:space="preserve"> Тому при матричній структурі управління</w:t>
      </w:r>
      <w:r w:rsidR="00DA7A70" w:rsidRPr="00B41173">
        <w:rPr>
          <w:spacing w:val="-6"/>
          <w:sz w:val="28"/>
          <w:szCs w:val="28"/>
          <w:lang w:val="uk-UA" w:bidi="ru-RU"/>
        </w:rPr>
        <w:t xml:space="preserve"> (рис.1.</w:t>
      </w:r>
      <w:r w:rsidR="00F9316B" w:rsidRPr="00B41173">
        <w:rPr>
          <w:spacing w:val="-6"/>
          <w:sz w:val="28"/>
          <w:szCs w:val="28"/>
          <w:lang w:val="uk-UA" w:bidi="ru-RU"/>
        </w:rPr>
        <w:t>6</w:t>
      </w:r>
      <w:r w:rsidR="00DA7A70" w:rsidRPr="00B41173">
        <w:rPr>
          <w:spacing w:val="-6"/>
          <w:sz w:val="28"/>
          <w:szCs w:val="28"/>
          <w:lang w:val="uk-UA" w:bidi="ru-RU"/>
        </w:rPr>
        <w:t>)</w:t>
      </w:r>
      <w:r w:rsidRPr="00B41173">
        <w:rPr>
          <w:spacing w:val="-6"/>
          <w:sz w:val="28"/>
          <w:szCs w:val="28"/>
          <w:lang w:val="uk-UA" w:bidi="ru-RU"/>
        </w:rPr>
        <w:t xml:space="preserve"> процес побудови горизонтальних зв’язків, тобто підбір керівника програми, його </w:t>
      </w:r>
      <w:r w:rsidRPr="00B41173">
        <w:rPr>
          <w:spacing w:val="-6"/>
          <w:sz w:val="28"/>
          <w:szCs w:val="28"/>
          <w:lang w:val="uk-UA"/>
        </w:rPr>
        <w:t>заступ</w:t>
      </w:r>
      <w:r w:rsidRPr="00B41173">
        <w:rPr>
          <w:spacing w:val="-6"/>
          <w:sz w:val="28"/>
          <w:szCs w:val="28"/>
          <w:lang w:val="uk-UA"/>
        </w:rPr>
        <w:softHyphen/>
        <w:t>ників</w:t>
      </w:r>
      <w:r w:rsidRPr="00B41173">
        <w:rPr>
          <w:spacing w:val="-6"/>
          <w:sz w:val="28"/>
          <w:szCs w:val="28"/>
          <w:lang w:val="uk-UA" w:bidi="ru-RU"/>
        </w:rPr>
        <w:t xml:space="preserve"> по підрозділах і відповідальних </w:t>
      </w:r>
      <w:r w:rsidRPr="00B41173">
        <w:rPr>
          <w:spacing w:val="-6"/>
          <w:sz w:val="28"/>
          <w:szCs w:val="28"/>
          <w:lang w:val="uk-UA"/>
        </w:rPr>
        <w:t>вико</w:t>
      </w:r>
      <w:r w:rsidRPr="00B41173">
        <w:rPr>
          <w:spacing w:val="-6"/>
          <w:sz w:val="28"/>
          <w:szCs w:val="28"/>
          <w:lang w:val="uk-UA"/>
        </w:rPr>
        <w:softHyphen/>
        <w:t>навців</w:t>
      </w:r>
      <w:r w:rsidRPr="00B41173">
        <w:rPr>
          <w:spacing w:val="-6"/>
          <w:sz w:val="28"/>
          <w:szCs w:val="28"/>
          <w:lang w:val="uk-UA" w:bidi="ru-RU"/>
        </w:rPr>
        <w:t xml:space="preserve"> по кожному спеціалізованому відділу,</w:t>
      </w:r>
      <w:r w:rsidR="00737AB3" w:rsidRPr="00B41173">
        <w:rPr>
          <w:spacing w:val="-6"/>
          <w:sz w:val="28"/>
          <w:szCs w:val="28"/>
          <w:lang w:val="uk-UA" w:bidi="ru-RU"/>
        </w:rPr>
        <w:t xml:space="preserve"> </w:t>
      </w:r>
      <w:r w:rsidRPr="00B41173">
        <w:rPr>
          <w:spacing w:val="-6"/>
          <w:sz w:val="28"/>
          <w:szCs w:val="28"/>
          <w:lang w:val="uk-UA"/>
        </w:rPr>
        <w:t xml:space="preserve">є </w:t>
      </w:r>
      <w:r w:rsidRPr="00B41173">
        <w:rPr>
          <w:spacing w:val="-6"/>
          <w:sz w:val="28"/>
          <w:szCs w:val="28"/>
          <w:lang w:val="uk-UA" w:bidi="ru-RU"/>
        </w:rPr>
        <w:t xml:space="preserve">дуже важливим. </w:t>
      </w:r>
    </w:p>
    <w:p w:rsidR="00DA7A70" w:rsidRDefault="00DA7A70" w:rsidP="00DA7A70">
      <w:pPr>
        <w:widowControl w:val="0"/>
        <w:spacing w:line="360" w:lineRule="auto"/>
        <w:ind w:firstLine="142"/>
        <w:jc w:val="center"/>
        <w:rPr>
          <w:sz w:val="28"/>
          <w:szCs w:val="28"/>
          <w:lang w:val="uk-UA" w:bidi="ru-RU"/>
        </w:rPr>
      </w:pPr>
      <w:r>
        <w:rPr>
          <w:noProof/>
          <w:sz w:val="28"/>
          <w:szCs w:val="28"/>
          <w:lang w:val="uk-UA" w:eastAsia="uk-UA"/>
        </w:rPr>
        <w:drawing>
          <wp:inline distT="0" distB="0" distL="0" distR="0">
            <wp:extent cx="3906241" cy="3009720"/>
            <wp:effectExtent l="0" t="0" r="0" b="63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29665" cy="3027768"/>
                    </a:xfrm>
                    <a:prstGeom prst="rect">
                      <a:avLst/>
                    </a:prstGeom>
                    <a:noFill/>
                    <a:ln>
                      <a:noFill/>
                    </a:ln>
                  </pic:spPr>
                </pic:pic>
              </a:graphicData>
            </a:graphic>
          </wp:inline>
        </w:drawing>
      </w:r>
    </w:p>
    <w:p w:rsidR="00DA7A70" w:rsidRDefault="00DA7A70" w:rsidP="00DA7A70">
      <w:pPr>
        <w:widowControl w:val="0"/>
        <w:spacing w:line="360" w:lineRule="auto"/>
        <w:ind w:firstLine="567"/>
        <w:jc w:val="center"/>
        <w:rPr>
          <w:sz w:val="28"/>
          <w:szCs w:val="28"/>
          <w:lang w:val="uk-UA" w:bidi="ru-RU"/>
        </w:rPr>
      </w:pPr>
      <w:r>
        <w:rPr>
          <w:sz w:val="28"/>
          <w:szCs w:val="28"/>
          <w:lang w:val="uk-UA" w:bidi="ru-RU"/>
        </w:rPr>
        <w:t>Рис. 1.</w:t>
      </w:r>
      <w:r w:rsidR="00F9316B">
        <w:rPr>
          <w:sz w:val="28"/>
          <w:szCs w:val="28"/>
          <w:lang w:val="uk-UA" w:bidi="ru-RU"/>
        </w:rPr>
        <w:t>6</w:t>
      </w:r>
      <w:r>
        <w:rPr>
          <w:sz w:val="28"/>
          <w:szCs w:val="28"/>
          <w:lang w:val="uk-UA" w:bidi="ru-RU"/>
        </w:rPr>
        <w:t>. Побудова матричної організаційної структури управління</w:t>
      </w:r>
    </w:p>
    <w:p w:rsidR="00B41173" w:rsidRPr="00B41173" w:rsidRDefault="00B41173" w:rsidP="00B41173">
      <w:pPr>
        <w:widowControl w:val="0"/>
        <w:spacing w:line="360" w:lineRule="auto"/>
        <w:ind w:firstLine="567"/>
        <w:rPr>
          <w:szCs w:val="28"/>
          <w:lang w:val="uk-UA"/>
        </w:rPr>
      </w:pPr>
      <w:r w:rsidRPr="00B41173">
        <w:rPr>
          <w:szCs w:val="28"/>
          <w:lang w:val="uk-UA"/>
        </w:rPr>
        <w:t>Джерело: складено автором на основі [</w:t>
      </w:r>
      <w:r w:rsidRPr="00B41C87">
        <w:rPr>
          <w:szCs w:val="28"/>
        </w:rPr>
        <w:t xml:space="preserve">12, </w:t>
      </w:r>
      <w:r>
        <w:rPr>
          <w:szCs w:val="28"/>
          <w:lang w:val="en-GB"/>
        </w:rPr>
        <w:t>c</w:t>
      </w:r>
      <w:r w:rsidRPr="00B41C87">
        <w:rPr>
          <w:szCs w:val="28"/>
        </w:rPr>
        <w:t>.112</w:t>
      </w:r>
      <w:r w:rsidRPr="00B41173">
        <w:rPr>
          <w:szCs w:val="28"/>
          <w:lang w:val="uk-UA"/>
        </w:rPr>
        <w:t>]</w:t>
      </w:r>
    </w:p>
    <w:p w:rsidR="00DA7A70" w:rsidRDefault="00DA7A70" w:rsidP="00DA7A70">
      <w:pPr>
        <w:widowControl w:val="0"/>
        <w:spacing w:line="360" w:lineRule="auto"/>
        <w:ind w:firstLine="567"/>
        <w:jc w:val="center"/>
        <w:rPr>
          <w:sz w:val="28"/>
          <w:szCs w:val="28"/>
          <w:lang w:val="uk-UA" w:bidi="ru-RU"/>
        </w:rPr>
      </w:pPr>
    </w:p>
    <w:p w:rsidR="00DA7A70" w:rsidRPr="00335EBD" w:rsidRDefault="00686F51" w:rsidP="00DA7A70">
      <w:pPr>
        <w:widowControl w:val="0"/>
        <w:spacing w:line="360" w:lineRule="auto"/>
        <w:ind w:firstLine="567"/>
        <w:jc w:val="both"/>
        <w:rPr>
          <w:sz w:val="28"/>
          <w:szCs w:val="28"/>
          <w:lang w:val="uk-UA"/>
        </w:rPr>
      </w:pPr>
      <w:r w:rsidRPr="00335EBD">
        <w:rPr>
          <w:sz w:val="28"/>
          <w:szCs w:val="28"/>
          <w:lang w:val="uk-UA" w:bidi="ru-RU"/>
        </w:rPr>
        <w:t xml:space="preserve">При матричній </w:t>
      </w:r>
      <w:r w:rsidRPr="00335EBD">
        <w:rPr>
          <w:sz w:val="28"/>
          <w:szCs w:val="28"/>
          <w:lang w:val="uk-UA"/>
        </w:rPr>
        <w:t xml:space="preserve">організації </w:t>
      </w:r>
      <w:r w:rsidRPr="00335EBD">
        <w:rPr>
          <w:sz w:val="28"/>
          <w:szCs w:val="28"/>
          <w:lang w:val="uk-UA" w:bidi="ru-RU"/>
        </w:rPr>
        <w:t xml:space="preserve">структури управління керівник програми </w:t>
      </w:r>
      <w:r w:rsidRPr="00335EBD">
        <w:rPr>
          <w:sz w:val="28"/>
          <w:szCs w:val="28"/>
          <w:lang w:val="uk-UA"/>
        </w:rPr>
        <w:t>пра</w:t>
      </w:r>
      <w:r w:rsidRPr="00335EBD">
        <w:rPr>
          <w:sz w:val="28"/>
          <w:szCs w:val="28"/>
          <w:lang w:val="uk-UA"/>
        </w:rPr>
        <w:softHyphen/>
        <w:t xml:space="preserve">цює </w:t>
      </w:r>
      <w:r w:rsidRPr="00335EBD">
        <w:rPr>
          <w:sz w:val="28"/>
          <w:szCs w:val="28"/>
          <w:lang w:val="uk-UA" w:bidi="ru-RU"/>
        </w:rPr>
        <w:t xml:space="preserve">безпосередньо з підпорядкованими йому спеціалістами, які водночас несуть </w:t>
      </w:r>
      <w:r w:rsidRPr="00335EBD">
        <w:rPr>
          <w:sz w:val="28"/>
          <w:szCs w:val="28"/>
          <w:lang w:val="uk-UA"/>
        </w:rPr>
        <w:t>відпові</w:t>
      </w:r>
      <w:r w:rsidRPr="00335EBD">
        <w:rPr>
          <w:sz w:val="28"/>
          <w:szCs w:val="28"/>
          <w:lang w:val="uk-UA"/>
        </w:rPr>
        <w:softHyphen/>
        <w:t>дальність</w:t>
      </w:r>
      <w:r w:rsidRPr="00335EBD">
        <w:rPr>
          <w:sz w:val="28"/>
          <w:szCs w:val="28"/>
          <w:lang w:val="uk-UA" w:bidi="ru-RU"/>
        </w:rPr>
        <w:t xml:space="preserve"> перед лінійними керівниками. Він </w:t>
      </w:r>
      <w:r w:rsidRPr="00335EBD">
        <w:rPr>
          <w:sz w:val="28"/>
          <w:szCs w:val="28"/>
          <w:lang w:val="uk-UA"/>
        </w:rPr>
        <w:t xml:space="preserve">визначає </w:t>
      </w:r>
      <w:r w:rsidRPr="00335EBD">
        <w:rPr>
          <w:sz w:val="28"/>
          <w:szCs w:val="28"/>
          <w:lang w:val="uk-UA" w:bidi="ru-RU"/>
        </w:rPr>
        <w:t xml:space="preserve">термін і обсяги виконання робіт в конкретній програмі, а лінійні керівники </w:t>
      </w:r>
      <w:r w:rsidRPr="00335EBD">
        <w:rPr>
          <w:sz w:val="28"/>
          <w:szCs w:val="28"/>
          <w:lang w:val="uk-UA"/>
        </w:rPr>
        <w:t>при</w:t>
      </w:r>
      <w:r w:rsidRPr="00335EBD">
        <w:rPr>
          <w:sz w:val="28"/>
          <w:szCs w:val="28"/>
          <w:lang w:val="uk-UA"/>
        </w:rPr>
        <w:softHyphen/>
        <w:t>ймають</w:t>
      </w:r>
      <w:r w:rsidRPr="00335EBD">
        <w:rPr>
          <w:sz w:val="28"/>
          <w:szCs w:val="28"/>
          <w:lang w:val="uk-UA" w:bidi="ru-RU"/>
        </w:rPr>
        <w:t xml:space="preserve"> рішення відносно виконавців певних функцій, пов’язаних з діяльністю </w:t>
      </w:r>
      <w:r w:rsidRPr="00335EBD">
        <w:rPr>
          <w:sz w:val="28"/>
          <w:szCs w:val="28"/>
          <w:lang w:val="uk-UA"/>
        </w:rPr>
        <w:lastRenderedPageBreak/>
        <w:t>підприєм</w:t>
      </w:r>
      <w:r w:rsidRPr="00335EBD">
        <w:rPr>
          <w:sz w:val="28"/>
          <w:szCs w:val="28"/>
          <w:lang w:val="uk-UA"/>
        </w:rPr>
        <w:softHyphen/>
        <w:t>ства.</w:t>
      </w:r>
      <w:r w:rsidRPr="00335EBD">
        <w:rPr>
          <w:sz w:val="28"/>
          <w:szCs w:val="28"/>
          <w:lang w:val="uk-UA" w:bidi="ru-RU"/>
        </w:rPr>
        <w:t xml:space="preserve"> </w:t>
      </w:r>
      <w:r w:rsidR="00DA7A70" w:rsidRPr="00335EBD">
        <w:rPr>
          <w:sz w:val="28"/>
          <w:szCs w:val="28"/>
          <w:lang w:val="uk-UA" w:bidi="ru-RU"/>
        </w:rPr>
        <w:t xml:space="preserve">Після виконання завдань керівник </w:t>
      </w:r>
      <w:r w:rsidR="00DA7A70" w:rsidRPr="00335EBD">
        <w:rPr>
          <w:sz w:val="28"/>
          <w:szCs w:val="28"/>
          <w:lang w:val="uk-UA"/>
        </w:rPr>
        <w:t>про</w:t>
      </w:r>
      <w:r w:rsidR="00DA7A70" w:rsidRPr="00335EBD">
        <w:rPr>
          <w:sz w:val="28"/>
          <w:szCs w:val="28"/>
          <w:lang w:val="uk-UA"/>
        </w:rPr>
        <w:softHyphen/>
        <w:t>грами,</w:t>
      </w:r>
      <w:r w:rsidR="00DA7A70" w:rsidRPr="00335EBD">
        <w:rPr>
          <w:sz w:val="28"/>
          <w:szCs w:val="28"/>
          <w:lang w:val="uk-UA" w:bidi="ru-RU"/>
        </w:rPr>
        <w:t xml:space="preserve"> ресурси і персонал повертаються у </w:t>
      </w:r>
      <w:r w:rsidR="00DA7A70" w:rsidRPr="00335EBD">
        <w:rPr>
          <w:sz w:val="28"/>
          <w:szCs w:val="28"/>
          <w:lang w:val="uk-UA"/>
        </w:rPr>
        <w:t xml:space="preserve">свої </w:t>
      </w:r>
      <w:r w:rsidR="00DA7A70" w:rsidRPr="00335EBD">
        <w:rPr>
          <w:sz w:val="28"/>
          <w:szCs w:val="28"/>
          <w:lang w:val="uk-UA" w:bidi="ru-RU"/>
        </w:rPr>
        <w:t xml:space="preserve">службові підрозділи. Завдяки гнучкості ця структура управління </w:t>
      </w:r>
      <w:r w:rsidR="00DA7A70" w:rsidRPr="00335EBD">
        <w:rPr>
          <w:sz w:val="28"/>
          <w:szCs w:val="28"/>
          <w:lang w:val="uk-UA"/>
        </w:rPr>
        <w:t xml:space="preserve">дозволяє </w:t>
      </w:r>
      <w:r w:rsidR="00DA7A70" w:rsidRPr="00335EBD">
        <w:rPr>
          <w:sz w:val="28"/>
          <w:szCs w:val="28"/>
          <w:lang w:val="uk-UA" w:bidi="ru-RU"/>
        </w:rPr>
        <w:t xml:space="preserve">прискорювати впровадження інноваційних нововведень, що </w:t>
      </w:r>
      <w:r w:rsidR="00DA7A70" w:rsidRPr="00335EBD">
        <w:rPr>
          <w:sz w:val="28"/>
          <w:szCs w:val="28"/>
          <w:lang w:val="uk-UA"/>
        </w:rPr>
        <w:t xml:space="preserve">підвищує </w:t>
      </w:r>
      <w:r w:rsidR="00DA7A70" w:rsidRPr="00335EBD">
        <w:rPr>
          <w:sz w:val="28"/>
          <w:szCs w:val="28"/>
          <w:lang w:val="uk-UA" w:bidi="ru-RU"/>
        </w:rPr>
        <w:t xml:space="preserve">конкурентоздатність </w:t>
      </w:r>
      <w:r w:rsidR="00DA7A70" w:rsidRPr="00335EBD">
        <w:rPr>
          <w:sz w:val="28"/>
          <w:szCs w:val="28"/>
          <w:lang w:val="uk-UA"/>
        </w:rPr>
        <w:t xml:space="preserve">підприємства </w:t>
      </w:r>
      <w:r w:rsidR="00DA7A70" w:rsidRPr="00335EBD">
        <w:rPr>
          <w:sz w:val="28"/>
          <w:szCs w:val="28"/>
          <w:lang w:val="uk-UA" w:bidi="ru-RU"/>
        </w:rPr>
        <w:t>на ринку послуг.</w:t>
      </w:r>
    </w:p>
    <w:p w:rsidR="00DA7A70" w:rsidRDefault="00DA7A70" w:rsidP="00DA7A70">
      <w:pPr>
        <w:widowControl w:val="0"/>
        <w:spacing w:line="360" w:lineRule="auto"/>
        <w:ind w:firstLine="567"/>
        <w:jc w:val="both"/>
        <w:rPr>
          <w:sz w:val="28"/>
          <w:szCs w:val="28"/>
          <w:lang w:val="uk-UA" w:bidi="ru-RU"/>
        </w:rPr>
      </w:pPr>
      <w:r w:rsidRPr="00335EBD">
        <w:rPr>
          <w:sz w:val="28"/>
          <w:szCs w:val="28"/>
          <w:lang w:val="uk-UA" w:bidi="ru-RU"/>
        </w:rPr>
        <w:t xml:space="preserve">Матричні структури управління, які </w:t>
      </w:r>
      <w:r w:rsidRPr="00335EBD">
        <w:rPr>
          <w:sz w:val="28"/>
          <w:szCs w:val="28"/>
          <w:lang w:val="uk-UA"/>
        </w:rPr>
        <w:t>допо</w:t>
      </w:r>
      <w:r w:rsidRPr="00335EBD">
        <w:rPr>
          <w:sz w:val="28"/>
          <w:szCs w:val="28"/>
          <w:lang w:val="uk-UA"/>
        </w:rPr>
        <w:softHyphen/>
        <w:t>внюють</w:t>
      </w:r>
      <w:r w:rsidRPr="00335EBD">
        <w:rPr>
          <w:sz w:val="28"/>
          <w:szCs w:val="28"/>
          <w:lang w:val="uk-UA" w:bidi="ru-RU"/>
        </w:rPr>
        <w:t xml:space="preserve"> організаційну структуру управління новими елементами, спрямовані на </w:t>
      </w:r>
      <w:r w:rsidRPr="00335EBD">
        <w:rPr>
          <w:sz w:val="28"/>
          <w:szCs w:val="28"/>
          <w:lang w:val="uk-UA"/>
        </w:rPr>
        <w:t>підне</w:t>
      </w:r>
      <w:r w:rsidRPr="00335EBD">
        <w:rPr>
          <w:sz w:val="28"/>
          <w:szCs w:val="28"/>
          <w:lang w:val="uk-UA"/>
        </w:rPr>
        <w:softHyphen/>
        <w:t>сення</w:t>
      </w:r>
      <w:r w:rsidRPr="00335EBD">
        <w:rPr>
          <w:sz w:val="28"/>
          <w:szCs w:val="28"/>
          <w:lang w:val="uk-UA" w:bidi="ru-RU"/>
        </w:rPr>
        <w:t xml:space="preserve"> </w:t>
      </w:r>
      <w:r w:rsidRPr="00335EBD">
        <w:rPr>
          <w:sz w:val="28"/>
          <w:szCs w:val="28"/>
          <w:lang w:val="uk-UA"/>
        </w:rPr>
        <w:t xml:space="preserve">творчої </w:t>
      </w:r>
      <w:r w:rsidRPr="00335EBD">
        <w:rPr>
          <w:sz w:val="28"/>
          <w:szCs w:val="28"/>
          <w:lang w:val="uk-UA" w:bidi="ru-RU"/>
        </w:rPr>
        <w:t xml:space="preserve">ініціативи керівників і </w:t>
      </w:r>
      <w:r w:rsidRPr="00335EBD">
        <w:rPr>
          <w:sz w:val="28"/>
          <w:szCs w:val="28"/>
          <w:lang w:val="uk-UA"/>
        </w:rPr>
        <w:t>спеці</w:t>
      </w:r>
      <w:r w:rsidRPr="00335EBD">
        <w:rPr>
          <w:sz w:val="28"/>
          <w:szCs w:val="28"/>
          <w:lang w:val="uk-UA"/>
        </w:rPr>
        <w:softHyphen/>
        <w:t>алістів</w:t>
      </w:r>
      <w:r w:rsidRPr="00335EBD">
        <w:rPr>
          <w:sz w:val="28"/>
          <w:szCs w:val="28"/>
          <w:lang w:val="uk-UA" w:bidi="ru-RU"/>
        </w:rPr>
        <w:t xml:space="preserve"> і виявлення можливостей значного підвищення ефективності обслуговування. </w:t>
      </w:r>
    </w:p>
    <w:p w:rsidR="00335EBD" w:rsidRDefault="00335EBD" w:rsidP="00335EBD">
      <w:pPr>
        <w:widowControl w:val="0"/>
        <w:spacing w:line="360" w:lineRule="auto"/>
        <w:ind w:firstLine="567"/>
        <w:jc w:val="both"/>
        <w:rPr>
          <w:sz w:val="28"/>
          <w:szCs w:val="28"/>
          <w:lang w:val="uk-UA"/>
        </w:rPr>
      </w:pPr>
      <w:r w:rsidRPr="00335EBD">
        <w:rPr>
          <w:sz w:val="28"/>
          <w:szCs w:val="28"/>
          <w:lang w:val="uk-UA" w:bidi="ru-RU"/>
        </w:rPr>
        <w:t xml:space="preserve">Одночасно, до недоліків </w:t>
      </w:r>
      <w:r w:rsidRPr="00335EBD">
        <w:rPr>
          <w:sz w:val="28"/>
          <w:szCs w:val="28"/>
          <w:lang w:val="uk-UA"/>
        </w:rPr>
        <w:t xml:space="preserve">матричної організації </w:t>
      </w:r>
      <w:r w:rsidRPr="00335EBD">
        <w:rPr>
          <w:sz w:val="28"/>
          <w:szCs w:val="28"/>
          <w:lang w:val="uk-UA" w:bidi="ru-RU"/>
        </w:rPr>
        <w:t xml:space="preserve">системи управління слід віднести труднощі, що пов’язані з великою кількістю керівників, які мають різні підходи до вирішення проблем </w:t>
      </w:r>
      <w:r w:rsidRPr="00335EBD">
        <w:rPr>
          <w:sz w:val="28"/>
          <w:szCs w:val="28"/>
          <w:lang w:val="uk-UA"/>
        </w:rPr>
        <w:t xml:space="preserve">оперативної </w:t>
      </w:r>
      <w:r w:rsidRPr="00335EBD">
        <w:rPr>
          <w:sz w:val="28"/>
          <w:szCs w:val="28"/>
          <w:lang w:val="uk-UA" w:bidi="ru-RU"/>
        </w:rPr>
        <w:t xml:space="preserve">діяльності, а також складність комунікаційного процесу у зв’язку з значним збільшенням функціональних потоків і </w:t>
      </w:r>
      <w:r w:rsidRPr="00335EBD">
        <w:rPr>
          <w:sz w:val="28"/>
          <w:szCs w:val="28"/>
          <w:lang w:val="uk-UA"/>
        </w:rPr>
        <w:t>розмі</w:t>
      </w:r>
      <w:r w:rsidRPr="00335EBD">
        <w:rPr>
          <w:sz w:val="28"/>
          <w:szCs w:val="28"/>
          <w:lang w:val="uk-UA"/>
        </w:rPr>
        <w:softHyphen/>
        <w:t>рів</w:t>
      </w:r>
      <w:r w:rsidRPr="00335EBD">
        <w:rPr>
          <w:sz w:val="28"/>
          <w:szCs w:val="28"/>
          <w:lang w:val="uk-UA" w:bidi="ru-RU"/>
        </w:rPr>
        <w:t xml:space="preserve"> </w:t>
      </w:r>
      <w:r w:rsidRPr="00335EBD">
        <w:rPr>
          <w:sz w:val="28"/>
          <w:szCs w:val="28"/>
          <w:lang w:val="uk-UA"/>
        </w:rPr>
        <w:t>організації.</w:t>
      </w:r>
    </w:p>
    <w:p w:rsidR="005B2357" w:rsidRDefault="005B2357" w:rsidP="00335EBD">
      <w:pPr>
        <w:widowControl w:val="0"/>
        <w:spacing w:line="360" w:lineRule="auto"/>
        <w:ind w:firstLine="567"/>
        <w:jc w:val="both"/>
        <w:rPr>
          <w:sz w:val="28"/>
          <w:szCs w:val="28"/>
          <w:lang w:val="uk-UA"/>
        </w:rPr>
      </w:pPr>
      <w:r>
        <w:rPr>
          <w:sz w:val="28"/>
          <w:szCs w:val="28"/>
          <w:lang w:val="uk-UA"/>
        </w:rPr>
        <w:t xml:space="preserve">В цілому, слід відмітити різноманітні типи та особливості побудови системи управління малим готельним підприємством. Найбільш популярною та простою є лінійна структура управління, яка дає можливість чітко та відлагоджено сформувати підрозділи, визначити функціональні обов’язки і сформувати функціональні зв’язки у системі управління малим готельним підприємством. Поряд із цим, використовуються і інші системи управління – функціональна, лінійно-функціональна та матрична структури управління, проте вони є значно складніші та вимагають більш виважених підходів в реалізації управління малим готельним підприємством. </w:t>
      </w:r>
    </w:p>
    <w:p w:rsidR="003C41FF" w:rsidRDefault="003C41FF" w:rsidP="00104335">
      <w:pPr>
        <w:spacing w:line="360" w:lineRule="auto"/>
        <w:ind w:firstLine="567"/>
        <w:jc w:val="both"/>
        <w:rPr>
          <w:bCs/>
          <w:color w:val="000000"/>
          <w:sz w:val="28"/>
          <w:szCs w:val="28"/>
          <w:lang w:val="uk-UA"/>
        </w:rPr>
      </w:pPr>
    </w:p>
    <w:p w:rsidR="00104335" w:rsidRDefault="00104335" w:rsidP="00686F51">
      <w:pPr>
        <w:widowControl w:val="0"/>
        <w:spacing w:line="360" w:lineRule="auto"/>
        <w:ind w:firstLine="567"/>
        <w:jc w:val="both"/>
        <w:rPr>
          <w:b/>
          <w:bCs/>
          <w:color w:val="000000"/>
          <w:sz w:val="28"/>
          <w:szCs w:val="28"/>
          <w:lang w:val="uk-UA"/>
        </w:rPr>
      </w:pPr>
      <w:r w:rsidRPr="003C41FF">
        <w:rPr>
          <w:b/>
          <w:bCs/>
          <w:color w:val="000000"/>
          <w:sz w:val="28"/>
          <w:szCs w:val="28"/>
          <w:lang w:val="uk-UA"/>
        </w:rPr>
        <w:t>Висновки до розділу 1</w:t>
      </w:r>
    </w:p>
    <w:p w:rsidR="003C41FF" w:rsidRDefault="003C41FF" w:rsidP="00686F51">
      <w:pPr>
        <w:widowControl w:val="0"/>
        <w:spacing w:line="360" w:lineRule="auto"/>
        <w:ind w:firstLine="567"/>
        <w:jc w:val="both"/>
        <w:rPr>
          <w:bCs/>
          <w:color w:val="000000"/>
          <w:sz w:val="28"/>
          <w:szCs w:val="28"/>
          <w:lang w:val="uk-UA"/>
        </w:rPr>
      </w:pPr>
      <w:r w:rsidRPr="003C41FF">
        <w:rPr>
          <w:bCs/>
          <w:color w:val="000000"/>
          <w:sz w:val="28"/>
          <w:szCs w:val="28"/>
          <w:lang w:val="uk-UA"/>
        </w:rPr>
        <w:t xml:space="preserve">Узагальнюючи результати дослідження представлені у першому розділі </w:t>
      </w:r>
      <w:r w:rsidR="00757895">
        <w:rPr>
          <w:bCs/>
          <w:color w:val="000000"/>
          <w:sz w:val="28"/>
          <w:szCs w:val="28"/>
          <w:lang w:val="uk-UA"/>
        </w:rPr>
        <w:t>«</w:t>
      </w:r>
      <w:r w:rsidRPr="003C41FF">
        <w:rPr>
          <w:bCs/>
          <w:color w:val="000000"/>
          <w:sz w:val="28"/>
          <w:szCs w:val="28"/>
          <w:lang w:val="uk-UA"/>
        </w:rPr>
        <w:t>Теоретичні основи реалізації управління малими готельними підприємствами</w:t>
      </w:r>
      <w:r w:rsidR="00757895">
        <w:rPr>
          <w:bCs/>
          <w:color w:val="000000"/>
          <w:sz w:val="28"/>
          <w:szCs w:val="28"/>
          <w:lang w:val="uk-UA"/>
        </w:rPr>
        <w:t>»</w:t>
      </w:r>
      <w:r>
        <w:rPr>
          <w:bCs/>
          <w:color w:val="000000"/>
          <w:sz w:val="28"/>
          <w:szCs w:val="28"/>
          <w:lang w:val="uk-UA"/>
        </w:rPr>
        <w:t xml:space="preserve"> необхідно відзначити наступне:</w:t>
      </w:r>
    </w:p>
    <w:p w:rsidR="007C609B" w:rsidRDefault="00066D10" w:rsidP="000719D3">
      <w:pPr>
        <w:widowControl w:val="0"/>
        <w:spacing w:line="360" w:lineRule="auto"/>
        <w:ind w:firstLine="567"/>
        <w:jc w:val="both"/>
        <w:rPr>
          <w:sz w:val="28"/>
          <w:szCs w:val="28"/>
          <w:lang w:val="uk-UA"/>
        </w:rPr>
      </w:pPr>
      <w:r>
        <w:rPr>
          <w:sz w:val="28"/>
          <w:szCs w:val="28"/>
          <w:lang w:val="uk-UA"/>
        </w:rPr>
        <w:t xml:space="preserve">1. </w:t>
      </w:r>
      <w:r w:rsidR="007C609B" w:rsidRPr="007C609B">
        <w:rPr>
          <w:sz w:val="28"/>
          <w:szCs w:val="28"/>
          <w:lang w:val="uk-UA"/>
        </w:rPr>
        <w:t xml:space="preserve">Малий готельний бізнес характеризується кількістю номерів не менше тридцяти, проте це поняття може мати різне тлумачення в кожній державі через унікальні культурні та соціально-економічні особливості країни. </w:t>
      </w:r>
      <w:r w:rsidR="007C609B" w:rsidRPr="007C609B">
        <w:rPr>
          <w:sz w:val="28"/>
          <w:szCs w:val="28"/>
          <w:lang w:val="uk-UA"/>
        </w:rPr>
        <w:lastRenderedPageBreak/>
        <w:t xml:space="preserve">Основні риси малих готельних підприємств включають швидке реагування на потреби ринку, впровадження інновацій, гнучкість у діях та акцент на </w:t>
      </w:r>
      <w:r w:rsidR="000719D3">
        <w:rPr>
          <w:sz w:val="28"/>
          <w:szCs w:val="28"/>
          <w:lang w:val="uk-UA"/>
        </w:rPr>
        <w:t>задоволення кінцевого споживача</w:t>
      </w:r>
      <w:r w:rsidR="007C609B" w:rsidRPr="007C609B">
        <w:rPr>
          <w:sz w:val="28"/>
          <w:szCs w:val="28"/>
          <w:lang w:val="uk-UA"/>
        </w:rPr>
        <w:t>.</w:t>
      </w:r>
    </w:p>
    <w:p w:rsidR="007C609B" w:rsidRDefault="00066D10" w:rsidP="007C609B">
      <w:pPr>
        <w:spacing w:line="360" w:lineRule="auto"/>
        <w:ind w:firstLine="567"/>
        <w:jc w:val="both"/>
        <w:rPr>
          <w:bCs/>
          <w:color w:val="000000"/>
          <w:sz w:val="28"/>
          <w:szCs w:val="28"/>
          <w:lang w:val="uk-UA"/>
        </w:rPr>
      </w:pPr>
      <w:r>
        <w:rPr>
          <w:sz w:val="28"/>
          <w:szCs w:val="28"/>
          <w:lang w:val="uk-UA"/>
        </w:rPr>
        <w:t xml:space="preserve">2. </w:t>
      </w:r>
      <w:r w:rsidR="007C609B" w:rsidRPr="007C609B">
        <w:rPr>
          <w:bCs/>
          <w:color w:val="000000"/>
          <w:sz w:val="28"/>
          <w:szCs w:val="28"/>
          <w:lang w:val="uk-UA"/>
        </w:rPr>
        <w:t>Управління в малих готельних підприємствах відбувається за допомогою різних форм, які включають у себе управління за договором франчайзингу, управління за контрактом та оренду (лізинг).</w:t>
      </w:r>
      <w:r w:rsidR="000719D3">
        <w:rPr>
          <w:bCs/>
          <w:color w:val="000000"/>
          <w:sz w:val="28"/>
          <w:szCs w:val="28"/>
          <w:lang w:val="uk-UA"/>
        </w:rPr>
        <w:t xml:space="preserve"> </w:t>
      </w:r>
      <w:r w:rsidR="007C609B" w:rsidRPr="007C609B">
        <w:rPr>
          <w:bCs/>
          <w:color w:val="000000"/>
          <w:sz w:val="28"/>
          <w:szCs w:val="28"/>
          <w:lang w:val="uk-UA"/>
        </w:rPr>
        <w:t>Франчайзинг є однією з найпоширеніших форм управління в готельній галузі, оскільки він дозволяє створити та ефективно функціонувати готельні мережі через укладення франчайзингових угод.</w:t>
      </w:r>
      <w:r w:rsidR="000719D3">
        <w:rPr>
          <w:bCs/>
          <w:color w:val="000000"/>
          <w:sz w:val="28"/>
          <w:szCs w:val="28"/>
          <w:lang w:val="uk-UA"/>
        </w:rPr>
        <w:t xml:space="preserve"> </w:t>
      </w:r>
      <w:r w:rsidR="007C609B" w:rsidRPr="007C609B">
        <w:rPr>
          <w:bCs/>
          <w:color w:val="000000"/>
          <w:sz w:val="28"/>
          <w:szCs w:val="28"/>
          <w:lang w:val="uk-UA"/>
        </w:rPr>
        <w:t>Управління за контрактом є ще однією основною формою управління у готельній сфері. При цій моделі власник готелю укладає контракт з управляючою компанією, яка бере на себе всі операційні функції, включаючи управління персоналом, фінансові питання та маркетинг.</w:t>
      </w:r>
      <w:r w:rsidR="000719D3">
        <w:rPr>
          <w:bCs/>
          <w:color w:val="000000"/>
          <w:sz w:val="28"/>
          <w:szCs w:val="28"/>
          <w:lang w:val="uk-UA"/>
        </w:rPr>
        <w:t xml:space="preserve"> </w:t>
      </w:r>
      <w:r w:rsidR="007C609B" w:rsidRPr="007C609B">
        <w:rPr>
          <w:bCs/>
          <w:color w:val="000000"/>
          <w:sz w:val="28"/>
          <w:szCs w:val="28"/>
          <w:lang w:val="uk-UA"/>
        </w:rPr>
        <w:t>Оренда (лізинг) є ще одним варіантом управління у готельній галузі,</w:t>
      </w:r>
      <w:r w:rsidR="000719D3">
        <w:rPr>
          <w:bCs/>
          <w:color w:val="000000"/>
          <w:sz w:val="28"/>
          <w:szCs w:val="28"/>
          <w:lang w:val="uk-UA"/>
        </w:rPr>
        <w:t xml:space="preserve"> </w:t>
      </w:r>
      <w:r w:rsidR="000719D3" w:rsidRPr="007C609B">
        <w:rPr>
          <w:bCs/>
          <w:color w:val="000000"/>
          <w:sz w:val="28"/>
          <w:szCs w:val="28"/>
          <w:lang w:val="uk-UA"/>
        </w:rPr>
        <w:t xml:space="preserve">при </w:t>
      </w:r>
      <w:r w:rsidR="007C609B" w:rsidRPr="007C609B">
        <w:rPr>
          <w:bCs/>
          <w:color w:val="000000"/>
          <w:sz w:val="28"/>
          <w:szCs w:val="28"/>
          <w:lang w:val="uk-UA"/>
        </w:rPr>
        <w:t>цій формі власник орендованого готелю передає його експлуатацію іншій компанії, яка бере на себе всі аспекти управління, а власник отримує орендну плату за надання приміщення.</w:t>
      </w:r>
    </w:p>
    <w:p w:rsidR="007C609B" w:rsidRPr="007C609B" w:rsidRDefault="00066D10" w:rsidP="007C609B">
      <w:pPr>
        <w:spacing w:line="360" w:lineRule="auto"/>
        <w:ind w:firstLine="567"/>
        <w:jc w:val="both"/>
        <w:rPr>
          <w:sz w:val="28"/>
          <w:szCs w:val="28"/>
          <w:lang w:val="uk-UA"/>
        </w:rPr>
      </w:pPr>
      <w:r>
        <w:rPr>
          <w:color w:val="000000"/>
          <w:sz w:val="28"/>
          <w:szCs w:val="28"/>
          <w:lang w:val="uk-UA"/>
        </w:rPr>
        <w:t xml:space="preserve">3. </w:t>
      </w:r>
      <w:r w:rsidR="007C609B" w:rsidRPr="007C609B">
        <w:rPr>
          <w:sz w:val="28"/>
          <w:szCs w:val="28"/>
          <w:lang w:val="uk-UA"/>
        </w:rPr>
        <w:t>Організація управління малим готельним підприємством передбачає вирішення різних аспектів, включаючи створення структури підприємства та розподіл повноважень.</w:t>
      </w:r>
      <w:r w:rsidR="000719D3">
        <w:rPr>
          <w:sz w:val="28"/>
          <w:szCs w:val="28"/>
          <w:lang w:val="uk-UA"/>
        </w:rPr>
        <w:t xml:space="preserve"> </w:t>
      </w:r>
      <w:r w:rsidR="007C609B" w:rsidRPr="007C609B">
        <w:rPr>
          <w:sz w:val="28"/>
          <w:szCs w:val="28"/>
          <w:lang w:val="uk-UA"/>
        </w:rPr>
        <w:t xml:space="preserve">У готельному бізнесі існують три основні типи організаційних структур: лінійна, функціональна та лінійно-функціональна. Лінійна організація управління є найпростішою, де інформація та рішення передаються від керівника до персоналу в лінійному порядку. Функціональна система управління зазвичай виникає у зв’язку з розширенням діяльності готельних підприємств та появою багатьох додаткових послуг, що потребують розширення функціональних </w:t>
      </w:r>
      <w:r w:rsidR="000719D3" w:rsidRPr="007C609B">
        <w:rPr>
          <w:sz w:val="28"/>
          <w:szCs w:val="28"/>
          <w:lang w:val="uk-UA"/>
        </w:rPr>
        <w:t>обов’язків</w:t>
      </w:r>
      <w:r w:rsidR="007C609B" w:rsidRPr="007C609B">
        <w:rPr>
          <w:sz w:val="28"/>
          <w:szCs w:val="28"/>
          <w:lang w:val="uk-UA"/>
        </w:rPr>
        <w:t>.</w:t>
      </w:r>
    </w:p>
    <w:p w:rsidR="00066D10" w:rsidRDefault="007C609B" w:rsidP="007C609B">
      <w:pPr>
        <w:spacing w:line="360" w:lineRule="auto"/>
        <w:ind w:firstLine="567"/>
        <w:jc w:val="both"/>
        <w:rPr>
          <w:sz w:val="28"/>
          <w:szCs w:val="28"/>
          <w:lang w:val="uk-UA"/>
        </w:rPr>
      </w:pPr>
      <w:r w:rsidRPr="007C609B">
        <w:rPr>
          <w:sz w:val="28"/>
          <w:szCs w:val="28"/>
          <w:lang w:val="uk-UA"/>
        </w:rPr>
        <w:t>Лінійно-функціональна структура управління поєднує переваги лінійної організації з ростом функціонального управління у відповідь на збільшення обсягу послуг та технічних питань, що виникають у готельному бізнесі. Функціональні служби забезпечують технічну підготовку підприєм</w:t>
      </w:r>
      <w:r>
        <w:rPr>
          <w:sz w:val="28"/>
          <w:szCs w:val="28"/>
          <w:lang w:val="uk-UA"/>
        </w:rPr>
        <w:t>ства та вирішують проблеми, пов</w:t>
      </w:r>
      <w:r w:rsidRPr="007C609B">
        <w:rPr>
          <w:sz w:val="28"/>
          <w:szCs w:val="28"/>
          <w:lang w:val="uk-UA"/>
        </w:rPr>
        <w:t>’язані з його діяльністю.</w:t>
      </w:r>
    </w:p>
    <w:p w:rsidR="00104335" w:rsidRPr="005B2357" w:rsidRDefault="00104335" w:rsidP="005B2357">
      <w:pPr>
        <w:spacing w:line="360" w:lineRule="auto"/>
        <w:ind w:firstLine="567"/>
        <w:jc w:val="center"/>
        <w:rPr>
          <w:b/>
          <w:bCs/>
          <w:color w:val="000000"/>
          <w:sz w:val="28"/>
          <w:szCs w:val="28"/>
          <w:lang w:val="uk-UA"/>
        </w:rPr>
      </w:pPr>
      <w:r w:rsidRPr="005B2357">
        <w:rPr>
          <w:b/>
          <w:bCs/>
          <w:color w:val="000000"/>
          <w:sz w:val="28"/>
          <w:szCs w:val="28"/>
          <w:lang w:val="uk-UA"/>
        </w:rPr>
        <w:lastRenderedPageBreak/>
        <w:t xml:space="preserve">РОЗДІЛ 2. ПРАКТИЧНІ АСПЕКТИ </w:t>
      </w:r>
      <w:r w:rsidR="008D5239">
        <w:rPr>
          <w:b/>
          <w:bCs/>
          <w:color w:val="000000"/>
          <w:sz w:val="28"/>
          <w:szCs w:val="28"/>
          <w:lang w:val="uk-UA"/>
        </w:rPr>
        <w:t>РЕАЛІЗАЦІЇ</w:t>
      </w:r>
      <w:r w:rsidRPr="005B2357">
        <w:rPr>
          <w:b/>
          <w:bCs/>
          <w:color w:val="000000"/>
          <w:sz w:val="28"/>
          <w:szCs w:val="28"/>
          <w:lang w:val="uk-UA"/>
        </w:rPr>
        <w:t xml:space="preserve"> УПРАВЛІННЯ МАЛИМ ГОТЕЛЬНИМ ПІДПРИЄМСТВОМ (НА ПРИКЛАДІ ГОТЕЛЮ </w:t>
      </w:r>
      <w:r w:rsidR="00757895">
        <w:rPr>
          <w:b/>
          <w:bCs/>
          <w:color w:val="000000"/>
          <w:sz w:val="28"/>
          <w:szCs w:val="28"/>
          <w:lang w:val="uk-UA"/>
        </w:rPr>
        <w:t>«</w:t>
      </w:r>
      <w:r w:rsidRPr="005B2357">
        <w:rPr>
          <w:b/>
          <w:bCs/>
          <w:color w:val="000000"/>
          <w:sz w:val="28"/>
          <w:szCs w:val="28"/>
          <w:lang w:val="en-GB"/>
        </w:rPr>
        <w:t>STELLA</w:t>
      </w:r>
      <w:r w:rsidR="00757895">
        <w:rPr>
          <w:b/>
          <w:bCs/>
          <w:color w:val="000000"/>
          <w:sz w:val="28"/>
          <w:szCs w:val="28"/>
          <w:lang w:val="uk-UA"/>
        </w:rPr>
        <w:t>»</w:t>
      </w:r>
      <w:r w:rsidRPr="005B2357">
        <w:rPr>
          <w:b/>
          <w:bCs/>
          <w:color w:val="000000"/>
          <w:sz w:val="28"/>
          <w:szCs w:val="28"/>
          <w:lang w:val="uk-UA"/>
        </w:rPr>
        <w:t>)</w:t>
      </w:r>
    </w:p>
    <w:p w:rsidR="005B2357" w:rsidRDefault="005B2357" w:rsidP="00104335">
      <w:pPr>
        <w:spacing w:line="360" w:lineRule="auto"/>
        <w:ind w:firstLine="567"/>
        <w:jc w:val="both"/>
        <w:rPr>
          <w:bCs/>
          <w:color w:val="000000"/>
          <w:sz w:val="28"/>
          <w:szCs w:val="28"/>
          <w:lang w:val="uk-UA"/>
        </w:rPr>
      </w:pPr>
    </w:p>
    <w:p w:rsidR="00104335" w:rsidRDefault="00104335" w:rsidP="00104335">
      <w:pPr>
        <w:spacing w:line="360" w:lineRule="auto"/>
        <w:ind w:firstLine="567"/>
        <w:jc w:val="both"/>
        <w:rPr>
          <w:b/>
          <w:bCs/>
          <w:color w:val="000000"/>
          <w:sz w:val="28"/>
          <w:szCs w:val="28"/>
          <w:lang w:val="uk-UA"/>
        </w:rPr>
      </w:pPr>
      <w:r w:rsidRPr="005B2357">
        <w:rPr>
          <w:b/>
          <w:bCs/>
          <w:color w:val="000000"/>
          <w:sz w:val="28"/>
          <w:szCs w:val="28"/>
          <w:lang w:val="uk-UA"/>
        </w:rPr>
        <w:t>2.1</w:t>
      </w:r>
      <w:r w:rsidRPr="00B41C87">
        <w:rPr>
          <w:b/>
          <w:bCs/>
          <w:color w:val="000000"/>
          <w:sz w:val="28"/>
          <w:szCs w:val="28"/>
        </w:rPr>
        <w:t xml:space="preserve"> </w:t>
      </w:r>
      <w:r w:rsidRPr="005B2357">
        <w:rPr>
          <w:b/>
          <w:bCs/>
          <w:color w:val="000000"/>
          <w:sz w:val="28"/>
          <w:szCs w:val="28"/>
          <w:lang w:val="uk-UA"/>
        </w:rPr>
        <w:t>Загальна організаційно-економічна характеристика малого готельного підприємства</w:t>
      </w:r>
    </w:p>
    <w:p w:rsidR="008D5239" w:rsidRPr="00DF640E" w:rsidRDefault="00DF640E" w:rsidP="00104335">
      <w:pPr>
        <w:spacing w:line="360" w:lineRule="auto"/>
        <w:ind w:firstLine="567"/>
        <w:jc w:val="both"/>
        <w:rPr>
          <w:bCs/>
          <w:color w:val="000000"/>
          <w:sz w:val="28"/>
          <w:szCs w:val="28"/>
          <w:lang w:val="uk-UA"/>
        </w:rPr>
      </w:pPr>
      <w:r w:rsidRPr="00DF640E">
        <w:rPr>
          <w:bCs/>
          <w:color w:val="000000"/>
          <w:sz w:val="28"/>
          <w:szCs w:val="28"/>
          <w:lang w:val="uk-UA"/>
        </w:rPr>
        <w:t xml:space="preserve">Об’єктом дослідження виступає </w:t>
      </w:r>
      <w:r>
        <w:rPr>
          <w:bCs/>
          <w:color w:val="000000"/>
          <w:sz w:val="28"/>
          <w:szCs w:val="28"/>
          <w:lang w:val="uk-UA"/>
        </w:rPr>
        <w:t xml:space="preserve">господарська діяльність та процес реалізації управління малим готельним підприємством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яке є новим і функціонує на ринку міста Тернопіль починаючи із 2019 року. Загальний вигляд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00FF5252">
        <w:rPr>
          <w:bCs/>
          <w:color w:val="000000"/>
          <w:sz w:val="28"/>
          <w:szCs w:val="28"/>
          <w:lang w:val="uk-UA"/>
        </w:rPr>
        <w:t xml:space="preserve"> представимо на рис.2.1.</w:t>
      </w:r>
    </w:p>
    <w:p w:rsidR="005B2357" w:rsidRDefault="00DF640E" w:rsidP="00132D8B">
      <w:pPr>
        <w:spacing w:line="360" w:lineRule="auto"/>
        <w:ind w:firstLine="142"/>
        <w:jc w:val="center"/>
        <w:rPr>
          <w:b/>
          <w:bCs/>
          <w:color w:val="000000"/>
          <w:sz w:val="28"/>
          <w:szCs w:val="28"/>
          <w:lang w:val="uk-UA"/>
        </w:rPr>
      </w:pPr>
      <w:r>
        <w:rPr>
          <w:noProof/>
          <w:lang w:val="uk-UA" w:eastAsia="uk-UA"/>
        </w:rPr>
        <w:drawing>
          <wp:inline distT="0" distB="0" distL="0" distR="0">
            <wp:extent cx="5471449" cy="3073902"/>
            <wp:effectExtent l="0" t="0" r="0" b="0"/>
            <wp:docPr id="22" name="Рисунок 22" descr="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Фото"/>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9248" cy="3078284"/>
                    </a:xfrm>
                    <a:prstGeom prst="rect">
                      <a:avLst/>
                    </a:prstGeom>
                    <a:noFill/>
                    <a:ln>
                      <a:noFill/>
                    </a:ln>
                  </pic:spPr>
                </pic:pic>
              </a:graphicData>
            </a:graphic>
          </wp:inline>
        </w:drawing>
      </w:r>
    </w:p>
    <w:p w:rsidR="00FF5252" w:rsidRDefault="00FF5252" w:rsidP="00FF5252">
      <w:pPr>
        <w:spacing w:line="360" w:lineRule="auto"/>
        <w:ind w:firstLine="142"/>
        <w:jc w:val="center"/>
        <w:rPr>
          <w:bCs/>
          <w:color w:val="000000"/>
          <w:sz w:val="28"/>
          <w:szCs w:val="28"/>
          <w:lang w:val="uk-UA"/>
        </w:rPr>
      </w:pPr>
      <w:r w:rsidRPr="00FF5252">
        <w:rPr>
          <w:bCs/>
          <w:color w:val="000000"/>
          <w:sz w:val="28"/>
          <w:szCs w:val="28"/>
          <w:lang w:val="uk-UA"/>
        </w:rPr>
        <w:t xml:space="preserve">Рис. 2.1. Загальний вигляд малого готельного підприємства </w:t>
      </w:r>
      <w:r w:rsidR="00757895">
        <w:rPr>
          <w:bCs/>
          <w:color w:val="000000"/>
          <w:sz w:val="28"/>
          <w:szCs w:val="28"/>
          <w:lang w:val="uk-UA"/>
        </w:rPr>
        <w:t>«</w:t>
      </w:r>
      <w:r w:rsidRPr="00FF5252">
        <w:rPr>
          <w:bCs/>
          <w:color w:val="000000"/>
          <w:sz w:val="28"/>
          <w:szCs w:val="28"/>
          <w:lang w:val="en-GB"/>
        </w:rPr>
        <w:t>Stella</w:t>
      </w:r>
      <w:r w:rsidR="00757895">
        <w:rPr>
          <w:bCs/>
          <w:color w:val="000000"/>
          <w:sz w:val="28"/>
          <w:szCs w:val="28"/>
          <w:lang w:val="uk-UA"/>
        </w:rPr>
        <w:t>»</w:t>
      </w:r>
    </w:p>
    <w:p w:rsidR="00132D8B" w:rsidRPr="00B41C87" w:rsidRDefault="00132D8B" w:rsidP="00132D8B">
      <w:pPr>
        <w:spacing w:line="360" w:lineRule="auto"/>
        <w:ind w:firstLine="567"/>
        <w:rPr>
          <w:bCs/>
          <w:color w:val="000000"/>
        </w:rPr>
      </w:pPr>
      <w:r>
        <w:rPr>
          <w:bCs/>
          <w:color w:val="000000"/>
          <w:lang w:val="uk-UA"/>
        </w:rPr>
        <w:t xml:space="preserve">Джерело: складено автором на основі </w:t>
      </w:r>
      <w:r w:rsidRPr="00B41C87">
        <w:rPr>
          <w:bCs/>
          <w:color w:val="000000"/>
        </w:rPr>
        <w:t>[</w:t>
      </w:r>
      <w:r w:rsidR="00B41173">
        <w:rPr>
          <w:bCs/>
          <w:color w:val="000000"/>
          <w:lang w:val="uk-UA"/>
        </w:rPr>
        <w:t>39</w:t>
      </w:r>
      <w:r w:rsidRPr="00B41C87">
        <w:rPr>
          <w:bCs/>
          <w:color w:val="000000"/>
        </w:rPr>
        <w:t>]</w:t>
      </w:r>
    </w:p>
    <w:p w:rsidR="00FF5252" w:rsidRDefault="00FF5252" w:rsidP="00FF5252">
      <w:pPr>
        <w:spacing w:line="360" w:lineRule="auto"/>
        <w:ind w:firstLine="142"/>
        <w:rPr>
          <w:bCs/>
          <w:color w:val="000000"/>
          <w:sz w:val="28"/>
          <w:szCs w:val="28"/>
          <w:lang w:val="uk-UA"/>
        </w:rPr>
      </w:pPr>
    </w:p>
    <w:p w:rsidR="00FF5252" w:rsidRDefault="00FF5252" w:rsidP="00FF5252">
      <w:pPr>
        <w:widowControl w:val="0"/>
        <w:spacing w:line="360" w:lineRule="auto"/>
        <w:ind w:firstLine="709"/>
        <w:jc w:val="both"/>
        <w:rPr>
          <w:bCs/>
          <w:color w:val="000000"/>
          <w:sz w:val="28"/>
          <w:szCs w:val="28"/>
          <w:lang w:val="uk-UA"/>
        </w:rPr>
      </w:pPr>
      <w:r>
        <w:rPr>
          <w:bCs/>
          <w:color w:val="000000"/>
          <w:sz w:val="28"/>
          <w:szCs w:val="28"/>
          <w:lang w:val="uk-UA"/>
        </w:rPr>
        <w:t xml:space="preserve">Готель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Pr="00B41C87">
        <w:rPr>
          <w:bCs/>
          <w:color w:val="000000"/>
          <w:sz w:val="28"/>
          <w:szCs w:val="28"/>
        </w:rPr>
        <w:t xml:space="preserve"> </w:t>
      </w:r>
      <w:r>
        <w:rPr>
          <w:bCs/>
          <w:color w:val="000000"/>
          <w:sz w:val="28"/>
          <w:szCs w:val="28"/>
          <w:lang w:val="uk-UA"/>
        </w:rPr>
        <w:t>є тризірковим готелем, який працює цілодобово</w:t>
      </w:r>
      <w:r w:rsidR="00621B3E">
        <w:rPr>
          <w:bCs/>
          <w:color w:val="000000"/>
          <w:sz w:val="28"/>
          <w:szCs w:val="28"/>
          <w:lang w:val="uk-UA"/>
        </w:rPr>
        <w:t xml:space="preserve"> та без вихідних</w:t>
      </w:r>
      <w:r>
        <w:rPr>
          <w:bCs/>
          <w:color w:val="000000"/>
          <w:sz w:val="28"/>
          <w:szCs w:val="28"/>
          <w:lang w:val="uk-UA"/>
        </w:rPr>
        <w:t xml:space="preserve"> обслуговуючи різноманітних споживачів готельних послуг. Даний заклад розташований на об’їзній міста Тернополя у селі Петрики. Адреса закладу: с.Петрики, вул. Степана Бандери 50. Локація закладу є досить зручною, оскільки дозволяє споживачу готельних послуг досить швидко добратися до закладу. </w:t>
      </w:r>
    </w:p>
    <w:p w:rsidR="00FF5252" w:rsidRDefault="00FF5252" w:rsidP="00FF5252">
      <w:pPr>
        <w:widowControl w:val="0"/>
        <w:spacing w:line="360" w:lineRule="auto"/>
        <w:ind w:firstLine="709"/>
        <w:jc w:val="both"/>
        <w:rPr>
          <w:bCs/>
          <w:color w:val="000000"/>
          <w:sz w:val="28"/>
          <w:szCs w:val="28"/>
          <w:lang w:val="uk-UA"/>
        </w:rPr>
      </w:pPr>
      <w:r>
        <w:rPr>
          <w:bCs/>
          <w:color w:val="000000"/>
          <w:sz w:val="28"/>
          <w:szCs w:val="28"/>
          <w:lang w:val="uk-UA"/>
        </w:rPr>
        <w:t xml:space="preserve"> Готель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якісно відрізняється від інших готелей міста Тернопіль </w:t>
      </w:r>
      <w:r>
        <w:rPr>
          <w:bCs/>
          <w:color w:val="000000"/>
          <w:sz w:val="28"/>
          <w:szCs w:val="28"/>
          <w:lang w:val="uk-UA"/>
        </w:rPr>
        <w:lastRenderedPageBreak/>
        <w:t>своєю незвичною архітектурою та дизайном. Поряд із готелем розташована зона паркування на 25 авто місць, трішки нижче закладу існує зона паркування на 10 авто місць. Є можливість швидкісної зарядки електромобілів</w:t>
      </w:r>
      <w:r w:rsidR="00220E7F" w:rsidRPr="00B41C87">
        <w:rPr>
          <w:bCs/>
          <w:color w:val="000000"/>
          <w:sz w:val="28"/>
          <w:szCs w:val="28"/>
          <w:lang w:val="uk-UA"/>
        </w:rPr>
        <w:t xml:space="preserve"> (80</w:t>
      </w:r>
      <w:r w:rsidR="00220E7F">
        <w:rPr>
          <w:bCs/>
          <w:color w:val="000000"/>
          <w:sz w:val="28"/>
          <w:szCs w:val="28"/>
          <w:lang w:val="en-GB"/>
        </w:rPr>
        <w:t>KWt</w:t>
      </w:r>
      <w:r w:rsidR="00220E7F" w:rsidRPr="00B41C87">
        <w:rPr>
          <w:bCs/>
          <w:color w:val="000000"/>
          <w:sz w:val="28"/>
          <w:szCs w:val="28"/>
          <w:lang w:val="uk-UA"/>
        </w:rPr>
        <w:t>)</w:t>
      </w:r>
      <w:r>
        <w:rPr>
          <w:bCs/>
          <w:color w:val="000000"/>
          <w:sz w:val="28"/>
          <w:szCs w:val="28"/>
          <w:lang w:val="uk-UA"/>
        </w:rPr>
        <w:t xml:space="preserve"> на території закладу, що досить зручно для їх власників.</w:t>
      </w:r>
    </w:p>
    <w:p w:rsidR="00A36647" w:rsidRDefault="00A36647" w:rsidP="00FF5252">
      <w:pPr>
        <w:widowControl w:val="0"/>
        <w:spacing w:line="360" w:lineRule="auto"/>
        <w:ind w:firstLine="709"/>
        <w:jc w:val="both"/>
        <w:rPr>
          <w:bCs/>
          <w:color w:val="000000"/>
          <w:sz w:val="28"/>
          <w:szCs w:val="28"/>
          <w:lang w:val="uk-UA"/>
        </w:rPr>
      </w:pPr>
      <w:r>
        <w:rPr>
          <w:bCs/>
          <w:color w:val="000000"/>
          <w:sz w:val="28"/>
          <w:szCs w:val="28"/>
          <w:lang w:val="uk-UA"/>
        </w:rPr>
        <w:t xml:space="preserve">Поряд із готелем у закладі також є ресторан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який дивує широтою та якістю страв і напоїв, працюючи для відвідувачів починаючи із 11 години до 22 години (обмеження обумовлюються комендантською годиною у військовий час). Загальний вигляд ресторану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w:t>
      </w:r>
      <w:r w:rsidR="00B759AC">
        <w:rPr>
          <w:bCs/>
          <w:color w:val="000000"/>
          <w:sz w:val="28"/>
          <w:szCs w:val="28"/>
          <w:lang w:val="uk-UA"/>
        </w:rPr>
        <w:t>представлений</w:t>
      </w:r>
      <w:r w:rsidR="00AA5EF7">
        <w:rPr>
          <w:bCs/>
          <w:color w:val="000000"/>
          <w:sz w:val="28"/>
          <w:szCs w:val="28"/>
          <w:lang w:val="uk-UA"/>
        </w:rPr>
        <w:t xml:space="preserve"> на рис.2.2.</w:t>
      </w:r>
      <w:r>
        <w:rPr>
          <w:bCs/>
          <w:color w:val="000000"/>
          <w:sz w:val="28"/>
          <w:szCs w:val="28"/>
          <w:lang w:val="uk-UA"/>
        </w:rPr>
        <w:t xml:space="preserve"> </w:t>
      </w:r>
    </w:p>
    <w:p w:rsidR="00A36647" w:rsidRDefault="00A36647" w:rsidP="00AA5EF7">
      <w:pPr>
        <w:widowControl w:val="0"/>
        <w:spacing w:line="360" w:lineRule="auto"/>
        <w:ind w:firstLine="142"/>
        <w:jc w:val="center"/>
        <w:rPr>
          <w:bCs/>
          <w:color w:val="000000"/>
          <w:sz w:val="28"/>
          <w:szCs w:val="28"/>
          <w:lang w:val="uk-UA"/>
        </w:rPr>
      </w:pPr>
      <w:r>
        <w:rPr>
          <w:noProof/>
          <w:lang w:val="uk-UA" w:eastAsia="uk-UA"/>
        </w:rPr>
        <w:drawing>
          <wp:inline distT="0" distB="0" distL="0" distR="0">
            <wp:extent cx="4718362" cy="3539692"/>
            <wp:effectExtent l="0" t="0" r="6350" b="3810"/>
            <wp:docPr id="24" name="Рисунок 24" descr="Галерея фотографій цього помешк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Галерея фотографій цього помешкання"/>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32896" cy="3550595"/>
                    </a:xfrm>
                    <a:prstGeom prst="rect">
                      <a:avLst/>
                    </a:prstGeom>
                    <a:noFill/>
                    <a:ln>
                      <a:noFill/>
                    </a:ln>
                  </pic:spPr>
                </pic:pic>
              </a:graphicData>
            </a:graphic>
          </wp:inline>
        </w:drawing>
      </w:r>
    </w:p>
    <w:p w:rsidR="00AA5EF7" w:rsidRDefault="00AA5EF7" w:rsidP="00AA5EF7">
      <w:pPr>
        <w:widowControl w:val="0"/>
        <w:spacing w:line="360" w:lineRule="auto"/>
        <w:ind w:firstLine="142"/>
        <w:jc w:val="center"/>
        <w:rPr>
          <w:bCs/>
          <w:color w:val="000000"/>
          <w:sz w:val="28"/>
          <w:szCs w:val="28"/>
          <w:lang w:val="uk-UA"/>
        </w:rPr>
      </w:pPr>
      <w:r>
        <w:rPr>
          <w:bCs/>
          <w:color w:val="000000"/>
          <w:sz w:val="28"/>
          <w:szCs w:val="28"/>
          <w:lang w:val="uk-UA"/>
        </w:rPr>
        <w:t xml:space="preserve">Рис. 2.2. Загальний вигляд ресторану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p>
    <w:p w:rsidR="00132D8B" w:rsidRPr="00B41C87" w:rsidRDefault="00132D8B" w:rsidP="00132D8B">
      <w:pPr>
        <w:spacing w:line="360" w:lineRule="auto"/>
        <w:ind w:firstLine="567"/>
        <w:rPr>
          <w:bCs/>
          <w:color w:val="000000"/>
        </w:rPr>
      </w:pPr>
      <w:r>
        <w:rPr>
          <w:bCs/>
          <w:color w:val="000000"/>
          <w:lang w:val="uk-UA"/>
        </w:rPr>
        <w:t xml:space="preserve">Джерело: складено автором на основі </w:t>
      </w:r>
      <w:r w:rsidRPr="00B41C87">
        <w:rPr>
          <w:bCs/>
          <w:color w:val="000000"/>
        </w:rPr>
        <w:t>[</w:t>
      </w:r>
      <w:r w:rsidR="00B41173">
        <w:rPr>
          <w:bCs/>
          <w:color w:val="000000"/>
          <w:lang w:val="uk-UA"/>
        </w:rPr>
        <w:t>39</w:t>
      </w:r>
      <w:r w:rsidRPr="00B41C87">
        <w:rPr>
          <w:bCs/>
          <w:color w:val="000000"/>
        </w:rPr>
        <w:t>]</w:t>
      </w:r>
    </w:p>
    <w:p w:rsidR="00A36647" w:rsidRDefault="00A36647" w:rsidP="00FF5252">
      <w:pPr>
        <w:widowControl w:val="0"/>
        <w:spacing w:line="360" w:lineRule="auto"/>
        <w:ind w:firstLine="709"/>
        <w:jc w:val="both"/>
        <w:rPr>
          <w:bCs/>
          <w:color w:val="000000"/>
          <w:sz w:val="28"/>
          <w:szCs w:val="28"/>
          <w:lang w:val="uk-UA"/>
        </w:rPr>
      </w:pPr>
    </w:p>
    <w:p w:rsidR="005D6323" w:rsidRDefault="00A36647" w:rsidP="00FF5252">
      <w:pPr>
        <w:widowControl w:val="0"/>
        <w:spacing w:line="360" w:lineRule="auto"/>
        <w:ind w:firstLine="709"/>
        <w:jc w:val="both"/>
        <w:rPr>
          <w:bCs/>
          <w:color w:val="000000"/>
          <w:sz w:val="28"/>
          <w:szCs w:val="28"/>
          <w:lang w:val="uk-UA"/>
        </w:rPr>
      </w:pPr>
      <w:r>
        <w:rPr>
          <w:bCs/>
          <w:color w:val="000000"/>
          <w:sz w:val="28"/>
          <w:szCs w:val="28"/>
          <w:lang w:val="uk-UA"/>
        </w:rPr>
        <w:t xml:space="preserve">Ресторан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працює у форматі обслуговування безпосередньо у закладі, доставка ресторанної продукції та забезпечення обслуговування під час кейтерингових заходів, а також доставка ресторанної продукції споживачам до офісів або ж додому, існує приготування та самовивіз продукції із ресторану. У ресторані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Pr="00B41C87">
        <w:rPr>
          <w:bCs/>
          <w:color w:val="000000"/>
          <w:sz w:val="28"/>
          <w:szCs w:val="28"/>
          <w:lang w:val="uk-UA"/>
        </w:rPr>
        <w:t xml:space="preserve"> </w:t>
      </w:r>
      <w:r>
        <w:rPr>
          <w:bCs/>
          <w:color w:val="000000"/>
          <w:sz w:val="28"/>
          <w:szCs w:val="28"/>
          <w:lang w:val="uk-UA"/>
        </w:rPr>
        <w:t xml:space="preserve">відвідувачі мають можливість замовити страви української та європейської кухні, а також різноманітні напої, </w:t>
      </w:r>
      <w:r>
        <w:rPr>
          <w:bCs/>
          <w:color w:val="000000"/>
          <w:sz w:val="28"/>
          <w:szCs w:val="28"/>
          <w:lang w:val="uk-UA"/>
        </w:rPr>
        <w:lastRenderedPageBreak/>
        <w:t xml:space="preserve">як алкогольні так і безалкогольні. </w:t>
      </w:r>
    </w:p>
    <w:p w:rsidR="00A36647" w:rsidRDefault="00A36647" w:rsidP="00FF5252">
      <w:pPr>
        <w:widowControl w:val="0"/>
        <w:spacing w:line="360" w:lineRule="auto"/>
        <w:ind w:firstLine="709"/>
        <w:jc w:val="both"/>
        <w:rPr>
          <w:bCs/>
          <w:color w:val="000000"/>
          <w:sz w:val="28"/>
          <w:szCs w:val="28"/>
          <w:lang w:val="uk-UA"/>
        </w:rPr>
      </w:pPr>
      <w:r>
        <w:rPr>
          <w:bCs/>
          <w:color w:val="000000"/>
          <w:sz w:val="28"/>
          <w:szCs w:val="28"/>
          <w:lang w:val="uk-UA"/>
        </w:rPr>
        <w:t>На площадці закладу представлені кабінки у вигляді купола</w:t>
      </w:r>
      <w:r w:rsidR="00AA5EF7">
        <w:rPr>
          <w:bCs/>
          <w:color w:val="000000"/>
          <w:sz w:val="28"/>
          <w:szCs w:val="28"/>
          <w:lang w:val="uk-UA"/>
        </w:rPr>
        <w:t xml:space="preserve"> (рис.2.3)</w:t>
      </w:r>
      <w:r>
        <w:rPr>
          <w:bCs/>
          <w:color w:val="000000"/>
          <w:sz w:val="28"/>
          <w:szCs w:val="28"/>
          <w:lang w:val="uk-UA"/>
        </w:rPr>
        <w:t xml:space="preserve">, які функціонують у будь-яку пору року та дають можливість відчути неповторну святкову атмосферу. </w:t>
      </w:r>
    </w:p>
    <w:p w:rsidR="00A36647" w:rsidRDefault="00A36647" w:rsidP="00132D8B">
      <w:pPr>
        <w:widowControl w:val="0"/>
        <w:spacing w:line="360" w:lineRule="auto"/>
        <w:jc w:val="center"/>
        <w:rPr>
          <w:bCs/>
          <w:color w:val="000000"/>
          <w:sz w:val="28"/>
          <w:szCs w:val="28"/>
          <w:lang w:val="uk-UA"/>
        </w:rPr>
      </w:pPr>
      <w:r>
        <w:rPr>
          <w:noProof/>
          <w:lang w:val="uk-UA" w:eastAsia="uk-UA"/>
        </w:rPr>
        <w:drawing>
          <wp:inline distT="0" distB="0" distL="0" distR="0">
            <wp:extent cx="5339457" cy="2402781"/>
            <wp:effectExtent l="0" t="0" r="0" b="0"/>
            <wp:docPr id="23" name="Рисунок 23" descr="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ото"/>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52596" cy="2408693"/>
                    </a:xfrm>
                    <a:prstGeom prst="rect">
                      <a:avLst/>
                    </a:prstGeom>
                    <a:noFill/>
                    <a:ln>
                      <a:noFill/>
                    </a:ln>
                  </pic:spPr>
                </pic:pic>
              </a:graphicData>
            </a:graphic>
          </wp:inline>
        </w:drawing>
      </w:r>
    </w:p>
    <w:p w:rsidR="00AA5EF7" w:rsidRDefault="00AA5EF7" w:rsidP="00AA5EF7">
      <w:pPr>
        <w:widowControl w:val="0"/>
        <w:spacing w:line="360" w:lineRule="auto"/>
        <w:jc w:val="center"/>
        <w:rPr>
          <w:bCs/>
          <w:color w:val="000000"/>
          <w:sz w:val="28"/>
          <w:szCs w:val="28"/>
          <w:lang w:val="uk-UA"/>
        </w:rPr>
      </w:pPr>
      <w:r>
        <w:rPr>
          <w:bCs/>
          <w:color w:val="000000"/>
          <w:sz w:val="28"/>
          <w:szCs w:val="28"/>
          <w:lang w:val="uk-UA"/>
        </w:rPr>
        <w:t xml:space="preserve">Рис. 2.3. Кабінки для відвідувачів ресторану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p>
    <w:p w:rsidR="00132D8B" w:rsidRPr="00B41C87" w:rsidRDefault="00132D8B" w:rsidP="00132D8B">
      <w:pPr>
        <w:spacing w:line="360" w:lineRule="auto"/>
        <w:ind w:firstLine="567"/>
        <w:rPr>
          <w:bCs/>
          <w:color w:val="000000"/>
        </w:rPr>
      </w:pPr>
      <w:r>
        <w:rPr>
          <w:bCs/>
          <w:color w:val="000000"/>
          <w:lang w:val="uk-UA"/>
        </w:rPr>
        <w:t xml:space="preserve">Джерело: складено автором на основі </w:t>
      </w:r>
      <w:r w:rsidRPr="00B41C87">
        <w:rPr>
          <w:bCs/>
          <w:color w:val="000000"/>
        </w:rPr>
        <w:t>[</w:t>
      </w:r>
      <w:r w:rsidR="00B41173">
        <w:rPr>
          <w:bCs/>
          <w:color w:val="000000"/>
          <w:lang w:val="uk-UA"/>
        </w:rPr>
        <w:t>39</w:t>
      </w:r>
      <w:r w:rsidRPr="00B41C87">
        <w:rPr>
          <w:bCs/>
          <w:color w:val="000000"/>
        </w:rPr>
        <w:t>]</w:t>
      </w:r>
    </w:p>
    <w:p w:rsidR="00AA5EF7" w:rsidRDefault="00AA5EF7" w:rsidP="00AA5EF7">
      <w:pPr>
        <w:widowControl w:val="0"/>
        <w:spacing w:line="360" w:lineRule="auto"/>
        <w:ind w:firstLine="709"/>
        <w:rPr>
          <w:bCs/>
          <w:color w:val="000000"/>
          <w:sz w:val="28"/>
          <w:szCs w:val="28"/>
          <w:lang w:val="uk-UA"/>
        </w:rPr>
      </w:pPr>
    </w:p>
    <w:p w:rsidR="00220E7F" w:rsidRDefault="00DB474A" w:rsidP="00DB474A">
      <w:pPr>
        <w:widowControl w:val="0"/>
        <w:spacing w:line="360" w:lineRule="auto"/>
        <w:ind w:firstLine="709"/>
        <w:jc w:val="both"/>
        <w:rPr>
          <w:bCs/>
          <w:color w:val="000000"/>
          <w:sz w:val="28"/>
          <w:szCs w:val="28"/>
          <w:lang w:val="uk-UA"/>
        </w:rPr>
      </w:pPr>
      <w:r>
        <w:rPr>
          <w:bCs/>
          <w:color w:val="000000"/>
          <w:sz w:val="28"/>
          <w:szCs w:val="28"/>
          <w:lang w:val="uk-UA"/>
        </w:rPr>
        <w:t xml:space="preserve">Ресторан закладу гармонійно доповнює готельне господарство і стає важливою компонентною перевагою в аспекті залучення споживачів готельних послуг та ресторанної продукції. </w:t>
      </w:r>
    </w:p>
    <w:p w:rsidR="00DB474A" w:rsidRPr="009C74FC" w:rsidRDefault="00DB474A" w:rsidP="00DB474A">
      <w:pPr>
        <w:widowControl w:val="0"/>
        <w:spacing w:line="360" w:lineRule="auto"/>
        <w:ind w:firstLine="709"/>
        <w:jc w:val="both"/>
        <w:rPr>
          <w:bCs/>
          <w:color w:val="000000"/>
          <w:sz w:val="28"/>
          <w:szCs w:val="28"/>
          <w:lang w:val="uk-UA"/>
        </w:rPr>
      </w:pPr>
      <w:r w:rsidRPr="009C74FC">
        <w:rPr>
          <w:bCs/>
          <w:color w:val="000000"/>
          <w:sz w:val="28"/>
          <w:szCs w:val="28"/>
          <w:lang w:val="uk-UA"/>
        </w:rPr>
        <w:t xml:space="preserve">Досліджуючи готельне господарство даного готельно-ресторанного підприємства необхідно відмітити наявність наступних номерів: </w:t>
      </w:r>
    </w:p>
    <w:p w:rsidR="00DB474A" w:rsidRPr="009C74FC" w:rsidRDefault="006F3FD3" w:rsidP="00DB474A">
      <w:pPr>
        <w:widowControl w:val="0"/>
        <w:spacing w:line="360" w:lineRule="auto"/>
        <w:ind w:firstLine="709"/>
        <w:jc w:val="both"/>
        <w:rPr>
          <w:bCs/>
          <w:color w:val="000000"/>
          <w:sz w:val="28"/>
          <w:szCs w:val="28"/>
          <w:lang w:val="uk-UA"/>
        </w:rPr>
      </w:pPr>
      <w:r w:rsidRPr="009C74FC">
        <w:rPr>
          <w:bCs/>
          <w:color w:val="000000"/>
          <w:sz w:val="28"/>
          <w:szCs w:val="28"/>
          <w:lang w:val="uk-UA"/>
        </w:rPr>
        <w:t xml:space="preserve">Одномісний номер </w:t>
      </w:r>
      <w:r w:rsidR="00615238" w:rsidRPr="009C74FC">
        <w:rPr>
          <w:bCs/>
          <w:color w:val="000000"/>
          <w:sz w:val="28"/>
          <w:szCs w:val="28"/>
          <w:lang w:val="uk-UA"/>
        </w:rPr>
        <w:t>–</w:t>
      </w:r>
      <w:r w:rsidRPr="009C74FC">
        <w:rPr>
          <w:bCs/>
          <w:color w:val="000000"/>
          <w:sz w:val="28"/>
          <w:szCs w:val="28"/>
          <w:lang w:val="uk-UA"/>
        </w:rPr>
        <w:t xml:space="preserve"> </w:t>
      </w:r>
      <w:r w:rsidR="00DB474A" w:rsidRPr="009C74FC">
        <w:rPr>
          <w:bCs/>
          <w:color w:val="000000"/>
          <w:sz w:val="28"/>
          <w:szCs w:val="28"/>
          <w:lang w:val="uk-UA"/>
        </w:rPr>
        <w:t xml:space="preserve"> </w:t>
      </w:r>
      <w:r w:rsidR="009C74FC" w:rsidRPr="009C74FC">
        <w:rPr>
          <w:bCs/>
          <w:color w:val="000000"/>
          <w:sz w:val="28"/>
          <w:szCs w:val="28"/>
          <w:lang w:val="uk-UA"/>
        </w:rPr>
        <w:t>8</w:t>
      </w:r>
      <w:r w:rsidRPr="009C74FC">
        <w:rPr>
          <w:bCs/>
          <w:color w:val="000000"/>
          <w:sz w:val="28"/>
          <w:szCs w:val="28"/>
          <w:lang w:val="uk-UA"/>
        </w:rPr>
        <w:t xml:space="preserve"> номер</w:t>
      </w:r>
      <w:r w:rsidR="009C74FC" w:rsidRPr="009C74FC">
        <w:rPr>
          <w:bCs/>
          <w:color w:val="000000"/>
          <w:sz w:val="28"/>
          <w:szCs w:val="28"/>
          <w:lang w:val="uk-UA"/>
        </w:rPr>
        <w:t>ів</w:t>
      </w:r>
      <w:r w:rsidRPr="009C74FC">
        <w:rPr>
          <w:bCs/>
          <w:color w:val="000000"/>
          <w:sz w:val="28"/>
          <w:szCs w:val="28"/>
          <w:lang w:val="uk-UA"/>
        </w:rPr>
        <w:t>;</w:t>
      </w:r>
    </w:p>
    <w:p w:rsidR="006F3FD3" w:rsidRPr="009C74FC" w:rsidRDefault="006F3FD3" w:rsidP="00DB474A">
      <w:pPr>
        <w:widowControl w:val="0"/>
        <w:spacing w:line="360" w:lineRule="auto"/>
        <w:ind w:firstLine="709"/>
        <w:jc w:val="both"/>
        <w:rPr>
          <w:bCs/>
          <w:color w:val="000000"/>
          <w:sz w:val="28"/>
          <w:szCs w:val="28"/>
          <w:lang w:val="uk-UA"/>
        </w:rPr>
      </w:pPr>
      <w:r w:rsidRPr="009C74FC">
        <w:rPr>
          <w:bCs/>
          <w:color w:val="000000"/>
          <w:sz w:val="28"/>
          <w:szCs w:val="28"/>
          <w:lang w:val="uk-UA"/>
        </w:rPr>
        <w:t xml:space="preserve">Двомісний номер – </w:t>
      </w:r>
      <w:r w:rsidR="009C74FC" w:rsidRPr="009C74FC">
        <w:rPr>
          <w:bCs/>
          <w:color w:val="000000"/>
          <w:sz w:val="28"/>
          <w:szCs w:val="28"/>
          <w:lang w:val="uk-UA"/>
        </w:rPr>
        <w:t>11</w:t>
      </w:r>
      <w:r w:rsidRPr="009C74FC">
        <w:rPr>
          <w:bCs/>
          <w:color w:val="000000"/>
          <w:sz w:val="28"/>
          <w:szCs w:val="28"/>
          <w:lang w:val="uk-UA"/>
        </w:rPr>
        <w:t xml:space="preserve"> номери;</w:t>
      </w:r>
    </w:p>
    <w:p w:rsidR="006F3FD3" w:rsidRPr="009C74FC" w:rsidRDefault="006F3FD3" w:rsidP="00DB474A">
      <w:pPr>
        <w:widowControl w:val="0"/>
        <w:spacing w:line="360" w:lineRule="auto"/>
        <w:ind w:firstLine="709"/>
        <w:jc w:val="both"/>
        <w:rPr>
          <w:bCs/>
          <w:color w:val="000000"/>
          <w:sz w:val="28"/>
          <w:szCs w:val="28"/>
          <w:lang w:val="uk-UA"/>
        </w:rPr>
      </w:pPr>
      <w:r w:rsidRPr="009C74FC">
        <w:rPr>
          <w:bCs/>
          <w:color w:val="000000"/>
          <w:sz w:val="28"/>
          <w:szCs w:val="28"/>
          <w:lang w:val="uk-UA"/>
        </w:rPr>
        <w:t xml:space="preserve">Двомісний номер покращений – </w:t>
      </w:r>
      <w:r w:rsidR="009C74FC" w:rsidRPr="009C74FC">
        <w:rPr>
          <w:bCs/>
          <w:color w:val="000000"/>
          <w:sz w:val="28"/>
          <w:szCs w:val="28"/>
          <w:lang w:val="uk-UA"/>
        </w:rPr>
        <w:t>4</w:t>
      </w:r>
      <w:r w:rsidRPr="009C74FC">
        <w:rPr>
          <w:bCs/>
          <w:color w:val="000000"/>
          <w:sz w:val="28"/>
          <w:szCs w:val="28"/>
          <w:lang w:val="uk-UA"/>
        </w:rPr>
        <w:t xml:space="preserve"> номери;</w:t>
      </w:r>
    </w:p>
    <w:p w:rsidR="006F3FD3" w:rsidRPr="009C74FC" w:rsidRDefault="006F3FD3" w:rsidP="00DB474A">
      <w:pPr>
        <w:widowControl w:val="0"/>
        <w:spacing w:line="360" w:lineRule="auto"/>
        <w:ind w:firstLine="709"/>
        <w:jc w:val="both"/>
        <w:rPr>
          <w:bCs/>
          <w:color w:val="000000"/>
          <w:sz w:val="28"/>
          <w:szCs w:val="28"/>
          <w:lang w:val="uk-UA"/>
        </w:rPr>
      </w:pPr>
      <w:r w:rsidRPr="009C74FC">
        <w:rPr>
          <w:bCs/>
          <w:color w:val="000000"/>
          <w:sz w:val="28"/>
          <w:szCs w:val="28"/>
          <w:lang w:val="uk-UA"/>
        </w:rPr>
        <w:t xml:space="preserve">Сімейний номер </w:t>
      </w:r>
      <w:r w:rsidR="00615238" w:rsidRPr="009C74FC">
        <w:rPr>
          <w:bCs/>
          <w:color w:val="000000"/>
          <w:sz w:val="28"/>
          <w:szCs w:val="28"/>
          <w:lang w:val="uk-UA"/>
        </w:rPr>
        <w:t>–</w:t>
      </w:r>
      <w:r w:rsidR="009C74FC" w:rsidRPr="009C74FC">
        <w:rPr>
          <w:bCs/>
          <w:color w:val="000000"/>
          <w:sz w:val="28"/>
          <w:szCs w:val="28"/>
          <w:lang w:val="uk-UA"/>
        </w:rPr>
        <w:t>3</w:t>
      </w:r>
      <w:r w:rsidRPr="009C74FC">
        <w:rPr>
          <w:bCs/>
          <w:color w:val="000000"/>
          <w:sz w:val="28"/>
          <w:szCs w:val="28"/>
          <w:lang w:val="uk-UA"/>
        </w:rPr>
        <w:t xml:space="preserve"> номер</w:t>
      </w:r>
      <w:r w:rsidR="009C74FC" w:rsidRPr="009C74FC">
        <w:rPr>
          <w:bCs/>
          <w:color w:val="000000"/>
          <w:sz w:val="28"/>
          <w:szCs w:val="28"/>
          <w:lang w:val="uk-UA"/>
        </w:rPr>
        <w:t>и</w:t>
      </w:r>
      <w:r w:rsidRPr="009C74FC">
        <w:rPr>
          <w:bCs/>
          <w:color w:val="000000"/>
          <w:sz w:val="28"/>
          <w:szCs w:val="28"/>
          <w:lang w:val="uk-UA"/>
        </w:rPr>
        <w:t>;</w:t>
      </w:r>
    </w:p>
    <w:p w:rsidR="006F3FD3" w:rsidRPr="009C74FC" w:rsidRDefault="006F3FD3" w:rsidP="00DB474A">
      <w:pPr>
        <w:widowControl w:val="0"/>
        <w:spacing w:line="360" w:lineRule="auto"/>
        <w:ind w:firstLine="709"/>
        <w:jc w:val="both"/>
        <w:rPr>
          <w:bCs/>
          <w:color w:val="000000"/>
          <w:sz w:val="28"/>
          <w:szCs w:val="28"/>
          <w:lang w:val="uk-UA"/>
        </w:rPr>
      </w:pPr>
      <w:r w:rsidRPr="009C74FC">
        <w:rPr>
          <w:bCs/>
          <w:color w:val="000000"/>
          <w:sz w:val="28"/>
          <w:szCs w:val="28"/>
          <w:lang w:val="uk-UA"/>
        </w:rPr>
        <w:t>VIP-номер – 3 номери.</w:t>
      </w:r>
    </w:p>
    <w:p w:rsidR="00FF5252" w:rsidRDefault="009C74FC" w:rsidP="00FF5252">
      <w:pPr>
        <w:widowControl w:val="0"/>
        <w:spacing w:line="360" w:lineRule="auto"/>
        <w:ind w:firstLine="709"/>
        <w:jc w:val="both"/>
        <w:rPr>
          <w:bCs/>
          <w:color w:val="000000"/>
          <w:sz w:val="28"/>
          <w:szCs w:val="28"/>
          <w:lang w:val="uk-UA"/>
        </w:rPr>
      </w:pPr>
      <w:r>
        <w:rPr>
          <w:bCs/>
          <w:color w:val="000000"/>
          <w:sz w:val="28"/>
          <w:szCs w:val="28"/>
          <w:lang w:val="uk-UA"/>
        </w:rPr>
        <w:t xml:space="preserve">Кожен із номерів </w:t>
      </w:r>
      <w:r w:rsidR="00615238">
        <w:rPr>
          <w:bCs/>
          <w:color w:val="000000"/>
          <w:sz w:val="28"/>
          <w:szCs w:val="28"/>
          <w:lang w:val="uk-UA"/>
        </w:rPr>
        <w:t xml:space="preserve">малого  готельного підприємства </w:t>
      </w:r>
      <w:r w:rsidR="00757895">
        <w:rPr>
          <w:bCs/>
          <w:color w:val="000000"/>
          <w:sz w:val="28"/>
          <w:szCs w:val="28"/>
          <w:lang w:val="uk-UA"/>
        </w:rPr>
        <w:t>«</w:t>
      </w:r>
      <w:r w:rsidR="00615238">
        <w:rPr>
          <w:bCs/>
          <w:color w:val="000000"/>
          <w:sz w:val="28"/>
          <w:szCs w:val="28"/>
          <w:lang w:val="en-GB"/>
        </w:rPr>
        <w:t>Stella</w:t>
      </w:r>
      <w:r w:rsidR="00757895">
        <w:rPr>
          <w:bCs/>
          <w:color w:val="000000"/>
          <w:sz w:val="28"/>
          <w:szCs w:val="28"/>
          <w:lang w:val="uk-UA"/>
        </w:rPr>
        <w:t>»</w:t>
      </w:r>
      <w:r w:rsidR="00615238" w:rsidRPr="00B41C87">
        <w:rPr>
          <w:bCs/>
          <w:color w:val="000000"/>
          <w:sz w:val="28"/>
          <w:szCs w:val="28"/>
          <w:lang w:val="uk-UA"/>
        </w:rPr>
        <w:t xml:space="preserve"> </w:t>
      </w:r>
      <w:r>
        <w:rPr>
          <w:bCs/>
          <w:color w:val="000000"/>
          <w:sz w:val="28"/>
          <w:szCs w:val="28"/>
          <w:lang w:val="uk-UA"/>
        </w:rPr>
        <w:t>має меблі для відпочинку,</w:t>
      </w:r>
      <w:r w:rsidR="00615238">
        <w:rPr>
          <w:bCs/>
          <w:color w:val="000000"/>
          <w:sz w:val="28"/>
          <w:szCs w:val="28"/>
          <w:lang w:val="uk-UA"/>
        </w:rPr>
        <w:t xml:space="preserve"> ванну кімнату та санвузол, номер</w:t>
      </w:r>
      <w:r>
        <w:rPr>
          <w:bCs/>
          <w:color w:val="000000"/>
          <w:sz w:val="28"/>
          <w:szCs w:val="28"/>
          <w:lang w:val="uk-UA"/>
        </w:rPr>
        <w:t xml:space="preserve"> обладнаний </w:t>
      </w:r>
      <w:r w:rsidR="00615238">
        <w:rPr>
          <w:bCs/>
          <w:color w:val="000000"/>
          <w:sz w:val="28"/>
          <w:szCs w:val="28"/>
          <w:lang w:val="uk-UA"/>
        </w:rPr>
        <w:t>кондиціонером та бойлером, при цьому  є телевізор, телефон для з’єднання із адміністратором, невеличкий холодильник для зберігання їжі та напоїв. У</w:t>
      </w:r>
      <w:r w:rsidR="00615238" w:rsidRPr="00615238">
        <w:rPr>
          <w:bCs/>
          <w:color w:val="000000"/>
          <w:sz w:val="28"/>
          <w:szCs w:val="28"/>
          <w:lang w:val="uk-UA"/>
        </w:rPr>
        <w:t xml:space="preserve"> </w:t>
      </w:r>
      <w:r w:rsidR="00615238" w:rsidRPr="009C74FC">
        <w:rPr>
          <w:bCs/>
          <w:color w:val="000000"/>
          <w:sz w:val="28"/>
          <w:szCs w:val="28"/>
          <w:lang w:val="uk-UA"/>
        </w:rPr>
        <w:t>VIP-номер</w:t>
      </w:r>
      <w:r w:rsidR="00615238">
        <w:rPr>
          <w:bCs/>
          <w:color w:val="000000"/>
          <w:sz w:val="28"/>
          <w:szCs w:val="28"/>
          <w:lang w:val="uk-UA"/>
        </w:rPr>
        <w:t xml:space="preserve">ах додатково представлений міні-бар, який входить у вартість номеру. Загальний </w:t>
      </w:r>
      <w:r w:rsidR="00615238">
        <w:rPr>
          <w:bCs/>
          <w:color w:val="000000"/>
          <w:sz w:val="28"/>
          <w:szCs w:val="28"/>
          <w:lang w:val="uk-UA"/>
        </w:rPr>
        <w:lastRenderedPageBreak/>
        <w:t>вигляд номерів закладу представимо на рис.</w:t>
      </w:r>
      <w:r w:rsidR="00A0552A">
        <w:rPr>
          <w:bCs/>
          <w:color w:val="000000"/>
          <w:sz w:val="28"/>
          <w:szCs w:val="28"/>
          <w:lang w:val="uk-UA"/>
        </w:rPr>
        <w:t xml:space="preserve"> </w:t>
      </w:r>
      <w:r w:rsidR="00615238">
        <w:rPr>
          <w:bCs/>
          <w:color w:val="000000"/>
          <w:sz w:val="28"/>
          <w:szCs w:val="28"/>
          <w:lang w:val="uk-UA"/>
        </w:rPr>
        <w:t>2.4.</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569"/>
      </w:tblGrid>
      <w:tr w:rsidR="006D5026" w:rsidTr="00132D8B">
        <w:tc>
          <w:tcPr>
            <w:tcW w:w="4786" w:type="dxa"/>
          </w:tcPr>
          <w:p w:rsidR="006D5026" w:rsidRDefault="006D5026" w:rsidP="00FF5252">
            <w:pPr>
              <w:widowControl w:val="0"/>
              <w:spacing w:line="360" w:lineRule="auto"/>
              <w:jc w:val="both"/>
              <w:rPr>
                <w:bCs/>
                <w:color w:val="000000"/>
                <w:sz w:val="28"/>
                <w:szCs w:val="28"/>
                <w:lang w:val="uk-UA"/>
              </w:rPr>
            </w:pPr>
            <w:r>
              <w:rPr>
                <w:noProof/>
                <w:lang w:val="uk-UA" w:eastAsia="uk-UA"/>
              </w:rPr>
              <w:drawing>
                <wp:inline distT="0" distB="0" distL="0" distR="0">
                  <wp:extent cx="3006445" cy="2005015"/>
                  <wp:effectExtent l="0" t="0" r="3810" b="0"/>
                  <wp:docPr id="25" name="Рисунок 25" descr="Галерея фотографій цього помешк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алерея фотографій цього помешкання"/>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30833" cy="2021280"/>
                          </a:xfrm>
                          <a:prstGeom prst="rect">
                            <a:avLst/>
                          </a:prstGeom>
                          <a:noFill/>
                          <a:ln>
                            <a:noFill/>
                          </a:ln>
                        </pic:spPr>
                      </pic:pic>
                    </a:graphicData>
                  </a:graphic>
                </wp:inline>
              </w:drawing>
            </w:r>
          </w:p>
        </w:tc>
        <w:tc>
          <w:tcPr>
            <w:tcW w:w="4569" w:type="dxa"/>
          </w:tcPr>
          <w:p w:rsidR="006D5026" w:rsidRDefault="006D5026" w:rsidP="00FF5252">
            <w:pPr>
              <w:widowControl w:val="0"/>
              <w:spacing w:line="360" w:lineRule="auto"/>
              <w:jc w:val="both"/>
              <w:rPr>
                <w:bCs/>
                <w:color w:val="000000"/>
                <w:sz w:val="28"/>
                <w:szCs w:val="28"/>
                <w:lang w:val="uk-UA"/>
              </w:rPr>
            </w:pPr>
            <w:r>
              <w:rPr>
                <w:noProof/>
                <w:lang w:val="uk-UA" w:eastAsia="uk-UA"/>
              </w:rPr>
              <w:drawing>
                <wp:inline distT="0" distB="0" distL="0" distR="0">
                  <wp:extent cx="2866950" cy="2004695"/>
                  <wp:effectExtent l="0" t="0" r="0" b="0"/>
                  <wp:docPr id="26" name="Рисунок 26" descr="Галерея фотографій цього помешк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Галерея фотографій цього помешкання"/>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39506" cy="2055429"/>
                          </a:xfrm>
                          <a:prstGeom prst="rect">
                            <a:avLst/>
                          </a:prstGeom>
                          <a:noFill/>
                          <a:ln>
                            <a:noFill/>
                          </a:ln>
                        </pic:spPr>
                      </pic:pic>
                    </a:graphicData>
                  </a:graphic>
                </wp:inline>
              </w:drawing>
            </w:r>
          </w:p>
        </w:tc>
      </w:tr>
      <w:tr w:rsidR="006D5026" w:rsidTr="00132D8B">
        <w:tc>
          <w:tcPr>
            <w:tcW w:w="4786" w:type="dxa"/>
          </w:tcPr>
          <w:p w:rsidR="006D5026" w:rsidRDefault="006D5026" w:rsidP="006D5026">
            <w:pPr>
              <w:widowControl w:val="0"/>
              <w:spacing w:line="360" w:lineRule="auto"/>
              <w:jc w:val="center"/>
              <w:rPr>
                <w:bCs/>
                <w:color w:val="000000"/>
                <w:sz w:val="28"/>
                <w:szCs w:val="28"/>
                <w:lang w:val="uk-UA"/>
              </w:rPr>
            </w:pPr>
            <w:r>
              <w:rPr>
                <w:bCs/>
                <w:color w:val="000000"/>
                <w:sz w:val="28"/>
                <w:szCs w:val="28"/>
                <w:lang w:val="uk-UA"/>
              </w:rPr>
              <w:t>а) двомісний номер покращений</w:t>
            </w:r>
          </w:p>
        </w:tc>
        <w:tc>
          <w:tcPr>
            <w:tcW w:w="4569" w:type="dxa"/>
          </w:tcPr>
          <w:p w:rsidR="006D5026" w:rsidRDefault="006D5026" w:rsidP="006D5026">
            <w:pPr>
              <w:widowControl w:val="0"/>
              <w:spacing w:line="360" w:lineRule="auto"/>
              <w:jc w:val="center"/>
              <w:rPr>
                <w:bCs/>
                <w:color w:val="000000"/>
                <w:sz w:val="28"/>
                <w:szCs w:val="28"/>
                <w:lang w:val="uk-UA"/>
              </w:rPr>
            </w:pPr>
            <w:r>
              <w:rPr>
                <w:bCs/>
                <w:color w:val="000000"/>
                <w:sz w:val="28"/>
                <w:szCs w:val="28"/>
                <w:lang w:val="uk-UA"/>
              </w:rPr>
              <w:t>б)двомісний номер звичайний</w:t>
            </w:r>
          </w:p>
        </w:tc>
      </w:tr>
      <w:tr w:rsidR="006D5026" w:rsidTr="00132D8B">
        <w:tc>
          <w:tcPr>
            <w:tcW w:w="9355" w:type="dxa"/>
            <w:gridSpan w:val="2"/>
          </w:tcPr>
          <w:p w:rsidR="006D5026" w:rsidRDefault="006D5026" w:rsidP="006D5026">
            <w:pPr>
              <w:widowControl w:val="0"/>
              <w:spacing w:line="360" w:lineRule="auto"/>
              <w:jc w:val="center"/>
              <w:rPr>
                <w:bCs/>
                <w:color w:val="000000"/>
                <w:sz w:val="28"/>
                <w:szCs w:val="28"/>
                <w:lang w:val="uk-UA"/>
              </w:rPr>
            </w:pPr>
            <w:r>
              <w:rPr>
                <w:bCs/>
                <w:color w:val="000000"/>
                <w:sz w:val="28"/>
                <w:szCs w:val="28"/>
                <w:lang w:val="uk-UA"/>
              </w:rPr>
              <w:t xml:space="preserve">Рис. 2.4. Варіанти номерного фонду в готельно-ресторанному </w:t>
            </w:r>
          </w:p>
          <w:p w:rsidR="006D5026" w:rsidRPr="006D5026" w:rsidRDefault="006D5026" w:rsidP="006D5026">
            <w:pPr>
              <w:widowControl w:val="0"/>
              <w:spacing w:line="360" w:lineRule="auto"/>
              <w:jc w:val="center"/>
              <w:rPr>
                <w:bCs/>
                <w:color w:val="000000"/>
                <w:sz w:val="28"/>
                <w:szCs w:val="28"/>
                <w:lang w:val="uk-UA"/>
              </w:rPr>
            </w:pPr>
            <w:r>
              <w:rPr>
                <w:bCs/>
                <w:color w:val="000000"/>
                <w:sz w:val="28"/>
                <w:szCs w:val="28"/>
                <w:lang w:val="uk-UA"/>
              </w:rPr>
              <w:t xml:space="preserve">підприємстві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p>
        </w:tc>
      </w:tr>
    </w:tbl>
    <w:p w:rsidR="00132D8B" w:rsidRPr="00B41C87" w:rsidRDefault="00132D8B" w:rsidP="00132D8B">
      <w:pPr>
        <w:spacing w:line="360" w:lineRule="auto"/>
        <w:ind w:firstLine="567"/>
        <w:rPr>
          <w:bCs/>
          <w:color w:val="000000"/>
        </w:rPr>
      </w:pPr>
      <w:r>
        <w:rPr>
          <w:bCs/>
          <w:color w:val="000000"/>
          <w:lang w:val="uk-UA"/>
        </w:rPr>
        <w:t xml:space="preserve">Джерело: складено автором на основі </w:t>
      </w:r>
      <w:r w:rsidRPr="00B41C87">
        <w:rPr>
          <w:bCs/>
          <w:color w:val="000000"/>
        </w:rPr>
        <w:t>[</w:t>
      </w:r>
      <w:r w:rsidR="00B41173">
        <w:rPr>
          <w:bCs/>
          <w:color w:val="000000"/>
          <w:lang w:val="uk-UA"/>
        </w:rPr>
        <w:t>39</w:t>
      </w:r>
      <w:r w:rsidRPr="00B41C87">
        <w:rPr>
          <w:bCs/>
          <w:color w:val="000000"/>
        </w:rPr>
        <w:t>]</w:t>
      </w:r>
    </w:p>
    <w:p w:rsidR="00615238" w:rsidRDefault="00615238" w:rsidP="00FF5252">
      <w:pPr>
        <w:widowControl w:val="0"/>
        <w:spacing w:line="360" w:lineRule="auto"/>
        <w:ind w:firstLine="709"/>
        <w:jc w:val="both"/>
        <w:rPr>
          <w:bCs/>
          <w:color w:val="000000"/>
          <w:sz w:val="28"/>
          <w:szCs w:val="28"/>
          <w:lang w:val="uk-UA"/>
        </w:rPr>
      </w:pPr>
    </w:p>
    <w:p w:rsidR="00EB3F67" w:rsidRDefault="00EB3F67" w:rsidP="00FF5252">
      <w:pPr>
        <w:widowControl w:val="0"/>
        <w:spacing w:line="360" w:lineRule="auto"/>
        <w:ind w:firstLine="709"/>
        <w:jc w:val="both"/>
        <w:rPr>
          <w:bCs/>
          <w:color w:val="000000"/>
          <w:sz w:val="28"/>
          <w:szCs w:val="28"/>
          <w:lang w:val="uk-UA"/>
        </w:rPr>
      </w:pPr>
      <w:r>
        <w:rPr>
          <w:bCs/>
          <w:color w:val="000000"/>
          <w:sz w:val="28"/>
          <w:szCs w:val="28"/>
          <w:lang w:val="uk-UA"/>
        </w:rPr>
        <w:t xml:space="preserve">Замовлення та оплата за отриманні послуги відбувається на рецепції закладу – готель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яка досить красиво оформлена та виглядає наступним чином (рис. 2.5).</w:t>
      </w:r>
    </w:p>
    <w:p w:rsidR="00EB3F67" w:rsidRDefault="00EB3F67" w:rsidP="00EB3F67">
      <w:pPr>
        <w:widowControl w:val="0"/>
        <w:spacing w:line="360" w:lineRule="auto"/>
        <w:ind w:firstLine="142"/>
        <w:jc w:val="center"/>
        <w:rPr>
          <w:bCs/>
          <w:color w:val="000000"/>
          <w:sz w:val="28"/>
          <w:szCs w:val="28"/>
          <w:lang w:val="uk-UA"/>
        </w:rPr>
      </w:pPr>
      <w:r>
        <w:rPr>
          <w:noProof/>
          <w:lang w:val="uk-UA" w:eastAsia="uk-UA"/>
        </w:rPr>
        <w:drawing>
          <wp:inline distT="0" distB="0" distL="0" distR="0">
            <wp:extent cx="4322094" cy="2882428"/>
            <wp:effectExtent l="0" t="0" r="2540" b="0"/>
            <wp:docPr id="27" name="Рисунок 27" descr="Галерея фотографій цього помешкан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Галерея фотографій цього помешкання"/>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53829" cy="2903592"/>
                    </a:xfrm>
                    <a:prstGeom prst="rect">
                      <a:avLst/>
                    </a:prstGeom>
                    <a:noFill/>
                    <a:ln>
                      <a:noFill/>
                    </a:ln>
                  </pic:spPr>
                </pic:pic>
              </a:graphicData>
            </a:graphic>
          </wp:inline>
        </w:drawing>
      </w:r>
    </w:p>
    <w:p w:rsidR="00EB3F67" w:rsidRDefault="00EB3F67" w:rsidP="00EB3F67">
      <w:pPr>
        <w:widowControl w:val="0"/>
        <w:spacing w:line="360" w:lineRule="auto"/>
        <w:ind w:firstLine="142"/>
        <w:jc w:val="center"/>
        <w:rPr>
          <w:bCs/>
          <w:color w:val="000000"/>
          <w:sz w:val="28"/>
          <w:szCs w:val="28"/>
          <w:lang w:val="uk-UA"/>
        </w:rPr>
      </w:pPr>
      <w:r>
        <w:rPr>
          <w:bCs/>
          <w:color w:val="000000"/>
          <w:sz w:val="28"/>
          <w:szCs w:val="28"/>
          <w:lang w:val="uk-UA"/>
        </w:rPr>
        <w:t xml:space="preserve">Рис. 2.5. Рецепція закладу – готель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p>
    <w:p w:rsidR="00132D8B" w:rsidRPr="00B41C87" w:rsidRDefault="00132D8B" w:rsidP="00132D8B">
      <w:pPr>
        <w:spacing w:line="360" w:lineRule="auto"/>
        <w:ind w:firstLine="567"/>
        <w:rPr>
          <w:bCs/>
          <w:color w:val="000000"/>
        </w:rPr>
      </w:pPr>
      <w:r>
        <w:rPr>
          <w:bCs/>
          <w:color w:val="000000"/>
          <w:lang w:val="uk-UA"/>
        </w:rPr>
        <w:t xml:space="preserve">Джерело: складено автором на основі </w:t>
      </w:r>
      <w:r w:rsidRPr="00B41C87">
        <w:rPr>
          <w:bCs/>
          <w:color w:val="000000"/>
        </w:rPr>
        <w:t>[</w:t>
      </w:r>
      <w:r w:rsidR="00B41173">
        <w:rPr>
          <w:bCs/>
          <w:color w:val="000000"/>
          <w:lang w:val="uk-UA"/>
        </w:rPr>
        <w:t>39</w:t>
      </w:r>
      <w:r w:rsidRPr="00B41C87">
        <w:rPr>
          <w:bCs/>
          <w:color w:val="000000"/>
        </w:rPr>
        <w:t>]</w:t>
      </w:r>
    </w:p>
    <w:p w:rsidR="00EB3F67" w:rsidRDefault="00EB3F67" w:rsidP="00EB3F67">
      <w:pPr>
        <w:widowControl w:val="0"/>
        <w:spacing w:line="360" w:lineRule="auto"/>
        <w:ind w:firstLine="709"/>
        <w:rPr>
          <w:bCs/>
          <w:color w:val="000000"/>
          <w:sz w:val="28"/>
          <w:szCs w:val="28"/>
          <w:lang w:val="uk-UA"/>
        </w:rPr>
      </w:pPr>
    </w:p>
    <w:p w:rsidR="00EB3F67" w:rsidRDefault="00EB3F67" w:rsidP="00EB3F67">
      <w:pPr>
        <w:widowControl w:val="0"/>
        <w:spacing w:line="360" w:lineRule="auto"/>
        <w:ind w:firstLine="709"/>
        <w:jc w:val="both"/>
        <w:rPr>
          <w:bCs/>
          <w:color w:val="000000"/>
          <w:sz w:val="28"/>
          <w:szCs w:val="28"/>
          <w:lang w:val="uk-UA"/>
        </w:rPr>
      </w:pPr>
      <w:r>
        <w:rPr>
          <w:bCs/>
          <w:color w:val="000000"/>
          <w:sz w:val="28"/>
          <w:szCs w:val="28"/>
          <w:lang w:val="uk-UA"/>
        </w:rPr>
        <w:t xml:space="preserve">Безпосередньо на рецепції можна замовити основні послуги – проживання та обслуговування у готельному фонді, а також і додаткові </w:t>
      </w:r>
      <w:r>
        <w:rPr>
          <w:bCs/>
          <w:color w:val="000000"/>
          <w:sz w:val="28"/>
          <w:szCs w:val="28"/>
          <w:lang w:val="uk-UA"/>
        </w:rPr>
        <w:lastRenderedPageBreak/>
        <w:t xml:space="preserve">послуги – доставка їжі та напоїв із будь-якого закладу м.Тернопіль, подача таксі для здійснення трансферту пасажирів, </w:t>
      </w:r>
      <w:r w:rsidR="00133EDE">
        <w:rPr>
          <w:bCs/>
          <w:color w:val="000000"/>
          <w:sz w:val="28"/>
          <w:szCs w:val="28"/>
          <w:lang w:val="uk-UA"/>
        </w:rPr>
        <w:t>організація відпочинкових заходів, організація екскурсій по місту та історичних об’єктів Тернопільщини.</w:t>
      </w:r>
    </w:p>
    <w:p w:rsidR="00133EDE" w:rsidRDefault="001D4194" w:rsidP="00EB3F67">
      <w:pPr>
        <w:widowControl w:val="0"/>
        <w:spacing w:line="360" w:lineRule="auto"/>
        <w:ind w:firstLine="709"/>
        <w:jc w:val="both"/>
        <w:rPr>
          <w:bCs/>
          <w:color w:val="000000"/>
          <w:sz w:val="28"/>
          <w:szCs w:val="28"/>
          <w:lang w:val="uk-UA"/>
        </w:rPr>
      </w:pPr>
      <w:r>
        <w:rPr>
          <w:bCs/>
          <w:color w:val="000000"/>
          <w:sz w:val="28"/>
          <w:szCs w:val="28"/>
          <w:lang w:val="uk-UA"/>
        </w:rPr>
        <w:t xml:space="preserve">Досліджуючи діяльність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необхідно акцентувати увагу на сильних та слабких сторонах в діяльності, а також визначити стратегічні можливості та загрози в функціонуванні та розвитку готельного підприємства. Результати </w:t>
      </w:r>
      <w:r>
        <w:rPr>
          <w:bCs/>
          <w:color w:val="000000"/>
          <w:sz w:val="28"/>
          <w:szCs w:val="28"/>
          <w:lang w:val="en-GB"/>
        </w:rPr>
        <w:t>SWOT</w:t>
      </w:r>
      <w:r w:rsidRPr="00B41C87">
        <w:rPr>
          <w:bCs/>
          <w:color w:val="000000"/>
          <w:sz w:val="28"/>
          <w:szCs w:val="28"/>
        </w:rPr>
        <w:t>-</w:t>
      </w:r>
      <w:r>
        <w:rPr>
          <w:bCs/>
          <w:color w:val="000000"/>
          <w:sz w:val="28"/>
          <w:szCs w:val="28"/>
          <w:lang w:val="uk-UA"/>
        </w:rPr>
        <w:t xml:space="preserve">аналізу функціонування та розвитку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представимо у таблиці 2.1.</w:t>
      </w:r>
    </w:p>
    <w:p w:rsidR="001D4194" w:rsidRDefault="001D4194" w:rsidP="001D4194">
      <w:pPr>
        <w:widowControl w:val="0"/>
        <w:spacing w:line="360" w:lineRule="auto"/>
        <w:ind w:firstLine="709"/>
        <w:jc w:val="right"/>
        <w:rPr>
          <w:bCs/>
          <w:color w:val="000000"/>
          <w:sz w:val="28"/>
          <w:szCs w:val="28"/>
          <w:lang w:val="uk-UA"/>
        </w:rPr>
      </w:pPr>
      <w:r>
        <w:rPr>
          <w:bCs/>
          <w:color w:val="000000"/>
          <w:sz w:val="28"/>
          <w:szCs w:val="28"/>
          <w:lang w:val="uk-UA"/>
        </w:rPr>
        <w:t>Таблиця 2.1</w:t>
      </w:r>
    </w:p>
    <w:p w:rsidR="001D4194" w:rsidRDefault="001D4194" w:rsidP="001D4194">
      <w:pPr>
        <w:widowControl w:val="0"/>
        <w:spacing w:line="360" w:lineRule="auto"/>
        <w:ind w:firstLine="709"/>
        <w:jc w:val="center"/>
        <w:rPr>
          <w:bCs/>
          <w:color w:val="000000"/>
          <w:sz w:val="28"/>
          <w:szCs w:val="28"/>
          <w:lang w:val="uk-UA"/>
        </w:rPr>
      </w:pPr>
      <w:r>
        <w:rPr>
          <w:bCs/>
          <w:color w:val="000000"/>
          <w:sz w:val="28"/>
          <w:szCs w:val="28"/>
          <w:lang w:val="en-GB"/>
        </w:rPr>
        <w:t>SWOT</w:t>
      </w:r>
      <w:r w:rsidRPr="00B41C87">
        <w:rPr>
          <w:bCs/>
          <w:color w:val="000000"/>
          <w:sz w:val="28"/>
          <w:szCs w:val="28"/>
        </w:rPr>
        <w:t>-</w:t>
      </w:r>
      <w:r>
        <w:rPr>
          <w:bCs/>
          <w:color w:val="000000"/>
          <w:sz w:val="28"/>
          <w:szCs w:val="28"/>
        </w:rPr>
        <w:t>ана</w:t>
      </w:r>
      <w:r>
        <w:rPr>
          <w:bCs/>
          <w:color w:val="000000"/>
          <w:sz w:val="28"/>
          <w:szCs w:val="28"/>
          <w:lang w:val="uk-UA"/>
        </w:rPr>
        <w:t xml:space="preserve">ліз функціонування та розвитку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p>
    <w:tbl>
      <w:tblPr>
        <w:tblStyle w:val="a3"/>
        <w:tblW w:w="0" w:type="auto"/>
        <w:tblLook w:val="04A0" w:firstRow="1" w:lastRow="0" w:firstColumn="1" w:lastColumn="0" w:noHBand="0" w:noVBand="1"/>
      </w:tblPr>
      <w:tblGrid>
        <w:gridCol w:w="4672"/>
        <w:gridCol w:w="4673"/>
      </w:tblGrid>
      <w:tr w:rsidR="001D4194" w:rsidRPr="0043059A" w:rsidTr="001D4194">
        <w:tc>
          <w:tcPr>
            <w:tcW w:w="4672" w:type="dxa"/>
          </w:tcPr>
          <w:p w:rsidR="001D4194" w:rsidRPr="0043059A" w:rsidRDefault="00FC1517" w:rsidP="00FC1517">
            <w:pPr>
              <w:widowControl w:val="0"/>
              <w:jc w:val="center"/>
              <w:rPr>
                <w:b/>
                <w:bCs/>
                <w:color w:val="000000"/>
                <w:lang w:val="uk-UA"/>
              </w:rPr>
            </w:pPr>
            <w:r w:rsidRPr="0043059A">
              <w:rPr>
                <w:b/>
                <w:bCs/>
                <w:color w:val="000000"/>
                <w:lang w:val="uk-UA"/>
              </w:rPr>
              <w:t>Сильні сторони</w:t>
            </w:r>
          </w:p>
        </w:tc>
        <w:tc>
          <w:tcPr>
            <w:tcW w:w="4673" w:type="dxa"/>
          </w:tcPr>
          <w:p w:rsidR="001D4194" w:rsidRPr="0043059A" w:rsidRDefault="00FC1517" w:rsidP="00FC1517">
            <w:pPr>
              <w:widowControl w:val="0"/>
              <w:jc w:val="center"/>
              <w:rPr>
                <w:b/>
                <w:bCs/>
                <w:color w:val="000000"/>
                <w:lang w:val="uk-UA"/>
              </w:rPr>
            </w:pPr>
            <w:r w:rsidRPr="0043059A">
              <w:rPr>
                <w:b/>
                <w:bCs/>
                <w:color w:val="000000"/>
                <w:lang w:val="uk-UA"/>
              </w:rPr>
              <w:t>Слабкі сторони</w:t>
            </w:r>
          </w:p>
        </w:tc>
      </w:tr>
      <w:tr w:rsidR="001D4194" w:rsidRPr="00FC1517" w:rsidTr="00627C75">
        <w:tc>
          <w:tcPr>
            <w:tcW w:w="4672" w:type="dxa"/>
            <w:vAlign w:val="center"/>
          </w:tcPr>
          <w:p w:rsidR="00FC1517" w:rsidRPr="00FC1517" w:rsidRDefault="00FC1517" w:rsidP="00627C75">
            <w:pPr>
              <w:widowControl w:val="0"/>
              <w:jc w:val="center"/>
              <w:rPr>
                <w:bCs/>
                <w:color w:val="000000"/>
                <w:lang w:val="uk-UA"/>
              </w:rPr>
            </w:pPr>
            <w:r w:rsidRPr="00FC1517">
              <w:rPr>
                <w:bCs/>
                <w:color w:val="000000"/>
                <w:lang w:val="uk-UA"/>
              </w:rPr>
              <w:t>1. Унікальна архітектура та дизайн, що виділяють його серед інших готелів у Тернополі.</w:t>
            </w:r>
          </w:p>
          <w:p w:rsidR="00FC1517" w:rsidRPr="00FC1517" w:rsidRDefault="00FC1517" w:rsidP="00627C75">
            <w:pPr>
              <w:widowControl w:val="0"/>
              <w:jc w:val="center"/>
              <w:rPr>
                <w:bCs/>
                <w:color w:val="000000"/>
                <w:lang w:val="uk-UA"/>
              </w:rPr>
            </w:pPr>
            <w:r w:rsidRPr="00FC1517">
              <w:rPr>
                <w:bCs/>
                <w:color w:val="000000"/>
                <w:lang w:val="uk-UA"/>
              </w:rPr>
              <w:t>2. Зручне розташування з легким доступом для клієнтів.</w:t>
            </w:r>
          </w:p>
          <w:p w:rsidR="00FC1517" w:rsidRPr="00FC1517" w:rsidRDefault="00FC1517" w:rsidP="00627C75">
            <w:pPr>
              <w:widowControl w:val="0"/>
              <w:jc w:val="center"/>
              <w:rPr>
                <w:bCs/>
                <w:color w:val="000000"/>
                <w:lang w:val="uk-UA"/>
              </w:rPr>
            </w:pPr>
            <w:r w:rsidRPr="00FC1517">
              <w:rPr>
                <w:bCs/>
                <w:color w:val="000000"/>
                <w:lang w:val="uk-UA"/>
              </w:rPr>
              <w:t>3. Цілодобова робота закладу</w:t>
            </w:r>
          </w:p>
          <w:p w:rsidR="00FC1517" w:rsidRPr="00FC1517" w:rsidRDefault="00FC1517" w:rsidP="00627C75">
            <w:pPr>
              <w:widowControl w:val="0"/>
              <w:jc w:val="center"/>
              <w:rPr>
                <w:bCs/>
                <w:color w:val="000000"/>
                <w:lang w:val="uk-UA"/>
              </w:rPr>
            </w:pPr>
            <w:r w:rsidRPr="00FC1517">
              <w:rPr>
                <w:bCs/>
                <w:color w:val="000000"/>
                <w:lang w:val="uk-UA"/>
              </w:rPr>
              <w:t>4. Ресторан на місці, що пропонує широкий вибір високоякісних страв і напоїв.</w:t>
            </w:r>
          </w:p>
          <w:p w:rsidR="00FC1517" w:rsidRPr="00FC1517" w:rsidRDefault="00FC1517" w:rsidP="00627C75">
            <w:pPr>
              <w:widowControl w:val="0"/>
              <w:jc w:val="center"/>
              <w:rPr>
                <w:bCs/>
                <w:color w:val="000000"/>
                <w:lang w:val="uk-UA"/>
              </w:rPr>
            </w:pPr>
            <w:r w:rsidRPr="00FC1517">
              <w:rPr>
                <w:bCs/>
                <w:color w:val="000000"/>
                <w:lang w:val="uk-UA"/>
              </w:rPr>
              <w:t>5. Паркові місця зі станцією швидкої зарядки для електромобілів, що відповідає сучасним потребам споживачів.</w:t>
            </w:r>
          </w:p>
          <w:p w:rsidR="001D4194" w:rsidRPr="00FC1517" w:rsidRDefault="00FC1517" w:rsidP="00627C75">
            <w:pPr>
              <w:widowControl w:val="0"/>
              <w:jc w:val="center"/>
              <w:rPr>
                <w:bCs/>
                <w:color w:val="000000"/>
                <w:lang w:val="uk-UA"/>
              </w:rPr>
            </w:pPr>
            <w:r w:rsidRPr="00FC1517">
              <w:rPr>
                <w:bCs/>
                <w:color w:val="000000"/>
                <w:lang w:val="uk-UA"/>
              </w:rPr>
              <w:t>6. Різноманітні типи номерів з усіма зручностями, включаючи VIP-номери з міні-барами.</w:t>
            </w:r>
          </w:p>
        </w:tc>
        <w:tc>
          <w:tcPr>
            <w:tcW w:w="4673" w:type="dxa"/>
            <w:vAlign w:val="center"/>
          </w:tcPr>
          <w:p w:rsidR="00FC1517" w:rsidRPr="00FC1517" w:rsidRDefault="00FC1517" w:rsidP="00627C75">
            <w:pPr>
              <w:widowControl w:val="0"/>
              <w:jc w:val="center"/>
              <w:rPr>
                <w:bCs/>
                <w:color w:val="000000"/>
                <w:lang w:val="uk-UA"/>
              </w:rPr>
            </w:pPr>
            <w:r w:rsidRPr="00FC1517">
              <w:rPr>
                <w:bCs/>
                <w:color w:val="000000"/>
                <w:lang w:val="uk-UA"/>
              </w:rPr>
              <w:t>1. Обмежений час роботи ресторану (з 11:00 до 22:00), що може призвести до втрати клієнтів у пізній час.</w:t>
            </w:r>
          </w:p>
          <w:p w:rsidR="00FC1517" w:rsidRPr="00FC1517" w:rsidRDefault="00FC1517" w:rsidP="00627C75">
            <w:pPr>
              <w:widowControl w:val="0"/>
              <w:jc w:val="center"/>
              <w:rPr>
                <w:bCs/>
                <w:color w:val="000000"/>
                <w:lang w:val="uk-UA"/>
              </w:rPr>
            </w:pPr>
            <w:r w:rsidRPr="00FC1517">
              <w:rPr>
                <w:bCs/>
                <w:color w:val="000000"/>
                <w:lang w:val="uk-UA"/>
              </w:rPr>
              <w:t>2. Відносно невелика кількість номерів у порівнянні з більшими готелями в регіоні.</w:t>
            </w:r>
          </w:p>
          <w:p w:rsidR="001D4194" w:rsidRPr="00FC1517" w:rsidRDefault="00FC1517" w:rsidP="00627C75">
            <w:pPr>
              <w:widowControl w:val="0"/>
              <w:jc w:val="center"/>
              <w:rPr>
                <w:bCs/>
                <w:color w:val="000000"/>
                <w:lang w:val="uk-UA"/>
              </w:rPr>
            </w:pPr>
            <w:r w:rsidRPr="00FC1517">
              <w:rPr>
                <w:bCs/>
                <w:color w:val="000000"/>
                <w:lang w:val="uk-UA"/>
              </w:rPr>
              <w:t>3. Залежність від місцевого попиту та туристичних потоків у Тернополі.</w:t>
            </w:r>
          </w:p>
          <w:p w:rsidR="00FC1517" w:rsidRPr="00FC1517" w:rsidRDefault="00FC1517" w:rsidP="00627C75">
            <w:pPr>
              <w:widowControl w:val="0"/>
              <w:jc w:val="center"/>
              <w:rPr>
                <w:bCs/>
                <w:color w:val="000000"/>
                <w:lang w:val="uk-UA"/>
              </w:rPr>
            </w:pPr>
            <w:r w:rsidRPr="00FC1517">
              <w:rPr>
                <w:bCs/>
                <w:color w:val="000000"/>
                <w:lang w:val="uk-UA"/>
              </w:rPr>
              <w:t>4. Неефективна маркетингова політика</w:t>
            </w:r>
          </w:p>
          <w:p w:rsidR="00FC1517" w:rsidRDefault="00FC1517" w:rsidP="00627C75">
            <w:pPr>
              <w:widowControl w:val="0"/>
              <w:jc w:val="center"/>
              <w:rPr>
                <w:bCs/>
                <w:color w:val="000000"/>
                <w:lang w:val="uk-UA"/>
              </w:rPr>
            </w:pPr>
            <w:r w:rsidRPr="00FC1517">
              <w:rPr>
                <w:bCs/>
                <w:color w:val="000000"/>
                <w:lang w:val="uk-UA"/>
              </w:rPr>
              <w:t>5. Дещо високі ціни на асортимент готельних послуг та ресторанну продукцію закладу</w:t>
            </w:r>
          </w:p>
          <w:p w:rsidR="003F23EF" w:rsidRPr="00FC1517" w:rsidRDefault="003F23EF" w:rsidP="00627C75">
            <w:pPr>
              <w:widowControl w:val="0"/>
              <w:jc w:val="center"/>
              <w:rPr>
                <w:bCs/>
                <w:color w:val="000000"/>
                <w:lang w:val="uk-UA"/>
              </w:rPr>
            </w:pPr>
            <w:r>
              <w:rPr>
                <w:bCs/>
                <w:color w:val="000000"/>
                <w:lang w:val="uk-UA"/>
              </w:rPr>
              <w:t>6. Обмеженість додаткових послуг у готельному підприємстві</w:t>
            </w:r>
          </w:p>
          <w:p w:rsidR="00FC1517" w:rsidRPr="00FC1517" w:rsidRDefault="00FC1517" w:rsidP="00627C75">
            <w:pPr>
              <w:widowControl w:val="0"/>
              <w:jc w:val="center"/>
              <w:rPr>
                <w:bCs/>
                <w:color w:val="000000"/>
                <w:lang w:val="uk-UA"/>
              </w:rPr>
            </w:pPr>
          </w:p>
        </w:tc>
      </w:tr>
      <w:tr w:rsidR="001D4194" w:rsidRPr="0043059A" w:rsidTr="001D4194">
        <w:tc>
          <w:tcPr>
            <w:tcW w:w="4672" w:type="dxa"/>
          </w:tcPr>
          <w:p w:rsidR="001D4194" w:rsidRPr="0043059A" w:rsidRDefault="00FC1517" w:rsidP="00FC1517">
            <w:pPr>
              <w:widowControl w:val="0"/>
              <w:jc w:val="center"/>
              <w:rPr>
                <w:b/>
                <w:bCs/>
                <w:color w:val="000000"/>
                <w:lang w:val="uk-UA"/>
              </w:rPr>
            </w:pPr>
            <w:r w:rsidRPr="0043059A">
              <w:rPr>
                <w:b/>
                <w:bCs/>
                <w:color w:val="000000"/>
                <w:lang w:val="uk-UA"/>
              </w:rPr>
              <w:t>Можливості</w:t>
            </w:r>
          </w:p>
        </w:tc>
        <w:tc>
          <w:tcPr>
            <w:tcW w:w="4673" w:type="dxa"/>
          </w:tcPr>
          <w:p w:rsidR="001D4194" w:rsidRPr="0043059A" w:rsidRDefault="00FC1517" w:rsidP="00FC1517">
            <w:pPr>
              <w:widowControl w:val="0"/>
              <w:jc w:val="center"/>
              <w:rPr>
                <w:b/>
                <w:bCs/>
                <w:color w:val="000000"/>
                <w:lang w:val="uk-UA"/>
              </w:rPr>
            </w:pPr>
            <w:r w:rsidRPr="0043059A">
              <w:rPr>
                <w:b/>
                <w:bCs/>
                <w:color w:val="000000"/>
                <w:lang w:val="uk-UA"/>
              </w:rPr>
              <w:t>Загрози</w:t>
            </w:r>
          </w:p>
        </w:tc>
      </w:tr>
      <w:tr w:rsidR="001D4194" w:rsidRPr="00FC1517" w:rsidTr="00627C75">
        <w:tc>
          <w:tcPr>
            <w:tcW w:w="4672" w:type="dxa"/>
            <w:vAlign w:val="center"/>
          </w:tcPr>
          <w:p w:rsidR="00FC1517" w:rsidRPr="00FC1517" w:rsidRDefault="00FC1517" w:rsidP="00627C75">
            <w:pPr>
              <w:widowControl w:val="0"/>
              <w:ind w:firstLine="709"/>
              <w:jc w:val="center"/>
              <w:rPr>
                <w:bCs/>
                <w:color w:val="000000"/>
                <w:lang w:val="uk-UA"/>
              </w:rPr>
            </w:pPr>
            <w:r w:rsidRPr="00FC1517">
              <w:rPr>
                <w:bCs/>
                <w:color w:val="000000"/>
                <w:lang w:val="uk-UA"/>
              </w:rPr>
              <w:t>1. Розширення годин роботи ресторану для залучення більшої кількості клієнтів протягом дня та вечора.</w:t>
            </w:r>
          </w:p>
          <w:p w:rsidR="00FC1517" w:rsidRPr="00FC1517" w:rsidRDefault="00FC1517" w:rsidP="00627C75">
            <w:pPr>
              <w:widowControl w:val="0"/>
              <w:ind w:firstLine="709"/>
              <w:jc w:val="center"/>
              <w:rPr>
                <w:bCs/>
                <w:color w:val="000000"/>
                <w:lang w:val="uk-UA"/>
              </w:rPr>
            </w:pPr>
            <w:r w:rsidRPr="00FC1517">
              <w:rPr>
                <w:bCs/>
                <w:color w:val="000000"/>
                <w:lang w:val="uk-UA"/>
              </w:rPr>
              <w:t>2. Збільшення маркетингових заходів для привернення туристів та делегатів у готель.</w:t>
            </w:r>
          </w:p>
          <w:p w:rsidR="00FC1517" w:rsidRPr="00FC1517" w:rsidRDefault="00FC1517" w:rsidP="00627C75">
            <w:pPr>
              <w:widowControl w:val="0"/>
              <w:ind w:firstLine="709"/>
              <w:jc w:val="center"/>
              <w:rPr>
                <w:bCs/>
                <w:color w:val="000000"/>
                <w:lang w:val="uk-UA"/>
              </w:rPr>
            </w:pPr>
            <w:r w:rsidRPr="00FC1517">
              <w:rPr>
                <w:bCs/>
                <w:color w:val="000000"/>
                <w:lang w:val="uk-UA"/>
              </w:rPr>
              <w:t>3. Пропозиція пакетних пропозицій або акцій для стимулювання подовжених перебувань або повторних відвідувань.</w:t>
            </w:r>
          </w:p>
          <w:p w:rsidR="001D4194" w:rsidRPr="00FC1517" w:rsidRDefault="00FC1517" w:rsidP="00627C75">
            <w:pPr>
              <w:widowControl w:val="0"/>
              <w:ind w:firstLine="709"/>
              <w:jc w:val="center"/>
              <w:rPr>
                <w:bCs/>
                <w:color w:val="000000"/>
                <w:lang w:val="uk-UA"/>
              </w:rPr>
            </w:pPr>
            <w:r w:rsidRPr="00FC1517">
              <w:rPr>
                <w:bCs/>
                <w:color w:val="000000"/>
                <w:lang w:val="uk-UA"/>
              </w:rPr>
              <w:t>4. Співпраця з місцевими туроператорами для пропозицій екскурсійних пакетів, використовуючи вигідне розташування готелю.</w:t>
            </w:r>
          </w:p>
        </w:tc>
        <w:tc>
          <w:tcPr>
            <w:tcW w:w="4673" w:type="dxa"/>
            <w:vAlign w:val="center"/>
          </w:tcPr>
          <w:p w:rsidR="00FC1517" w:rsidRPr="00FC1517" w:rsidRDefault="00FC1517" w:rsidP="00627C75">
            <w:pPr>
              <w:widowControl w:val="0"/>
              <w:jc w:val="center"/>
              <w:rPr>
                <w:bCs/>
                <w:color w:val="000000"/>
                <w:lang w:val="uk-UA"/>
              </w:rPr>
            </w:pPr>
            <w:r w:rsidRPr="00FC1517">
              <w:rPr>
                <w:bCs/>
                <w:color w:val="000000"/>
                <w:lang w:val="uk-UA"/>
              </w:rPr>
              <w:t>1. Конкуренція від інших готелів та варіантів проживання у Тернополі.</w:t>
            </w:r>
          </w:p>
          <w:p w:rsidR="00FC1517" w:rsidRPr="00FC1517" w:rsidRDefault="00FC1517" w:rsidP="00627C75">
            <w:pPr>
              <w:widowControl w:val="0"/>
              <w:jc w:val="center"/>
              <w:rPr>
                <w:bCs/>
                <w:color w:val="000000"/>
                <w:lang w:val="uk-UA"/>
              </w:rPr>
            </w:pPr>
            <w:r w:rsidRPr="00FC1517">
              <w:rPr>
                <w:bCs/>
                <w:color w:val="000000"/>
                <w:lang w:val="uk-UA"/>
              </w:rPr>
              <w:t>2. Економічні коливання, що впливають на туризм та подорожі.</w:t>
            </w:r>
          </w:p>
          <w:p w:rsidR="00FC1517" w:rsidRPr="00FC1517" w:rsidRDefault="00FC1517" w:rsidP="00627C75">
            <w:pPr>
              <w:widowControl w:val="0"/>
              <w:jc w:val="center"/>
              <w:rPr>
                <w:bCs/>
                <w:color w:val="000000"/>
                <w:lang w:val="uk-UA"/>
              </w:rPr>
            </w:pPr>
            <w:r w:rsidRPr="00FC1517">
              <w:rPr>
                <w:bCs/>
                <w:color w:val="000000"/>
                <w:lang w:val="uk-UA"/>
              </w:rPr>
              <w:t>3. Зміни у споживчих вподобаннях або тенденціях, що впливають на попит на готельні послуги.</w:t>
            </w:r>
          </w:p>
          <w:p w:rsidR="001D4194" w:rsidRPr="00FC1517" w:rsidRDefault="00FC1517" w:rsidP="00627C75">
            <w:pPr>
              <w:widowControl w:val="0"/>
              <w:jc w:val="center"/>
              <w:rPr>
                <w:bCs/>
                <w:color w:val="000000"/>
                <w:lang w:val="uk-UA"/>
              </w:rPr>
            </w:pPr>
            <w:r w:rsidRPr="00FC1517">
              <w:rPr>
                <w:bCs/>
                <w:color w:val="000000"/>
                <w:lang w:val="uk-UA"/>
              </w:rPr>
              <w:t>4. Потенційні зміни в законодавстві або революційні зміни у секторі гостинності.</w:t>
            </w:r>
          </w:p>
        </w:tc>
      </w:tr>
    </w:tbl>
    <w:p w:rsidR="00132D8B" w:rsidRPr="00B41C87" w:rsidRDefault="00132D8B" w:rsidP="00132D8B">
      <w:pPr>
        <w:spacing w:line="360" w:lineRule="auto"/>
        <w:ind w:firstLine="567"/>
        <w:rPr>
          <w:bCs/>
          <w:color w:val="000000"/>
        </w:rPr>
      </w:pPr>
      <w:r>
        <w:rPr>
          <w:bCs/>
          <w:color w:val="000000"/>
          <w:lang w:val="uk-UA"/>
        </w:rPr>
        <w:t>Джерело: самостійна розробка автора</w:t>
      </w:r>
    </w:p>
    <w:p w:rsidR="001D4194" w:rsidRPr="001D4194" w:rsidRDefault="0043059A" w:rsidP="00EB3F67">
      <w:pPr>
        <w:widowControl w:val="0"/>
        <w:spacing w:line="360" w:lineRule="auto"/>
        <w:ind w:firstLine="709"/>
        <w:jc w:val="both"/>
        <w:rPr>
          <w:bCs/>
          <w:color w:val="000000"/>
          <w:sz w:val="28"/>
          <w:szCs w:val="28"/>
          <w:lang w:val="uk-UA"/>
        </w:rPr>
      </w:pPr>
      <w:r>
        <w:rPr>
          <w:bCs/>
          <w:color w:val="000000"/>
          <w:sz w:val="28"/>
          <w:szCs w:val="28"/>
          <w:lang w:val="uk-UA"/>
        </w:rPr>
        <w:lastRenderedPageBreak/>
        <w:t xml:space="preserve">Таким чином, </w:t>
      </w:r>
      <w:r w:rsidRPr="0043059A">
        <w:rPr>
          <w:bCs/>
          <w:color w:val="000000"/>
          <w:sz w:val="28"/>
          <w:szCs w:val="28"/>
          <w:lang w:val="uk-UA"/>
        </w:rPr>
        <w:t xml:space="preserve">мале готельне підприємство </w:t>
      </w:r>
      <w:r w:rsidR="00757895">
        <w:rPr>
          <w:bCs/>
          <w:color w:val="000000"/>
          <w:sz w:val="28"/>
          <w:szCs w:val="28"/>
          <w:lang w:val="uk-UA"/>
        </w:rPr>
        <w:t>«</w:t>
      </w:r>
      <w:r w:rsidRPr="0043059A">
        <w:rPr>
          <w:bCs/>
          <w:color w:val="000000"/>
          <w:sz w:val="28"/>
          <w:szCs w:val="28"/>
          <w:lang w:val="uk-UA"/>
        </w:rPr>
        <w:t>Stella</w:t>
      </w:r>
      <w:r w:rsidR="00757895">
        <w:rPr>
          <w:bCs/>
          <w:color w:val="000000"/>
          <w:sz w:val="28"/>
          <w:szCs w:val="28"/>
          <w:lang w:val="uk-UA"/>
        </w:rPr>
        <w:t>»</w:t>
      </w:r>
      <w:r w:rsidRPr="0043059A">
        <w:rPr>
          <w:bCs/>
          <w:color w:val="000000"/>
          <w:sz w:val="28"/>
          <w:szCs w:val="28"/>
          <w:lang w:val="uk-UA"/>
        </w:rPr>
        <w:t xml:space="preserve"> має унікальну архітектуру та зручне розташування, що створює стратегічні переваги, але обмежений час роботи ресторану та невелика кількість номерів є слабкими сторонами, які потребують уваги для подальшого розвитку та залучення більшої кількості клієнтів.</w:t>
      </w:r>
      <w:r>
        <w:rPr>
          <w:bCs/>
          <w:color w:val="000000"/>
          <w:sz w:val="28"/>
          <w:szCs w:val="28"/>
          <w:lang w:val="uk-UA"/>
        </w:rPr>
        <w:t xml:space="preserve"> </w:t>
      </w:r>
      <w:r w:rsidR="00F54FED" w:rsidRPr="00F54FED">
        <w:rPr>
          <w:bCs/>
          <w:color w:val="000000"/>
          <w:sz w:val="28"/>
          <w:szCs w:val="28"/>
          <w:lang w:val="uk-UA"/>
        </w:rPr>
        <w:t xml:space="preserve">Ефективність реалізації управління малим готельним підприємством </w:t>
      </w:r>
      <w:r w:rsidR="00757895">
        <w:rPr>
          <w:bCs/>
          <w:color w:val="000000"/>
          <w:sz w:val="28"/>
          <w:szCs w:val="28"/>
          <w:lang w:val="uk-UA"/>
        </w:rPr>
        <w:t>«</w:t>
      </w:r>
      <w:r w:rsidR="00F54FED" w:rsidRPr="00F54FED">
        <w:rPr>
          <w:bCs/>
          <w:color w:val="000000"/>
          <w:sz w:val="28"/>
          <w:szCs w:val="28"/>
          <w:lang w:val="uk-UA"/>
        </w:rPr>
        <w:t>Stella</w:t>
      </w:r>
      <w:r w:rsidR="00757895">
        <w:rPr>
          <w:bCs/>
          <w:color w:val="000000"/>
          <w:sz w:val="28"/>
          <w:szCs w:val="28"/>
          <w:lang w:val="uk-UA"/>
        </w:rPr>
        <w:t>»</w:t>
      </w:r>
      <w:r w:rsidR="00F54FED" w:rsidRPr="00F54FED">
        <w:rPr>
          <w:bCs/>
          <w:color w:val="000000"/>
          <w:sz w:val="28"/>
          <w:szCs w:val="28"/>
          <w:lang w:val="uk-UA"/>
        </w:rPr>
        <w:t xml:space="preserve"> базується на ретельному дослідженні його стратегічних переваг, слабких сторін, можливостей для розвитку та загроз, визначених у SWOT-аналізі. Результати цього дослідження </w:t>
      </w:r>
      <w:r w:rsidR="00F54FED">
        <w:rPr>
          <w:bCs/>
          <w:color w:val="000000"/>
          <w:sz w:val="28"/>
          <w:szCs w:val="28"/>
          <w:lang w:val="uk-UA"/>
        </w:rPr>
        <w:t>слугують</w:t>
      </w:r>
      <w:r w:rsidR="00F54FED" w:rsidRPr="00F54FED">
        <w:rPr>
          <w:bCs/>
          <w:color w:val="000000"/>
          <w:sz w:val="28"/>
          <w:szCs w:val="28"/>
          <w:lang w:val="uk-UA"/>
        </w:rPr>
        <w:t xml:space="preserve"> основою для розроблення ефективних стратегій управління, спрямованих на максимізацію переваг, усунення слабкостей та використання можливостей для досягнення успішної діяльності готельного підприємства.</w:t>
      </w:r>
    </w:p>
    <w:p w:rsidR="00EB3F67" w:rsidRPr="00EB3F67" w:rsidRDefault="00EB3F67" w:rsidP="00EB3F67">
      <w:pPr>
        <w:widowControl w:val="0"/>
        <w:spacing w:line="360" w:lineRule="auto"/>
        <w:ind w:firstLine="709"/>
        <w:jc w:val="both"/>
        <w:rPr>
          <w:bCs/>
          <w:color w:val="000000"/>
          <w:sz w:val="28"/>
          <w:szCs w:val="28"/>
          <w:lang w:val="uk-UA"/>
        </w:rPr>
      </w:pPr>
    </w:p>
    <w:p w:rsidR="00104335" w:rsidRDefault="00104335" w:rsidP="00104335">
      <w:pPr>
        <w:spacing w:line="360" w:lineRule="auto"/>
        <w:ind w:firstLine="567"/>
        <w:rPr>
          <w:b/>
          <w:bCs/>
          <w:color w:val="000000"/>
          <w:sz w:val="28"/>
          <w:szCs w:val="28"/>
          <w:lang w:val="uk-UA"/>
        </w:rPr>
      </w:pPr>
      <w:r w:rsidRPr="005B2357">
        <w:rPr>
          <w:b/>
          <w:bCs/>
          <w:color w:val="000000"/>
          <w:sz w:val="28"/>
          <w:szCs w:val="28"/>
          <w:lang w:val="uk-UA"/>
        </w:rPr>
        <w:t>2.2 Організація роботи персоналу малого готельного підприємства</w:t>
      </w:r>
    </w:p>
    <w:p w:rsidR="00EF52B7" w:rsidRDefault="00384FAD" w:rsidP="00384FAD">
      <w:pPr>
        <w:spacing w:line="360" w:lineRule="auto"/>
        <w:ind w:firstLine="567"/>
        <w:jc w:val="both"/>
        <w:rPr>
          <w:bCs/>
          <w:color w:val="000000"/>
          <w:sz w:val="28"/>
          <w:szCs w:val="28"/>
          <w:lang w:val="uk-UA"/>
        </w:rPr>
      </w:pPr>
      <w:r w:rsidRPr="00384FAD">
        <w:rPr>
          <w:bCs/>
          <w:color w:val="000000"/>
          <w:sz w:val="28"/>
          <w:szCs w:val="28"/>
          <w:lang w:val="uk-UA"/>
        </w:rPr>
        <w:t xml:space="preserve">Досліджуючи діяльність малого готельного підприємства </w:t>
      </w:r>
      <w:r w:rsidR="00757895">
        <w:rPr>
          <w:bCs/>
          <w:color w:val="000000"/>
          <w:sz w:val="28"/>
          <w:szCs w:val="28"/>
          <w:lang w:val="uk-UA"/>
        </w:rPr>
        <w:t>«</w:t>
      </w:r>
      <w:r w:rsidRPr="00384FAD">
        <w:rPr>
          <w:bCs/>
          <w:color w:val="000000"/>
          <w:sz w:val="28"/>
          <w:szCs w:val="28"/>
          <w:lang w:val="uk-UA"/>
        </w:rPr>
        <w:t>Stella</w:t>
      </w:r>
      <w:r w:rsidR="00757895">
        <w:rPr>
          <w:bCs/>
          <w:color w:val="000000"/>
          <w:sz w:val="28"/>
          <w:szCs w:val="28"/>
          <w:lang w:val="uk-UA"/>
        </w:rPr>
        <w:t>»</w:t>
      </w:r>
      <w:r>
        <w:rPr>
          <w:bCs/>
          <w:color w:val="000000"/>
          <w:sz w:val="28"/>
          <w:szCs w:val="28"/>
          <w:lang w:val="uk-UA"/>
        </w:rPr>
        <w:t xml:space="preserve"> визначимо організаційну структуру, штатний розпис та функціональні обов’язки працівників даного підприємства. Організаційна структура </w:t>
      </w:r>
      <w:r w:rsidRPr="00384FAD">
        <w:rPr>
          <w:bCs/>
          <w:color w:val="000000"/>
          <w:sz w:val="28"/>
          <w:szCs w:val="28"/>
          <w:lang w:val="uk-UA"/>
        </w:rPr>
        <w:t xml:space="preserve">малого готельного підприємства </w:t>
      </w:r>
      <w:r w:rsidR="00757895">
        <w:rPr>
          <w:bCs/>
          <w:color w:val="000000"/>
          <w:sz w:val="28"/>
          <w:szCs w:val="28"/>
          <w:lang w:val="uk-UA"/>
        </w:rPr>
        <w:t>«</w:t>
      </w:r>
      <w:r w:rsidRPr="00384FAD">
        <w:rPr>
          <w:bCs/>
          <w:color w:val="000000"/>
          <w:sz w:val="28"/>
          <w:szCs w:val="28"/>
          <w:lang w:val="uk-UA"/>
        </w:rPr>
        <w:t>Stella</w:t>
      </w:r>
      <w:r w:rsidR="00757895">
        <w:rPr>
          <w:bCs/>
          <w:color w:val="000000"/>
          <w:sz w:val="28"/>
          <w:szCs w:val="28"/>
          <w:lang w:val="uk-UA"/>
        </w:rPr>
        <w:t>»</w:t>
      </w:r>
      <w:r>
        <w:rPr>
          <w:bCs/>
          <w:color w:val="000000"/>
          <w:sz w:val="28"/>
          <w:szCs w:val="28"/>
          <w:lang w:val="uk-UA"/>
        </w:rPr>
        <w:t xml:space="preserve"> представлена на рис.2.6.</w:t>
      </w:r>
    </w:p>
    <w:p w:rsidR="002E4495" w:rsidRDefault="002E4495" w:rsidP="002E4495">
      <w:pPr>
        <w:spacing w:line="360" w:lineRule="auto"/>
        <w:ind w:left="2835"/>
        <w:jc w:val="both"/>
        <w:rPr>
          <w:bCs/>
          <w:color w:val="000000"/>
          <w:sz w:val="28"/>
          <w:szCs w:val="28"/>
          <w:lang w:val="uk-UA"/>
        </w:rPr>
      </w:pPr>
      <w:r w:rsidRPr="007D381D">
        <w:rPr>
          <w:bCs/>
          <w:noProof/>
          <w:sz w:val="28"/>
          <w:szCs w:val="28"/>
          <w:lang w:val="uk-UA" w:eastAsia="uk-UA"/>
        </w:rPr>
        <mc:AlternateContent>
          <mc:Choice Requires="wpc">
            <w:drawing>
              <wp:inline distT="0" distB="0" distL="0" distR="0" wp14:anchorId="74B8DD66" wp14:editId="73128897">
                <wp:extent cx="2925523" cy="3326765"/>
                <wp:effectExtent l="0" t="0" r="8255" b="6985"/>
                <wp:docPr id="238" name="Полотно 238"/>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82" name="Прямая соединительная линия 182"/>
                        <wps:cNvCnPr>
                          <a:stCxn id="170" idx="2"/>
                        </wps:cNvCnPr>
                        <wps:spPr>
                          <a:xfrm>
                            <a:off x="442575" y="1784618"/>
                            <a:ext cx="3652" cy="1358755"/>
                          </a:xfrm>
                          <a:prstGeom prst="line">
                            <a:avLst/>
                          </a:prstGeom>
                        </wps:spPr>
                        <wps:style>
                          <a:lnRef idx="1">
                            <a:schemeClr val="dk1"/>
                          </a:lnRef>
                          <a:fillRef idx="0">
                            <a:schemeClr val="dk1"/>
                          </a:fillRef>
                          <a:effectRef idx="0">
                            <a:schemeClr val="dk1"/>
                          </a:effectRef>
                          <a:fontRef idx="minor">
                            <a:schemeClr val="tx1"/>
                          </a:fontRef>
                        </wps:style>
                        <wps:bodyPr/>
                      </wps:wsp>
                      <wps:wsp>
                        <wps:cNvPr id="173" name="Прямая соединительная линия 173"/>
                        <wps:cNvCnPr/>
                        <wps:spPr>
                          <a:xfrm>
                            <a:off x="1426340" y="1228954"/>
                            <a:ext cx="64" cy="699252"/>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Прямоугольник 239"/>
                        <wps:cNvSpPr/>
                        <wps:spPr>
                          <a:xfrm>
                            <a:off x="7" y="0"/>
                            <a:ext cx="2889524" cy="270662"/>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lang w:val="uk-UA"/>
                                </w:rPr>
                              </w:pPr>
                              <w:r w:rsidRPr="002E4495">
                                <w:rPr>
                                  <w:lang w:val="uk-UA"/>
                                </w:rPr>
                                <w:t>Директор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Прямоугольник 240"/>
                        <wps:cNvSpPr/>
                        <wps:spPr>
                          <a:xfrm>
                            <a:off x="7" y="468172"/>
                            <a:ext cx="2889524" cy="277978"/>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6"/>
                                  <w:lang w:val="uk-UA"/>
                                </w:rPr>
                              </w:pPr>
                              <w:r w:rsidRPr="002E4495">
                                <w:rPr>
                                  <w:sz w:val="16"/>
                                  <w:lang w:val="uk-UA"/>
                                </w:rPr>
                                <w:t>Заступник директора із організації обслуговування гостей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6" name="Прямая соединительная линия 246"/>
                        <wps:cNvCnPr/>
                        <wps:spPr>
                          <a:xfrm>
                            <a:off x="1975104" y="270662"/>
                            <a:ext cx="0" cy="197510"/>
                          </a:xfrm>
                          <a:prstGeom prst="line">
                            <a:avLst/>
                          </a:prstGeom>
                        </wps:spPr>
                        <wps:style>
                          <a:lnRef idx="1">
                            <a:schemeClr val="dk1"/>
                          </a:lnRef>
                          <a:fillRef idx="0">
                            <a:schemeClr val="dk1"/>
                          </a:fillRef>
                          <a:effectRef idx="0">
                            <a:schemeClr val="dk1"/>
                          </a:effectRef>
                          <a:fontRef idx="minor">
                            <a:schemeClr val="tx1"/>
                          </a:fontRef>
                        </wps:style>
                        <wps:bodyPr/>
                      </wps:wsp>
                      <wps:wsp>
                        <wps:cNvPr id="247" name="Прямоугольник 247"/>
                        <wps:cNvSpPr/>
                        <wps:spPr>
                          <a:xfrm>
                            <a:off x="12" y="899770"/>
                            <a:ext cx="1177747" cy="329184"/>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6"/>
                                  <w:lang w:val="uk-UA"/>
                                </w:rPr>
                              </w:pPr>
                              <w:r w:rsidRPr="002E4495">
                                <w:rPr>
                                  <w:sz w:val="16"/>
                                  <w:lang w:val="uk-UA"/>
                                </w:rPr>
                                <w:t>Служба прийому та обслуговування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Прямоугольник 248"/>
                        <wps:cNvSpPr/>
                        <wps:spPr>
                          <a:xfrm>
                            <a:off x="1301977" y="899820"/>
                            <a:ext cx="753565" cy="329134"/>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pStyle w:val="a9"/>
                                <w:spacing w:before="0" w:beforeAutospacing="0" w:after="160" w:afterAutospacing="0" w:line="256" w:lineRule="auto"/>
                                <w:jc w:val="center"/>
                              </w:pPr>
                              <w:r w:rsidRPr="002E4495">
                                <w:rPr>
                                  <w:rFonts w:eastAsia="Calibri"/>
                                  <w:sz w:val="16"/>
                                  <w:szCs w:val="16"/>
                                </w:rPr>
                                <w:t>Служба безпеки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52" name="Прямая со стрелкой 252"/>
                        <wps:cNvCnPr>
                          <a:endCxn id="247" idx="0"/>
                        </wps:cNvCnPr>
                        <wps:spPr>
                          <a:xfrm flipH="1">
                            <a:off x="588873" y="746150"/>
                            <a:ext cx="837562" cy="153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3" name="Прямая со стрелкой 253"/>
                        <wps:cNvCnPr>
                          <a:stCxn id="240" idx="2"/>
                          <a:endCxn id="248" idx="0"/>
                        </wps:cNvCnPr>
                        <wps:spPr>
                          <a:xfrm>
                            <a:off x="1444769" y="746150"/>
                            <a:ext cx="233983" cy="15367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0" name="Прямоугольник 170"/>
                        <wps:cNvSpPr/>
                        <wps:spPr>
                          <a:xfrm>
                            <a:off x="10" y="1419148"/>
                            <a:ext cx="885130" cy="365760"/>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4"/>
                                  <w:lang w:val="uk-UA"/>
                                </w:rPr>
                              </w:pPr>
                              <w:r w:rsidRPr="002E4495">
                                <w:rPr>
                                  <w:sz w:val="14"/>
                                  <w:lang w:val="uk-UA"/>
                                </w:rPr>
                                <w:t>Служба прийому та розміщення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6" name="Прямоугольник 256"/>
                        <wps:cNvSpPr/>
                        <wps:spPr>
                          <a:xfrm>
                            <a:off x="907056" y="1419148"/>
                            <a:ext cx="647262" cy="365760"/>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pStyle w:val="a9"/>
                                <w:spacing w:before="0" w:beforeAutospacing="0" w:after="160" w:afterAutospacing="0" w:line="256" w:lineRule="auto"/>
                                <w:jc w:val="center"/>
                                <w:rPr>
                                  <w:sz w:val="22"/>
                                </w:rPr>
                              </w:pPr>
                              <w:r w:rsidRPr="002E4495">
                                <w:rPr>
                                  <w:rFonts w:eastAsia="Calibri"/>
                                  <w:sz w:val="14"/>
                                  <w:szCs w:val="16"/>
                                </w:rPr>
                                <w:t>Поверхова служба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1" name="Прямая со стрелкой 171"/>
                        <wps:cNvCnPr>
                          <a:stCxn id="247" idx="2"/>
                        </wps:cNvCnPr>
                        <wps:spPr>
                          <a:xfrm flipH="1">
                            <a:off x="336499" y="1228954"/>
                            <a:ext cx="252374" cy="1901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2" name="Прямая со стрелкой 172"/>
                        <wps:cNvCnPr>
                          <a:stCxn id="247" idx="2"/>
                          <a:endCxn id="256" idx="0"/>
                        </wps:cNvCnPr>
                        <wps:spPr>
                          <a:xfrm>
                            <a:off x="588873" y="1228954"/>
                            <a:ext cx="641788" cy="19019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4" name="Прямая со стрелкой 174"/>
                        <wps:cNvCnPr/>
                        <wps:spPr>
                          <a:xfrm>
                            <a:off x="1426435" y="1382572"/>
                            <a:ext cx="23404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5" name="Прямоугольник 175"/>
                        <wps:cNvSpPr/>
                        <wps:spPr>
                          <a:xfrm>
                            <a:off x="1678609" y="1309420"/>
                            <a:ext cx="498292" cy="299924"/>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2"/>
                                  <w:lang w:val="uk-UA"/>
                                </w:rPr>
                              </w:pPr>
                              <w:r w:rsidRPr="002E4495">
                                <w:rPr>
                                  <w:sz w:val="12"/>
                                  <w:lang w:val="uk-UA"/>
                                </w:rPr>
                                <w:t>Охоронник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7" name="Прямая со стрелкой 257"/>
                        <wps:cNvCnPr/>
                        <wps:spPr>
                          <a:xfrm>
                            <a:off x="1426914" y="1928206"/>
                            <a:ext cx="2336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8" name="Прямоугольник 258"/>
                        <wps:cNvSpPr/>
                        <wps:spPr>
                          <a:xfrm>
                            <a:off x="1678937" y="1784909"/>
                            <a:ext cx="497999" cy="326178"/>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pStyle w:val="a9"/>
                                <w:spacing w:before="0" w:beforeAutospacing="0" w:after="160" w:afterAutospacing="0" w:line="256" w:lineRule="auto"/>
                                <w:jc w:val="center"/>
                              </w:pPr>
                              <w:r w:rsidRPr="002E4495">
                                <w:rPr>
                                  <w:rFonts w:eastAsia="Calibri"/>
                                  <w:sz w:val="12"/>
                                  <w:szCs w:val="12"/>
                                </w:rPr>
                                <w:t>Паркувальник</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7" name="Прямая соединительная линия 177"/>
                        <wps:cNvCnPr/>
                        <wps:spPr>
                          <a:xfrm>
                            <a:off x="1082443" y="2410552"/>
                            <a:ext cx="704" cy="364880"/>
                          </a:xfrm>
                          <a:prstGeom prst="line">
                            <a:avLst/>
                          </a:prstGeom>
                        </wps:spPr>
                        <wps:style>
                          <a:lnRef idx="1">
                            <a:schemeClr val="dk1"/>
                          </a:lnRef>
                          <a:fillRef idx="0">
                            <a:schemeClr val="dk1"/>
                          </a:fillRef>
                          <a:effectRef idx="0">
                            <a:schemeClr val="dk1"/>
                          </a:effectRef>
                          <a:fontRef idx="minor">
                            <a:schemeClr val="tx1"/>
                          </a:fontRef>
                        </wps:style>
                        <wps:bodyPr/>
                      </wps:wsp>
                      <wps:wsp>
                        <wps:cNvPr id="178" name="Прямоугольник 178"/>
                        <wps:cNvSpPr/>
                        <wps:spPr>
                          <a:xfrm>
                            <a:off x="908711" y="1984147"/>
                            <a:ext cx="647267" cy="416297"/>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2"/>
                                  <w:lang w:val="uk-UA"/>
                                </w:rPr>
                              </w:pPr>
                              <w:r w:rsidRPr="002E4495">
                                <w:rPr>
                                  <w:sz w:val="12"/>
                                  <w:lang w:val="uk-UA"/>
                                </w:rPr>
                                <w:t>Завідувач номерним фондом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9" name="Прямая со стрелкой 179"/>
                        <wps:cNvCnPr/>
                        <wps:spPr>
                          <a:xfrm flipV="1">
                            <a:off x="1082578" y="2523743"/>
                            <a:ext cx="148030" cy="73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0" name="Скругленный прямоугольник 180"/>
                        <wps:cNvSpPr/>
                        <wps:spPr>
                          <a:xfrm>
                            <a:off x="1230608" y="2410552"/>
                            <a:ext cx="982976" cy="244865"/>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6"/>
                                  <w:lang w:val="uk-UA"/>
                                </w:rPr>
                              </w:pPr>
                              <w:r w:rsidRPr="002E4495">
                                <w:rPr>
                                  <w:sz w:val="16"/>
                                  <w:lang w:val="uk-UA"/>
                                </w:rPr>
                                <w:t>Покоївки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5" name="Прямая со стрелкой 265"/>
                        <wps:cNvCnPr/>
                        <wps:spPr>
                          <a:xfrm flipV="1">
                            <a:off x="1083312" y="2768447"/>
                            <a:ext cx="147955" cy="698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6" name="Скругленный прямоугольник 266"/>
                        <wps:cNvSpPr/>
                        <wps:spPr>
                          <a:xfrm>
                            <a:off x="1231267" y="2655417"/>
                            <a:ext cx="982345" cy="244475"/>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pStyle w:val="a9"/>
                                <w:spacing w:before="0" w:beforeAutospacing="0" w:after="160" w:afterAutospacing="0" w:line="256" w:lineRule="auto"/>
                                <w:jc w:val="center"/>
                              </w:pPr>
                              <w:r w:rsidRPr="002E4495">
                                <w:rPr>
                                  <w:rFonts w:eastAsia="Calibri"/>
                                  <w:sz w:val="16"/>
                                  <w:szCs w:val="16"/>
                                </w:rPr>
                                <w:t>Прибиральниці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81" name="Прямоугольник 181"/>
                        <wps:cNvSpPr/>
                        <wps:spPr>
                          <a:xfrm>
                            <a:off x="8" y="1983501"/>
                            <a:ext cx="848556" cy="416229"/>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6"/>
                                  <w:lang w:val="uk-UA"/>
                                </w:rPr>
                              </w:pPr>
                              <w:r w:rsidRPr="002E4495">
                                <w:rPr>
                                  <w:sz w:val="16"/>
                                  <w:lang w:val="uk-UA"/>
                                </w:rPr>
                                <w:t>Адміністратор готелю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 name="Прямоугольник 183"/>
                        <wps:cNvSpPr/>
                        <wps:spPr>
                          <a:xfrm>
                            <a:off x="7" y="2522923"/>
                            <a:ext cx="848557" cy="314964"/>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jc w:val="center"/>
                                <w:rPr>
                                  <w:sz w:val="18"/>
                                  <w:lang w:val="uk-UA"/>
                                </w:rPr>
                              </w:pPr>
                              <w:r w:rsidRPr="002E4495">
                                <w:rPr>
                                  <w:sz w:val="18"/>
                                  <w:lang w:val="uk-UA"/>
                                </w:rPr>
                                <w:t xml:space="preserve">Посильний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Прямоугольник 277"/>
                        <wps:cNvSpPr/>
                        <wps:spPr>
                          <a:xfrm>
                            <a:off x="36780" y="2976982"/>
                            <a:ext cx="848360" cy="314325"/>
                          </a:xfrm>
                          <a:prstGeom prst="rect">
                            <a:avLst/>
                          </a:prstGeom>
                        </wps:spPr>
                        <wps:style>
                          <a:lnRef idx="2">
                            <a:schemeClr val="dk1"/>
                          </a:lnRef>
                          <a:fillRef idx="1">
                            <a:schemeClr val="lt1"/>
                          </a:fillRef>
                          <a:effectRef idx="0">
                            <a:schemeClr val="dk1"/>
                          </a:effectRef>
                          <a:fontRef idx="minor">
                            <a:schemeClr val="dk1"/>
                          </a:fontRef>
                        </wps:style>
                        <wps:txbx>
                          <w:txbxContent>
                            <w:p w:rsidR="00E66AAC" w:rsidRPr="002E4495" w:rsidRDefault="00E66AAC" w:rsidP="002E4495">
                              <w:pPr>
                                <w:pStyle w:val="a9"/>
                                <w:spacing w:before="0" w:beforeAutospacing="0" w:after="160" w:afterAutospacing="0" w:line="256" w:lineRule="auto"/>
                                <w:jc w:val="center"/>
                              </w:pPr>
                              <w:r w:rsidRPr="002E4495">
                                <w:rPr>
                                  <w:rFonts w:eastAsia="Calibri"/>
                                  <w:sz w:val="18"/>
                                  <w:szCs w:val="18"/>
                                </w:rPr>
                                <w:t>Швейцар</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w14:anchorId="74B8DD66" id="Полотно 238" o:spid="_x0000_s1057" editas="canvas" style="width:230.35pt;height:261.95pt;mso-position-horizontal-relative:char;mso-position-vertical-relative:line" coordsize="29254,33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">
                <v:shape id="_x0000_s1058" type="#_x0000_t75" style="position:absolute;width:29254;height:33267;visibility:visible;mso-wrap-style:square">
                  <v:fill o:detectmouseclick="t"/>
                  <v:path o:connecttype="none"/>
                </v:shape>
                <v:line id="Прямая соединительная линия 182" o:spid="_x0000_s1059" style="position:absolute;visibility:visible;mso-wrap-style:square" from="4425,17846" to="4462,31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oAXsMAAADcAAAADwAAAGRycy9kb3ducmV2LnhtbERP32vCMBB+F/wfwgl7kZnqQLpqFJEN&#10;Bhu6tcHno7m1Zc2lNJl2//0iCL7dx/fz1tvBtuJMvW8cK5jPEhDEpTMNVwp08fqYgvAB2WDrmBT8&#10;kYftZjxaY2bchb/onIdKxBD2GSqoQ+gyKX1Zk0U/cx1x5L5dbzFE2FfS9HiJ4baViyRZSosNx4Ya&#10;O9rXVP7kv1bBu34+TZ+Oqda2yA/4qZuX48deqYfJsFuBCDSEu/jmfjNxfrqA6zPxArn5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KKAF7DAAAA3AAAAA8AAAAAAAAAAAAA&#10;AAAAoQIAAGRycy9kb3ducmV2LnhtbFBLBQYAAAAABAAEAPkAAACRAwAAAAA=&#10;" strokecolor="black [3200]" strokeweight=".5pt">
                  <v:stroke joinstyle="miter"/>
                </v:line>
                <v:line id="Прямая соединительная линия 173" o:spid="_x0000_s1060" style="position:absolute;visibility:visible;mso-wrap-style:square" from="14263,12289" to="14264,19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PV4sMAAADcAAAADwAAAGRycy9kb3ducmV2LnhtbERP32vCMBB+H/g/hBP2Mma6CdpVo4hs&#10;IEymq2HPR3O2xeZSmkzrf78Iwt7u4/t582VvG3GmzteOFbyMEhDEhTM1lwr04eM5BeEDssHGMSm4&#10;koflYvAwx8y4C3/TOQ+liCHsM1RQhdBmUvqiIot+5FriyB1dZzFE2JXSdHiJ4baRr0kykRZrjg0V&#10;trSuqDjlv1bBp377eRrvUq3tIf/Cva7fd9u1Uo/DfjUDEagP/+K7e2Pi/OkYbs/EC+Ti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gT1eLDAAAA3AAAAA8AAAAAAAAAAAAA&#10;AAAAoQIAAGRycy9kb3ducmV2LnhtbFBLBQYAAAAABAAEAPkAAACRAwAAAAA=&#10;" strokecolor="black [3200]" strokeweight=".5pt">
                  <v:stroke joinstyle="miter"/>
                </v:line>
                <v:rect id="Прямоугольник 239" o:spid="_x0000_s1061" style="position:absolute;width:28895;height:27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RfHsUA&#10;AADcAAAADwAAAGRycy9kb3ducmV2LnhtbESPQWvCQBSE74X+h+UVvNVNFaxG1xBEQbBUqh48PrLP&#10;JDT7NuyuSfz33UKhx2FmvmFW2WAa0ZHztWUFb+MEBHFhdc2lgst59zoH4QOyxsYyKXiQh2z9/LTC&#10;VNuev6g7hVJECPsUFVQhtKmUvqjIoB/bljh6N+sMhihdKbXDPsJNIydJMpMGa44LFba0qaj4Pt2N&#10;AnusH03uFp/dB71fD8eQ9MNsq9ToZciXIAIN4T/8195rBZPpAn7PxCM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tF8exQAAANwAAAAPAAAAAAAAAAAAAAAAAJgCAABkcnMv&#10;ZG93bnJldi54bWxQSwUGAAAAAAQABAD1AAAAigMAAAAA&#10;" fillcolor="white [3201]" strokecolor="black [3200]" strokeweight="1pt">
                  <v:textbox>
                    <w:txbxContent>
                      <w:p w:rsidR="00E66AAC" w:rsidRPr="002E4495" w:rsidRDefault="00E66AAC" w:rsidP="002E4495">
                        <w:pPr>
                          <w:jc w:val="center"/>
                          <w:rPr>
                            <w:lang w:val="uk-UA"/>
                          </w:rPr>
                        </w:pPr>
                        <w:r w:rsidRPr="002E4495">
                          <w:rPr>
                            <w:lang w:val="uk-UA"/>
                          </w:rPr>
                          <w:t>Директор</w:t>
                        </w:r>
                      </w:p>
                    </w:txbxContent>
                  </v:textbox>
                </v:rect>
                <v:rect id="Прямоугольник 240" o:spid="_x0000_s1062" style="position:absolute;top:4681;width:28895;height:278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YiF/sIA&#10;AADcAAAADwAAAGRycy9kb3ducmV2LnhtbERPz2vCMBS+D/wfwhN2m4ky3OyMIqIgOFZWd9jx0by1&#10;xealJLGt//1yGOz48f1eb0fbip58aBxrmM8UCOLSmYYrDV+X49MriBCRDbaOScOdAmw3k4c1ZsYN&#10;/El9ESuRQjhkqKGOscukDGVNFsPMdcSJ+3HeYkzQV9J4HFK4beVCqaW02HBqqLGjfU3ltbhZDS5v&#10;7u3Orz76d3r5PudRDePyoPXjdNy9gYg0xn/xn/tkNCye0/x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iIX+wgAAANwAAAAPAAAAAAAAAAAAAAAAAJgCAABkcnMvZG93&#10;bnJldi54bWxQSwUGAAAAAAQABAD1AAAAhwMAAAAA&#10;" fillcolor="white [3201]" strokecolor="black [3200]" strokeweight="1pt">
                  <v:textbox>
                    <w:txbxContent>
                      <w:p w:rsidR="00E66AAC" w:rsidRPr="002E4495" w:rsidRDefault="00E66AAC" w:rsidP="002E4495">
                        <w:pPr>
                          <w:jc w:val="center"/>
                          <w:rPr>
                            <w:sz w:val="16"/>
                            <w:lang w:val="uk-UA"/>
                          </w:rPr>
                        </w:pPr>
                        <w:r w:rsidRPr="002E4495">
                          <w:rPr>
                            <w:sz w:val="16"/>
                            <w:lang w:val="uk-UA"/>
                          </w:rPr>
                          <w:t>Заступник директора із організації обслуговування гостей</w:t>
                        </w:r>
                      </w:p>
                    </w:txbxContent>
                  </v:textbox>
                </v:rect>
                <v:line id="Прямая соединительная линия 246" o:spid="_x0000_s1063" style="position:absolute;visibility:visible;mso-wrap-style:square" from="19751,2706" to="19751,46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3du8UAAADcAAAADwAAAGRycy9kb3ducmV2LnhtbESPQWvCQBSE74X+h+UVeil1oxbR1FVE&#10;FASL2rh4fmRfk2D2bchuNf57t1DwOMzMN8x03tlaXKj1lWMF/V4Cgjh3puJCgT6u38cgfEA2WDsm&#10;BTfyMJ89P00xNe7K33TJQiEihH2KCsoQmlRKn5dk0fdcQxy9H9daDFG2hTQtXiPc1nKQJCNpseK4&#10;UGJDy5Lyc/ZrFWz15PQ23I+1tsdshwddrfZfS6VeX7rFJ4hAXXiE/9sbo2DwMYK/M/EIy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3du8UAAADcAAAADwAAAAAAAAAA&#10;AAAAAAChAgAAZHJzL2Rvd25yZXYueG1sUEsFBgAAAAAEAAQA+QAAAJMDAAAAAA==&#10;" strokecolor="black [3200]" strokeweight=".5pt">
                  <v:stroke joinstyle="miter"/>
                </v:line>
                <v:rect id="Прямоугольник 247" o:spid="_x0000_s1064" style="position:absolute;top:8997;width:11777;height:32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disUA&#10;AADcAAAADwAAAGRycy9kb3ducmV2LnhtbESPQWvCQBSE70L/w/IK3nRTKdpGN0GKBcGiNO3B4yP7&#10;moRm34bdNYn/3i0IPQ4z8w2zyUfTip6cbywreJonIIhLqxuuFHx/vc9eQPiArLG1TAqu5CHPHiYb&#10;TLUd+JP6IlQiQtinqKAOoUul9GVNBv3cdsTR+7HOYIjSVVI7HCLctHKRJEtpsOG4UGNHbzWVv8XF&#10;KLCn5tpu3eux/6DV+XAKyTAud0pNH8ftGkSgMfyH7+29VrB4XsHfmXgEZH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R2KxQAAANwAAAAPAAAAAAAAAAAAAAAAAJgCAABkcnMv&#10;ZG93bnJldi54bWxQSwUGAAAAAAQABAD1AAAAigMAAAAA&#10;" fillcolor="white [3201]" strokecolor="black [3200]" strokeweight="1pt">
                  <v:textbox>
                    <w:txbxContent>
                      <w:p w:rsidR="00E66AAC" w:rsidRPr="002E4495" w:rsidRDefault="00E66AAC" w:rsidP="002E4495">
                        <w:pPr>
                          <w:jc w:val="center"/>
                          <w:rPr>
                            <w:sz w:val="16"/>
                            <w:lang w:val="uk-UA"/>
                          </w:rPr>
                        </w:pPr>
                        <w:r w:rsidRPr="002E4495">
                          <w:rPr>
                            <w:sz w:val="16"/>
                            <w:lang w:val="uk-UA"/>
                          </w:rPr>
                          <w:t>Служба прийому та обслуговування</w:t>
                        </w:r>
                      </w:p>
                    </w:txbxContent>
                  </v:textbox>
                </v:rect>
                <v:rect id="Прямоугольник 248" o:spid="_x0000_s1065" style="position:absolute;left:13019;top:8998;width:7536;height:32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J+MIA&#10;AADcAAAADwAAAGRycy9kb3ducmV2LnhtbERPz2vCMBS+D/wfwhN2m4ky3OyMIqIgOFZWd9jx0by1&#10;xealJLGt//1yGOz48f1eb0fbip58aBxrmM8UCOLSmYYrDV+X49MriBCRDbaOScOdAmw3k4c1ZsYN&#10;/El9ESuRQjhkqKGOscukDGVNFsPMdcSJ+3HeYkzQV9J4HFK4beVCqaW02HBqqLGjfU3ltbhZDS5v&#10;7u3Orz76d3r5PudRDePyoPXjdNy9gYg0xn/xn/tkNCye09p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n4wgAAANwAAAAPAAAAAAAAAAAAAAAAAJgCAABkcnMvZG93&#10;bnJldi54bWxQSwUGAAAAAAQABAD1AAAAhwMAAAAA&#10;" fillcolor="white [3201]" strokecolor="black [3200]" strokeweight="1pt">
                  <v:textbox>
                    <w:txbxContent>
                      <w:p w:rsidR="00E66AAC" w:rsidRPr="002E4495" w:rsidRDefault="00E66AAC" w:rsidP="002E4495">
                        <w:pPr>
                          <w:pStyle w:val="a9"/>
                          <w:spacing w:before="0" w:beforeAutospacing="0" w:after="160" w:afterAutospacing="0" w:line="256" w:lineRule="auto"/>
                          <w:jc w:val="center"/>
                        </w:pPr>
                        <w:r w:rsidRPr="002E4495">
                          <w:rPr>
                            <w:rFonts w:eastAsia="Calibri"/>
                            <w:sz w:val="16"/>
                            <w:szCs w:val="16"/>
                          </w:rPr>
                          <w:t>Служба безпеки</w:t>
                        </w:r>
                      </w:p>
                    </w:txbxContent>
                  </v:textbox>
                </v:rect>
                <v:shape id="Прямая со стрелкой 252" o:spid="_x0000_s1066" type="#_x0000_t32" style="position:absolute;left:5888;top:7461;width:8376;height:15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9WxsUAAADcAAAADwAAAGRycy9kb3ducmV2LnhtbESPQUvDQBSE74X+h+UJXordmLRaYrdF&#10;FLHXpiL29sw+k9Ds25C3tvHfd4VCj8PMfMMs14Nr1ZF6aTwbuJ8moIhLbxuuDHzs3u4WoCQgW2w9&#10;k4E/ElivxqMl5tafeEvHIlQqQlhyNFCH0OVaS1mTQ5n6jjh6P753GKLsK217PEW4a3WaJA/aYcNx&#10;ocaOXmoqD8WvM5CFmaTb2dejFPvqe2Jfs0w+3425vRmen0AFGsI1fGlvrIF0nsL/mXgE9OoM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H9WxsUAAADcAAAADwAAAAAAAAAA&#10;AAAAAAChAgAAZHJzL2Rvd25yZXYueG1sUEsFBgAAAAAEAAQA+QAAAJMDAAAAAA==&#10;" strokecolor="black [3200]" strokeweight=".5pt">
                  <v:stroke endarrow="block" joinstyle="miter"/>
                </v:shape>
                <v:shape id="Прямая со стрелкой 253" o:spid="_x0000_s1067" type="#_x0000_t32" style="position:absolute;left:14447;top:7461;width:2340;height:15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ReXMQAAADcAAAADwAAAGRycy9kb3ducmV2LnhtbESPQWvCQBSE7wX/w/KE3upGi1JTV9GI&#10;YHtrIp4f2dckmH0bs2sS/31XEHocZuYbZrUZTC06al1lWcF0EoEgzq2uuFBwyg5vHyCcR9ZYWyYF&#10;d3KwWY9eVhhr2/MPdakvRICwi1FB6X0TS+nykgy6iW2Ig/drW4M+yLaQusU+wE0tZ1G0kAYrDgsl&#10;NpSUlF/Sm1HQoz8vd9vimuz2X8dhXl8X2elbqdfxsP0E4Wnw/+Fn+6gVzObv8DgTjoBc/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BF5cxAAAANwAAAAPAAAAAAAAAAAA&#10;AAAAAKECAABkcnMvZG93bnJldi54bWxQSwUGAAAAAAQABAD5AAAAkgMAAAAA&#10;" strokecolor="black [3200]" strokeweight=".5pt">
                  <v:stroke endarrow="block" joinstyle="miter"/>
                </v:shape>
                <v:rect id="Прямоугольник 170" o:spid="_x0000_s1068" style="position:absolute;top:14191;width:8851;height:36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EuP8UA&#10;AADcAAAADwAAAGRycy9kb3ducmV2LnhtbESPQWvCQBCF70L/wzKF3nRTD2pTVxFRKFQqpj30OGSn&#10;SWh2Nuxuk/jvnUPB2wzvzXvfrLeja1VPITaeDTzPMlDEpbcNVwa+Po/TFaiYkC22nsnAlSJsNw+T&#10;NebWD3yhvkiVkhCOORqoU+pyrWNZk8M48x2xaD8+OEyyhkrbgIOEu1bPs2yhHTYsDTV2tK+p/C3+&#10;nAF/bq7tLrx89Cdafr+fUzaMi4MxT4/j7hVUojHdzf/Xb1bwl4Iv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wS4/xQAAANwAAAAPAAAAAAAAAAAAAAAAAJgCAABkcnMv&#10;ZG93bnJldi54bWxQSwUGAAAAAAQABAD1AAAAigMAAAAA&#10;" fillcolor="white [3201]" strokecolor="black [3200]" strokeweight="1pt">
                  <v:textbox>
                    <w:txbxContent>
                      <w:p w:rsidR="00E66AAC" w:rsidRPr="002E4495" w:rsidRDefault="00E66AAC" w:rsidP="002E4495">
                        <w:pPr>
                          <w:jc w:val="center"/>
                          <w:rPr>
                            <w:sz w:val="14"/>
                            <w:lang w:val="uk-UA"/>
                          </w:rPr>
                        </w:pPr>
                        <w:r w:rsidRPr="002E4495">
                          <w:rPr>
                            <w:sz w:val="14"/>
                            <w:lang w:val="uk-UA"/>
                          </w:rPr>
                          <w:t>Служба прийому та розміщення</w:t>
                        </w:r>
                      </w:p>
                    </w:txbxContent>
                  </v:textbox>
                </v:rect>
                <v:rect id="Прямоугольник 256" o:spid="_x0000_s1069" style="position:absolute;left:9070;top:14191;width:6473;height:36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QuzMQA&#10;AADcAAAADwAAAGRycy9kb3ducmV2LnhtbESPQWvCQBSE74L/YXmCN90omLbRVUQsCEqltoceH9ln&#10;Esy+DbvbJP57t1DwOMzMN8xq05tatOR8ZVnBbJqAIM6trrhQ8P31PnkF4QOyxtoyKbiTh816OFhh&#10;pm3Hn9ReQiEihH2GCsoQmkxKn5dk0E9tQxy9q3UGQ5SukNphF+GmlvMkSaXBiuNCiQ3tSspvl1+j&#10;wJ6re711bx/tiV5+jueQdH26V2o86rdLEIH68Az/tw9awXyRwt+ZeATk+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0LszEAAAA3AAAAA8AAAAAAAAAAAAAAAAAmAIAAGRycy9k&#10;b3ducmV2LnhtbFBLBQYAAAAABAAEAPUAAACJAwAAAAA=&#10;" fillcolor="white [3201]" strokecolor="black [3200]" strokeweight="1pt">
                  <v:textbox>
                    <w:txbxContent>
                      <w:p w:rsidR="00E66AAC" w:rsidRPr="002E4495" w:rsidRDefault="00E66AAC" w:rsidP="002E4495">
                        <w:pPr>
                          <w:pStyle w:val="a9"/>
                          <w:spacing w:before="0" w:beforeAutospacing="0" w:after="160" w:afterAutospacing="0" w:line="256" w:lineRule="auto"/>
                          <w:jc w:val="center"/>
                          <w:rPr>
                            <w:sz w:val="22"/>
                          </w:rPr>
                        </w:pPr>
                        <w:r w:rsidRPr="002E4495">
                          <w:rPr>
                            <w:rFonts w:eastAsia="Calibri"/>
                            <w:sz w:val="14"/>
                            <w:szCs w:val="16"/>
                          </w:rPr>
                          <w:t>Поверхова служба</w:t>
                        </w:r>
                      </w:p>
                    </w:txbxContent>
                  </v:textbox>
                </v:rect>
                <v:shape id="Прямая со стрелкой 171" o:spid="_x0000_s1070" type="#_x0000_t32" style="position:absolute;left:3364;top:12289;width:2524;height:190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31rcIAAADcAAAADwAAAGRycy9kb3ducmV2LnhtbERPTWvCQBC9F/oflil4KXWjkVqiq4gi&#10;9WpaSnsbs9MkNDsbMqum/94VBG/zeJ8zX/auUSfqpPZsYDRMQBEX3tZcGvj82L68gZKAbLHxTAb+&#10;SWC5eHyYY2b9mfd0ykOpYghLhgaqENpMaykqcihD3xJH7td3DkOEXalth+cY7ho9TpJX7bDm2FBh&#10;S+uKir/86AykYSLj/eR7KvlPeXi2mzSVr3djBk/9agYqUB/u4pt7Z+P86Qiuz8QL9OI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D31rcIAAADcAAAADwAAAAAAAAAAAAAA&#10;AAChAgAAZHJzL2Rvd25yZXYueG1sUEsFBgAAAAAEAAQA+QAAAJADAAAAAA==&#10;" strokecolor="black [3200]" strokeweight=".5pt">
                  <v:stroke endarrow="block" joinstyle="miter"/>
                </v:shape>
                <v:shape id="Прямая со стрелкой 172" o:spid="_x0000_s1071" type="#_x0000_t32" style="position:absolute;left:5888;top:12289;width:6418;height:19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jG28EAAADcAAAADwAAAGRycy9kb3ducmV2LnhtbERPS4vCMBC+L/gfwgjeNFXw1W0qPhB0&#10;bz7Y89DMtmWbSW2irf/eCAt7m4/vOcmqM5V4UONKywrGowgEcWZ1ybmC62U/XIBwHlljZZkUPMnB&#10;Ku19JBhr2/KJHmefixDCLkYFhfd1LKXLCjLoRrYmDtyPbQz6AJtc6gbbEG4qOYmimTRYcmgosKZt&#10;Qdnv+W4UtOi/l5t1fttudsdDN61us8v1S6lBv1t/gvDU+X/xn/ugw/z5BN7PhAtk+g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c2MbbwQAAANwAAAAPAAAAAAAAAAAAAAAA&#10;AKECAABkcnMvZG93bnJldi54bWxQSwUGAAAAAAQABAD5AAAAjwMAAAAA&#10;" strokecolor="black [3200]" strokeweight=".5pt">
                  <v:stroke endarrow="block" joinstyle="miter"/>
                </v:shape>
                <v:shape id="Прямая со стрелкой 174" o:spid="_x0000_s1072" type="#_x0000_t32" style="position:absolute;left:14264;top:13825;width:23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H37NMIAAADcAAAADwAAAGRycy9kb3ducmV2LnhtbERPTWvCQBC9F/wPywi9NRul1TZ1FRMp&#10;WG8a6XnIjkkwOxuzq4n/3i0UepvH+5zFajCNuFHnassKJlEMgriwuuZSwTH/enkH4TyyxsYyKbiT&#10;g9Vy9LTARNue93Q7+FKEEHYJKqi8bxMpXVGRQRfZljhwJ9sZ9AF2pdQd9iHcNHIaxzNpsObQUGFL&#10;WUXF+XA1Cnr0Px/purxk6eZ7O7w1l1l+3Cn1PB7WnyA8Df5f/Ofe6jB//gq/z4QL5P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H37NMIAAADcAAAADwAAAAAAAAAAAAAA&#10;AAChAgAAZHJzL2Rvd25yZXYueG1sUEsFBgAAAAAEAAQA+QAAAJADAAAAAA==&#10;" strokecolor="black [3200]" strokeweight=".5pt">
                  <v:stroke endarrow="block" joinstyle="miter"/>
                </v:shape>
                <v:rect id="Прямоугольник 175" o:spid="_x0000_s1073" style="position:absolute;left:16786;top:13094;width:4983;height:29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aNp8MA&#10;AADcAAAADwAAAGRycy9kb3ducmV2LnhtbERPTWvCQBC9F/wPywje6sZCtU3dBCktCBalqQePQ3aa&#10;BLOzYXebxH/vFgRv83ifs85H04qenG8sK1jMExDEpdUNVwqOP5+PLyB8QNbYWiYFF/KQZ5OHNaba&#10;DvxNfREqEUPYp6igDqFLpfRlTQb93HbEkfu1zmCI0FVSOxxiuGnlU5IspcGGY0ONHb3XVJ6LP6PA&#10;HppLu3Gv+/6LVqfdISTDuPxQajYdN28gAo3hLr65tzrOXz3D/zPxApl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aNp8MAAADcAAAADwAAAAAAAAAAAAAAAACYAgAAZHJzL2Rv&#10;d25yZXYueG1sUEsFBgAAAAAEAAQA9QAAAIgDAAAAAA==&#10;" fillcolor="white [3201]" strokecolor="black [3200]" strokeweight="1pt">
                  <v:textbox>
                    <w:txbxContent>
                      <w:p w:rsidR="00E66AAC" w:rsidRPr="002E4495" w:rsidRDefault="00E66AAC" w:rsidP="002E4495">
                        <w:pPr>
                          <w:jc w:val="center"/>
                          <w:rPr>
                            <w:sz w:val="12"/>
                            <w:lang w:val="uk-UA"/>
                          </w:rPr>
                        </w:pPr>
                        <w:r w:rsidRPr="002E4495">
                          <w:rPr>
                            <w:sz w:val="12"/>
                            <w:lang w:val="uk-UA"/>
                          </w:rPr>
                          <w:t>Охоронник</w:t>
                        </w:r>
                      </w:p>
                    </w:txbxContent>
                  </v:textbox>
                </v:rect>
                <v:shape id="Прямая со стрелкой 257" o:spid="_x0000_s1074" type="#_x0000_t32" style="position:absolute;left:14269;top:19282;width:233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9YX8MAAADcAAAADwAAAGRycy9kb3ducmV2LnhtbESPS6vCMBSE94L/IRzBnaYKvqpRfCB4&#10;3fnA9aE5tsXmpDbR9v77mwuCy2FmvmEWq8YU4k2Vyy0rGPQjEMSJ1TmnCq6XfW8KwnlkjYVlUvBL&#10;DlbLdmuBsbY1n+h99qkIEHYxKsi8L2MpXZKRQde3JXHw7rYy6IOsUqkrrAPcFHIYRWNpMOewkGFJ&#10;24ySx/llFNTob7PNOn1uN7ufQzMqnuPL9ahUt9Os5yA8Nf4b/rQPWsFwNIH/M+EI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w/WF/DAAAA3AAAAA8AAAAAAAAAAAAA&#10;AAAAoQIAAGRycy9kb3ducmV2LnhtbFBLBQYAAAAABAAEAPkAAACRAwAAAAA=&#10;" strokecolor="black [3200]" strokeweight=".5pt">
                  <v:stroke endarrow="block" joinstyle="miter"/>
                </v:shape>
                <v:rect id="Прямоугольник 258" o:spid="_x0000_s1075" style="position:absolute;left:16789;top:17849;width:4980;height:32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cfJcIA&#10;AADcAAAADwAAAGRycy9kb3ducmV2LnhtbERPz2vCMBS+D/wfwhN2m4nC3OyMIqIgOFZWd9jx0by1&#10;xealJLGt//1yGOz48f1eb0fbip58aBxrmM8UCOLSmYYrDV+X49MriBCRDbaOScOdAmw3k4c1ZsYN&#10;/El9ESuRQjhkqKGOscukDGVNFsPMdcSJ+3HeYkzQV9J4HFK4beVCqaW02HBqqLGjfU3ltbhZDS5v&#10;7u3Orz76d3r5PudRDePyoPXjdNy9gYg0xn/xn/tkNCye09p0Jh0B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Jx8lwgAAANwAAAAPAAAAAAAAAAAAAAAAAJgCAABkcnMvZG93&#10;bnJldi54bWxQSwUGAAAAAAQABAD1AAAAhwMAAAAA&#10;" fillcolor="white [3201]" strokecolor="black [3200]" strokeweight="1pt">
                  <v:textbox>
                    <w:txbxContent>
                      <w:p w:rsidR="00E66AAC" w:rsidRPr="002E4495" w:rsidRDefault="00E66AAC" w:rsidP="002E4495">
                        <w:pPr>
                          <w:pStyle w:val="a9"/>
                          <w:spacing w:before="0" w:beforeAutospacing="0" w:after="160" w:afterAutospacing="0" w:line="256" w:lineRule="auto"/>
                          <w:jc w:val="center"/>
                        </w:pPr>
                        <w:proofErr w:type="spellStart"/>
                        <w:r w:rsidRPr="002E4495">
                          <w:rPr>
                            <w:rFonts w:eastAsia="Calibri"/>
                            <w:sz w:val="12"/>
                            <w:szCs w:val="12"/>
                          </w:rPr>
                          <w:t>Паркувальник</w:t>
                        </w:r>
                        <w:proofErr w:type="spellEnd"/>
                      </w:p>
                    </w:txbxContent>
                  </v:textbox>
                </v:rect>
                <v:line id="Прямая соединительная линия 177" o:spid="_x0000_s1076" style="position:absolute;visibility:visible;mso-wrap-style:square" from="10824,24105" to="10831,277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jT4cMAAADcAAAADwAAAGRycy9kb3ducmV2LnhtbERP32vCMBB+F/Y/hBv4IjN1wuo6o4hM&#10;EBy61bDno7m1Zc2lNFHrf28GA9/u4/t582VvG3GmzteOFUzGCQjiwpmaSwX6uHmagfAB2WDjmBRc&#10;ycNy8TCYY2bchb/onIdSxBD2GSqoQmgzKX1RkUU/di1x5H5cZzFE2JXSdHiJ4baRz0nyIi3WHBsq&#10;bGldUfGbn6yCnX79Hk0PM63tMd/jp67fDx9rpYaP/eoNRKA+3MX/7q2J89MU/p6JF8jF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co0+HDAAAA3AAAAA8AAAAAAAAAAAAA&#10;AAAAoQIAAGRycy9kb3ducmV2LnhtbFBLBQYAAAAABAAEAPkAAACRAwAAAAA=&#10;" strokecolor="black [3200]" strokeweight=".5pt">
                  <v:stroke joinstyle="miter"/>
                </v:line>
                <v:rect id="Прямоугольник 178" o:spid="_x0000_s1077" style="position:absolute;left:9087;top:19841;width:6472;height:41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ciOcUA&#10;AADcAAAADwAAAGRycy9kb3ducmV2LnhtbESPQWvCQBCF70L/wzKF3nRTD2pTVxFRKFQqpj30OGSn&#10;SWh2Nuxuk/jvnUPB2wzvzXvfrLeja1VPITaeDTzPMlDEpbcNVwa+Po/TFaiYkC22nsnAlSJsNw+T&#10;NebWD3yhvkiVkhCOORqoU+pyrWNZk8M48x2xaD8+OEyyhkrbgIOEu1bPs2yhHTYsDTV2tK+p/C3+&#10;nAF/bq7tLrx89Cdafr+fUzaMi4MxT4/j7hVUojHdzf/Xb1bwl0Irz8gEenM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tyI5xQAAANwAAAAPAAAAAAAAAAAAAAAAAJgCAABkcnMv&#10;ZG93bnJldi54bWxQSwUGAAAAAAQABAD1AAAAigMAAAAA&#10;" fillcolor="white [3201]" strokecolor="black [3200]" strokeweight="1pt">
                  <v:textbox>
                    <w:txbxContent>
                      <w:p w:rsidR="00E66AAC" w:rsidRPr="002E4495" w:rsidRDefault="00E66AAC" w:rsidP="002E4495">
                        <w:pPr>
                          <w:jc w:val="center"/>
                          <w:rPr>
                            <w:sz w:val="12"/>
                            <w:lang w:val="uk-UA"/>
                          </w:rPr>
                        </w:pPr>
                        <w:r w:rsidRPr="002E4495">
                          <w:rPr>
                            <w:sz w:val="12"/>
                            <w:lang w:val="uk-UA"/>
                          </w:rPr>
                          <w:t>Завідувач номерним фондом</w:t>
                        </w:r>
                      </w:p>
                    </w:txbxContent>
                  </v:textbox>
                </v:rect>
                <v:shape id="Прямая со стрелкой 179" o:spid="_x0000_s1078" type="#_x0000_t32" style="position:absolute;left:10825;top:25237;width:1481;height:7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v5q8MAAADcAAAADwAAAGRycy9kb3ducmV2LnhtbERPTWvCQBC9C/0PyxS8SN3UiNbUVYpF&#10;6tW0lHqbZqdJaHY2ZLYa/71bELzN433Oct27Rh2pk9qzgcdxAoq48Lbm0sDH+/bhCZQEZIuNZzJw&#10;JoH16m6wxMz6E+/pmIdSxRCWDA1UIbSZ1lJU5FDGviWO3I/vHIYIu1LbDk8x3DV6kiQz7bDm2FBh&#10;S5uKit/8zxlIw1Qm++nXXPJD+T2yr2kqn2/GDO/7l2dQgfpwE1/dOxvnzxfw/0y8QK8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L+avDAAAA3AAAAA8AAAAAAAAAAAAA&#10;AAAAoQIAAGRycy9kb3ducmV2LnhtbFBLBQYAAAAABAAEAPkAAACRAwAAAAA=&#10;" strokecolor="black [3200]" strokeweight=".5pt">
                  <v:stroke endarrow="block" joinstyle="miter"/>
                </v:shape>
                <v:roundrect id="Скругленный прямоугольник 180" o:spid="_x0000_s1079" style="position:absolute;left:12306;top:24105;width:9829;height:24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8TJcUA&#10;AADcAAAADwAAAGRycy9kb3ducmV2LnhtbESPT2vCQBDF70K/wzKF3nRjD0VSV5GW4h8oxdj2PGTH&#10;bDQ7G7Krid++cyh4m+G9ee838+XgG3WlLtaBDUwnGSjiMtiaKwPfh4/xDFRMyBabwGTgRhGWi4fR&#10;HHMbet7TtUiVkhCOORpwKbW51rF05DFOQkss2jF0HpOsXaVth72E+0Y/Z9mL9lizNDhs6c1ReS4u&#10;3sDvKqy/9GX3+XN2RXKnLffv07UxT4/D6hVUoiHdzf/XGyv4M8GXZ2QCv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zxMlxQAAANwAAAAPAAAAAAAAAAAAAAAAAJgCAABkcnMv&#10;ZG93bnJldi54bWxQSwUGAAAAAAQABAD1AAAAigMAAAAA&#10;" fillcolor="white [3201]" strokecolor="black [3200]" strokeweight="1pt">
                  <v:stroke joinstyle="miter"/>
                  <v:textbox>
                    <w:txbxContent>
                      <w:p w:rsidR="00E66AAC" w:rsidRPr="002E4495" w:rsidRDefault="00E66AAC" w:rsidP="002E4495">
                        <w:pPr>
                          <w:jc w:val="center"/>
                          <w:rPr>
                            <w:sz w:val="16"/>
                            <w:lang w:val="uk-UA"/>
                          </w:rPr>
                        </w:pPr>
                        <w:r w:rsidRPr="002E4495">
                          <w:rPr>
                            <w:sz w:val="16"/>
                            <w:lang w:val="uk-UA"/>
                          </w:rPr>
                          <w:t>Покоївки</w:t>
                        </w:r>
                      </w:p>
                    </w:txbxContent>
                  </v:textbox>
                </v:roundrect>
                <v:shape id="Прямая со стрелкой 265" o:spid="_x0000_s1080" type="#_x0000_t32" style="position:absolute;left:10833;top:27684;width:1479;height: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oED8UAAADcAAAADwAAAGRycy9kb3ducmV2LnhtbESPQUvDQBSE7wX/w/IEL6XdmNRWYrdF&#10;FKnXpqXU2zP7TILZtyFvbeO/dwsFj8PMfMMs14Nr1Yl6aTwbuJ8moIhLbxuuDOx3b5NHUBKQLbae&#10;ycAvCaxXN6Ml5tafeUunIlQqQlhyNFCH0OVaS1mTQ5n6jjh6X753GKLsK217PEe4a3WaJHPtsOG4&#10;UGNHLzWV38WPM5CFmaTb2XEhxUf1ObavWSaHjTF3t8PzE6hAQ/gPX9vv1kA6f4DLmXgE9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foED8UAAADcAAAADwAAAAAAAAAA&#10;AAAAAAChAgAAZHJzL2Rvd25yZXYueG1sUEsFBgAAAAAEAAQA+QAAAJMDAAAAAA==&#10;" strokecolor="black [3200]" strokeweight=".5pt">
                  <v:stroke endarrow="block" joinstyle="miter"/>
                </v:shape>
                <v:roundrect id="Скругленный прямоугольник 266" o:spid="_x0000_s1081" style="position:absolute;left:12312;top:26554;width:9824;height:24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OpTMQA&#10;AADcAAAADwAAAGRycy9kb3ducmV2LnhtbESPT2vCQBTE7wW/w/IEb3Wjh1Ciq4gitkIpjX/Oj+wz&#10;G82+DdnVpN++Wyh4HGbmN8x82dtaPKj1lWMFk3ECgrhwuuJSwfGwfX0D4QOyxtoxKfghD8vF4GWO&#10;mXYdf9MjD6WIEPYZKjAhNJmUvjBk0Y9dQxy9i2sthijbUuoWuwi3tZwmSSotVhwXDDa0NlTc8rtV&#10;cF653Ze87z9PN5MHc/3gbjPZKTUa9qsZiEB9eIb/2+9awTRN4e9MPAJ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DqUzEAAAA3AAAAA8AAAAAAAAAAAAAAAAAmAIAAGRycy9k&#10;b3ducmV2LnhtbFBLBQYAAAAABAAEAPUAAACJAwAAAAA=&#10;" fillcolor="white [3201]" strokecolor="black [3200]" strokeweight="1pt">
                  <v:stroke joinstyle="miter"/>
                  <v:textbox>
                    <w:txbxContent>
                      <w:p w:rsidR="00E66AAC" w:rsidRPr="002E4495" w:rsidRDefault="00E66AAC" w:rsidP="002E4495">
                        <w:pPr>
                          <w:pStyle w:val="a9"/>
                          <w:spacing w:before="0" w:beforeAutospacing="0" w:after="160" w:afterAutospacing="0" w:line="256" w:lineRule="auto"/>
                          <w:jc w:val="center"/>
                        </w:pPr>
                        <w:r w:rsidRPr="002E4495">
                          <w:rPr>
                            <w:rFonts w:eastAsia="Calibri"/>
                            <w:sz w:val="16"/>
                            <w:szCs w:val="16"/>
                          </w:rPr>
                          <w:t>Прибиральниці</w:t>
                        </w:r>
                      </w:p>
                    </w:txbxContent>
                  </v:textbox>
                </v:roundrect>
                <v:rect id="Прямоугольник 181" o:spid="_x0000_s1082" style="position:absolute;top:19835;width:8485;height:4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j7g8MA&#10;AADcAAAADwAAAGRycy9kb3ducmV2LnhtbERPS2vCQBC+F/oflin0Vjd6iDa6SigWCopB20OPQ3ZM&#10;QrOzYXebx793hUJv8/E9Z7MbTSt6cr6xrGA+S0AQl1Y3XCn4+nx/WYHwAVlja5kUTORht3182GCm&#10;7cBn6i+hEjGEfYYK6hC6TEpf1mTQz2xHHLmrdQZDhK6S2uEQw00rF0mSSoMNx4YaO3qrqfy5/BoF&#10;tmimNnevp/5Iy+9DEZJhTPdKPT+N+RpEoDH8i//cHzrOX83h/ky8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lj7g8MAAADcAAAADwAAAAAAAAAAAAAAAACYAgAAZHJzL2Rv&#10;d25yZXYueG1sUEsFBgAAAAAEAAQA9QAAAIgDAAAAAA==&#10;" fillcolor="white [3201]" strokecolor="black [3200]" strokeweight="1pt">
                  <v:textbox>
                    <w:txbxContent>
                      <w:p w:rsidR="00E66AAC" w:rsidRPr="002E4495" w:rsidRDefault="00E66AAC" w:rsidP="002E4495">
                        <w:pPr>
                          <w:jc w:val="center"/>
                          <w:rPr>
                            <w:sz w:val="16"/>
                            <w:lang w:val="uk-UA"/>
                          </w:rPr>
                        </w:pPr>
                        <w:r w:rsidRPr="002E4495">
                          <w:rPr>
                            <w:sz w:val="16"/>
                            <w:lang w:val="uk-UA"/>
                          </w:rPr>
                          <w:t>Адміністратор готелю</w:t>
                        </w:r>
                      </w:p>
                    </w:txbxContent>
                  </v:textbox>
                </v:rect>
                <v:rect id="Прямоугольник 183" o:spid="_x0000_s1083" style="position:absolute;top:25229;width:8485;height:31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Ab8MA&#10;AADcAAAADwAAAGRycy9kb3ducmV2LnhtbERPTWvCQBC9C/0PyxS86aYVNI3ZiJQWBEWp7cHjkJ0m&#10;odnZsLtN4r93CwVv83ifk29G04qenG8sK3iaJyCIS6sbrhR8fb7PUhA+IGtsLZOCK3nYFA+THDNt&#10;B/6g/hwqEUPYZ6igDqHLpPRlTQb93HbEkfu2zmCI0FVSOxxiuGnlc5IspcGGY0ONHb3WVP6cf40C&#10;e2qu7da9HPsDrS77U0iGcfmm1PRx3K5BBBrDXfzv3uk4P13A3zPxAl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cbAb8MAAADcAAAADwAAAAAAAAAAAAAAAACYAgAAZHJzL2Rv&#10;d25yZXYueG1sUEsFBgAAAAAEAAQA9QAAAIgDAAAAAA==&#10;" fillcolor="white [3201]" strokecolor="black [3200]" strokeweight="1pt">
                  <v:textbox>
                    <w:txbxContent>
                      <w:p w:rsidR="00E66AAC" w:rsidRPr="002E4495" w:rsidRDefault="00E66AAC" w:rsidP="002E4495">
                        <w:pPr>
                          <w:jc w:val="center"/>
                          <w:rPr>
                            <w:sz w:val="18"/>
                            <w:lang w:val="uk-UA"/>
                          </w:rPr>
                        </w:pPr>
                        <w:r w:rsidRPr="002E4495">
                          <w:rPr>
                            <w:sz w:val="18"/>
                            <w:lang w:val="uk-UA"/>
                          </w:rPr>
                          <w:t xml:space="preserve">Посильний </w:t>
                        </w:r>
                      </w:p>
                    </w:txbxContent>
                  </v:textbox>
                </v:rect>
                <v:rect id="Прямоугольник 277" o:spid="_x0000_s1084" style="position:absolute;left:367;top:29769;width:8484;height:3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3XN8UA&#10;AADcAAAADwAAAGRycy9kb3ducmV2LnhtbESPQWvCQBSE70L/w/IK3nRTD8ZGN0FKC4KlovXg8ZF9&#10;JqHZt2F3m8R/7xYKHoeZ+YbZFKNpRU/ON5YVvMwTEMSl1Q1XCs7fH7MVCB+QNbaWScGNPBT502SD&#10;mbYDH6k/hUpECPsMFdQhdJmUvqzJoJ/bjjh6V+sMhihdJbXDIcJNKxdJspQGG44LNXb0VlP5c/o1&#10;CuyhubVb9/rVf1J62R9CMozLd6Wmz+N2DSLQGB7h//ZOK1ikKfydiUd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Ddc3xQAAANwAAAAPAAAAAAAAAAAAAAAAAJgCAABkcnMv&#10;ZG93bnJldi54bWxQSwUGAAAAAAQABAD1AAAAigMAAAAA&#10;" fillcolor="white [3201]" strokecolor="black [3200]" strokeweight="1pt">
                  <v:textbox>
                    <w:txbxContent>
                      <w:p w:rsidR="00E66AAC" w:rsidRPr="002E4495" w:rsidRDefault="00E66AAC" w:rsidP="002E4495">
                        <w:pPr>
                          <w:pStyle w:val="a9"/>
                          <w:spacing w:before="0" w:beforeAutospacing="0" w:after="160" w:afterAutospacing="0" w:line="256" w:lineRule="auto"/>
                          <w:jc w:val="center"/>
                        </w:pPr>
                        <w:r w:rsidRPr="002E4495">
                          <w:rPr>
                            <w:rFonts w:eastAsia="Calibri"/>
                            <w:sz w:val="18"/>
                            <w:szCs w:val="18"/>
                          </w:rPr>
                          <w:t>Швейцар</w:t>
                        </w:r>
                      </w:p>
                    </w:txbxContent>
                  </v:textbox>
                </v:rect>
                <w10:anchorlock/>
              </v:group>
            </w:pict>
          </mc:Fallback>
        </mc:AlternateContent>
      </w:r>
    </w:p>
    <w:p w:rsidR="002E4495" w:rsidRDefault="002E4495" w:rsidP="00850A7E">
      <w:pPr>
        <w:spacing w:line="360" w:lineRule="auto"/>
        <w:ind w:firstLine="284"/>
        <w:jc w:val="center"/>
        <w:rPr>
          <w:bCs/>
          <w:color w:val="000000"/>
          <w:sz w:val="28"/>
          <w:szCs w:val="28"/>
          <w:lang w:val="uk-UA"/>
        </w:rPr>
      </w:pPr>
      <w:r>
        <w:rPr>
          <w:bCs/>
          <w:color w:val="000000"/>
          <w:sz w:val="28"/>
          <w:szCs w:val="28"/>
          <w:lang w:val="uk-UA"/>
        </w:rPr>
        <w:t xml:space="preserve">Рис. 2.6. Організаційна структура </w:t>
      </w:r>
      <w:r w:rsidRPr="00384FAD">
        <w:rPr>
          <w:bCs/>
          <w:color w:val="000000"/>
          <w:sz w:val="28"/>
          <w:szCs w:val="28"/>
          <w:lang w:val="uk-UA"/>
        </w:rPr>
        <w:t xml:space="preserve">малого готельного підприємства </w:t>
      </w:r>
      <w:r w:rsidR="00757895">
        <w:rPr>
          <w:bCs/>
          <w:color w:val="000000"/>
          <w:sz w:val="28"/>
          <w:szCs w:val="28"/>
          <w:lang w:val="uk-UA"/>
        </w:rPr>
        <w:t>«</w:t>
      </w:r>
      <w:r w:rsidRPr="00384FAD">
        <w:rPr>
          <w:bCs/>
          <w:color w:val="000000"/>
          <w:sz w:val="28"/>
          <w:szCs w:val="28"/>
          <w:lang w:val="uk-UA"/>
        </w:rPr>
        <w:t>Stella</w:t>
      </w:r>
      <w:r w:rsidR="00757895">
        <w:rPr>
          <w:bCs/>
          <w:color w:val="000000"/>
          <w:sz w:val="28"/>
          <w:szCs w:val="28"/>
          <w:lang w:val="uk-UA"/>
        </w:rPr>
        <w:t>»</w:t>
      </w:r>
    </w:p>
    <w:p w:rsidR="00384FAD" w:rsidRPr="00B41C87" w:rsidRDefault="002E4495" w:rsidP="00384FAD">
      <w:pPr>
        <w:spacing w:line="360" w:lineRule="auto"/>
        <w:ind w:firstLine="567"/>
        <w:jc w:val="both"/>
        <w:rPr>
          <w:bCs/>
          <w:color w:val="000000"/>
          <w:sz w:val="28"/>
          <w:szCs w:val="28"/>
        </w:rPr>
      </w:pPr>
      <w:r>
        <w:rPr>
          <w:bCs/>
          <w:color w:val="000000"/>
          <w:sz w:val="28"/>
          <w:szCs w:val="28"/>
          <w:lang w:val="uk-UA"/>
        </w:rPr>
        <w:t xml:space="preserve">Джерело: складено автором на основі </w:t>
      </w:r>
      <w:r w:rsidRPr="00B41C87">
        <w:rPr>
          <w:bCs/>
          <w:color w:val="000000"/>
          <w:sz w:val="28"/>
          <w:szCs w:val="28"/>
        </w:rPr>
        <w:t>[</w:t>
      </w:r>
      <w:r w:rsidR="00B41173">
        <w:rPr>
          <w:bCs/>
          <w:color w:val="000000"/>
          <w:sz w:val="28"/>
          <w:szCs w:val="28"/>
          <w:lang w:val="uk-UA"/>
        </w:rPr>
        <w:t>39</w:t>
      </w:r>
      <w:r w:rsidRPr="00B41C87">
        <w:rPr>
          <w:bCs/>
          <w:color w:val="000000"/>
          <w:sz w:val="28"/>
          <w:szCs w:val="28"/>
        </w:rPr>
        <w:t>]</w:t>
      </w:r>
    </w:p>
    <w:p w:rsidR="002E4495" w:rsidRDefault="00E462AE" w:rsidP="00D42FC0">
      <w:pPr>
        <w:tabs>
          <w:tab w:val="left" w:pos="851"/>
        </w:tabs>
        <w:spacing w:line="360" w:lineRule="auto"/>
        <w:ind w:firstLine="567"/>
        <w:jc w:val="both"/>
        <w:rPr>
          <w:bCs/>
          <w:color w:val="000000"/>
          <w:sz w:val="28"/>
          <w:szCs w:val="28"/>
          <w:lang w:val="uk-UA"/>
        </w:rPr>
      </w:pPr>
      <w:r>
        <w:rPr>
          <w:bCs/>
          <w:color w:val="000000"/>
          <w:sz w:val="28"/>
          <w:szCs w:val="28"/>
          <w:lang w:val="uk-UA"/>
        </w:rPr>
        <w:lastRenderedPageBreak/>
        <w:t xml:space="preserve">Аналізуючи організаційну структуру необхідно відзначити, що вона лінійно-функціонального типу із визначеними розгалуженнями. В організаційній структурі малого готельного підприємства </w:t>
      </w:r>
      <w:r w:rsidR="00757895">
        <w:rPr>
          <w:bCs/>
          <w:color w:val="000000"/>
          <w:sz w:val="28"/>
          <w:szCs w:val="28"/>
          <w:lang w:val="uk-UA"/>
        </w:rPr>
        <w:t>«</w:t>
      </w:r>
      <w:r w:rsidRPr="00384FAD">
        <w:rPr>
          <w:bCs/>
          <w:color w:val="000000"/>
          <w:sz w:val="28"/>
          <w:szCs w:val="28"/>
          <w:lang w:val="uk-UA"/>
        </w:rPr>
        <w:t>Stella</w:t>
      </w:r>
      <w:r w:rsidR="00757895">
        <w:rPr>
          <w:bCs/>
          <w:color w:val="000000"/>
          <w:sz w:val="28"/>
          <w:szCs w:val="28"/>
          <w:lang w:val="uk-UA"/>
        </w:rPr>
        <w:t>»</w:t>
      </w:r>
      <w:r>
        <w:rPr>
          <w:bCs/>
          <w:color w:val="000000"/>
          <w:sz w:val="28"/>
          <w:szCs w:val="28"/>
          <w:lang w:val="uk-UA"/>
        </w:rPr>
        <w:t xml:space="preserve"> необхідно відзначити наявність директора, який має наступні посадові обов’язки: </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стратегічне </w:t>
      </w:r>
      <w:r w:rsidR="00E462AE" w:rsidRPr="00D42FC0">
        <w:rPr>
          <w:bCs/>
          <w:color w:val="000000"/>
          <w:sz w:val="28"/>
          <w:szCs w:val="28"/>
          <w:lang w:val="uk-UA"/>
        </w:rPr>
        <w:t>управління</w:t>
      </w:r>
      <w:r w:rsidR="007F1BDD" w:rsidRPr="00D42FC0">
        <w:rPr>
          <w:bCs/>
          <w:color w:val="000000"/>
          <w:sz w:val="28"/>
          <w:szCs w:val="28"/>
          <w:lang w:val="uk-UA"/>
        </w:rPr>
        <w:t>.</w:t>
      </w:r>
      <w:r w:rsidR="00E462AE" w:rsidRPr="00D42FC0">
        <w:rPr>
          <w:bCs/>
          <w:color w:val="000000"/>
          <w:sz w:val="28"/>
          <w:szCs w:val="28"/>
          <w:lang w:val="uk-UA"/>
        </w:rPr>
        <w:t xml:space="preserve"> Розробка та втілення стратегічних цілей і завдань підприємства, планування розвитку і вдосконалення бізнес-процесів</w:t>
      </w:r>
      <w:r>
        <w:rPr>
          <w:bCs/>
          <w:color w:val="000000"/>
          <w:sz w:val="28"/>
          <w:szCs w:val="28"/>
          <w:lang w:val="uk-UA"/>
        </w:rPr>
        <w:t>;</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фінансове </w:t>
      </w:r>
      <w:r w:rsidR="00E462AE" w:rsidRPr="00D42FC0">
        <w:rPr>
          <w:bCs/>
          <w:color w:val="000000"/>
          <w:sz w:val="28"/>
          <w:szCs w:val="28"/>
          <w:lang w:val="uk-UA"/>
        </w:rPr>
        <w:t>управління</w:t>
      </w:r>
      <w:r w:rsidR="007F1BDD" w:rsidRPr="00D42FC0">
        <w:rPr>
          <w:bCs/>
          <w:color w:val="000000"/>
          <w:sz w:val="28"/>
          <w:szCs w:val="28"/>
          <w:lang w:val="uk-UA"/>
        </w:rPr>
        <w:t>.</w:t>
      </w:r>
      <w:r w:rsidR="00E462AE" w:rsidRPr="00D42FC0">
        <w:rPr>
          <w:bCs/>
          <w:color w:val="000000"/>
          <w:sz w:val="28"/>
          <w:szCs w:val="28"/>
          <w:lang w:val="uk-UA"/>
        </w:rPr>
        <w:t xml:space="preserve"> Контроль за фінансовою діяльністю, формування та виконання бюджету, аналіз фінансових показників і прийняття управлінських рішень</w:t>
      </w:r>
      <w:r>
        <w:rPr>
          <w:bCs/>
          <w:color w:val="000000"/>
          <w:sz w:val="28"/>
          <w:szCs w:val="28"/>
          <w:lang w:val="uk-UA"/>
        </w:rPr>
        <w:t>;</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оперативне </w:t>
      </w:r>
      <w:r w:rsidR="00E462AE" w:rsidRPr="00D42FC0">
        <w:rPr>
          <w:bCs/>
          <w:color w:val="000000"/>
          <w:sz w:val="28"/>
          <w:szCs w:val="28"/>
          <w:lang w:val="uk-UA"/>
        </w:rPr>
        <w:t>управління</w:t>
      </w:r>
      <w:r w:rsidR="007F1BDD" w:rsidRPr="00D42FC0">
        <w:rPr>
          <w:bCs/>
          <w:color w:val="000000"/>
          <w:sz w:val="28"/>
          <w:szCs w:val="28"/>
          <w:lang w:val="uk-UA"/>
        </w:rPr>
        <w:t>.</w:t>
      </w:r>
      <w:r w:rsidR="00E462AE" w:rsidRPr="00D42FC0">
        <w:rPr>
          <w:bCs/>
          <w:color w:val="000000"/>
          <w:sz w:val="28"/>
          <w:szCs w:val="28"/>
          <w:lang w:val="uk-UA"/>
        </w:rPr>
        <w:t xml:space="preserve"> Організація щоденної діяльності готелю, контроль за нормативно-правовою базою, забезпечення безперебійного функціонування всіх підрозділів</w:t>
      </w:r>
      <w:r>
        <w:rPr>
          <w:bCs/>
          <w:color w:val="000000"/>
          <w:sz w:val="28"/>
          <w:szCs w:val="28"/>
          <w:lang w:val="uk-UA"/>
        </w:rPr>
        <w:t>;</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керування </w:t>
      </w:r>
      <w:r w:rsidR="00E462AE" w:rsidRPr="00D42FC0">
        <w:rPr>
          <w:bCs/>
          <w:color w:val="000000"/>
          <w:sz w:val="28"/>
          <w:szCs w:val="28"/>
          <w:lang w:val="uk-UA"/>
        </w:rPr>
        <w:t>персоналом</w:t>
      </w:r>
      <w:r w:rsidR="007F1BDD" w:rsidRPr="00D42FC0">
        <w:rPr>
          <w:bCs/>
          <w:color w:val="000000"/>
          <w:sz w:val="28"/>
          <w:szCs w:val="28"/>
          <w:lang w:val="uk-UA"/>
        </w:rPr>
        <w:t>.</w:t>
      </w:r>
      <w:r w:rsidR="00E462AE" w:rsidRPr="00D42FC0">
        <w:rPr>
          <w:bCs/>
          <w:color w:val="000000"/>
          <w:sz w:val="28"/>
          <w:szCs w:val="28"/>
          <w:lang w:val="uk-UA"/>
        </w:rPr>
        <w:t xml:space="preserve"> Планування кадрової політики, набір та розвиток персоналу, контроль за виконанням трудових обов'язків та мотивація колективу</w:t>
      </w:r>
      <w:r>
        <w:rPr>
          <w:bCs/>
          <w:color w:val="000000"/>
          <w:sz w:val="28"/>
          <w:szCs w:val="28"/>
          <w:lang w:val="uk-UA"/>
        </w:rPr>
        <w:t>;</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маркетингове </w:t>
      </w:r>
      <w:r w:rsidR="00E462AE" w:rsidRPr="00D42FC0">
        <w:rPr>
          <w:bCs/>
          <w:color w:val="000000"/>
          <w:sz w:val="28"/>
          <w:szCs w:val="28"/>
          <w:lang w:val="uk-UA"/>
        </w:rPr>
        <w:t>управління</w:t>
      </w:r>
      <w:r w:rsidR="007F1BDD" w:rsidRPr="00D42FC0">
        <w:rPr>
          <w:bCs/>
          <w:color w:val="000000"/>
          <w:sz w:val="28"/>
          <w:szCs w:val="28"/>
          <w:lang w:val="uk-UA"/>
        </w:rPr>
        <w:t>.</w:t>
      </w:r>
      <w:r w:rsidR="00E462AE" w:rsidRPr="00D42FC0">
        <w:rPr>
          <w:bCs/>
          <w:color w:val="000000"/>
          <w:sz w:val="28"/>
          <w:szCs w:val="28"/>
          <w:lang w:val="uk-UA"/>
        </w:rPr>
        <w:t xml:space="preserve"> Продаж та просування готельних послуг, аналіз ринкової ситуації, розробка маркетингових стратегій</w:t>
      </w:r>
      <w:r>
        <w:rPr>
          <w:bCs/>
          <w:color w:val="000000"/>
          <w:sz w:val="28"/>
          <w:szCs w:val="28"/>
          <w:lang w:val="uk-UA"/>
        </w:rPr>
        <w:t>;</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співпраця </w:t>
      </w:r>
      <w:r w:rsidR="00E462AE" w:rsidRPr="00D42FC0">
        <w:rPr>
          <w:bCs/>
          <w:color w:val="000000"/>
          <w:sz w:val="28"/>
          <w:szCs w:val="28"/>
          <w:lang w:val="uk-UA"/>
        </w:rPr>
        <w:t>з партнерами</w:t>
      </w:r>
      <w:r w:rsidR="007F1BDD" w:rsidRPr="00D42FC0">
        <w:rPr>
          <w:bCs/>
          <w:color w:val="000000"/>
          <w:sz w:val="28"/>
          <w:szCs w:val="28"/>
          <w:lang w:val="uk-UA"/>
        </w:rPr>
        <w:t xml:space="preserve">. </w:t>
      </w:r>
      <w:r w:rsidR="00E462AE" w:rsidRPr="00D42FC0">
        <w:rPr>
          <w:bCs/>
          <w:color w:val="000000"/>
          <w:sz w:val="28"/>
          <w:szCs w:val="28"/>
          <w:lang w:val="uk-UA"/>
        </w:rPr>
        <w:t>Встановлення і підтримання взаємовигідних відносин з постачальниками, партнерами та іншими стейкхолдерами</w:t>
      </w:r>
      <w:r>
        <w:rPr>
          <w:bCs/>
          <w:color w:val="000000"/>
          <w:sz w:val="28"/>
          <w:szCs w:val="28"/>
          <w:lang w:val="uk-UA"/>
        </w:rPr>
        <w:t>;</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забезпечення </w:t>
      </w:r>
      <w:r w:rsidR="00E462AE" w:rsidRPr="00D42FC0">
        <w:rPr>
          <w:bCs/>
          <w:color w:val="000000"/>
          <w:sz w:val="28"/>
          <w:szCs w:val="28"/>
          <w:lang w:val="uk-UA"/>
        </w:rPr>
        <w:t>якості обслуговування</w:t>
      </w:r>
      <w:r w:rsidR="007F1BDD" w:rsidRPr="00D42FC0">
        <w:rPr>
          <w:bCs/>
          <w:color w:val="000000"/>
          <w:sz w:val="28"/>
          <w:szCs w:val="28"/>
          <w:lang w:val="uk-UA"/>
        </w:rPr>
        <w:t>.</w:t>
      </w:r>
      <w:r w:rsidR="00E462AE" w:rsidRPr="00D42FC0">
        <w:rPr>
          <w:bCs/>
          <w:color w:val="000000"/>
          <w:sz w:val="28"/>
          <w:szCs w:val="28"/>
          <w:lang w:val="uk-UA"/>
        </w:rPr>
        <w:t xml:space="preserve"> Контроль за якістю готельних послуг, вирішення конфліктних ситуацій та забезпечення задоволеності клієнтів</w:t>
      </w:r>
      <w:r>
        <w:rPr>
          <w:bCs/>
          <w:color w:val="000000"/>
          <w:sz w:val="28"/>
          <w:szCs w:val="28"/>
          <w:lang w:val="uk-UA"/>
        </w:rPr>
        <w:t>;</w:t>
      </w:r>
    </w:p>
    <w:p w:rsidR="00E462AE" w:rsidRPr="00D42FC0" w:rsidRDefault="00D42FC0" w:rsidP="00D42FC0">
      <w:pPr>
        <w:pStyle w:val="a7"/>
        <w:numPr>
          <w:ilvl w:val="0"/>
          <w:numId w:val="10"/>
        </w:numPr>
        <w:tabs>
          <w:tab w:val="left" w:pos="851"/>
        </w:tabs>
        <w:spacing w:line="360" w:lineRule="auto"/>
        <w:ind w:left="0" w:firstLine="567"/>
        <w:jc w:val="both"/>
        <w:rPr>
          <w:bCs/>
          <w:color w:val="000000"/>
          <w:sz w:val="28"/>
          <w:szCs w:val="28"/>
          <w:lang w:val="uk-UA"/>
        </w:rPr>
      </w:pPr>
      <w:r w:rsidRPr="00D42FC0">
        <w:rPr>
          <w:bCs/>
          <w:color w:val="000000"/>
          <w:sz w:val="28"/>
          <w:szCs w:val="28"/>
          <w:lang w:val="uk-UA"/>
        </w:rPr>
        <w:t xml:space="preserve">управління </w:t>
      </w:r>
      <w:r w:rsidR="00E462AE" w:rsidRPr="00D42FC0">
        <w:rPr>
          <w:bCs/>
          <w:color w:val="000000"/>
          <w:sz w:val="28"/>
          <w:szCs w:val="28"/>
          <w:lang w:val="uk-UA"/>
        </w:rPr>
        <w:t>інфраструктурою</w:t>
      </w:r>
      <w:r w:rsidR="007F1BDD" w:rsidRPr="00D42FC0">
        <w:rPr>
          <w:bCs/>
          <w:color w:val="000000"/>
          <w:sz w:val="28"/>
          <w:szCs w:val="28"/>
          <w:lang w:val="uk-UA"/>
        </w:rPr>
        <w:t>.</w:t>
      </w:r>
      <w:r w:rsidR="00E462AE" w:rsidRPr="00D42FC0">
        <w:rPr>
          <w:bCs/>
          <w:color w:val="000000"/>
          <w:sz w:val="28"/>
          <w:szCs w:val="28"/>
          <w:lang w:val="uk-UA"/>
        </w:rPr>
        <w:t xml:space="preserve"> Технічне обслуговування готелю, контроль за станом обладнання та інфраструктури, забезпечення безпеки праці та відповідність нормам безпеки.</w:t>
      </w:r>
    </w:p>
    <w:p w:rsidR="00E462AE" w:rsidRDefault="007F1BDD" w:rsidP="0099337D">
      <w:pPr>
        <w:widowControl w:val="0"/>
        <w:tabs>
          <w:tab w:val="left" w:pos="851"/>
        </w:tabs>
        <w:spacing w:line="360" w:lineRule="auto"/>
        <w:ind w:firstLine="567"/>
        <w:jc w:val="both"/>
        <w:rPr>
          <w:bCs/>
          <w:color w:val="000000"/>
          <w:sz w:val="28"/>
          <w:szCs w:val="28"/>
          <w:lang w:val="uk-UA"/>
        </w:rPr>
      </w:pPr>
      <w:r>
        <w:rPr>
          <w:bCs/>
          <w:color w:val="000000"/>
          <w:sz w:val="28"/>
          <w:szCs w:val="28"/>
          <w:lang w:val="uk-UA"/>
        </w:rPr>
        <w:t xml:space="preserve">Дані функціональні </w:t>
      </w:r>
      <w:r w:rsidRPr="00E462AE">
        <w:rPr>
          <w:bCs/>
          <w:color w:val="000000"/>
          <w:sz w:val="28"/>
          <w:szCs w:val="28"/>
          <w:lang w:val="uk-UA"/>
        </w:rPr>
        <w:t>обов’язки</w:t>
      </w:r>
      <w:r w:rsidR="00E462AE" w:rsidRPr="00E462AE">
        <w:rPr>
          <w:bCs/>
          <w:color w:val="000000"/>
          <w:sz w:val="28"/>
          <w:szCs w:val="28"/>
          <w:lang w:val="uk-UA"/>
        </w:rPr>
        <w:t xml:space="preserve"> </w:t>
      </w:r>
      <w:r>
        <w:rPr>
          <w:bCs/>
          <w:color w:val="000000"/>
          <w:sz w:val="28"/>
          <w:szCs w:val="28"/>
          <w:lang w:val="uk-UA"/>
        </w:rPr>
        <w:t xml:space="preserve">директора </w:t>
      </w:r>
      <w:r w:rsidR="00E462AE" w:rsidRPr="00E462AE">
        <w:rPr>
          <w:bCs/>
          <w:color w:val="000000"/>
          <w:sz w:val="28"/>
          <w:szCs w:val="28"/>
          <w:lang w:val="uk-UA"/>
        </w:rPr>
        <w:t>включають в себе ряд під</w:t>
      </w:r>
      <w:r>
        <w:rPr>
          <w:bCs/>
          <w:color w:val="000000"/>
          <w:sz w:val="28"/>
          <w:szCs w:val="28"/>
          <w:lang w:val="uk-UA"/>
        </w:rPr>
        <w:t xml:space="preserve">завдань </w:t>
      </w:r>
      <w:r w:rsidR="00E462AE" w:rsidRPr="00E462AE">
        <w:rPr>
          <w:bCs/>
          <w:color w:val="000000"/>
          <w:sz w:val="28"/>
          <w:szCs w:val="28"/>
          <w:lang w:val="uk-UA"/>
        </w:rPr>
        <w:t xml:space="preserve">та деталей, які можуть варіюватися в залежності від конкретних потреб і особливостей діяльності підприємства </w:t>
      </w:r>
      <w:r w:rsidR="00757895">
        <w:rPr>
          <w:bCs/>
          <w:color w:val="000000"/>
          <w:sz w:val="28"/>
          <w:szCs w:val="28"/>
          <w:lang w:val="uk-UA"/>
        </w:rPr>
        <w:t>«</w:t>
      </w:r>
      <w:r w:rsidR="00E462AE" w:rsidRPr="00E462AE">
        <w:rPr>
          <w:bCs/>
          <w:color w:val="000000"/>
          <w:sz w:val="28"/>
          <w:szCs w:val="28"/>
          <w:lang w:val="uk-UA"/>
        </w:rPr>
        <w:t>Stella</w:t>
      </w:r>
      <w:r w:rsidR="00757895">
        <w:rPr>
          <w:bCs/>
          <w:color w:val="000000"/>
          <w:sz w:val="28"/>
          <w:szCs w:val="28"/>
          <w:lang w:val="uk-UA"/>
        </w:rPr>
        <w:t>»</w:t>
      </w:r>
      <w:r w:rsidR="00E462AE" w:rsidRPr="00E462AE">
        <w:rPr>
          <w:bCs/>
          <w:color w:val="000000"/>
          <w:sz w:val="28"/>
          <w:szCs w:val="28"/>
          <w:lang w:val="uk-UA"/>
        </w:rPr>
        <w:t>.</w:t>
      </w:r>
    </w:p>
    <w:p w:rsidR="00850A7E" w:rsidRDefault="00914179" w:rsidP="0099337D">
      <w:pPr>
        <w:widowControl w:val="0"/>
        <w:spacing w:line="360" w:lineRule="auto"/>
        <w:ind w:firstLine="567"/>
        <w:jc w:val="both"/>
        <w:rPr>
          <w:sz w:val="28"/>
          <w:szCs w:val="28"/>
          <w:lang w:val="uk-UA"/>
        </w:rPr>
      </w:pPr>
      <w:r w:rsidRPr="00850A7E">
        <w:rPr>
          <w:bCs/>
          <w:color w:val="000000"/>
          <w:sz w:val="28"/>
          <w:szCs w:val="28"/>
          <w:lang w:val="uk-UA"/>
        </w:rPr>
        <w:t xml:space="preserve">Усю діяльність пов’язану із організацією обслуговування в малому готельному підприємстві </w:t>
      </w:r>
      <w:r w:rsidR="00757895">
        <w:rPr>
          <w:bCs/>
          <w:color w:val="000000"/>
          <w:sz w:val="28"/>
          <w:szCs w:val="28"/>
          <w:lang w:val="uk-UA"/>
        </w:rPr>
        <w:t>«</w:t>
      </w:r>
      <w:r w:rsidRPr="00850A7E">
        <w:rPr>
          <w:bCs/>
          <w:color w:val="000000"/>
          <w:sz w:val="28"/>
          <w:szCs w:val="28"/>
          <w:lang w:val="uk-UA"/>
        </w:rPr>
        <w:t>Stella</w:t>
      </w:r>
      <w:r w:rsidR="00757895">
        <w:rPr>
          <w:bCs/>
          <w:color w:val="000000"/>
          <w:sz w:val="28"/>
          <w:szCs w:val="28"/>
          <w:lang w:val="uk-UA"/>
        </w:rPr>
        <w:t>»</w:t>
      </w:r>
      <w:r w:rsidRPr="00850A7E">
        <w:rPr>
          <w:bCs/>
          <w:color w:val="000000"/>
          <w:sz w:val="28"/>
          <w:szCs w:val="28"/>
          <w:lang w:val="uk-UA"/>
        </w:rPr>
        <w:t xml:space="preserve"> </w:t>
      </w:r>
      <w:r w:rsidR="00850A7E">
        <w:rPr>
          <w:bCs/>
          <w:color w:val="000000"/>
          <w:sz w:val="28"/>
          <w:szCs w:val="28"/>
          <w:lang w:val="uk-UA"/>
        </w:rPr>
        <w:t xml:space="preserve">виконує </w:t>
      </w:r>
      <w:r w:rsidR="00850A7E" w:rsidRPr="00850A7E">
        <w:rPr>
          <w:sz w:val="28"/>
          <w:szCs w:val="28"/>
          <w:lang w:val="uk-UA"/>
        </w:rPr>
        <w:t xml:space="preserve">заступник директора із організації </w:t>
      </w:r>
      <w:r w:rsidR="00850A7E" w:rsidRPr="00850A7E">
        <w:rPr>
          <w:sz w:val="28"/>
          <w:szCs w:val="28"/>
          <w:lang w:val="uk-UA"/>
        </w:rPr>
        <w:lastRenderedPageBreak/>
        <w:t>обслуговування гостей</w:t>
      </w:r>
      <w:r w:rsidR="00850A7E">
        <w:rPr>
          <w:sz w:val="28"/>
          <w:szCs w:val="28"/>
          <w:lang w:val="uk-UA"/>
        </w:rPr>
        <w:t xml:space="preserve">, яке має наступні функціональні обов’язки: </w:t>
      </w:r>
    </w:p>
    <w:p w:rsidR="00850A7E" w:rsidRPr="00850A7E" w:rsidRDefault="00850A7E" w:rsidP="00850A7E">
      <w:pPr>
        <w:spacing w:line="360" w:lineRule="auto"/>
        <w:ind w:firstLine="567"/>
        <w:jc w:val="both"/>
        <w:rPr>
          <w:sz w:val="28"/>
          <w:szCs w:val="28"/>
          <w:lang w:val="uk-UA"/>
        </w:rPr>
      </w:pPr>
      <w:r w:rsidRPr="00850A7E">
        <w:rPr>
          <w:sz w:val="28"/>
          <w:szCs w:val="28"/>
          <w:lang w:val="uk-UA"/>
        </w:rPr>
        <w:t xml:space="preserve">Заступник директора із організації обслуговування гостей в малому готельному підприємстві </w:t>
      </w:r>
      <w:r w:rsidR="00757895">
        <w:rPr>
          <w:sz w:val="28"/>
          <w:szCs w:val="28"/>
          <w:lang w:val="uk-UA"/>
        </w:rPr>
        <w:t>«</w:t>
      </w:r>
      <w:r w:rsidRPr="00850A7E">
        <w:rPr>
          <w:sz w:val="28"/>
          <w:szCs w:val="28"/>
          <w:lang w:val="uk-UA"/>
        </w:rPr>
        <w:t>Stella</w:t>
      </w:r>
      <w:r w:rsidR="00757895">
        <w:rPr>
          <w:sz w:val="28"/>
          <w:szCs w:val="28"/>
          <w:lang w:val="uk-UA"/>
        </w:rPr>
        <w:t>»</w:t>
      </w:r>
      <w:r w:rsidRPr="00850A7E">
        <w:rPr>
          <w:sz w:val="28"/>
          <w:szCs w:val="28"/>
          <w:lang w:val="uk-UA"/>
        </w:rPr>
        <w:t xml:space="preserve"> має наступні функціональні обов'язки:</w:t>
      </w:r>
    </w:p>
    <w:p w:rsidR="00850A7E" w:rsidRPr="00850A7E" w:rsidRDefault="00850A7E" w:rsidP="00850A7E">
      <w:pPr>
        <w:pStyle w:val="a7"/>
        <w:numPr>
          <w:ilvl w:val="0"/>
          <w:numId w:val="11"/>
        </w:numPr>
        <w:spacing w:line="360" w:lineRule="auto"/>
        <w:ind w:left="0" w:firstLine="567"/>
        <w:jc w:val="both"/>
        <w:rPr>
          <w:sz w:val="28"/>
          <w:szCs w:val="28"/>
          <w:lang w:val="uk-UA"/>
        </w:rPr>
      </w:pPr>
      <w:r w:rsidRPr="00850A7E">
        <w:rPr>
          <w:sz w:val="28"/>
          <w:szCs w:val="28"/>
          <w:lang w:val="uk-UA"/>
        </w:rPr>
        <w:t>планування та координація обслуговування гостей. Організація прийому та розміщення гостей в номерах, врахування їхніх побажань та потреб, контроль за заброньованими послугами</w:t>
      </w:r>
      <w:r>
        <w:rPr>
          <w:sz w:val="28"/>
          <w:szCs w:val="28"/>
          <w:lang w:val="uk-UA"/>
        </w:rPr>
        <w:t>;</w:t>
      </w:r>
    </w:p>
    <w:p w:rsidR="00850A7E" w:rsidRPr="00850A7E" w:rsidRDefault="00850A7E" w:rsidP="00850A7E">
      <w:pPr>
        <w:pStyle w:val="a7"/>
        <w:numPr>
          <w:ilvl w:val="0"/>
          <w:numId w:val="11"/>
        </w:numPr>
        <w:spacing w:line="360" w:lineRule="auto"/>
        <w:ind w:left="0" w:firstLine="567"/>
        <w:jc w:val="both"/>
        <w:rPr>
          <w:sz w:val="28"/>
          <w:szCs w:val="28"/>
          <w:lang w:val="uk-UA"/>
        </w:rPr>
      </w:pPr>
      <w:r w:rsidRPr="00850A7E">
        <w:rPr>
          <w:sz w:val="28"/>
          <w:szCs w:val="28"/>
          <w:lang w:val="uk-UA"/>
        </w:rPr>
        <w:t>забезпечення якості обслуговування. Моніторинг рівня задоволеності гостей, вирішення їхніх проблем та скарг, надання додаткових послуг та уваги для підвищення комфорту перебування</w:t>
      </w:r>
      <w:r>
        <w:rPr>
          <w:sz w:val="28"/>
          <w:szCs w:val="28"/>
          <w:lang w:val="uk-UA"/>
        </w:rPr>
        <w:t>;</w:t>
      </w:r>
    </w:p>
    <w:p w:rsidR="00850A7E" w:rsidRPr="00850A7E" w:rsidRDefault="00850A7E" w:rsidP="00850A7E">
      <w:pPr>
        <w:pStyle w:val="a7"/>
        <w:numPr>
          <w:ilvl w:val="0"/>
          <w:numId w:val="11"/>
        </w:numPr>
        <w:spacing w:line="360" w:lineRule="auto"/>
        <w:ind w:left="0" w:firstLine="567"/>
        <w:jc w:val="both"/>
        <w:rPr>
          <w:sz w:val="28"/>
          <w:szCs w:val="28"/>
          <w:lang w:val="uk-UA"/>
        </w:rPr>
      </w:pPr>
      <w:r w:rsidRPr="00850A7E">
        <w:rPr>
          <w:sz w:val="28"/>
          <w:szCs w:val="28"/>
          <w:lang w:val="uk-UA"/>
        </w:rPr>
        <w:t xml:space="preserve">керування персоналом відділу </w:t>
      </w:r>
      <w:r w:rsidR="0099337D">
        <w:rPr>
          <w:sz w:val="28"/>
          <w:szCs w:val="28"/>
          <w:lang w:val="uk-UA"/>
        </w:rPr>
        <w:t xml:space="preserve">прийому та </w:t>
      </w:r>
      <w:r w:rsidRPr="00850A7E">
        <w:rPr>
          <w:sz w:val="28"/>
          <w:szCs w:val="28"/>
          <w:lang w:val="uk-UA"/>
        </w:rPr>
        <w:t>обслуговування. Набір, навчання та мотивація персоналу, розподіл обов'язків і контроль за їх виконанням, оцінка ре</w:t>
      </w:r>
      <w:r>
        <w:rPr>
          <w:sz w:val="28"/>
          <w:szCs w:val="28"/>
          <w:lang w:val="uk-UA"/>
        </w:rPr>
        <w:t>зультатів роботи співробітників;</w:t>
      </w:r>
    </w:p>
    <w:p w:rsidR="00850A7E" w:rsidRPr="00850A7E" w:rsidRDefault="00850A7E" w:rsidP="00850A7E">
      <w:pPr>
        <w:pStyle w:val="a7"/>
        <w:numPr>
          <w:ilvl w:val="0"/>
          <w:numId w:val="11"/>
        </w:numPr>
        <w:spacing w:line="360" w:lineRule="auto"/>
        <w:ind w:left="0" w:firstLine="567"/>
        <w:jc w:val="both"/>
        <w:rPr>
          <w:sz w:val="28"/>
          <w:szCs w:val="28"/>
          <w:lang w:val="uk-UA"/>
        </w:rPr>
      </w:pPr>
      <w:r w:rsidRPr="00850A7E">
        <w:rPr>
          <w:sz w:val="28"/>
          <w:szCs w:val="28"/>
          <w:lang w:val="uk-UA"/>
        </w:rPr>
        <w:t>контроль за функціонуванням гостьових послуг. Організація роботи рецепції, ресторанів, обслуговування в номерах, додаткових сервісів (наприклад, пральня, трансфери, екскурсії)</w:t>
      </w:r>
      <w:r>
        <w:rPr>
          <w:sz w:val="28"/>
          <w:szCs w:val="28"/>
          <w:lang w:val="uk-UA"/>
        </w:rPr>
        <w:t>;</w:t>
      </w:r>
    </w:p>
    <w:p w:rsidR="00850A7E" w:rsidRPr="00850A7E" w:rsidRDefault="00850A7E" w:rsidP="00850A7E">
      <w:pPr>
        <w:pStyle w:val="a7"/>
        <w:numPr>
          <w:ilvl w:val="0"/>
          <w:numId w:val="11"/>
        </w:numPr>
        <w:spacing w:line="360" w:lineRule="auto"/>
        <w:ind w:left="0" w:firstLine="567"/>
        <w:jc w:val="both"/>
        <w:rPr>
          <w:sz w:val="28"/>
          <w:szCs w:val="28"/>
          <w:lang w:val="uk-UA"/>
        </w:rPr>
      </w:pPr>
      <w:r w:rsidRPr="00850A7E">
        <w:rPr>
          <w:sz w:val="28"/>
          <w:szCs w:val="28"/>
          <w:lang w:val="uk-UA"/>
        </w:rPr>
        <w:t>співпраця з іншими відділами. Комунікація з відділами фінансів, технічного обслуговування та іншими для забезпечення гармонійної роботи всього готельного комплексу</w:t>
      </w:r>
      <w:r>
        <w:rPr>
          <w:sz w:val="28"/>
          <w:szCs w:val="28"/>
          <w:lang w:val="uk-UA"/>
        </w:rPr>
        <w:t>;</w:t>
      </w:r>
    </w:p>
    <w:p w:rsidR="00850A7E" w:rsidRPr="00850A7E" w:rsidRDefault="00850A7E" w:rsidP="00850A7E">
      <w:pPr>
        <w:pStyle w:val="a7"/>
        <w:numPr>
          <w:ilvl w:val="0"/>
          <w:numId w:val="11"/>
        </w:numPr>
        <w:spacing w:line="360" w:lineRule="auto"/>
        <w:ind w:left="0" w:firstLine="567"/>
        <w:jc w:val="both"/>
        <w:rPr>
          <w:sz w:val="28"/>
          <w:szCs w:val="28"/>
          <w:lang w:val="uk-UA"/>
        </w:rPr>
      </w:pPr>
      <w:r w:rsidRPr="00850A7E">
        <w:rPr>
          <w:sz w:val="28"/>
          <w:szCs w:val="28"/>
          <w:lang w:val="uk-UA"/>
        </w:rPr>
        <w:t>розвиток інноваційних підходів. Впровадження нових технологій та методів обслуговування, вдосконалення процесів для підвищення ефективності та конкурентоспроможності готелю.</w:t>
      </w:r>
    </w:p>
    <w:p w:rsidR="005A1152" w:rsidRDefault="0099337D" w:rsidP="005A1152">
      <w:pPr>
        <w:spacing w:line="360" w:lineRule="auto"/>
        <w:ind w:firstLine="567"/>
        <w:jc w:val="both"/>
        <w:rPr>
          <w:sz w:val="28"/>
          <w:szCs w:val="28"/>
          <w:lang w:val="uk-UA"/>
        </w:rPr>
      </w:pPr>
      <w:r>
        <w:rPr>
          <w:bCs/>
          <w:color w:val="000000"/>
          <w:sz w:val="28"/>
          <w:szCs w:val="28"/>
          <w:lang w:val="uk-UA"/>
        </w:rPr>
        <w:t xml:space="preserve">Відповідно, </w:t>
      </w:r>
      <w:r w:rsidRPr="00850A7E">
        <w:rPr>
          <w:sz w:val="28"/>
          <w:szCs w:val="28"/>
          <w:lang w:val="uk-UA"/>
        </w:rPr>
        <w:t>заступник директора із організації обслуговування гостей</w:t>
      </w:r>
      <w:r>
        <w:rPr>
          <w:sz w:val="28"/>
          <w:szCs w:val="28"/>
          <w:lang w:val="uk-UA"/>
        </w:rPr>
        <w:t xml:space="preserve"> має повноваження щодо планування та координації обслуговування, забезпечення якості обслуговування, управління персоналом відділу прийому та обслуговування, контроль за функціонування гостьових послуг, співпраця із іншими відділами та розвиток інноваційних підходів в обслуговуванні. </w:t>
      </w:r>
    </w:p>
    <w:p w:rsidR="005A1152" w:rsidRPr="005A1152" w:rsidRDefault="005A1152" w:rsidP="005A1152">
      <w:pPr>
        <w:spacing w:line="360" w:lineRule="auto"/>
        <w:ind w:firstLine="567"/>
        <w:jc w:val="both"/>
        <w:rPr>
          <w:sz w:val="28"/>
          <w:szCs w:val="28"/>
          <w:lang w:val="uk-UA"/>
        </w:rPr>
      </w:pPr>
      <w:r w:rsidRPr="005A1152">
        <w:rPr>
          <w:sz w:val="28"/>
          <w:szCs w:val="28"/>
          <w:lang w:val="uk-UA"/>
        </w:rPr>
        <w:t>В структурі малого готельного підприємства необхідно відмітити наявність служба прийому та обслуговування</w:t>
      </w:r>
      <w:r>
        <w:rPr>
          <w:sz w:val="28"/>
          <w:szCs w:val="28"/>
          <w:lang w:val="uk-UA"/>
        </w:rPr>
        <w:t xml:space="preserve">, а також служби безпеки, які також мають визначені функціональні обов’язки. При цьому, </w:t>
      </w:r>
      <w:r w:rsidRPr="005A1152">
        <w:rPr>
          <w:sz w:val="28"/>
          <w:szCs w:val="28"/>
          <w:lang w:val="uk-UA"/>
        </w:rPr>
        <w:t>слу</w:t>
      </w:r>
      <w:r>
        <w:rPr>
          <w:sz w:val="28"/>
          <w:szCs w:val="28"/>
          <w:lang w:val="uk-UA"/>
        </w:rPr>
        <w:t xml:space="preserve">жба прийому та обслуговування виконує наступні функції: </w:t>
      </w:r>
      <w:r w:rsidRPr="005A1152">
        <w:rPr>
          <w:sz w:val="28"/>
          <w:szCs w:val="28"/>
          <w:lang w:val="uk-UA"/>
        </w:rPr>
        <w:t xml:space="preserve"> прийом та реєстрація гостей</w:t>
      </w:r>
      <w:r>
        <w:rPr>
          <w:sz w:val="28"/>
          <w:szCs w:val="28"/>
          <w:lang w:val="uk-UA"/>
        </w:rPr>
        <w:t xml:space="preserve">, </w:t>
      </w:r>
      <w:r w:rsidRPr="005A1152">
        <w:rPr>
          <w:sz w:val="28"/>
          <w:szCs w:val="28"/>
          <w:lang w:val="uk-UA"/>
        </w:rPr>
        <w:t xml:space="preserve"> </w:t>
      </w:r>
      <w:r w:rsidRPr="005A1152">
        <w:rPr>
          <w:sz w:val="28"/>
          <w:szCs w:val="28"/>
          <w:lang w:val="uk-UA"/>
        </w:rPr>
        <w:lastRenderedPageBreak/>
        <w:t>надання інформації про готельні послуги, розміщення, ресторани та інші зручності</w:t>
      </w:r>
      <w:r>
        <w:rPr>
          <w:sz w:val="28"/>
          <w:szCs w:val="28"/>
          <w:lang w:val="uk-UA"/>
        </w:rPr>
        <w:t xml:space="preserve">, </w:t>
      </w:r>
      <w:r w:rsidRPr="005A1152">
        <w:rPr>
          <w:sz w:val="28"/>
          <w:szCs w:val="28"/>
          <w:lang w:val="uk-UA"/>
        </w:rPr>
        <w:t>організація розміщення гостей у вільних номерах та врахування їхніх побажань</w:t>
      </w:r>
      <w:r>
        <w:rPr>
          <w:sz w:val="28"/>
          <w:szCs w:val="28"/>
          <w:lang w:val="uk-UA"/>
        </w:rPr>
        <w:t xml:space="preserve">, </w:t>
      </w:r>
      <w:r w:rsidRPr="005A1152">
        <w:rPr>
          <w:sz w:val="28"/>
          <w:szCs w:val="28"/>
          <w:lang w:val="uk-UA"/>
        </w:rPr>
        <w:t>надання додаткових послуг, таких як трансфери, екскурсії, послуги пральні тощо</w:t>
      </w:r>
      <w:r>
        <w:rPr>
          <w:sz w:val="28"/>
          <w:szCs w:val="28"/>
          <w:lang w:val="uk-UA"/>
        </w:rPr>
        <w:t xml:space="preserve">, </w:t>
      </w:r>
      <w:r w:rsidRPr="005A1152">
        <w:rPr>
          <w:sz w:val="28"/>
          <w:szCs w:val="28"/>
          <w:lang w:val="uk-UA"/>
        </w:rPr>
        <w:t>вирішення запитань і проблем гостей та надання необхідної допомоги.</w:t>
      </w:r>
    </w:p>
    <w:p w:rsidR="005A1152" w:rsidRPr="005A1152" w:rsidRDefault="005A1152" w:rsidP="005A1152">
      <w:pPr>
        <w:spacing w:line="360" w:lineRule="auto"/>
        <w:ind w:firstLine="567"/>
        <w:jc w:val="both"/>
        <w:rPr>
          <w:sz w:val="28"/>
          <w:szCs w:val="28"/>
          <w:lang w:val="uk-UA"/>
        </w:rPr>
      </w:pPr>
      <w:r>
        <w:rPr>
          <w:sz w:val="28"/>
          <w:szCs w:val="28"/>
          <w:lang w:val="uk-UA"/>
        </w:rPr>
        <w:t xml:space="preserve">Поряд із цим, існує і </w:t>
      </w:r>
      <w:r w:rsidRPr="005A1152">
        <w:rPr>
          <w:sz w:val="28"/>
          <w:szCs w:val="28"/>
          <w:lang w:val="uk-UA"/>
        </w:rPr>
        <w:t>служба безпеки</w:t>
      </w:r>
      <w:r>
        <w:rPr>
          <w:sz w:val="28"/>
          <w:szCs w:val="28"/>
          <w:lang w:val="uk-UA"/>
        </w:rPr>
        <w:t>, яка має наступні функції:</w:t>
      </w:r>
      <w:r w:rsidRPr="005A1152">
        <w:rPr>
          <w:sz w:val="28"/>
          <w:szCs w:val="28"/>
          <w:lang w:val="uk-UA"/>
        </w:rPr>
        <w:t xml:space="preserve"> забезпечення безпеки перебування гостей та працівників готелю</w:t>
      </w:r>
      <w:r>
        <w:rPr>
          <w:sz w:val="28"/>
          <w:szCs w:val="28"/>
          <w:lang w:val="uk-UA"/>
        </w:rPr>
        <w:t xml:space="preserve">, </w:t>
      </w:r>
      <w:r w:rsidRPr="005A1152">
        <w:rPr>
          <w:sz w:val="28"/>
          <w:szCs w:val="28"/>
          <w:lang w:val="uk-UA"/>
        </w:rPr>
        <w:t>моніторинг системи відеоспосте</w:t>
      </w:r>
      <w:r>
        <w:rPr>
          <w:sz w:val="28"/>
          <w:szCs w:val="28"/>
          <w:lang w:val="uk-UA"/>
        </w:rPr>
        <w:t xml:space="preserve">реження та доступу до приміщень, </w:t>
      </w:r>
      <w:r w:rsidRPr="005A1152">
        <w:rPr>
          <w:sz w:val="28"/>
          <w:szCs w:val="28"/>
          <w:lang w:val="uk-UA"/>
        </w:rPr>
        <w:t>вчасна реакція на будь-які</w:t>
      </w:r>
      <w:r>
        <w:rPr>
          <w:sz w:val="28"/>
          <w:szCs w:val="28"/>
          <w:lang w:val="uk-UA"/>
        </w:rPr>
        <w:t xml:space="preserve"> загрози або інциденти в готелі, </w:t>
      </w:r>
      <w:r w:rsidRPr="005A1152">
        <w:rPr>
          <w:sz w:val="28"/>
          <w:szCs w:val="28"/>
          <w:lang w:val="uk-UA"/>
        </w:rPr>
        <w:t>контроль за порядком та безпекою на території готелю, включаючи паркувальні майданчики та загальні зони.</w:t>
      </w:r>
    </w:p>
    <w:p w:rsidR="005A1152" w:rsidRDefault="005A1152" w:rsidP="005A1152">
      <w:pPr>
        <w:spacing w:line="360" w:lineRule="auto"/>
        <w:ind w:firstLine="567"/>
        <w:jc w:val="both"/>
        <w:rPr>
          <w:sz w:val="28"/>
          <w:szCs w:val="28"/>
          <w:lang w:val="uk-UA"/>
        </w:rPr>
      </w:pPr>
      <w:r>
        <w:rPr>
          <w:sz w:val="28"/>
          <w:szCs w:val="28"/>
          <w:lang w:val="uk-UA"/>
        </w:rPr>
        <w:t>Дані</w:t>
      </w:r>
      <w:r w:rsidRPr="005A1152">
        <w:rPr>
          <w:sz w:val="28"/>
          <w:szCs w:val="28"/>
          <w:lang w:val="uk-UA"/>
        </w:rPr>
        <w:t xml:space="preserve"> служби відіграють важливу роль у забезпеченні комфорту, безпеки та задоволеності гостей підприємства </w:t>
      </w:r>
      <w:r w:rsidR="00757895">
        <w:rPr>
          <w:sz w:val="28"/>
          <w:szCs w:val="28"/>
          <w:lang w:val="uk-UA"/>
        </w:rPr>
        <w:t>«</w:t>
      </w:r>
      <w:r w:rsidRPr="005A1152">
        <w:rPr>
          <w:sz w:val="28"/>
          <w:szCs w:val="28"/>
          <w:lang w:val="uk-UA"/>
        </w:rPr>
        <w:t>Stella</w:t>
      </w:r>
      <w:r w:rsidR="00757895">
        <w:rPr>
          <w:sz w:val="28"/>
          <w:szCs w:val="28"/>
          <w:lang w:val="uk-UA"/>
        </w:rPr>
        <w:t>»</w:t>
      </w:r>
      <w:r w:rsidRPr="005A1152">
        <w:rPr>
          <w:sz w:val="28"/>
          <w:szCs w:val="28"/>
          <w:lang w:val="uk-UA"/>
        </w:rPr>
        <w:t>.</w:t>
      </w:r>
    </w:p>
    <w:p w:rsidR="005A1152" w:rsidRDefault="00D01205" w:rsidP="005A1152">
      <w:pPr>
        <w:spacing w:line="360" w:lineRule="auto"/>
        <w:ind w:firstLine="567"/>
        <w:jc w:val="both"/>
        <w:rPr>
          <w:sz w:val="28"/>
          <w:szCs w:val="28"/>
          <w:lang w:val="uk-UA"/>
        </w:rPr>
      </w:pPr>
      <w:r>
        <w:rPr>
          <w:sz w:val="28"/>
          <w:szCs w:val="28"/>
          <w:lang w:val="uk-UA"/>
        </w:rPr>
        <w:t xml:space="preserve">Далі представимо штатний розпис малого готельного підприємства </w:t>
      </w:r>
      <w:r w:rsidR="00757895">
        <w:rPr>
          <w:sz w:val="28"/>
          <w:szCs w:val="28"/>
          <w:lang w:val="uk-UA"/>
        </w:rPr>
        <w:t>«</w:t>
      </w:r>
      <w:r w:rsidRPr="005A1152">
        <w:rPr>
          <w:sz w:val="28"/>
          <w:szCs w:val="28"/>
          <w:lang w:val="uk-UA"/>
        </w:rPr>
        <w:t>Stella</w:t>
      </w:r>
      <w:r w:rsidR="00757895">
        <w:rPr>
          <w:sz w:val="28"/>
          <w:szCs w:val="28"/>
          <w:lang w:val="uk-UA"/>
        </w:rPr>
        <w:t>»</w:t>
      </w:r>
      <w:r>
        <w:rPr>
          <w:sz w:val="28"/>
          <w:szCs w:val="28"/>
          <w:lang w:val="uk-UA"/>
        </w:rPr>
        <w:t>, дані подамо у таблиці 2.2.</w:t>
      </w:r>
    </w:p>
    <w:p w:rsidR="00D01205" w:rsidRDefault="00D01205" w:rsidP="00D01205">
      <w:pPr>
        <w:spacing w:line="360" w:lineRule="auto"/>
        <w:ind w:firstLine="567"/>
        <w:jc w:val="right"/>
        <w:rPr>
          <w:sz w:val="28"/>
          <w:szCs w:val="28"/>
          <w:lang w:val="uk-UA"/>
        </w:rPr>
      </w:pPr>
      <w:r>
        <w:rPr>
          <w:sz w:val="28"/>
          <w:szCs w:val="28"/>
          <w:lang w:val="uk-UA"/>
        </w:rPr>
        <w:t>Таблиця 2.2</w:t>
      </w:r>
    </w:p>
    <w:p w:rsidR="00D01205" w:rsidRDefault="00D01205" w:rsidP="00D01205">
      <w:pPr>
        <w:spacing w:line="360" w:lineRule="auto"/>
        <w:ind w:firstLine="567"/>
        <w:jc w:val="center"/>
        <w:rPr>
          <w:sz w:val="28"/>
          <w:szCs w:val="28"/>
          <w:lang w:val="uk-UA"/>
        </w:rPr>
      </w:pPr>
      <w:r>
        <w:rPr>
          <w:sz w:val="28"/>
          <w:szCs w:val="28"/>
          <w:lang w:val="uk-UA"/>
        </w:rPr>
        <w:t xml:space="preserve">Штатний розпис малого готельного підприємства </w:t>
      </w:r>
      <w:r w:rsidR="00757895">
        <w:rPr>
          <w:sz w:val="28"/>
          <w:szCs w:val="28"/>
          <w:lang w:val="uk-UA"/>
        </w:rPr>
        <w:t>«</w:t>
      </w:r>
      <w:r w:rsidRPr="005A1152">
        <w:rPr>
          <w:sz w:val="28"/>
          <w:szCs w:val="28"/>
          <w:lang w:val="uk-UA"/>
        </w:rPr>
        <w:t>Stella</w:t>
      </w:r>
      <w:r w:rsidR="00757895">
        <w:rPr>
          <w:sz w:val="28"/>
          <w:szCs w:val="28"/>
          <w:lang w:val="uk-UA"/>
        </w:rPr>
        <w:t>»</w:t>
      </w:r>
      <w:r>
        <w:rPr>
          <w:sz w:val="28"/>
          <w:szCs w:val="28"/>
          <w:lang w:val="uk-UA"/>
        </w:rPr>
        <w:t>, 2024 рік</w:t>
      </w:r>
    </w:p>
    <w:tbl>
      <w:tblPr>
        <w:tblStyle w:val="a3"/>
        <w:tblW w:w="9661" w:type="dxa"/>
        <w:tblInd w:w="-5" w:type="dxa"/>
        <w:tblLook w:val="04A0" w:firstRow="1" w:lastRow="0" w:firstColumn="1" w:lastColumn="0" w:noHBand="0" w:noVBand="1"/>
      </w:tblPr>
      <w:tblGrid>
        <w:gridCol w:w="3686"/>
        <w:gridCol w:w="2237"/>
        <w:gridCol w:w="1869"/>
        <w:gridCol w:w="1869"/>
      </w:tblGrid>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Посада</w:t>
            </w:r>
          </w:p>
        </w:tc>
        <w:tc>
          <w:tcPr>
            <w:tcW w:w="2237" w:type="dxa"/>
          </w:tcPr>
          <w:p w:rsidR="00D01205" w:rsidRPr="006A49A0" w:rsidRDefault="00D01205" w:rsidP="00D01205">
            <w:pPr>
              <w:spacing w:line="360" w:lineRule="auto"/>
              <w:jc w:val="center"/>
              <w:rPr>
                <w:sz w:val="22"/>
                <w:lang w:val="uk-UA"/>
              </w:rPr>
            </w:pPr>
            <w:r w:rsidRPr="006A49A0">
              <w:rPr>
                <w:sz w:val="22"/>
                <w:lang w:val="uk-UA"/>
              </w:rPr>
              <w:t>Кількість працівників, од.</w:t>
            </w:r>
          </w:p>
        </w:tc>
        <w:tc>
          <w:tcPr>
            <w:tcW w:w="1869" w:type="dxa"/>
          </w:tcPr>
          <w:p w:rsidR="00D01205" w:rsidRPr="006A49A0" w:rsidRDefault="00D01205" w:rsidP="00D01205">
            <w:pPr>
              <w:spacing w:line="360" w:lineRule="auto"/>
              <w:jc w:val="center"/>
              <w:rPr>
                <w:sz w:val="22"/>
                <w:lang w:val="uk-UA"/>
              </w:rPr>
            </w:pPr>
            <w:r w:rsidRPr="006A49A0">
              <w:rPr>
                <w:sz w:val="22"/>
                <w:lang w:val="uk-UA"/>
              </w:rPr>
              <w:t>Оплата праці за міс.</w:t>
            </w:r>
          </w:p>
        </w:tc>
        <w:tc>
          <w:tcPr>
            <w:tcW w:w="1869" w:type="dxa"/>
          </w:tcPr>
          <w:p w:rsidR="00D01205" w:rsidRPr="006A49A0" w:rsidRDefault="00D01205" w:rsidP="00D01205">
            <w:pPr>
              <w:spacing w:line="360" w:lineRule="auto"/>
              <w:jc w:val="center"/>
              <w:rPr>
                <w:sz w:val="22"/>
                <w:lang w:val="uk-UA"/>
              </w:rPr>
            </w:pPr>
            <w:r w:rsidRPr="006A49A0">
              <w:rPr>
                <w:sz w:val="22"/>
                <w:lang w:val="uk-UA"/>
              </w:rPr>
              <w:t>Оплата праці за рік</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Директор</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22500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270000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Заступник директора із організації обслуговування гостей</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17300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207600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Адміністратор</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2</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15500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186000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Працівники відділу бронювання</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2</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13200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158400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Покоївки</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2</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12000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144000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Прибиральниці</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2</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8400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100800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Посильний</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8400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100800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Швейцар</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11000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132000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 xml:space="preserve">Охоронці </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2</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14200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170400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Паркувальник</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8400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100800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Завідувач господарством</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10000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120000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Двірник</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8400</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100800</w:t>
            </w:r>
          </w:p>
        </w:tc>
      </w:tr>
      <w:tr w:rsidR="00D01205" w:rsidRPr="006A49A0" w:rsidTr="00D01205">
        <w:tc>
          <w:tcPr>
            <w:tcW w:w="3686" w:type="dxa"/>
          </w:tcPr>
          <w:p w:rsidR="00D01205" w:rsidRPr="006A49A0" w:rsidRDefault="00D01205" w:rsidP="00D01205">
            <w:pPr>
              <w:spacing w:line="360" w:lineRule="auto"/>
              <w:jc w:val="center"/>
              <w:rPr>
                <w:sz w:val="22"/>
                <w:lang w:val="uk-UA"/>
              </w:rPr>
            </w:pPr>
            <w:r w:rsidRPr="006A49A0">
              <w:rPr>
                <w:sz w:val="22"/>
                <w:lang w:val="uk-UA"/>
              </w:rPr>
              <w:t>Всього</w:t>
            </w:r>
          </w:p>
        </w:tc>
        <w:tc>
          <w:tcPr>
            <w:tcW w:w="2237" w:type="dxa"/>
            <w:vAlign w:val="center"/>
          </w:tcPr>
          <w:p w:rsidR="00D01205" w:rsidRPr="006A49A0" w:rsidRDefault="00D01205" w:rsidP="00D01205">
            <w:pPr>
              <w:spacing w:line="360" w:lineRule="auto"/>
              <w:jc w:val="center"/>
              <w:rPr>
                <w:color w:val="000000"/>
                <w:sz w:val="22"/>
                <w:szCs w:val="20"/>
              </w:rPr>
            </w:pPr>
            <w:r w:rsidRPr="006A49A0">
              <w:rPr>
                <w:color w:val="000000"/>
                <w:sz w:val="22"/>
              </w:rPr>
              <w:t>17</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 </w:t>
            </w:r>
          </w:p>
        </w:tc>
        <w:tc>
          <w:tcPr>
            <w:tcW w:w="1869" w:type="dxa"/>
            <w:vAlign w:val="center"/>
          </w:tcPr>
          <w:p w:rsidR="00D01205" w:rsidRPr="006A49A0" w:rsidRDefault="00D01205" w:rsidP="00D01205">
            <w:pPr>
              <w:spacing w:line="360" w:lineRule="auto"/>
              <w:jc w:val="center"/>
              <w:rPr>
                <w:color w:val="000000"/>
                <w:sz w:val="22"/>
                <w:szCs w:val="20"/>
              </w:rPr>
            </w:pPr>
            <w:r w:rsidRPr="006A49A0">
              <w:rPr>
                <w:color w:val="000000"/>
                <w:sz w:val="22"/>
              </w:rPr>
              <w:t>1791600</w:t>
            </w:r>
          </w:p>
        </w:tc>
      </w:tr>
    </w:tbl>
    <w:p w:rsidR="006A49A0" w:rsidRPr="00B41C87" w:rsidRDefault="006A49A0" w:rsidP="006A49A0">
      <w:pPr>
        <w:spacing w:line="360" w:lineRule="auto"/>
        <w:ind w:firstLine="567"/>
        <w:jc w:val="both"/>
        <w:rPr>
          <w:bCs/>
          <w:color w:val="000000"/>
          <w:szCs w:val="28"/>
        </w:rPr>
      </w:pPr>
      <w:r w:rsidRPr="00620327">
        <w:rPr>
          <w:bCs/>
          <w:color w:val="000000"/>
          <w:szCs w:val="28"/>
          <w:lang w:val="uk-UA"/>
        </w:rPr>
        <w:t xml:space="preserve">Джерело: складено автором на основі </w:t>
      </w:r>
      <w:r w:rsidRPr="00B41C87">
        <w:rPr>
          <w:bCs/>
          <w:color w:val="000000"/>
          <w:szCs w:val="28"/>
        </w:rPr>
        <w:t>[</w:t>
      </w:r>
      <w:r w:rsidR="00B41173">
        <w:rPr>
          <w:bCs/>
          <w:color w:val="000000"/>
          <w:szCs w:val="28"/>
          <w:lang w:val="uk-UA"/>
        </w:rPr>
        <w:t>39</w:t>
      </w:r>
      <w:r w:rsidRPr="00B41C87">
        <w:rPr>
          <w:bCs/>
          <w:color w:val="000000"/>
          <w:szCs w:val="28"/>
        </w:rPr>
        <w:t>]</w:t>
      </w:r>
    </w:p>
    <w:p w:rsidR="006A49A0" w:rsidRDefault="006A49A0" w:rsidP="006A49A0">
      <w:pPr>
        <w:spacing w:line="360" w:lineRule="auto"/>
        <w:ind w:firstLine="567"/>
        <w:jc w:val="both"/>
        <w:rPr>
          <w:bCs/>
          <w:color w:val="000000"/>
          <w:sz w:val="28"/>
          <w:szCs w:val="28"/>
          <w:lang w:val="uk-UA"/>
        </w:rPr>
      </w:pPr>
      <w:r>
        <w:rPr>
          <w:bCs/>
          <w:color w:val="000000"/>
          <w:sz w:val="28"/>
          <w:szCs w:val="28"/>
          <w:lang w:val="uk-UA"/>
        </w:rPr>
        <w:lastRenderedPageBreak/>
        <w:t xml:space="preserve">Результати дослідження засвідчують наявність 17 працівників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при цьому розмір оплати праці варіюється від 8400 грн. до рівня 22500 грн. Загальний фонд оплати праці персоналу становив </w:t>
      </w:r>
      <w:r w:rsidRPr="00B41C87">
        <w:rPr>
          <w:bCs/>
          <w:color w:val="000000"/>
          <w:sz w:val="28"/>
          <w:szCs w:val="28"/>
          <w:lang w:val="uk-UA"/>
        </w:rPr>
        <w:t>1</w:t>
      </w:r>
      <w:r>
        <w:rPr>
          <w:bCs/>
          <w:color w:val="000000"/>
          <w:sz w:val="28"/>
          <w:szCs w:val="28"/>
          <w:lang w:val="uk-UA"/>
        </w:rPr>
        <w:t xml:space="preserve">791,16 тис.грн. </w:t>
      </w:r>
    </w:p>
    <w:p w:rsidR="006C1A2C" w:rsidRDefault="004F0414" w:rsidP="006A49A0">
      <w:pPr>
        <w:spacing w:line="360" w:lineRule="auto"/>
        <w:ind w:firstLine="567"/>
        <w:jc w:val="both"/>
        <w:rPr>
          <w:bCs/>
          <w:color w:val="000000"/>
          <w:sz w:val="28"/>
          <w:szCs w:val="28"/>
          <w:lang w:val="uk-UA"/>
        </w:rPr>
      </w:pPr>
      <w:r>
        <w:rPr>
          <w:bCs/>
          <w:color w:val="000000"/>
          <w:sz w:val="28"/>
          <w:szCs w:val="28"/>
          <w:lang w:val="uk-UA"/>
        </w:rPr>
        <w:t xml:space="preserve">Аналізуючи рух персоналу та змінність кадрів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важливо відмітити стабільний штат і невеликі позитивні зміни в структурі персоналу закладу, що представлено у таблиці 2.3.</w:t>
      </w:r>
    </w:p>
    <w:p w:rsidR="004F0414" w:rsidRDefault="004F0414" w:rsidP="004F0414">
      <w:pPr>
        <w:spacing w:line="360" w:lineRule="auto"/>
        <w:ind w:firstLine="567"/>
        <w:jc w:val="right"/>
        <w:rPr>
          <w:bCs/>
          <w:color w:val="000000"/>
          <w:sz w:val="28"/>
          <w:szCs w:val="28"/>
          <w:lang w:val="uk-UA"/>
        </w:rPr>
      </w:pPr>
      <w:r>
        <w:rPr>
          <w:bCs/>
          <w:color w:val="000000"/>
          <w:sz w:val="28"/>
          <w:szCs w:val="28"/>
          <w:lang w:val="uk-UA"/>
        </w:rPr>
        <w:t>Таблиця 2.3</w:t>
      </w:r>
    </w:p>
    <w:p w:rsidR="004F0414" w:rsidRPr="00620327" w:rsidRDefault="004F0414" w:rsidP="004F0414">
      <w:pPr>
        <w:spacing w:line="360" w:lineRule="auto"/>
        <w:ind w:firstLine="567"/>
        <w:jc w:val="center"/>
        <w:rPr>
          <w:bCs/>
          <w:color w:val="000000"/>
          <w:sz w:val="28"/>
          <w:szCs w:val="28"/>
          <w:lang w:val="uk-UA"/>
        </w:rPr>
      </w:pPr>
      <w:r>
        <w:rPr>
          <w:bCs/>
          <w:color w:val="000000"/>
          <w:sz w:val="28"/>
          <w:szCs w:val="28"/>
          <w:lang w:val="uk-UA"/>
        </w:rPr>
        <w:t xml:space="preserve">Рух персоналу та змінність кадрів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00620327" w:rsidRPr="00B41C87">
        <w:rPr>
          <w:bCs/>
          <w:color w:val="000000"/>
          <w:sz w:val="28"/>
          <w:szCs w:val="28"/>
        </w:rPr>
        <w:t xml:space="preserve"> </w:t>
      </w:r>
      <w:r w:rsidR="00620327">
        <w:rPr>
          <w:bCs/>
          <w:color w:val="000000"/>
          <w:sz w:val="28"/>
          <w:szCs w:val="28"/>
          <w:lang w:val="uk-UA"/>
        </w:rPr>
        <w:t>за період 2021-2023 рр.</w:t>
      </w:r>
    </w:p>
    <w:tbl>
      <w:tblPr>
        <w:tblStyle w:val="a3"/>
        <w:tblW w:w="9350" w:type="dxa"/>
        <w:tblInd w:w="-5" w:type="dxa"/>
        <w:tblLook w:val="04A0" w:firstRow="1" w:lastRow="0" w:firstColumn="1" w:lastColumn="0" w:noHBand="0" w:noVBand="1"/>
      </w:tblPr>
      <w:tblGrid>
        <w:gridCol w:w="3578"/>
        <w:gridCol w:w="859"/>
        <w:gridCol w:w="975"/>
        <w:gridCol w:w="975"/>
        <w:gridCol w:w="975"/>
        <w:gridCol w:w="975"/>
        <w:gridCol w:w="1013"/>
      </w:tblGrid>
      <w:tr w:rsidR="00B646CC" w:rsidRPr="006A49A0" w:rsidTr="00B646CC">
        <w:tc>
          <w:tcPr>
            <w:tcW w:w="3578" w:type="dxa"/>
            <w:vMerge w:val="restart"/>
            <w:vAlign w:val="center"/>
          </w:tcPr>
          <w:p w:rsidR="00B646CC" w:rsidRPr="006A49A0" w:rsidRDefault="00B646CC" w:rsidP="00B646CC">
            <w:pPr>
              <w:spacing w:line="360" w:lineRule="auto"/>
              <w:jc w:val="center"/>
              <w:rPr>
                <w:sz w:val="22"/>
                <w:lang w:val="uk-UA"/>
              </w:rPr>
            </w:pPr>
            <w:r w:rsidRPr="006A49A0">
              <w:rPr>
                <w:sz w:val="22"/>
                <w:lang w:val="uk-UA"/>
              </w:rPr>
              <w:t>Посада</w:t>
            </w:r>
          </w:p>
        </w:tc>
        <w:tc>
          <w:tcPr>
            <w:tcW w:w="2809" w:type="dxa"/>
            <w:gridSpan w:val="3"/>
            <w:vAlign w:val="center"/>
          </w:tcPr>
          <w:p w:rsidR="00B646CC" w:rsidRPr="006A49A0" w:rsidRDefault="00B646CC" w:rsidP="00B646CC">
            <w:pPr>
              <w:spacing w:line="360" w:lineRule="auto"/>
              <w:jc w:val="center"/>
              <w:rPr>
                <w:sz w:val="22"/>
                <w:lang w:val="uk-UA"/>
              </w:rPr>
            </w:pPr>
            <w:r>
              <w:rPr>
                <w:sz w:val="22"/>
                <w:lang w:val="uk-UA"/>
              </w:rPr>
              <w:t>Роки</w:t>
            </w:r>
          </w:p>
        </w:tc>
        <w:tc>
          <w:tcPr>
            <w:tcW w:w="2963" w:type="dxa"/>
            <w:gridSpan w:val="3"/>
            <w:vAlign w:val="center"/>
          </w:tcPr>
          <w:p w:rsidR="00B646CC" w:rsidRPr="00B646CC" w:rsidRDefault="00B646CC" w:rsidP="00B646CC">
            <w:pPr>
              <w:spacing w:line="360" w:lineRule="auto"/>
              <w:jc w:val="center"/>
              <w:rPr>
                <w:sz w:val="22"/>
                <w:lang w:val="en-GB"/>
              </w:rPr>
            </w:pPr>
            <w:r>
              <w:rPr>
                <w:sz w:val="22"/>
                <w:lang w:val="uk-UA"/>
              </w:rPr>
              <w:t>Відхилення (</w:t>
            </w:r>
            <w:r>
              <w:rPr>
                <w:sz w:val="22"/>
                <w:lang w:val="en-GB"/>
              </w:rPr>
              <w:t>+;-</w:t>
            </w:r>
            <w:r>
              <w:rPr>
                <w:sz w:val="22"/>
                <w:lang w:val="uk-UA"/>
              </w:rPr>
              <w:t>)</w:t>
            </w:r>
          </w:p>
        </w:tc>
      </w:tr>
      <w:tr w:rsidR="00B646CC" w:rsidRPr="006A49A0" w:rsidTr="00620327">
        <w:tc>
          <w:tcPr>
            <w:tcW w:w="3578" w:type="dxa"/>
            <w:vMerge/>
          </w:tcPr>
          <w:p w:rsidR="00B646CC" w:rsidRPr="006A49A0" w:rsidRDefault="00B646CC" w:rsidP="00B646CC">
            <w:pPr>
              <w:spacing w:line="360" w:lineRule="auto"/>
              <w:jc w:val="center"/>
              <w:rPr>
                <w:sz w:val="22"/>
                <w:lang w:val="uk-UA"/>
              </w:rPr>
            </w:pPr>
          </w:p>
        </w:tc>
        <w:tc>
          <w:tcPr>
            <w:tcW w:w="859" w:type="dxa"/>
            <w:vAlign w:val="center"/>
          </w:tcPr>
          <w:p w:rsidR="00B646CC" w:rsidRPr="006A49A0" w:rsidRDefault="00B646CC" w:rsidP="00620327">
            <w:pPr>
              <w:spacing w:line="360" w:lineRule="auto"/>
              <w:jc w:val="center"/>
              <w:rPr>
                <w:sz w:val="22"/>
                <w:lang w:val="uk-UA"/>
              </w:rPr>
            </w:pPr>
            <w:r>
              <w:rPr>
                <w:sz w:val="22"/>
                <w:lang w:val="uk-UA"/>
              </w:rPr>
              <w:t>2021</w:t>
            </w:r>
          </w:p>
        </w:tc>
        <w:tc>
          <w:tcPr>
            <w:tcW w:w="975" w:type="dxa"/>
            <w:vAlign w:val="center"/>
          </w:tcPr>
          <w:p w:rsidR="00B646CC" w:rsidRPr="006A49A0" w:rsidRDefault="00B646CC" w:rsidP="00620327">
            <w:pPr>
              <w:spacing w:line="360" w:lineRule="auto"/>
              <w:jc w:val="center"/>
              <w:rPr>
                <w:sz w:val="22"/>
                <w:lang w:val="uk-UA"/>
              </w:rPr>
            </w:pPr>
            <w:r>
              <w:rPr>
                <w:sz w:val="22"/>
                <w:lang w:val="uk-UA"/>
              </w:rPr>
              <w:t>2022</w:t>
            </w:r>
          </w:p>
        </w:tc>
        <w:tc>
          <w:tcPr>
            <w:tcW w:w="975" w:type="dxa"/>
            <w:vAlign w:val="center"/>
          </w:tcPr>
          <w:p w:rsidR="00B646CC" w:rsidRPr="006A49A0" w:rsidRDefault="00B646CC" w:rsidP="00620327">
            <w:pPr>
              <w:spacing w:line="360" w:lineRule="auto"/>
              <w:jc w:val="center"/>
              <w:rPr>
                <w:sz w:val="22"/>
                <w:lang w:val="uk-UA"/>
              </w:rPr>
            </w:pPr>
            <w:r>
              <w:rPr>
                <w:sz w:val="22"/>
                <w:lang w:val="uk-UA"/>
              </w:rPr>
              <w:t>2023</w:t>
            </w:r>
          </w:p>
        </w:tc>
        <w:tc>
          <w:tcPr>
            <w:tcW w:w="975" w:type="dxa"/>
            <w:vAlign w:val="center"/>
          </w:tcPr>
          <w:p w:rsidR="00B646CC" w:rsidRPr="00620327" w:rsidRDefault="00620327" w:rsidP="00620327">
            <w:pPr>
              <w:spacing w:line="360" w:lineRule="auto"/>
              <w:jc w:val="center"/>
              <w:rPr>
                <w:sz w:val="22"/>
                <w:lang w:val="en-GB"/>
              </w:rPr>
            </w:pPr>
            <w:r>
              <w:rPr>
                <w:sz w:val="22"/>
                <w:lang w:val="en-GB"/>
              </w:rPr>
              <w:t>2022-2021</w:t>
            </w:r>
          </w:p>
        </w:tc>
        <w:tc>
          <w:tcPr>
            <w:tcW w:w="975" w:type="dxa"/>
            <w:vAlign w:val="center"/>
          </w:tcPr>
          <w:p w:rsidR="00B646CC" w:rsidRPr="00620327" w:rsidRDefault="00620327" w:rsidP="00620327">
            <w:pPr>
              <w:spacing w:line="360" w:lineRule="auto"/>
              <w:jc w:val="center"/>
              <w:rPr>
                <w:sz w:val="22"/>
                <w:lang w:val="en-GB"/>
              </w:rPr>
            </w:pPr>
            <w:r>
              <w:rPr>
                <w:sz w:val="22"/>
                <w:lang w:val="en-GB"/>
              </w:rPr>
              <w:t>2023-2022</w:t>
            </w:r>
          </w:p>
        </w:tc>
        <w:tc>
          <w:tcPr>
            <w:tcW w:w="1013" w:type="dxa"/>
            <w:vAlign w:val="center"/>
          </w:tcPr>
          <w:p w:rsidR="00B646CC" w:rsidRPr="00620327" w:rsidRDefault="00620327" w:rsidP="00620327">
            <w:pPr>
              <w:spacing w:line="360" w:lineRule="auto"/>
              <w:jc w:val="center"/>
              <w:rPr>
                <w:sz w:val="22"/>
                <w:lang w:val="en-GB"/>
              </w:rPr>
            </w:pPr>
            <w:r>
              <w:rPr>
                <w:sz w:val="22"/>
                <w:lang w:val="en-GB"/>
              </w:rPr>
              <w:t>2023-2021</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Директор</w:t>
            </w:r>
          </w:p>
        </w:tc>
        <w:tc>
          <w:tcPr>
            <w:tcW w:w="859"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Заступник директора із організації обслуговування гостей</w:t>
            </w:r>
          </w:p>
        </w:tc>
        <w:tc>
          <w:tcPr>
            <w:tcW w:w="859"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Адміністратор</w:t>
            </w:r>
          </w:p>
        </w:tc>
        <w:tc>
          <w:tcPr>
            <w:tcW w:w="859"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Працівники відділу бронювання</w:t>
            </w:r>
          </w:p>
        </w:tc>
        <w:tc>
          <w:tcPr>
            <w:tcW w:w="859"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Покоївки</w:t>
            </w:r>
          </w:p>
        </w:tc>
        <w:tc>
          <w:tcPr>
            <w:tcW w:w="859"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Прибиральниці</w:t>
            </w:r>
          </w:p>
        </w:tc>
        <w:tc>
          <w:tcPr>
            <w:tcW w:w="859"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1</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Посильний</w:t>
            </w:r>
          </w:p>
        </w:tc>
        <w:tc>
          <w:tcPr>
            <w:tcW w:w="859"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Швейцар</w:t>
            </w:r>
          </w:p>
        </w:tc>
        <w:tc>
          <w:tcPr>
            <w:tcW w:w="859"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 xml:space="preserve">Охоронці </w:t>
            </w:r>
          </w:p>
        </w:tc>
        <w:tc>
          <w:tcPr>
            <w:tcW w:w="859"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Паркувальник</w:t>
            </w:r>
          </w:p>
        </w:tc>
        <w:tc>
          <w:tcPr>
            <w:tcW w:w="859"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1</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Завідувач господарством</w:t>
            </w:r>
          </w:p>
        </w:tc>
        <w:tc>
          <w:tcPr>
            <w:tcW w:w="859"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Двірник</w:t>
            </w:r>
          </w:p>
        </w:tc>
        <w:tc>
          <w:tcPr>
            <w:tcW w:w="859"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1</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0</w:t>
            </w:r>
          </w:p>
        </w:tc>
      </w:tr>
      <w:tr w:rsidR="00620327" w:rsidRPr="006A49A0" w:rsidTr="001F4200">
        <w:tc>
          <w:tcPr>
            <w:tcW w:w="3578" w:type="dxa"/>
          </w:tcPr>
          <w:p w:rsidR="00620327" w:rsidRPr="006A49A0" w:rsidRDefault="00620327" w:rsidP="00620327">
            <w:pPr>
              <w:spacing w:line="360" w:lineRule="auto"/>
              <w:jc w:val="center"/>
              <w:rPr>
                <w:sz w:val="22"/>
                <w:lang w:val="uk-UA"/>
              </w:rPr>
            </w:pPr>
            <w:r w:rsidRPr="006A49A0">
              <w:rPr>
                <w:sz w:val="22"/>
                <w:lang w:val="uk-UA"/>
              </w:rPr>
              <w:t>Всього</w:t>
            </w:r>
          </w:p>
        </w:tc>
        <w:tc>
          <w:tcPr>
            <w:tcW w:w="859" w:type="dxa"/>
            <w:vAlign w:val="center"/>
          </w:tcPr>
          <w:p w:rsidR="00620327" w:rsidRPr="00620327" w:rsidRDefault="00620327" w:rsidP="00620327">
            <w:pPr>
              <w:jc w:val="center"/>
              <w:rPr>
                <w:color w:val="000000"/>
                <w:sz w:val="22"/>
                <w:szCs w:val="20"/>
              </w:rPr>
            </w:pPr>
            <w:r w:rsidRPr="00620327">
              <w:rPr>
                <w:color w:val="000000"/>
                <w:sz w:val="22"/>
              </w:rPr>
              <w:t>15</w:t>
            </w:r>
          </w:p>
        </w:tc>
        <w:tc>
          <w:tcPr>
            <w:tcW w:w="975" w:type="dxa"/>
            <w:vAlign w:val="center"/>
          </w:tcPr>
          <w:p w:rsidR="00620327" w:rsidRPr="00620327" w:rsidRDefault="00620327" w:rsidP="00620327">
            <w:pPr>
              <w:jc w:val="center"/>
              <w:rPr>
                <w:color w:val="000000"/>
                <w:sz w:val="22"/>
                <w:szCs w:val="20"/>
              </w:rPr>
            </w:pPr>
            <w:r w:rsidRPr="00620327">
              <w:rPr>
                <w:color w:val="000000"/>
                <w:sz w:val="22"/>
              </w:rPr>
              <w:t>15</w:t>
            </w:r>
          </w:p>
        </w:tc>
        <w:tc>
          <w:tcPr>
            <w:tcW w:w="975" w:type="dxa"/>
            <w:vAlign w:val="center"/>
          </w:tcPr>
          <w:p w:rsidR="00620327" w:rsidRPr="00620327" w:rsidRDefault="00620327" w:rsidP="00620327">
            <w:pPr>
              <w:jc w:val="center"/>
              <w:rPr>
                <w:color w:val="000000"/>
                <w:sz w:val="22"/>
                <w:szCs w:val="20"/>
              </w:rPr>
            </w:pPr>
            <w:r w:rsidRPr="00620327">
              <w:rPr>
                <w:color w:val="000000"/>
                <w:sz w:val="22"/>
              </w:rPr>
              <w:t>17</w:t>
            </w:r>
          </w:p>
        </w:tc>
        <w:tc>
          <w:tcPr>
            <w:tcW w:w="975" w:type="dxa"/>
            <w:vAlign w:val="center"/>
          </w:tcPr>
          <w:p w:rsidR="00620327" w:rsidRPr="00620327" w:rsidRDefault="00620327" w:rsidP="00620327">
            <w:pPr>
              <w:jc w:val="center"/>
              <w:rPr>
                <w:color w:val="000000"/>
                <w:sz w:val="22"/>
                <w:szCs w:val="20"/>
              </w:rPr>
            </w:pPr>
            <w:r w:rsidRPr="00620327">
              <w:rPr>
                <w:color w:val="000000"/>
                <w:sz w:val="22"/>
              </w:rPr>
              <w:t>0</w:t>
            </w:r>
          </w:p>
        </w:tc>
        <w:tc>
          <w:tcPr>
            <w:tcW w:w="975" w:type="dxa"/>
            <w:vAlign w:val="center"/>
          </w:tcPr>
          <w:p w:rsidR="00620327" w:rsidRPr="00620327" w:rsidRDefault="00620327" w:rsidP="00620327">
            <w:pPr>
              <w:jc w:val="center"/>
              <w:rPr>
                <w:color w:val="000000"/>
                <w:sz w:val="22"/>
                <w:szCs w:val="20"/>
              </w:rPr>
            </w:pPr>
            <w:r w:rsidRPr="00620327">
              <w:rPr>
                <w:color w:val="000000"/>
                <w:sz w:val="22"/>
              </w:rPr>
              <w:t>2</w:t>
            </w:r>
          </w:p>
        </w:tc>
        <w:tc>
          <w:tcPr>
            <w:tcW w:w="1013" w:type="dxa"/>
            <w:vAlign w:val="center"/>
          </w:tcPr>
          <w:p w:rsidR="00620327" w:rsidRPr="00620327" w:rsidRDefault="00620327" w:rsidP="00620327">
            <w:pPr>
              <w:jc w:val="center"/>
              <w:rPr>
                <w:color w:val="000000"/>
                <w:sz w:val="22"/>
                <w:szCs w:val="20"/>
              </w:rPr>
            </w:pPr>
            <w:r w:rsidRPr="00620327">
              <w:rPr>
                <w:color w:val="000000"/>
                <w:sz w:val="22"/>
                <w:szCs w:val="20"/>
              </w:rPr>
              <w:t>2</w:t>
            </w:r>
          </w:p>
        </w:tc>
      </w:tr>
    </w:tbl>
    <w:p w:rsidR="00620327" w:rsidRPr="00B41C87" w:rsidRDefault="00620327" w:rsidP="00620327">
      <w:pPr>
        <w:spacing w:line="360" w:lineRule="auto"/>
        <w:ind w:firstLine="567"/>
        <w:jc w:val="both"/>
        <w:rPr>
          <w:bCs/>
          <w:color w:val="000000"/>
          <w:szCs w:val="28"/>
        </w:rPr>
      </w:pPr>
      <w:r w:rsidRPr="00620327">
        <w:rPr>
          <w:bCs/>
          <w:color w:val="000000"/>
          <w:szCs w:val="28"/>
          <w:lang w:val="uk-UA"/>
        </w:rPr>
        <w:t xml:space="preserve">Джерело: складено автором на основі </w:t>
      </w:r>
      <w:r w:rsidRPr="00B41C87">
        <w:rPr>
          <w:bCs/>
          <w:color w:val="000000"/>
          <w:szCs w:val="28"/>
        </w:rPr>
        <w:t>[</w:t>
      </w:r>
      <w:r w:rsidR="00B41173">
        <w:rPr>
          <w:bCs/>
          <w:color w:val="000000"/>
          <w:szCs w:val="28"/>
          <w:lang w:val="uk-UA"/>
        </w:rPr>
        <w:t>39</w:t>
      </w:r>
      <w:r w:rsidRPr="00B41C87">
        <w:rPr>
          <w:bCs/>
          <w:color w:val="000000"/>
          <w:szCs w:val="28"/>
        </w:rPr>
        <w:t>]</w:t>
      </w:r>
    </w:p>
    <w:p w:rsidR="00620327" w:rsidRPr="00B41C87" w:rsidRDefault="00620327" w:rsidP="00620327">
      <w:pPr>
        <w:spacing w:line="360" w:lineRule="auto"/>
        <w:ind w:firstLine="567"/>
        <w:jc w:val="both"/>
        <w:rPr>
          <w:bCs/>
          <w:color w:val="000000"/>
          <w:sz w:val="28"/>
          <w:szCs w:val="28"/>
        </w:rPr>
      </w:pPr>
    </w:p>
    <w:p w:rsidR="004F0414" w:rsidRDefault="004E1D33" w:rsidP="004E1D33">
      <w:pPr>
        <w:spacing w:line="360" w:lineRule="auto"/>
        <w:ind w:firstLine="709"/>
        <w:jc w:val="both"/>
        <w:rPr>
          <w:bCs/>
          <w:color w:val="000000"/>
          <w:sz w:val="28"/>
          <w:szCs w:val="28"/>
          <w:lang w:val="uk-UA"/>
        </w:rPr>
      </w:pPr>
      <w:r>
        <w:rPr>
          <w:bCs/>
          <w:color w:val="000000"/>
          <w:sz w:val="28"/>
          <w:szCs w:val="28"/>
          <w:lang w:val="uk-UA"/>
        </w:rPr>
        <w:t xml:space="preserve">Результати представленого у таблиці 2.3. дослідження засвідчують стабільність персоналу практично протягом усього періоду, за останні два роки кількість персоналу зросла на 2 працівника - працівника відділу бронювання та паркувальника. </w:t>
      </w:r>
    </w:p>
    <w:p w:rsidR="004E1D33"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lastRenderedPageBreak/>
        <w:t xml:space="preserve">Кадрова політика та управління персоналом на малому готельному підприємстві </w:t>
      </w:r>
      <w:r w:rsidR="00757895">
        <w:rPr>
          <w:color w:val="000000" w:themeColor="text1"/>
          <w:sz w:val="28"/>
          <w:szCs w:val="28"/>
          <w:lang w:val="uk-UA"/>
        </w:rPr>
        <w:t>«</w:t>
      </w:r>
      <w:r w:rsidRPr="006C1A2C">
        <w:rPr>
          <w:color w:val="000000" w:themeColor="text1"/>
          <w:sz w:val="28"/>
          <w:szCs w:val="28"/>
          <w:lang w:val="uk-UA"/>
        </w:rPr>
        <w:t>Stella</w:t>
      </w:r>
      <w:r w:rsidR="00757895">
        <w:rPr>
          <w:color w:val="000000" w:themeColor="text1"/>
          <w:sz w:val="28"/>
          <w:szCs w:val="28"/>
          <w:lang w:val="uk-UA"/>
        </w:rPr>
        <w:t>»</w:t>
      </w:r>
      <w:r w:rsidRPr="006C1A2C">
        <w:rPr>
          <w:color w:val="000000" w:themeColor="text1"/>
          <w:sz w:val="28"/>
          <w:szCs w:val="28"/>
          <w:lang w:val="uk-UA"/>
        </w:rPr>
        <w:t xml:space="preserve"> </w:t>
      </w:r>
      <w:r>
        <w:rPr>
          <w:color w:val="000000" w:themeColor="text1"/>
          <w:sz w:val="28"/>
          <w:szCs w:val="28"/>
          <w:lang w:val="uk-UA"/>
        </w:rPr>
        <w:t>орієнтується на</w:t>
      </w:r>
      <w:r w:rsidRPr="006C1A2C">
        <w:rPr>
          <w:color w:val="000000" w:themeColor="text1"/>
          <w:sz w:val="28"/>
          <w:szCs w:val="28"/>
          <w:lang w:val="uk-UA"/>
        </w:rPr>
        <w:t xml:space="preserve"> стратегією </w:t>
      </w:r>
      <w:r>
        <w:rPr>
          <w:color w:val="000000" w:themeColor="text1"/>
          <w:sz w:val="28"/>
          <w:szCs w:val="28"/>
          <w:lang w:val="uk-UA"/>
        </w:rPr>
        <w:t>прийняття</w:t>
      </w:r>
      <w:r w:rsidRPr="006C1A2C">
        <w:rPr>
          <w:color w:val="000000" w:themeColor="text1"/>
          <w:sz w:val="28"/>
          <w:szCs w:val="28"/>
          <w:lang w:val="uk-UA"/>
        </w:rPr>
        <w:t xml:space="preserve"> нових працівників лише на низькі посадові рівні, в той час як вищі посадові позиції займають досвідчені працівники з організації, які мають великий досвід у сфері управління. </w:t>
      </w:r>
    </w:p>
    <w:p w:rsidR="006C1A2C" w:rsidRPr="006C1A2C" w:rsidRDefault="006C1A2C" w:rsidP="006C1A2C">
      <w:pPr>
        <w:spacing w:line="360" w:lineRule="auto"/>
        <w:ind w:firstLine="709"/>
        <w:jc w:val="both"/>
        <w:rPr>
          <w:color w:val="000000" w:themeColor="text1"/>
          <w:sz w:val="28"/>
          <w:szCs w:val="28"/>
          <w:lang w:val="uk-UA"/>
        </w:rPr>
      </w:pPr>
      <w:r>
        <w:rPr>
          <w:color w:val="000000" w:themeColor="text1"/>
          <w:sz w:val="28"/>
          <w:szCs w:val="28"/>
          <w:lang w:val="uk-UA"/>
        </w:rPr>
        <w:t>Дана</w:t>
      </w:r>
      <w:r w:rsidRPr="006C1A2C">
        <w:rPr>
          <w:color w:val="000000" w:themeColor="text1"/>
          <w:sz w:val="28"/>
          <w:szCs w:val="28"/>
          <w:lang w:val="uk-UA"/>
        </w:rPr>
        <w:t xml:space="preserve"> практика сприяє підготовці персоналу до виконання локальних та стратегічних завдань, оптимізації структури управління та забезпеченню ефективності управління персоналом у досліджуваному закладі.</w:t>
      </w:r>
    </w:p>
    <w:p w:rsidR="006C1A2C"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t xml:space="preserve">При вивченні особливостей управління персоналом слід відзначити значну роль директора </w:t>
      </w:r>
      <w:r>
        <w:rPr>
          <w:color w:val="000000" w:themeColor="text1"/>
          <w:sz w:val="28"/>
          <w:szCs w:val="28"/>
          <w:lang w:val="uk-UA"/>
        </w:rPr>
        <w:t xml:space="preserve">досліджуваного </w:t>
      </w:r>
      <w:r w:rsidRPr="006C1A2C">
        <w:rPr>
          <w:color w:val="000000" w:themeColor="text1"/>
          <w:sz w:val="28"/>
          <w:szCs w:val="28"/>
          <w:lang w:val="uk-UA"/>
        </w:rPr>
        <w:t xml:space="preserve">закладу у якісній організації роботи малого готельного підприємства </w:t>
      </w:r>
      <w:r w:rsidR="00757895">
        <w:rPr>
          <w:color w:val="000000" w:themeColor="text1"/>
          <w:sz w:val="28"/>
          <w:szCs w:val="28"/>
          <w:lang w:val="uk-UA"/>
        </w:rPr>
        <w:t>«</w:t>
      </w:r>
      <w:r w:rsidRPr="006C1A2C">
        <w:rPr>
          <w:color w:val="000000" w:themeColor="text1"/>
          <w:sz w:val="28"/>
          <w:szCs w:val="28"/>
          <w:lang w:val="uk-UA"/>
        </w:rPr>
        <w:t>Stella</w:t>
      </w:r>
      <w:r w:rsidR="00757895">
        <w:rPr>
          <w:color w:val="000000" w:themeColor="text1"/>
          <w:sz w:val="28"/>
          <w:szCs w:val="28"/>
          <w:lang w:val="uk-UA"/>
        </w:rPr>
        <w:t>»</w:t>
      </w:r>
      <w:r w:rsidRPr="006C1A2C">
        <w:rPr>
          <w:color w:val="000000" w:themeColor="text1"/>
          <w:sz w:val="28"/>
          <w:szCs w:val="28"/>
          <w:lang w:val="uk-UA"/>
        </w:rPr>
        <w:t>.</w:t>
      </w:r>
    </w:p>
    <w:p w:rsidR="006C1A2C" w:rsidRPr="006C1A2C"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t>Директор має тенденцію до використання демократичного стилю управління, що характеризується колегіальним прийняттям важливих рішень, активним інформуванням підлеглих про ситуацію в колективі, постійним контактом з ними щодо організації роботи та функціонування закладу, а також позитивним ставленням до працівників.</w:t>
      </w:r>
    </w:p>
    <w:p w:rsidR="006C1A2C" w:rsidRPr="006C1A2C"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t>Демократичний стиль управління директора визначає особливості мікроклімату в колективі, сприяє швидкій реалізації основних управлінських завдань та підвищує трудовий потенціал колективу.</w:t>
      </w:r>
    </w:p>
    <w:p w:rsidR="006C1A2C"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t>Крім того, директор відповідає за управління кадровим потенціалом закладу, проводить підбір та добір персоналу відповідно до вакантних посад та потреб закладу. Набір відбувається на основі результатів співбесіди між кандидатом і директором, а угода оформляється на терміни від 1 до 5 років в залежності від потреб. Добір персоналу відбувається у разі зростання обсягу роботи у готельному закладі.</w:t>
      </w:r>
    </w:p>
    <w:p w:rsidR="006C1A2C" w:rsidRPr="006C1A2C"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t xml:space="preserve">Режим роботи на готельному підприємстві </w:t>
      </w:r>
      <w:r w:rsidR="00757895">
        <w:rPr>
          <w:color w:val="000000" w:themeColor="text1"/>
          <w:sz w:val="28"/>
          <w:szCs w:val="28"/>
          <w:lang w:val="uk-UA"/>
        </w:rPr>
        <w:t>«</w:t>
      </w:r>
      <w:r w:rsidRPr="006C1A2C">
        <w:rPr>
          <w:color w:val="000000" w:themeColor="text1"/>
          <w:sz w:val="28"/>
          <w:szCs w:val="28"/>
          <w:lang w:val="uk-UA"/>
        </w:rPr>
        <w:t>Stella</w:t>
      </w:r>
      <w:r w:rsidR="00757895">
        <w:rPr>
          <w:color w:val="000000" w:themeColor="text1"/>
          <w:sz w:val="28"/>
          <w:szCs w:val="28"/>
          <w:lang w:val="uk-UA"/>
        </w:rPr>
        <w:t>»</w:t>
      </w:r>
      <w:r w:rsidRPr="006C1A2C">
        <w:rPr>
          <w:color w:val="000000" w:themeColor="text1"/>
          <w:sz w:val="28"/>
          <w:szCs w:val="28"/>
          <w:lang w:val="uk-UA"/>
        </w:rPr>
        <w:t xml:space="preserve"> індивідуалізований для кожного працівника, враховуючи його особливості та потреби. Наприклад, робочий день директора розпочинається о 9-00 і завершується о 17-00 з обідньою перервою з 13-00 до 14-00, але цей графік не завжди стандартний через потребу вирішення питань у позаробочий час.</w:t>
      </w:r>
    </w:p>
    <w:p w:rsidR="006C1A2C" w:rsidRPr="006C1A2C"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lastRenderedPageBreak/>
        <w:t>Адміністратори, працівники відділу бронювання та розсильні працюють у змінах: перша зміна з 6-00 до 14-00, друга з 14-00 до 22-00, третя з 22-00 до 6-00. Режим роботи покоївок та прибиральниць також розподілений, розпочинаючи о 10-00 і закінчуючи о 18-00, з можливістю чергування за потреби.</w:t>
      </w:r>
    </w:p>
    <w:p w:rsidR="006C1A2C" w:rsidRDefault="006C1A2C" w:rsidP="006C1A2C">
      <w:pPr>
        <w:spacing w:line="360" w:lineRule="auto"/>
        <w:ind w:firstLine="709"/>
        <w:jc w:val="both"/>
        <w:rPr>
          <w:color w:val="000000" w:themeColor="text1"/>
          <w:sz w:val="28"/>
          <w:szCs w:val="28"/>
          <w:lang w:val="uk-UA"/>
        </w:rPr>
      </w:pPr>
      <w:r w:rsidRPr="006C1A2C">
        <w:rPr>
          <w:color w:val="000000" w:themeColor="text1"/>
          <w:sz w:val="28"/>
          <w:szCs w:val="28"/>
          <w:lang w:val="uk-UA"/>
        </w:rPr>
        <w:t xml:space="preserve">У системі оплати праці на підприємстві </w:t>
      </w:r>
      <w:r w:rsidR="00757895">
        <w:rPr>
          <w:color w:val="000000" w:themeColor="text1"/>
          <w:sz w:val="28"/>
          <w:szCs w:val="28"/>
          <w:lang w:val="uk-UA"/>
        </w:rPr>
        <w:t>«</w:t>
      </w:r>
      <w:r w:rsidRPr="006C1A2C">
        <w:rPr>
          <w:color w:val="000000" w:themeColor="text1"/>
          <w:sz w:val="28"/>
          <w:szCs w:val="28"/>
          <w:lang w:val="uk-UA"/>
        </w:rPr>
        <w:t>Stella</w:t>
      </w:r>
      <w:r w:rsidR="00757895">
        <w:rPr>
          <w:color w:val="000000" w:themeColor="text1"/>
          <w:sz w:val="28"/>
          <w:szCs w:val="28"/>
          <w:lang w:val="uk-UA"/>
        </w:rPr>
        <w:t>»</w:t>
      </w:r>
      <w:r w:rsidRPr="006C1A2C">
        <w:rPr>
          <w:color w:val="000000" w:themeColor="text1"/>
          <w:sz w:val="28"/>
          <w:szCs w:val="28"/>
          <w:lang w:val="uk-UA"/>
        </w:rPr>
        <w:t xml:space="preserve"> використовується погодинна оплата, де заробітна плата залежить від фактично відпрацьованого часу і тарифної ставки, а не від кількості виконаних завдань.</w:t>
      </w:r>
    </w:p>
    <w:p w:rsidR="006C1A2C" w:rsidRDefault="006C1A2C" w:rsidP="006C1A2C">
      <w:pPr>
        <w:spacing w:line="360" w:lineRule="auto"/>
        <w:ind w:firstLine="709"/>
        <w:jc w:val="both"/>
        <w:rPr>
          <w:sz w:val="28"/>
          <w:szCs w:val="28"/>
          <w:lang w:val="uk-UA"/>
        </w:rPr>
      </w:pPr>
      <w:r w:rsidRPr="006C1A2C">
        <w:rPr>
          <w:sz w:val="28"/>
          <w:szCs w:val="28"/>
          <w:lang w:val="uk-UA"/>
        </w:rPr>
        <w:t xml:space="preserve">У мотиваційній системі готельного підприємства </w:t>
      </w:r>
      <w:r w:rsidR="00757895">
        <w:rPr>
          <w:sz w:val="28"/>
          <w:szCs w:val="28"/>
          <w:lang w:val="uk-UA"/>
        </w:rPr>
        <w:t>«</w:t>
      </w:r>
      <w:r w:rsidRPr="006C1A2C">
        <w:rPr>
          <w:sz w:val="28"/>
          <w:szCs w:val="28"/>
          <w:lang w:val="uk-UA"/>
        </w:rPr>
        <w:t>Stella</w:t>
      </w:r>
      <w:r w:rsidR="00757895">
        <w:rPr>
          <w:sz w:val="28"/>
          <w:szCs w:val="28"/>
          <w:lang w:val="uk-UA"/>
        </w:rPr>
        <w:t>»</w:t>
      </w:r>
      <w:r w:rsidRPr="006C1A2C">
        <w:rPr>
          <w:sz w:val="28"/>
          <w:szCs w:val="28"/>
          <w:lang w:val="uk-UA"/>
        </w:rPr>
        <w:t xml:space="preserve"> акцентується на кількох ключових аспектах, що спрямовані на стимулювання працівників до досягнення фінансових та стратегічних цілей підприємства. Основні складові мотивації предс</w:t>
      </w:r>
      <w:r>
        <w:rPr>
          <w:sz w:val="28"/>
          <w:szCs w:val="28"/>
          <w:lang w:val="uk-UA"/>
        </w:rPr>
        <w:t>тавлені у таблиці 2.</w:t>
      </w:r>
      <w:r w:rsidR="008566CB">
        <w:rPr>
          <w:sz w:val="28"/>
          <w:szCs w:val="28"/>
          <w:lang w:val="uk-UA"/>
        </w:rPr>
        <w:t>4</w:t>
      </w:r>
      <w:r>
        <w:rPr>
          <w:sz w:val="28"/>
          <w:szCs w:val="28"/>
          <w:lang w:val="uk-UA"/>
        </w:rPr>
        <w:t>.</w:t>
      </w:r>
    </w:p>
    <w:p w:rsidR="006C1A2C" w:rsidRDefault="006C1A2C" w:rsidP="006C1A2C">
      <w:pPr>
        <w:spacing w:line="360" w:lineRule="auto"/>
        <w:ind w:firstLine="709"/>
        <w:jc w:val="right"/>
        <w:rPr>
          <w:sz w:val="28"/>
          <w:szCs w:val="28"/>
          <w:lang w:val="uk-UA"/>
        </w:rPr>
      </w:pPr>
      <w:r>
        <w:rPr>
          <w:sz w:val="28"/>
          <w:szCs w:val="28"/>
          <w:lang w:val="uk-UA"/>
        </w:rPr>
        <w:t>Таблиця 2.</w:t>
      </w:r>
      <w:r w:rsidR="008566CB">
        <w:rPr>
          <w:sz w:val="28"/>
          <w:szCs w:val="28"/>
          <w:lang w:val="uk-UA"/>
        </w:rPr>
        <w:t>4</w:t>
      </w:r>
    </w:p>
    <w:p w:rsidR="006C1A2C" w:rsidRDefault="006C1A2C" w:rsidP="00181443">
      <w:pPr>
        <w:spacing w:line="360" w:lineRule="auto"/>
        <w:ind w:firstLine="284"/>
        <w:jc w:val="center"/>
        <w:rPr>
          <w:sz w:val="28"/>
          <w:szCs w:val="28"/>
          <w:lang w:val="uk-UA"/>
        </w:rPr>
      </w:pPr>
      <w:r w:rsidRPr="006C1A2C">
        <w:rPr>
          <w:sz w:val="28"/>
          <w:szCs w:val="28"/>
          <w:lang w:val="uk-UA"/>
        </w:rPr>
        <w:t xml:space="preserve">Основні мотивації та стимули на </w:t>
      </w:r>
      <w:r w:rsidR="00181443">
        <w:rPr>
          <w:sz w:val="28"/>
          <w:szCs w:val="28"/>
          <w:lang w:val="uk-UA"/>
        </w:rPr>
        <w:t xml:space="preserve">малому </w:t>
      </w:r>
      <w:r w:rsidRPr="006C1A2C">
        <w:rPr>
          <w:sz w:val="28"/>
          <w:szCs w:val="28"/>
          <w:lang w:val="uk-UA"/>
        </w:rPr>
        <w:t xml:space="preserve">готельному підприємстві </w:t>
      </w:r>
      <w:r w:rsidR="00757895">
        <w:rPr>
          <w:sz w:val="28"/>
          <w:szCs w:val="28"/>
          <w:lang w:val="uk-UA"/>
        </w:rPr>
        <w:t>«</w:t>
      </w:r>
      <w:r w:rsidRPr="006C1A2C">
        <w:rPr>
          <w:sz w:val="28"/>
          <w:szCs w:val="28"/>
          <w:lang w:val="uk-UA"/>
        </w:rPr>
        <w:t>Stella</w:t>
      </w:r>
      <w:r w:rsidR="00757895">
        <w:rPr>
          <w:sz w:val="28"/>
          <w:szCs w:val="28"/>
          <w:lang w:val="uk-UA"/>
        </w:rPr>
        <w:t>»</w:t>
      </w:r>
    </w:p>
    <w:tbl>
      <w:tblPr>
        <w:tblStyle w:val="a3"/>
        <w:tblW w:w="9493" w:type="dxa"/>
        <w:tblLook w:val="04A0" w:firstRow="1" w:lastRow="0" w:firstColumn="1" w:lastColumn="0" w:noHBand="0" w:noVBand="1"/>
      </w:tblPr>
      <w:tblGrid>
        <w:gridCol w:w="2830"/>
        <w:gridCol w:w="6663"/>
      </w:tblGrid>
      <w:tr w:rsidR="006C1A2C" w:rsidRPr="006C1A2C" w:rsidTr="006C1A2C">
        <w:tc>
          <w:tcPr>
            <w:tcW w:w="2830" w:type="dxa"/>
          </w:tcPr>
          <w:p w:rsidR="006C1A2C" w:rsidRPr="006C1A2C" w:rsidRDefault="006C1A2C" w:rsidP="00181443">
            <w:pPr>
              <w:spacing w:line="360" w:lineRule="auto"/>
              <w:jc w:val="center"/>
              <w:rPr>
                <w:szCs w:val="28"/>
                <w:lang w:val="uk-UA"/>
              </w:rPr>
            </w:pPr>
            <w:r w:rsidRPr="006C1A2C">
              <w:rPr>
                <w:szCs w:val="28"/>
                <w:lang w:val="uk-UA"/>
              </w:rPr>
              <w:t>Складова мотивації</w:t>
            </w:r>
          </w:p>
        </w:tc>
        <w:tc>
          <w:tcPr>
            <w:tcW w:w="6663" w:type="dxa"/>
          </w:tcPr>
          <w:p w:rsidR="006C1A2C" w:rsidRPr="006C1A2C" w:rsidRDefault="006C1A2C" w:rsidP="00181443">
            <w:pPr>
              <w:spacing w:line="360" w:lineRule="auto"/>
              <w:jc w:val="center"/>
              <w:rPr>
                <w:szCs w:val="28"/>
                <w:lang w:val="uk-UA"/>
              </w:rPr>
            </w:pPr>
            <w:r w:rsidRPr="006C1A2C">
              <w:rPr>
                <w:szCs w:val="28"/>
                <w:lang w:val="uk-UA"/>
              </w:rPr>
              <w:t>Опис</w:t>
            </w:r>
          </w:p>
        </w:tc>
      </w:tr>
      <w:tr w:rsidR="006C1A2C" w:rsidRPr="006C1A2C" w:rsidTr="00620327">
        <w:tc>
          <w:tcPr>
            <w:tcW w:w="2830" w:type="dxa"/>
            <w:vAlign w:val="center"/>
          </w:tcPr>
          <w:p w:rsidR="006C1A2C" w:rsidRPr="006C1A2C" w:rsidRDefault="006C1A2C" w:rsidP="00620327">
            <w:pPr>
              <w:spacing w:line="360" w:lineRule="auto"/>
              <w:jc w:val="center"/>
              <w:rPr>
                <w:szCs w:val="28"/>
                <w:lang w:val="uk-UA"/>
              </w:rPr>
            </w:pPr>
            <w:r w:rsidRPr="006C1A2C">
              <w:rPr>
                <w:szCs w:val="28"/>
                <w:lang w:val="uk-UA"/>
              </w:rPr>
              <w:t>Фінансові результати</w:t>
            </w:r>
          </w:p>
        </w:tc>
        <w:tc>
          <w:tcPr>
            <w:tcW w:w="6663" w:type="dxa"/>
          </w:tcPr>
          <w:p w:rsidR="006C1A2C" w:rsidRPr="006C1A2C" w:rsidRDefault="006C1A2C" w:rsidP="006C1A2C">
            <w:pPr>
              <w:spacing w:line="360" w:lineRule="auto"/>
              <w:jc w:val="both"/>
              <w:rPr>
                <w:szCs w:val="28"/>
                <w:lang w:val="uk-UA"/>
              </w:rPr>
            </w:pPr>
            <w:r w:rsidRPr="006C1A2C">
              <w:rPr>
                <w:szCs w:val="28"/>
                <w:lang w:val="uk-UA"/>
              </w:rPr>
              <w:t>Основна заробітна плата, що займає 80% від оплати праці, залежить від фінансових результатів діяльності підприємства</w:t>
            </w:r>
          </w:p>
        </w:tc>
      </w:tr>
      <w:tr w:rsidR="006C1A2C" w:rsidRPr="006C1A2C" w:rsidTr="00620327">
        <w:tc>
          <w:tcPr>
            <w:tcW w:w="2830" w:type="dxa"/>
            <w:vAlign w:val="center"/>
          </w:tcPr>
          <w:p w:rsidR="006C1A2C" w:rsidRPr="006C1A2C" w:rsidRDefault="006C1A2C" w:rsidP="00620327">
            <w:pPr>
              <w:spacing w:line="360" w:lineRule="auto"/>
              <w:jc w:val="center"/>
              <w:rPr>
                <w:szCs w:val="28"/>
                <w:lang w:val="uk-UA"/>
              </w:rPr>
            </w:pPr>
            <w:r w:rsidRPr="006C1A2C">
              <w:rPr>
                <w:szCs w:val="28"/>
                <w:lang w:val="uk-UA"/>
              </w:rPr>
              <w:t>Виконання завдань</w:t>
            </w:r>
          </w:p>
        </w:tc>
        <w:tc>
          <w:tcPr>
            <w:tcW w:w="6663" w:type="dxa"/>
          </w:tcPr>
          <w:p w:rsidR="006C1A2C" w:rsidRPr="006C1A2C" w:rsidRDefault="006C1A2C" w:rsidP="006C1A2C">
            <w:pPr>
              <w:spacing w:line="360" w:lineRule="auto"/>
              <w:jc w:val="both"/>
              <w:rPr>
                <w:szCs w:val="28"/>
                <w:lang w:val="uk-UA"/>
              </w:rPr>
            </w:pPr>
            <w:r w:rsidRPr="006C1A2C">
              <w:rPr>
                <w:szCs w:val="28"/>
                <w:lang w:val="uk-UA"/>
              </w:rPr>
              <w:t>Виконання поточних та стратегічних завдань визначає рівень мотивації та можливість отримання бонусної частини оплати праці</w:t>
            </w:r>
          </w:p>
        </w:tc>
      </w:tr>
      <w:tr w:rsidR="006C1A2C" w:rsidRPr="006C1A2C" w:rsidTr="00620327">
        <w:tc>
          <w:tcPr>
            <w:tcW w:w="2830" w:type="dxa"/>
            <w:vAlign w:val="center"/>
          </w:tcPr>
          <w:p w:rsidR="006C1A2C" w:rsidRPr="006C1A2C" w:rsidRDefault="006C1A2C" w:rsidP="00620327">
            <w:pPr>
              <w:spacing w:line="360" w:lineRule="auto"/>
              <w:jc w:val="center"/>
              <w:rPr>
                <w:szCs w:val="28"/>
                <w:lang w:val="uk-UA"/>
              </w:rPr>
            </w:pPr>
            <w:r w:rsidRPr="006C1A2C">
              <w:rPr>
                <w:szCs w:val="28"/>
                <w:lang w:val="uk-UA"/>
              </w:rPr>
              <w:t>Реалізація планових показників</w:t>
            </w:r>
          </w:p>
        </w:tc>
        <w:tc>
          <w:tcPr>
            <w:tcW w:w="6663" w:type="dxa"/>
          </w:tcPr>
          <w:p w:rsidR="006C1A2C" w:rsidRPr="006C1A2C" w:rsidRDefault="006C1A2C" w:rsidP="006C1A2C">
            <w:pPr>
              <w:spacing w:line="360" w:lineRule="auto"/>
              <w:jc w:val="both"/>
              <w:rPr>
                <w:szCs w:val="28"/>
                <w:lang w:val="uk-UA"/>
              </w:rPr>
            </w:pPr>
            <w:r w:rsidRPr="006C1A2C">
              <w:rPr>
                <w:szCs w:val="28"/>
                <w:lang w:val="uk-UA"/>
              </w:rPr>
              <w:t>Досягнення планових показників розвитку підприємства є додатковим стимулом для працівників та може призводити до отримання бонусів</w:t>
            </w:r>
          </w:p>
        </w:tc>
      </w:tr>
    </w:tbl>
    <w:p w:rsidR="00620327" w:rsidRPr="00B41C87" w:rsidRDefault="00620327" w:rsidP="00620327">
      <w:pPr>
        <w:spacing w:line="360" w:lineRule="auto"/>
        <w:ind w:firstLine="567"/>
        <w:jc w:val="both"/>
        <w:rPr>
          <w:bCs/>
          <w:color w:val="000000"/>
          <w:szCs w:val="28"/>
        </w:rPr>
      </w:pPr>
      <w:r w:rsidRPr="00620327">
        <w:rPr>
          <w:bCs/>
          <w:color w:val="000000"/>
          <w:szCs w:val="28"/>
          <w:lang w:val="uk-UA"/>
        </w:rPr>
        <w:t xml:space="preserve">Джерело: складено автором на основі </w:t>
      </w:r>
      <w:r w:rsidRPr="00B41C87">
        <w:rPr>
          <w:bCs/>
          <w:color w:val="000000"/>
          <w:szCs w:val="28"/>
        </w:rPr>
        <w:t>[</w:t>
      </w:r>
      <w:r w:rsidR="00B41173">
        <w:rPr>
          <w:bCs/>
          <w:color w:val="000000"/>
          <w:szCs w:val="28"/>
          <w:lang w:val="uk-UA"/>
        </w:rPr>
        <w:t>39</w:t>
      </w:r>
      <w:r w:rsidRPr="00B41C87">
        <w:rPr>
          <w:bCs/>
          <w:color w:val="000000"/>
          <w:szCs w:val="28"/>
        </w:rPr>
        <w:t>]</w:t>
      </w:r>
    </w:p>
    <w:p w:rsidR="006C1A2C" w:rsidRPr="006C1A2C" w:rsidRDefault="006C1A2C" w:rsidP="006C1A2C">
      <w:pPr>
        <w:spacing w:line="360" w:lineRule="auto"/>
        <w:ind w:firstLine="709"/>
        <w:jc w:val="both"/>
        <w:rPr>
          <w:sz w:val="28"/>
          <w:szCs w:val="28"/>
          <w:lang w:val="uk-UA"/>
        </w:rPr>
      </w:pPr>
    </w:p>
    <w:p w:rsidR="006C1A2C" w:rsidRDefault="006C1A2C" w:rsidP="006C1A2C">
      <w:pPr>
        <w:spacing w:line="360" w:lineRule="auto"/>
        <w:ind w:firstLine="709"/>
        <w:jc w:val="both"/>
        <w:rPr>
          <w:sz w:val="28"/>
          <w:szCs w:val="28"/>
          <w:lang w:val="uk-UA"/>
        </w:rPr>
      </w:pPr>
      <w:r>
        <w:rPr>
          <w:sz w:val="28"/>
          <w:szCs w:val="28"/>
          <w:lang w:val="uk-UA"/>
        </w:rPr>
        <w:t>Дана</w:t>
      </w:r>
      <w:r w:rsidRPr="006C1A2C">
        <w:rPr>
          <w:sz w:val="28"/>
          <w:szCs w:val="28"/>
          <w:lang w:val="uk-UA"/>
        </w:rPr>
        <w:t xml:space="preserve"> система мотивації сприяє підтримці високого рівня професіоналізму та продуктивності серед працівників, а також сприяє досягненню стратегічних цілей підприємства </w:t>
      </w:r>
      <w:r w:rsidR="00757895">
        <w:rPr>
          <w:sz w:val="28"/>
          <w:szCs w:val="28"/>
          <w:lang w:val="uk-UA"/>
        </w:rPr>
        <w:t>«</w:t>
      </w:r>
      <w:r w:rsidRPr="006C1A2C">
        <w:rPr>
          <w:sz w:val="28"/>
          <w:szCs w:val="28"/>
          <w:lang w:val="uk-UA"/>
        </w:rPr>
        <w:t>Stella</w:t>
      </w:r>
      <w:r w:rsidR="00757895">
        <w:rPr>
          <w:sz w:val="28"/>
          <w:szCs w:val="28"/>
          <w:lang w:val="uk-UA"/>
        </w:rPr>
        <w:t>»</w:t>
      </w:r>
      <w:r w:rsidRPr="006C1A2C">
        <w:rPr>
          <w:sz w:val="28"/>
          <w:szCs w:val="28"/>
          <w:lang w:val="uk-UA"/>
        </w:rPr>
        <w:t>.</w:t>
      </w:r>
    </w:p>
    <w:p w:rsidR="006C1A2C" w:rsidRPr="006C1A2C" w:rsidRDefault="006C1A2C" w:rsidP="006C1A2C">
      <w:pPr>
        <w:spacing w:line="360" w:lineRule="auto"/>
        <w:ind w:firstLine="567"/>
        <w:jc w:val="both"/>
        <w:rPr>
          <w:sz w:val="28"/>
          <w:szCs w:val="28"/>
          <w:lang w:val="uk-UA"/>
        </w:rPr>
      </w:pPr>
      <w:r w:rsidRPr="006C1A2C">
        <w:rPr>
          <w:sz w:val="28"/>
          <w:szCs w:val="28"/>
          <w:lang w:val="uk-UA"/>
        </w:rPr>
        <w:t xml:space="preserve">Мотиваційна система на малому готельному підприємстві </w:t>
      </w:r>
      <w:r w:rsidR="00757895">
        <w:rPr>
          <w:sz w:val="28"/>
          <w:szCs w:val="28"/>
          <w:lang w:val="uk-UA"/>
        </w:rPr>
        <w:t>«</w:t>
      </w:r>
      <w:r w:rsidRPr="006C1A2C">
        <w:rPr>
          <w:sz w:val="28"/>
          <w:szCs w:val="28"/>
          <w:lang w:val="uk-UA"/>
        </w:rPr>
        <w:t>Stella</w:t>
      </w:r>
      <w:r w:rsidR="00757895">
        <w:rPr>
          <w:sz w:val="28"/>
          <w:szCs w:val="28"/>
          <w:lang w:val="uk-UA"/>
        </w:rPr>
        <w:t>»</w:t>
      </w:r>
      <w:r w:rsidRPr="006C1A2C">
        <w:rPr>
          <w:sz w:val="28"/>
          <w:szCs w:val="28"/>
          <w:lang w:val="uk-UA"/>
        </w:rPr>
        <w:t xml:space="preserve"> враховує не лише матеріальні, але й моральні аспекти стимулювання, що впливає на оцінку праці, задоволеність працею та увагу до персоналу.</w:t>
      </w:r>
    </w:p>
    <w:p w:rsidR="006C1A2C" w:rsidRPr="006A49A0" w:rsidRDefault="006C1A2C" w:rsidP="006C1A2C">
      <w:pPr>
        <w:spacing w:line="360" w:lineRule="auto"/>
        <w:ind w:firstLine="567"/>
        <w:jc w:val="both"/>
        <w:rPr>
          <w:bCs/>
          <w:color w:val="000000"/>
          <w:sz w:val="28"/>
          <w:szCs w:val="28"/>
          <w:lang w:val="uk-UA"/>
        </w:rPr>
      </w:pPr>
      <w:r>
        <w:rPr>
          <w:sz w:val="28"/>
          <w:szCs w:val="28"/>
          <w:lang w:val="uk-UA"/>
        </w:rPr>
        <w:lastRenderedPageBreak/>
        <w:t xml:space="preserve">В цілому, підсумовуючи визначене, слід відмітити те що </w:t>
      </w:r>
      <w:r w:rsidRPr="006C1A2C">
        <w:rPr>
          <w:sz w:val="28"/>
          <w:szCs w:val="28"/>
          <w:lang w:val="uk-UA"/>
        </w:rPr>
        <w:t xml:space="preserve">директор </w:t>
      </w:r>
      <w:r>
        <w:rPr>
          <w:sz w:val="28"/>
          <w:szCs w:val="28"/>
          <w:lang w:val="uk-UA"/>
        </w:rPr>
        <w:t xml:space="preserve">малого готельного </w:t>
      </w:r>
      <w:r w:rsidRPr="006C1A2C">
        <w:rPr>
          <w:sz w:val="28"/>
          <w:szCs w:val="28"/>
          <w:lang w:val="uk-UA"/>
        </w:rPr>
        <w:t xml:space="preserve">підприємства </w:t>
      </w:r>
      <w:r w:rsidR="00757895">
        <w:rPr>
          <w:sz w:val="28"/>
          <w:szCs w:val="28"/>
          <w:lang w:val="uk-UA"/>
        </w:rPr>
        <w:t>«</w:t>
      </w:r>
      <w:r w:rsidRPr="006C1A2C">
        <w:rPr>
          <w:sz w:val="28"/>
          <w:szCs w:val="28"/>
          <w:lang w:val="uk-UA"/>
        </w:rPr>
        <w:t>Stella</w:t>
      </w:r>
      <w:r w:rsidR="00757895">
        <w:rPr>
          <w:sz w:val="28"/>
          <w:szCs w:val="28"/>
          <w:lang w:val="uk-UA"/>
        </w:rPr>
        <w:t>»</w:t>
      </w:r>
      <w:r>
        <w:rPr>
          <w:sz w:val="28"/>
          <w:szCs w:val="28"/>
          <w:lang w:val="uk-UA"/>
        </w:rPr>
        <w:t xml:space="preserve"> </w:t>
      </w:r>
      <w:r w:rsidRPr="006C1A2C">
        <w:rPr>
          <w:sz w:val="28"/>
          <w:szCs w:val="28"/>
          <w:lang w:val="uk-UA"/>
        </w:rPr>
        <w:t>відіграє ключову роль у реалізації управління персоналом, забезпечуючи набір, добір та визначаючи стратегічні аспекти управління персоналом. Демократичні методи управління, якими орієнтується директор, сприяють формуванню та розвитку ефективної системи управління персоналом підприємства.</w:t>
      </w:r>
      <w:r>
        <w:rPr>
          <w:sz w:val="28"/>
          <w:szCs w:val="28"/>
          <w:lang w:val="uk-UA"/>
        </w:rPr>
        <w:t xml:space="preserve"> </w:t>
      </w:r>
      <w:r w:rsidRPr="006C1A2C">
        <w:rPr>
          <w:sz w:val="28"/>
          <w:szCs w:val="28"/>
          <w:lang w:val="uk-UA"/>
        </w:rPr>
        <w:t xml:space="preserve">Оплата праці на </w:t>
      </w:r>
      <w:r w:rsidR="00757895">
        <w:rPr>
          <w:sz w:val="28"/>
          <w:szCs w:val="28"/>
          <w:lang w:val="uk-UA"/>
        </w:rPr>
        <w:t>«</w:t>
      </w:r>
      <w:r w:rsidRPr="006C1A2C">
        <w:rPr>
          <w:sz w:val="28"/>
          <w:szCs w:val="28"/>
          <w:lang w:val="uk-UA"/>
        </w:rPr>
        <w:t>Stella</w:t>
      </w:r>
      <w:r w:rsidR="00757895">
        <w:rPr>
          <w:sz w:val="28"/>
          <w:szCs w:val="28"/>
          <w:lang w:val="uk-UA"/>
        </w:rPr>
        <w:t>»</w:t>
      </w:r>
      <w:r w:rsidRPr="006C1A2C">
        <w:rPr>
          <w:sz w:val="28"/>
          <w:szCs w:val="28"/>
          <w:lang w:val="uk-UA"/>
        </w:rPr>
        <w:t xml:space="preserve"> складається з основної заробітної плати (80%) і бонусної (20%), залежної від результатів господарської діяльності підприємства. Ця система мотивації сприяє досягненню цілей та забезпечує ефективне управління персоналом на закладі.</w:t>
      </w:r>
    </w:p>
    <w:p w:rsidR="00D01205" w:rsidRDefault="00D01205" w:rsidP="00D01205">
      <w:pPr>
        <w:spacing w:line="360" w:lineRule="auto"/>
        <w:ind w:firstLine="567"/>
        <w:jc w:val="center"/>
        <w:rPr>
          <w:sz w:val="28"/>
          <w:szCs w:val="28"/>
          <w:lang w:val="uk-UA"/>
        </w:rPr>
      </w:pPr>
    </w:p>
    <w:p w:rsidR="00104335" w:rsidRDefault="00104335" w:rsidP="00104335">
      <w:pPr>
        <w:spacing w:line="360" w:lineRule="auto"/>
        <w:ind w:firstLine="567"/>
        <w:jc w:val="both"/>
        <w:rPr>
          <w:b/>
          <w:bCs/>
          <w:color w:val="000000"/>
          <w:sz w:val="28"/>
          <w:szCs w:val="28"/>
          <w:lang w:val="uk-UA"/>
        </w:rPr>
      </w:pPr>
      <w:r w:rsidRPr="005B2357">
        <w:rPr>
          <w:b/>
          <w:bCs/>
          <w:color w:val="000000"/>
          <w:sz w:val="28"/>
          <w:szCs w:val="28"/>
          <w:lang w:val="uk-UA"/>
        </w:rPr>
        <w:t>2.3 Аналіз ефективності реалізації управління малим готельним підприємством</w:t>
      </w:r>
    </w:p>
    <w:p w:rsidR="00114E7F" w:rsidRDefault="00127854" w:rsidP="00104335">
      <w:pPr>
        <w:spacing w:line="360" w:lineRule="auto"/>
        <w:ind w:firstLine="567"/>
        <w:jc w:val="both"/>
        <w:rPr>
          <w:bCs/>
          <w:color w:val="000000"/>
          <w:sz w:val="28"/>
          <w:szCs w:val="28"/>
          <w:lang w:val="uk-UA"/>
        </w:rPr>
      </w:pPr>
      <w:r w:rsidRPr="00127854">
        <w:rPr>
          <w:bCs/>
          <w:color w:val="000000"/>
          <w:sz w:val="28"/>
          <w:szCs w:val="28"/>
          <w:lang w:val="uk-UA"/>
        </w:rPr>
        <w:t xml:space="preserve">Важливим етапом дослідження стане комплексний аналіз ефективності здійснення управління малим готельним підприємством </w:t>
      </w:r>
      <w:r w:rsidR="00757895">
        <w:rPr>
          <w:bCs/>
          <w:color w:val="000000"/>
          <w:sz w:val="28"/>
          <w:szCs w:val="28"/>
          <w:lang w:val="uk-UA"/>
        </w:rPr>
        <w:t>«</w:t>
      </w:r>
      <w:r w:rsidRPr="00127854">
        <w:rPr>
          <w:bCs/>
          <w:color w:val="000000"/>
          <w:sz w:val="28"/>
          <w:szCs w:val="28"/>
          <w:lang w:val="uk-UA"/>
        </w:rPr>
        <w:t>Stella</w:t>
      </w:r>
      <w:r w:rsidR="00757895">
        <w:rPr>
          <w:bCs/>
          <w:color w:val="000000"/>
          <w:sz w:val="28"/>
          <w:szCs w:val="28"/>
          <w:lang w:val="uk-UA"/>
        </w:rPr>
        <w:t>»</w:t>
      </w:r>
      <w:r>
        <w:rPr>
          <w:bCs/>
          <w:color w:val="000000"/>
          <w:sz w:val="28"/>
          <w:szCs w:val="28"/>
          <w:lang w:val="uk-UA"/>
        </w:rPr>
        <w:t>, що обумовлює необхідність здійснення дослідження основних показників фінансово-господарської діяльності закладу та визначення його фінансового стану за період 2021-2023 рр. Результати оцінки показників ефективності фінансово-господарської діяльності підприємства представимо у таблиці 2.</w:t>
      </w:r>
      <w:r w:rsidR="008566CB">
        <w:rPr>
          <w:bCs/>
          <w:color w:val="000000"/>
          <w:sz w:val="28"/>
          <w:szCs w:val="28"/>
          <w:lang w:val="uk-UA"/>
        </w:rPr>
        <w:t>5</w:t>
      </w:r>
      <w:r>
        <w:rPr>
          <w:bCs/>
          <w:color w:val="000000"/>
          <w:sz w:val="28"/>
          <w:szCs w:val="28"/>
          <w:lang w:val="uk-UA"/>
        </w:rPr>
        <w:t>.</w:t>
      </w:r>
    </w:p>
    <w:p w:rsidR="004E1D33" w:rsidRDefault="004E1D33" w:rsidP="004E1D33">
      <w:pPr>
        <w:spacing w:line="360" w:lineRule="auto"/>
        <w:ind w:firstLine="567"/>
        <w:jc w:val="both"/>
        <w:rPr>
          <w:bCs/>
          <w:color w:val="000000"/>
          <w:sz w:val="28"/>
          <w:szCs w:val="28"/>
          <w:lang w:val="uk-UA"/>
        </w:rPr>
      </w:pPr>
      <w:r w:rsidRPr="007D4169">
        <w:rPr>
          <w:bCs/>
          <w:color w:val="000000"/>
          <w:sz w:val="28"/>
          <w:szCs w:val="28"/>
          <w:lang w:val="uk-UA"/>
        </w:rPr>
        <w:t xml:space="preserve">Результати дослідження засвідчують </w:t>
      </w:r>
      <w:r>
        <w:rPr>
          <w:bCs/>
          <w:color w:val="000000"/>
          <w:sz w:val="28"/>
          <w:szCs w:val="28"/>
          <w:lang w:val="uk-UA"/>
        </w:rPr>
        <w:t xml:space="preserve">зростання обсягу наданих готельних та ресторанних послуг закладу, зокрема, якщо у 2021 році дохід від реалізації становив </w:t>
      </w:r>
      <w:r w:rsidRPr="00B41C87">
        <w:rPr>
          <w:bCs/>
          <w:color w:val="000000"/>
          <w:sz w:val="28"/>
          <w:szCs w:val="28"/>
          <w:lang w:val="uk-UA"/>
        </w:rPr>
        <w:t>10</w:t>
      </w:r>
      <w:r>
        <w:rPr>
          <w:bCs/>
          <w:color w:val="000000"/>
          <w:sz w:val="28"/>
          <w:szCs w:val="28"/>
          <w:lang w:val="uk-UA"/>
        </w:rPr>
        <w:t>914,5 тис.грн., у 2022 році збільшився до 1</w:t>
      </w:r>
      <w:r w:rsidRPr="00B41C87">
        <w:rPr>
          <w:bCs/>
          <w:color w:val="000000"/>
          <w:sz w:val="28"/>
          <w:szCs w:val="28"/>
          <w:lang w:val="uk-UA"/>
        </w:rPr>
        <w:t>1</w:t>
      </w:r>
      <w:r>
        <w:rPr>
          <w:bCs/>
          <w:color w:val="000000"/>
          <w:sz w:val="28"/>
          <w:szCs w:val="28"/>
          <w:lang w:val="uk-UA"/>
        </w:rPr>
        <w:t xml:space="preserve">222,4 тис.грн., а у звітному 2023 році зріс до рівня </w:t>
      </w:r>
      <w:r w:rsidRPr="00B41C87">
        <w:rPr>
          <w:bCs/>
          <w:color w:val="000000"/>
          <w:sz w:val="28"/>
          <w:szCs w:val="28"/>
          <w:lang w:val="uk-UA"/>
        </w:rPr>
        <w:t>1</w:t>
      </w:r>
      <w:r>
        <w:rPr>
          <w:bCs/>
          <w:color w:val="000000"/>
          <w:sz w:val="28"/>
          <w:szCs w:val="28"/>
          <w:lang w:val="uk-UA"/>
        </w:rPr>
        <w:t xml:space="preserve">2366,9 тис.грн. Зростання показника протягом даного періоду становила 1452,4 тис.грн. або ж </w:t>
      </w:r>
      <w:r w:rsidRPr="00B41C87">
        <w:rPr>
          <w:bCs/>
          <w:color w:val="000000"/>
          <w:sz w:val="28"/>
          <w:szCs w:val="28"/>
          <w:lang w:val="uk-UA"/>
        </w:rPr>
        <w:t>13,31</w:t>
      </w:r>
      <w:r>
        <w:rPr>
          <w:bCs/>
          <w:color w:val="000000"/>
          <w:sz w:val="28"/>
          <w:szCs w:val="28"/>
          <w:lang w:val="uk-UA"/>
        </w:rPr>
        <w:t xml:space="preserve">%. Зростання показника обсягу реалізації готельних послуг та ресторанної продукції обумовлюється наступними причинами, зокрема: </w:t>
      </w:r>
      <w:r w:rsidRPr="005713DC">
        <w:rPr>
          <w:bCs/>
          <w:color w:val="000000"/>
          <w:sz w:val="28"/>
          <w:szCs w:val="28"/>
          <w:lang w:val="uk-UA"/>
        </w:rPr>
        <w:t>активним розвитком маркетингових стратегій, постійним удосконаленням якості послуг та продукції, ефективним управлінням ресурсами та залученням більшого кола клієнтів через розширення асортименту</w:t>
      </w:r>
      <w:r>
        <w:rPr>
          <w:bCs/>
          <w:color w:val="000000"/>
          <w:sz w:val="28"/>
          <w:szCs w:val="28"/>
          <w:lang w:val="uk-UA"/>
        </w:rPr>
        <w:t xml:space="preserve"> послуг</w:t>
      </w:r>
      <w:r w:rsidRPr="005713DC">
        <w:rPr>
          <w:bCs/>
          <w:color w:val="000000"/>
          <w:sz w:val="28"/>
          <w:szCs w:val="28"/>
          <w:lang w:val="uk-UA"/>
        </w:rPr>
        <w:t xml:space="preserve"> і привабливі </w:t>
      </w:r>
      <w:r>
        <w:rPr>
          <w:bCs/>
          <w:color w:val="000000"/>
          <w:sz w:val="28"/>
          <w:szCs w:val="28"/>
          <w:lang w:val="uk-UA"/>
        </w:rPr>
        <w:t xml:space="preserve">акційні </w:t>
      </w:r>
      <w:r w:rsidRPr="005713DC">
        <w:rPr>
          <w:bCs/>
          <w:color w:val="000000"/>
          <w:sz w:val="28"/>
          <w:szCs w:val="28"/>
          <w:lang w:val="uk-UA"/>
        </w:rPr>
        <w:t>пропозиції.</w:t>
      </w:r>
    </w:p>
    <w:p w:rsidR="00127854" w:rsidRDefault="00127854" w:rsidP="00127854">
      <w:pPr>
        <w:spacing w:line="360" w:lineRule="auto"/>
        <w:ind w:firstLine="567"/>
        <w:jc w:val="right"/>
        <w:rPr>
          <w:bCs/>
          <w:color w:val="000000"/>
          <w:sz w:val="28"/>
          <w:szCs w:val="28"/>
          <w:lang w:val="uk-UA"/>
        </w:rPr>
      </w:pPr>
      <w:r>
        <w:rPr>
          <w:bCs/>
          <w:color w:val="000000"/>
          <w:sz w:val="28"/>
          <w:szCs w:val="28"/>
          <w:lang w:val="uk-UA"/>
        </w:rPr>
        <w:lastRenderedPageBreak/>
        <w:t>Таблиця 2.</w:t>
      </w:r>
      <w:r w:rsidR="008566CB">
        <w:rPr>
          <w:bCs/>
          <w:color w:val="000000"/>
          <w:sz w:val="28"/>
          <w:szCs w:val="28"/>
          <w:lang w:val="uk-UA"/>
        </w:rPr>
        <w:t>5</w:t>
      </w:r>
    </w:p>
    <w:p w:rsidR="00127854" w:rsidRPr="00C439AF" w:rsidRDefault="00127854" w:rsidP="00127854">
      <w:pPr>
        <w:spacing w:line="360" w:lineRule="auto"/>
        <w:ind w:firstLine="567"/>
        <w:jc w:val="center"/>
        <w:rPr>
          <w:bCs/>
          <w:color w:val="000000"/>
          <w:sz w:val="28"/>
          <w:szCs w:val="28"/>
          <w:lang w:val="uk-UA"/>
        </w:rPr>
      </w:pPr>
      <w:r>
        <w:rPr>
          <w:bCs/>
          <w:color w:val="000000"/>
          <w:sz w:val="28"/>
          <w:szCs w:val="28"/>
          <w:lang w:val="uk-UA"/>
        </w:rPr>
        <w:t xml:space="preserve">Показники фінансово-господарської діяльності малого готельного підприємства </w:t>
      </w:r>
      <w:r w:rsidR="00757895">
        <w:rPr>
          <w:bCs/>
          <w:color w:val="000000"/>
          <w:sz w:val="28"/>
          <w:szCs w:val="28"/>
          <w:lang w:val="uk-UA"/>
        </w:rPr>
        <w:t>«</w:t>
      </w:r>
      <w:r w:rsidRPr="00127854">
        <w:rPr>
          <w:bCs/>
          <w:color w:val="000000"/>
          <w:sz w:val="28"/>
          <w:szCs w:val="28"/>
          <w:lang w:val="uk-UA"/>
        </w:rPr>
        <w:t>Stella</w:t>
      </w:r>
      <w:r w:rsidR="00757895">
        <w:rPr>
          <w:bCs/>
          <w:color w:val="000000"/>
          <w:sz w:val="28"/>
          <w:szCs w:val="28"/>
          <w:lang w:val="uk-UA"/>
        </w:rPr>
        <w:t>»</w:t>
      </w:r>
      <w:r w:rsidR="00C439AF" w:rsidRPr="00B41C87">
        <w:rPr>
          <w:bCs/>
          <w:color w:val="000000"/>
          <w:sz w:val="28"/>
          <w:szCs w:val="28"/>
        </w:rPr>
        <w:t xml:space="preserve"> </w:t>
      </w:r>
      <w:r w:rsidR="00C439AF">
        <w:rPr>
          <w:bCs/>
          <w:color w:val="000000"/>
          <w:sz w:val="28"/>
          <w:szCs w:val="28"/>
          <w:lang w:val="uk-UA"/>
        </w:rPr>
        <w:t>протягом 2021-2023 рр.</w:t>
      </w:r>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1"/>
        <w:gridCol w:w="1090"/>
        <w:gridCol w:w="996"/>
        <w:gridCol w:w="996"/>
        <w:gridCol w:w="996"/>
        <w:gridCol w:w="1120"/>
        <w:gridCol w:w="1051"/>
      </w:tblGrid>
      <w:tr w:rsidR="003F23EF" w:rsidTr="00062F19">
        <w:trPr>
          <w:trHeight w:val="255"/>
        </w:trPr>
        <w:tc>
          <w:tcPr>
            <w:tcW w:w="2681" w:type="dxa"/>
            <w:vMerge w:val="restart"/>
            <w:tcBorders>
              <w:top w:val="single" w:sz="4" w:space="0" w:color="auto"/>
              <w:left w:val="single" w:sz="4" w:space="0" w:color="auto"/>
              <w:bottom w:val="single" w:sz="4" w:space="0" w:color="auto"/>
              <w:right w:val="single" w:sz="4" w:space="0" w:color="auto"/>
            </w:tcBorders>
            <w:noWrap/>
            <w:vAlign w:val="center"/>
            <w:hideMark/>
          </w:tcPr>
          <w:p w:rsidR="003F23EF" w:rsidRDefault="003F23EF">
            <w:pPr>
              <w:jc w:val="center"/>
              <w:rPr>
                <w:b/>
                <w:bCs/>
                <w:color w:val="000000" w:themeColor="text1"/>
                <w:lang w:val="uk-UA"/>
              </w:rPr>
            </w:pPr>
            <w:r>
              <w:rPr>
                <w:b/>
                <w:bCs/>
                <w:color w:val="000000" w:themeColor="text1"/>
                <w:lang w:val="uk-UA"/>
              </w:rPr>
              <w:t>Показник</w:t>
            </w:r>
          </w:p>
        </w:tc>
        <w:tc>
          <w:tcPr>
            <w:tcW w:w="1090" w:type="dxa"/>
            <w:vMerge w:val="restart"/>
            <w:tcBorders>
              <w:top w:val="single" w:sz="4" w:space="0" w:color="auto"/>
              <w:left w:val="single" w:sz="4" w:space="0" w:color="auto"/>
              <w:bottom w:val="single" w:sz="4" w:space="0" w:color="auto"/>
              <w:right w:val="single" w:sz="4" w:space="0" w:color="auto"/>
            </w:tcBorders>
            <w:noWrap/>
            <w:vAlign w:val="bottom"/>
            <w:hideMark/>
          </w:tcPr>
          <w:p w:rsidR="003F23EF" w:rsidRDefault="003F23EF">
            <w:pPr>
              <w:jc w:val="center"/>
              <w:rPr>
                <w:b/>
                <w:bCs/>
                <w:color w:val="000000" w:themeColor="text1"/>
                <w:lang w:val="uk-UA"/>
              </w:rPr>
            </w:pPr>
            <w:r>
              <w:rPr>
                <w:b/>
                <w:bCs/>
                <w:color w:val="000000" w:themeColor="text1"/>
                <w:lang w:val="uk-UA"/>
              </w:rPr>
              <w:t>од.</w:t>
            </w:r>
          </w:p>
          <w:p w:rsidR="003F23EF" w:rsidRDefault="003F23EF">
            <w:pPr>
              <w:jc w:val="center"/>
              <w:rPr>
                <w:b/>
                <w:bCs/>
                <w:color w:val="000000" w:themeColor="text1"/>
                <w:lang w:val="uk-UA"/>
              </w:rPr>
            </w:pPr>
            <w:r>
              <w:rPr>
                <w:b/>
                <w:bCs/>
                <w:color w:val="000000" w:themeColor="text1"/>
                <w:lang w:val="uk-UA"/>
              </w:rPr>
              <w:t>вимір.</w:t>
            </w:r>
          </w:p>
        </w:tc>
        <w:tc>
          <w:tcPr>
            <w:tcW w:w="2988" w:type="dxa"/>
            <w:gridSpan w:val="3"/>
            <w:tcBorders>
              <w:top w:val="single" w:sz="4" w:space="0" w:color="auto"/>
              <w:left w:val="single" w:sz="4" w:space="0" w:color="auto"/>
              <w:bottom w:val="single" w:sz="4" w:space="0" w:color="auto"/>
              <w:right w:val="single" w:sz="4" w:space="0" w:color="auto"/>
            </w:tcBorders>
            <w:hideMark/>
          </w:tcPr>
          <w:p w:rsidR="003F23EF" w:rsidRDefault="003F23EF">
            <w:pPr>
              <w:jc w:val="center"/>
              <w:rPr>
                <w:b/>
                <w:bCs/>
                <w:color w:val="000000" w:themeColor="text1"/>
                <w:lang w:val="uk-UA"/>
              </w:rPr>
            </w:pPr>
            <w:r>
              <w:rPr>
                <w:b/>
                <w:bCs/>
                <w:color w:val="000000" w:themeColor="text1"/>
                <w:lang w:val="uk-UA"/>
              </w:rPr>
              <w:t>Роки</w:t>
            </w:r>
          </w:p>
        </w:tc>
        <w:tc>
          <w:tcPr>
            <w:tcW w:w="2171" w:type="dxa"/>
            <w:gridSpan w:val="2"/>
            <w:tcBorders>
              <w:top w:val="single" w:sz="4" w:space="0" w:color="auto"/>
              <w:left w:val="single" w:sz="4" w:space="0" w:color="auto"/>
              <w:bottom w:val="single" w:sz="4" w:space="0" w:color="auto"/>
              <w:right w:val="single" w:sz="4" w:space="0" w:color="auto"/>
            </w:tcBorders>
            <w:noWrap/>
            <w:vAlign w:val="bottom"/>
            <w:hideMark/>
          </w:tcPr>
          <w:p w:rsidR="003F23EF" w:rsidRDefault="003F23EF">
            <w:pPr>
              <w:jc w:val="center"/>
              <w:rPr>
                <w:b/>
                <w:bCs/>
                <w:color w:val="000000" w:themeColor="text1"/>
                <w:lang w:val="uk-UA"/>
              </w:rPr>
            </w:pPr>
            <w:r>
              <w:rPr>
                <w:b/>
                <w:bCs/>
                <w:color w:val="000000" w:themeColor="text1"/>
                <w:lang w:val="uk-UA"/>
              </w:rPr>
              <w:t>Відхилення (+;-)</w:t>
            </w:r>
          </w:p>
        </w:tc>
      </w:tr>
      <w:tr w:rsidR="003F23EF" w:rsidTr="00062F19">
        <w:trPr>
          <w:trHeight w:val="255"/>
        </w:trPr>
        <w:tc>
          <w:tcPr>
            <w:tcW w:w="2681" w:type="dxa"/>
            <w:vMerge/>
            <w:tcBorders>
              <w:top w:val="single" w:sz="4" w:space="0" w:color="auto"/>
              <w:left w:val="single" w:sz="4" w:space="0" w:color="auto"/>
              <w:bottom w:val="single" w:sz="4" w:space="0" w:color="auto"/>
              <w:right w:val="single" w:sz="4" w:space="0" w:color="auto"/>
            </w:tcBorders>
            <w:vAlign w:val="center"/>
            <w:hideMark/>
          </w:tcPr>
          <w:p w:rsidR="003F23EF" w:rsidRDefault="003F23EF">
            <w:pPr>
              <w:rPr>
                <w:b/>
                <w:bCs/>
                <w:color w:val="000000" w:themeColor="text1"/>
                <w:lang w:val="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F23EF" w:rsidRDefault="003F23EF">
            <w:pPr>
              <w:rPr>
                <w:b/>
                <w:bCs/>
                <w:color w:val="000000" w:themeColor="text1"/>
                <w:lang w:val="uk-UA"/>
              </w:rPr>
            </w:pPr>
          </w:p>
        </w:tc>
        <w:tc>
          <w:tcPr>
            <w:tcW w:w="996" w:type="dxa"/>
            <w:tcBorders>
              <w:top w:val="single" w:sz="4" w:space="0" w:color="auto"/>
              <w:left w:val="single" w:sz="4" w:space="0" w:color="auto"/>
              <w:bottom w:val="single" w:sz="4" w:space="0" w:color="auto"/>
              <w:right w:val="single" w:sz="4" w:space="0" w:color="auto"/>
            </w:tcBorders>
            <w:hideMark/>
          </w:tcPr>
          <w:p w:rsidR="003F23EF" w:rsidRDefault="003F23EF" w:rsidP="00127854">
            <w:pPr>
              <w:jc w:val="center"/>
              <w:rPr>
                <w:b/>
                <w:bCs/>
                <w:color w:val="000000" w:themeColor="text1"/>
                <w:lang w:val="uk-UA"/>
              </w:rPr>
            </w:pPr>
            <w:r>
              <w:rPr>
                <w:b/>
                <w:bCs/>
                <w:color w:val="000000" w:themeColor="text1"/>
                <w:lang w:val="uk-UA"/>
              </w:rPr>
              <w:t>2021</w:t>
            </w:r>
          </w:p>
        </w:tc>
        <w:tc>
          <w:tcPr>
            <w:tcW w:w="996" w:type="dxa"/>
            <w:tcBorders>
              <w:top w:val="single" w:sz="4" w:space="0" w:color="auto"/>
              <w:left w:val="single" w:sz="4" w:space="0" w:color="auto"/>
              <w:bottom w:val="single" w:sz="4" w:space="0" w:color="auto"/>
              <w:right w:val="single" w:sz="4" w:space="0" w:color="auto"/>
            </w:tcBorders>
            <w:noWrap/>
            <w:vAlign w:val="bottom"/>
            <w:hideMark/>
          </w:tcPr>
          <w:p w:rsidR="003F23EF" w:rsidRDefault="003F23EF" w:rsidP="00127854">
            <w:pPr>
              <w:jc w:val="center"/>
              <w:rPr>
                <w:b/>
                <w:bCs/>
                <w:color w:val="000000" w:themeColor="text1"/>
                <w:lang w:val="uk-UA"/>
              </w:rPr>
            </w:pPr>
            <w:r>
              <w:rPr>
                <w:b/>
                <w:bCs/>
                <w:color w:val="000000" w:themeColor="text1"/>
                <w:lang w:val="uk-UA"/>
              </w:rPr>
              <w:t>2022</w:t>
            </w:r>
          </w:p>
        </w:tc>
        <w:tc>
          <w:tcPr>
            <w:tcW w:w="996" w:type="dxa"/>
            <w:tcBorders>
              <w:top w:val="single" w:sz="4" w:space="0" w:color="auto"/>
              <w:left w:val="single" w:sz="4" w:space="0" w:color="auto"/>
              <w:bottom w:val="single" w:sz="4" w:space="0" w:color="auto"/>
              <w:right w:val="single" w:sz="4" w:space="0" w:color="auto"/>
            </w:tcBorders>
            <w:noWrap/>
            <w:vAlign w:val="bottom"/>
            <w:hideMark/>
          </w:tcPr>
          <w:p w:rsidR="003F23EF" w:rsidRDefault="003F23EF" w:rsidP="00127854">
            <w:pPr>
              <w:jc w:val="center"/>
              <w:rPr>
                <w:b/>
                <w:bCs/>
                <w:color w:val="000000" w:themeColor="text1"/>
                <w:lang w:val="uk-UA"/>
              </w:rPr>
            </w:pPr>
            <w:r>
              <w:rPr>
                <w:b/>
                <w:bCs/>
                <w:color w:val="000000" w:themeColor="text1"/>
                <w:lang w:val="uk-UA"/>
              </w:rPr>
              <w:t>2023</w:t>
            </w:r>
          </w:p>
        </w:tc>
        <w:tc>
          <w:tcPr>
            <w:tcW w:w="1120" w:type="dxa"/>
            <w:tcBorders>
              <w:top w:val="single" w:sz="4" w:space="0" w:color="auto"/>
              <w:left w:val="single" w:sz="4" w:space="0" w:color="auto"/>
              <w:bottom w:val="single" w:sz="4" w:space="0" w:color="auto"/>
              <w:right w:val="single" w:sz="4" w:space="0" w:color="auto"/>
            </w:tcBorders>
            <w:noWrap/>
            <w:vAlign w:val="bottom"/>
            <w:hideMark/>
          </w:tcPr>
          <w:p w:rsidR="003F23EF" w:rsidRDefault="003F23EF">
            <w:pPr>
              <w:jc w:val="center"/>
              <w:rPr>
                <w:b/>
                <w:bCs/>
                <w:color w:val="000000" w:themeColor="text1"/>
                <w:lang w:val="uk-UA"/>
              </w:rPr>
            </w:pPr>
            <w:r>
              <w:rPr>
                <w:noProof/>
                <w:lang w:val="uk-UA" w:eastAsia="uk-UA"/>
              </w:rPr>
              <w:drawing>
                <wp:anchor distT="0" distB="0" distL="114300" distR="114300" simplePos="0" relativeHeight="251661312" behindDoc="0" locked="0" layoutInCell="1" allowOverlap="1" wp14:anchorId="2E1C1626" wp14:editId="068A8BF8">
                  <wp:simplePos x="0" y="0"/>
                  <wp:positionH relativeFrom="column">
                    <wp:posOffset>220980</wp:posOffset>
                  </wp:positionH>
                  <wp:positionV relativeFrom="paragraph">
                    <wp:posOffset>-193675</wp:posOffset>
                  </wp:positionV>
                  <wp:extent cx="142875" cy="161925"/>
                  <wp:effectExtent l="0" t="0" r="9525" b="9525"/>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pic:spPr>
                      </pic:pic>
                    </a:graphicData>
                  </a:graphic>
                  <wp14:sizeRelH relativeFrom="page">
                    <wp14:pctWidth>0</wp14:pctWidth>
                  </wp14:sizeRelH>
                  <wp14:sizeRelV relativeFrom="page">
                    <wp14:pctHeight>0</wp14:pctHeight>
                  </wp14:sizeRelV>
                </wp:anchor>
              </w:drawing>
            </w:r>
          </w:p>
        </w:tc>
        <w:tc>
          <w:tcPr>
            <w:tcW w:w="1051" w:type="dxa"/>
            <w:tcBorders>
              <w:top w:val="single" w:sz="4" w:space="0" w:color="auto"/>
              <w:left w:val="single" w:sz="4" w:space="0" w:color="auto"/>
              <w:bottom w:val="single" w:sz="4" w:space="0" w:color="auto"/>
              <w:right w:val="single" w:sz="4" w:space="0" w:color="auto"/>
            </w:tcBorders>
            <w:noWrap/>
            <w:vAlign w:val="bottom"/>
            <w:hideMark/>
          </w:tcPr>
          <w:p w:rsidR="003F23EF" w:rsidRDefault="003F23EF">
            <w:pPr>
              <w:jc w:val="center"/>
              <w:rPr>
                <w:b/>
                <w:bCs/>
                <w:color w:val="000000" w:themeColor="text1"/>
                <w:lang w:val="uk-UA"/>
              </w:rPr>
            </w:pPr>
            <w:r>
              <w:rPr>
                <w:b/>
                <w:bCs/>
                <w:color w:val="000000" w:themeColor="text1"/>
                <w:lang w:val="uk-UA"/>
              </w:rPr>
              <w:t>%</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Чистий дохід від реалізації готельних послуг</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10914,5</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11222,4</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12366,9</w:t>
            </w:r>
          </w:p>
        </w:tc>
        <w:tc>
          <w:tcPr>
            <w:tcW w:w="1120"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1452,4</w:t>
            </w:r>
          </w:p>
        </w:tc>
        <w:tc>
          <w:tcPr>
            <w:tcW w:w="1051"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13,31</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Собівартість реалізованих послуг</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8859,3</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9026,8</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10845,7</w:t>
            </w:r>
          </w:p>
        </w:tc>
        <w:tc>
          <w:tcPr>
            <w:tcW w:w="1120"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1986,4</w:t>
            </w:r>
          </w:p>
        </w:tc>
        <w:tc>
          <w:tcPr>
            <w:tcW w:w="1051"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22,42</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Витрати на 1 грн. реалізованих продукції та послуг закладу</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грн.</w:t>
            </w:r>
          </w:p>
        </w:tc>
        <w:tc>
          <w:tcPr>
            <w:tcW w:w="996"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0,812</w:t>
            </w:r>
          </w:p>
        </w:tc>
        <w:tc>
          <w:tcPr>
            <w:tcW w:w="996"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0,804</w:t>
            </w:r>
          </w:p>
        </w:tc>
        <w:tc>
          <w:tcPr>
            <w:tcW w:w="996"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0,877</w:t>
            </w:r>
          </w:p>
        </w:tc>
        <w:tc>
          <w:tcPr>
            <w:tcW w:w="1120"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0,065</w:t>
            </w:r>
          </w:p>
        </w:tc>
        <w:tc>
          <w:tcPr>
            <w:tcW w:w="1051"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8,04</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Валовий прибуток</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155,2</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595,6</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1021,2</w:t>
            </w:r>
          </w:p>
        </w:tc>
        <w:tc>
          <w:tcPr>
            <w:tcW w:w="1120"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866</w:t>
            </w:r>
          </w:p>
        </w:tc>
        <w:tc>
          <w:tcPr>
            <w:tcW w:w="1051"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557,99</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Прибуток від основної діяльності</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116,5</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419,2</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833,6</w:t>
            </w:r>
          </w:p>
        </w:tc>
        <w:tc>
          <w:tcPr>
            <w:tcW w:w="1120"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717,1</w:t>
            </w:r>
          </w:p>
        </w:tc>
        <w:tc>
          <w:tcPr>
            <w:tcW w:w="1051"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615,54</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Чистий прибуток</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60,3</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311,4</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719,4</w:t>
            </w:r>
          </w:p>
        </w:tc>
        <w:tc>
          <w:tcPr>
            <w:tcW w:w="1120"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659,1</w:t>
            </w:r>
          </w:p>
        </w:tc>
        <w:tc>
          <w:tcPr>
            <w:tcW w:w="1051" w:type="dxa"/>
            <w:tcBorders>
              <w:top w:val="single" w:sz="4" w:space="0" w:color="auto"/>
              <w:left w:val="single" w:sz="4" w:space="0" w:color="auto"/>
              <w:bottom w:val="single" w:sz="4" w:space="0" w:color="auto"/>
              <w:right w:val="single" w:sz="4" w:space="0" w:color="auto"/>
            </w:tcBorders>
            <w:vAlign w:val="center"/>
          </w:tcPr>
          <w:p w:rsidR="00062F19" w:rsidRPr="00062F19" w:rsidRDefault="00062F19" w:rsidP="00062F19">
            <w:pPr>
              <w:jc w:val="center"/>
              <w:rPr>
                <w:color w:val="000000"/>
              </w:rPr>
            </w:pPr>
            <w:r w:rsidRPr="00062F19">
              <w:rPr>
                <w:color w:val="000000" w:themeColor="text1"/>
              </w:rPr>
              <w:t>1093,03</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Середньорічна вартість активів</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4329,6</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4509,9</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4510</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180,4</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4,17</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Власний капітал</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1195,3</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1206,7</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1226,1</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30,8</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2,58</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Pr="00132D8B" w:rsidRDefault="00062F19" w:rsidP="00062F19">
            <w:pPr>
              <w:jc w:val="center"/>
              <w:rPr>
                <w:color w:val="000000" w:themeColor="text1"/>
                <w:lang w:val="uk-UA"/>
              </w:rPr>
            </w:pPr>
            <w:r>
              <w:rPr>
                <w:color w:val="000000" w:themeColor="text1"/>
                <w:lang w:val="uk-UA"/>
              </w:rPr>
              <w:t>Кількість персоналу</w:t>
            </w:r>
            <w:r w:rsidRPr="00132D8B">
              <w:rPr>
                <w:color w:val="000000" w:themeColor="text1"/>
                <w:lang w:val="uk-UA"/>
              </w:rPr>
              <w:t xml:space="preserve"> </w:t>
            </w:r>
            <w:r>
              <w:rPr>
                <w:color w:val="000000" w:themeColor="text1"/>
                <w:lang w:val="uk-UA"/>
              </w:rPr>
              <w:t>закладу</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осіб.</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28</w:t>
            </w:r>
          </w:p>
        </w:tc>
        <w:tc>
          <w:tcPr>
            <w:tcW w:w="9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62F19" w:rsidRPr="00062F19" w:rsidRDefault="00062F19" w:rsidP="00062F19">
            <w:pPr>
              <w:jc w:val="center"/>
              <w:rPr>
                <w:color w:val="000000"/>
              </w:rPr>
            </w:pPr>
            <w:r w:rsidRPr="00062F19">
              <w:rPr>
                <w:color w:val="000000" w:themeColor="text1"/>
              </w:rPr>
              <w:t>32</w:t>
            </w:r>
          </w:p>
        </w:tc>
        <w:tc>
          <w:tcPr>
            <w:tcW w:w="99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062F19" w:rsidRPr="00062F19" w:rsidRDefault="00062F19" w:rsidP="00062F19">
            <w:pPr>
              <w:jc w:val="center"/>
              <w:rPr>
                <w:color w:val="000000"/>
              </w:rPr>
            </w:pPr>
            <w:r w:rsidRPr="00062F19">
              <w:rPr>
                <w:color w:val="000000" w:themeColor="text1"/>
              </w:rPr>
              <w:t>31</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10,71</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Фонд оплати праці</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3595,7</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4641,8</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4735,4</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139,7</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31,69</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 xml:space="preserve">Продуктивність праці на одного працівника </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 особу</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389,80</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350,70</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398,93</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9,13</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2,34</w:t>
            </w:r>
          </w:p>
        </w:tc>
      </w:tr>
      <w:tr w:rsidR="00132D8B"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132D8B" w:rsidRDefault="00132D8B" w:rsidP="00F82C04">
            <w:pPr>
              <w:jc w:val="center"/>
              <w:rPr>
                <w:color w:val="000000" w:themeColor="text1"/>
                <w:lang w:val="uk-UA"/>
              </w:rPr>
            </w:pPr>
            <w:r>
              <w:rPr>
                <w:color w:val="000000" w:themeColor="text1"/>
                <w:lang w:val="uk-UA"/>
              </w:rPr>
              <w:t>Середньорічна</w:t>
            </w:r>
          </w:p>
          <w:p w:rsidR="00132D8B" w:rsidRDefault="00132D8B" w:rsidP="00F82C04">
            <w:pPr>
              <w:jc w:val="center"/>
              <w:rPr>
                <w:color w:val="000000" w:themeColor="text1"/>
                <w:lang w:val="uk-UA"/>
              </w:rPr>
            </w:pPr>
            <w:r>
              <w:rPr>
                <w:color w:val="000000" w:themeColor="text1"/>
                <w:lang w:val="uk-UA"/>
              </w:rPr>
              <w:t>оплата праці</w:t>
            </w:r>
          </w:p>
        </w:tc>
        <w:tc>
          <w:tcPr>
            <w:tcW w:w="1090" w:type="dxa"/>
            <w:tcBorders>
              <w:top w:val="single" w:sz="4" w:space="0" w:color="auto"/>
              <w:left w:val="single" w:sz="4" w:space="0" w:color="auto"/>
              <w:bottom w:val="single" w:sz="4" w:space="0" w:color="auto"/>
              <w:right w:val="single" w:sz="4" w:space="0" w:color="auto"/>
            </w:tcBorders>
            <w:vAlign w:val="center"/>
            <w:hideMark/>
          </w:tcPr>
          <w:p w:rsidR="00132D8B" w:rsidRDefault="00132D8B" w:rsidP="00F82C04">
            <w:pPr>
              <w:jc w:val="center"/>
              <w:rPr>
                <w:color w:val="000000" w:themeColor="text1"/>
                <w:lang w:val="uk-UA"/>
              </w:rPr>
            </w:pPr>
            <w:r>
              <w:rPr>
                <w:color w:val="000000" w:themeColor="text1"/>
                <w:lang w:val="uk-UA"/>
              </w:rPr>
              <w:t>тис.грн./ особу</w:t>
            </w:r>
          </w:p>
        </w:tc>
        <w:tc>
          <w:tcPr>
            <w:tcW w:w="996" w:type="dxa"/>
            <w:tcBorders>
              <w:top w:val="single" w:sz="4" w:space="0" w:color="auto"/>
              <w:left w:val="single" w:sz="4" w:space="0" w:color="auto"/>
              <w:bottom w:val="single" w:sz="4" w:space="0" w:color="auto"/>
              <w:right w:val="single" w:sz="4" w:space="0" w:color="auto"/>
            </w:tcBorders>
            <w:vAlign w:val="center"/>
            <w:hideMark/>
          </w:tcPr>
          <w:p w:rsidR="00132D8B" w:rsidRPr="00062F19" w:rsidRDefault="00132D8B" w:rsidP="00F82C04">
            <w:pPr>
              <w:jc w:val="center"/>
              <w:rPr>
                <w:color w:val="000000" w:themeColor="text1"/>
                <w:lang w:val="uk-UA"/>
              </w:rPr>
            </w:pPr>
            <w:r w:rsidRPr="00062F19">
              <w:rPr>
                <w:color w:val="000000" w:themeColor="text1"/>
                <w:lang w:val="uk-UA"/>
              </w:rPr>
              <w:t>21,28</w:t>
            </w:r>
          </w:p>
        </w:tc>
        <w:tc>
          <w:tcPr>
            <w:tcW w:w="996" w:type="dxa"/>
            <w:tcBorders>
              <w:top w:val="single" w:sz="4" w:space="0" w:color="auto"/>
              <w:left w:val="single" w:sz="4" w:space="0" w:color="auto"/>
              <w:bottom w:val="single" w:sz="4" w:space="0" w:color="auto"/>
              <w:right w:val="single" w:sz="4" w:space="0" w:color="auto"/>
            </w:tcBorders>
            <w:vAlign w:val="center"/>
            <w:hideMark/>
          </w:tcPr>
          <w:p w:rsidR="00132D8B" w:rsidRPr="00062F19" w:rsidRDefault="00132D8B" w:rsidP="00F82C04">
            <w:pPr>
              <w:jc w:val="center"/>
              <w:rPr>
                <w:color w:val="000000" w:themeColor="text1"/>
                <w:lang w:val="uk-UA"/>
              </w:rPr>
            </w:pPr>
            <w:r w:rsidRPr="00062F19">
              <w:rPr>
                <w:color w:val="000000" w:themeColor="text1"/>
                <w:lang w:val="uk-UA"/>
              </w:rPr>
              <w:t>20,06</w:t>
            </w:r>
          </w:p>
        </w:tc>
        <w:tc>
          <w:tcPr>
            <w:tcW w:w="996" w:type="dxa"/>
            <w:tcBorders>
              <w:top w:val="single" w:sz="4" w:space="0" w:color="auto"/>
              <w:left w:val="single" w:sz="4" w:space="0" w:color="auto"/>
              <w:bottom w:val="single" w:sz="4" w:space="0" w:color="auto"/>
              <w:right w:val="single" w:sz="4" w:space="0" w:color="auto"/>
            </w:tcBorders>
            <w:vAlign w:val="center"/>
            <w:hideMark/>
          </w:tcPr>
          <w:p w:rsidR="00132D8B" w:rsidRPr="00062F19" w:rsidRDefault="00132D8B" w:rsidP="00F82C04">
            <w:pPr>
              <w:jc w:val="center"/>
              <w:rPr>
                <w:color w:val="000000" w:themeColor="text1"/>
                <w:lang w:val="uk-UA"/>
              </w:rPr>
            </w:pPr>
            <w:r w:rsidRPr="00062F19">
              <w:rPr>
                <w:color w:val="000000" w:themeColor="text1"/>
                <w:lang w:val="uk-UA"/>
              </w:rPr>
              <w:t>23,72</w:t>
            </w:r>
          </w:p>
        </w:tc>
        <w:tc>
          <w:tcPr>
            <w:tcW w:w="1120" w:type="dxa"/>
            <w:tcBorders>
              <w:top w:val="single" w:sz="4" w:space="0" w:color="auto"/>
              <w:left w:val="single" w:sz="4" w:space="0" w:color="auto"/>
              <w:bottom w:val="single" w:sz="4" w:space="0" w:color="auto"/>
              <w:right w:val="single" w:sz="4" w:space="0" w:color="auto"/>
            </w:tcBorders>
            <w:vAlign w:val="center"/>
            <w:hideMark/>
          </w:tcPr>
          <w:p w:rsidR="00132D8B" w:rsidRPr="00062F19" w:rsidRDefault="00132D8B" w:rsidP="00F82C04">
            <w:pPr>
              <w:jc w:val="center"/>
              <w:rPr>
                <w:color w:val="000000" w:themeColor="text1"/>
                <w:lang w:val="uk-UA"/>
              </w:rPr>
            </w:pPr>
            <w:r w:rsidRPr="00062F19">
              <w:rPr>
                <w:color w:val="000000" w:themeColor="text1"/>
                <w:lang w:val="uk-UA"/>
              </w:rPr>
              <w:t>2,45</w:t>
            </w:r>
          </w:p>
        </w:tc>
        <w:tc>
          <w:tcPr>
            <w:tcW w:w="1051" w:type="dxa"/>
            <w:tcBorders>
              <w:top w:val="single" w:sz="4" w:space="0" w:color="auto"/>
              <w:left w:val="single" w:sz="4" w:space="0" w:color="auto"/>
              <w:bottom w:val="single" w:sz="4" w:space="0" w:color="auto"/>
              <w:right w:val="single" w:sz="4" w:space="0" w:color="auto"/>
            </w:tcBorders>
            <w:vAlign w:val="center"/>
            <w:hideMark/>
          </w:tcPr>
          <w:p w:rsidR="00132D8B" w:rsidRPr="00062F19" w:rsidRDefault="00132D8B" w:rsidP="00F82C04">
            <w:pPr>
              <w:jc w:val="center"/>
              <w:rPr>
                <w:color w:val="000000" w:themeColor="text1"/>
                <w:lang w:val="uk-UA"/>
              </w:rPr>
            </w:pPr>
            <w:r w:rsidRPr="00062F19">
              <w:rPr>
                <w:color w:val="000000" w:themeColor="text1"/>
                <w:lang w:val="uk-UA"/>
              </w:rPr>
              <w:t>11,5</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Середньорічна вартість основних засобів</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3788,3</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3650,5</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3884,7</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96,4</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2,54</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Фондовіддача</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грн/грн.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2,881</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3,074</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3,183</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0,302</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Pr>
                <w:color w:val="000000" w:themeColor="text1"/>
              </w:rPr>
              <w:t>10,5</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Середньорічні залишки обігових коштів</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тис.грн.</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541,3</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859,4</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625,3</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84</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15,52</w:t>
            </w:r>
          </w:p>
        </w:tc>
      </w:tr>
      <w:tr w:rsidR="00062F19" w:rsidTr="00062F19">
        <w:trPr>
          <w:trHeight w:val="255"/>
        </w:trPr>
        <w:tc>
          <w:tcPr>
            <w:tcW w:w="2681"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Коефіцієнт оборотності обігових коштів</w:t>
            </w:r>
          </w:p>
        </w:tc>
        <w:tc>
          <w:tcPr>
            <w:tcW w:w="1090" w:type="dxa"/>
            <w:tcBorders>
              <w:top w:val="single" w:sz="4" w:space="0" w:color="auto"/>
              <w:left w:val="single" w:sz="4" w:space="0" w:color="auto"/>
              <w:bottom w:val="single" w:sz="4" w:space="0" w:color="auto"/>
              <w:right w:val="single" w:sz="4" w:space="0" w:color="auto"/>
            </w:tcBorders>
            <w:vAlign w:val="center"/>
            <w:hideMark/>
          </w:tcPr>
          <w:p w:rsidR="00062F19" w:rsidRDefault="00062F19" w:rsidP="00062F19">
            <w:pPr>
              <w:jc w:val="center"/>
              <w:rPr>
                <w:color w:val="000000" w:themeColor="text1"/>
                <w:lang w:val="uk-UA"/>
              </w:rPr>
            </w:pPr>
            <w:r>
              <w:rPr>
                <w:color w:val="000000" w:themeColor="text1"/>
                <w:lang w:val="uk-UA"/>
              </w:rPr>
              <w:t>частки</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20,163</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13,058</w:t>
            </w:r>
          </w:p>
        </w:tc>
        <w:tc>
          <w:tcPr>
            <w:tcW w:w="996"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19,778</w:t>
            </w:r>
          </w:p>
        </w:tc>
        <w:tc>
          <w:tcPr>
            <w:tcW w:w="1120"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-0,386</w:t>
            </w:r>
          </w:p>
        </w:tc>
        <w:tc>
          <w:tcPr>
            <w:tcW w:w="1051" w:type="dxa"/>
            <w:tcBorders>
              <w:top w:val="single" w:sz="4" w:space="0" w:color="auto"/>
              <w:left w:val="single" w:sz="4" w:space="0" w:color="auto"/>
              <w:bottom w:val="single" w:sz="4" w:space="0" w:color="auto"/>
              <w:right w:val="single" w:sz="4" w:space="0" w:color="auto"/>
            </w:tcBorders>
            <w:vAlign w:val="center"/>
            <w:hideMark/>
          </w:tcPr>
          <w:p w:rsidR="00062F19" w:rsidRPr="00062F19" w:rsidRDefault="00062F19" w:rsidP="00062F19">
            <w:pPr>
              <w:jc w:val="center"/>
              <w:rPr>
                <w:color w:val="000000"/>
              </w:rPr>
            </w:pPr>
            <w:r w:rsidRPr="00062F19">
              <w:rPr>
                <w:color w:val="000000" w:themeColor="text1"/>
              </w:rPr>
              <w:t>-1,91</w:t>
            </w:r>
          </w:p>
        </w:tc>
      </w:tr>
    </w:tbl>
    <w:p w:rsidR="00127854" w:rsidRPr="0081079A" w:rsidRDefault="003F23EF" w:rsidP="00127854">
      <w:pPr>
        <w:spacing w:line="360" w:lineRule="auto"/>
        <w:ind w:firstLine="567"/>
        <w:rPr>
          <w:bCs/>
          <w:color w:val="000000"/>
          <w:lang w:val="uk-UA"/>
        </w:rPr>
      </w:pPr>
      <w:r w:rsidRPr="003F23EF">
        <w:rPr>
          <w:bCs/>
          <w:color w:val="000000"/>
          <w:lang w:val="uk-UA"/>
        </w:rPr>
        <w:t xml:space="preserve">Джерело: складено автором на основі </w:t>
      </w:r>
      <w:r w:rsidR="0081079A">
        <w:rPr>
          <w:bCs/>
          <w:color w:val="000000"/>
          <w:lang w:val="uk-UA"/>
        </w:rPr>
        <w:t>даних представлених у додатках А-Б</w:t>
      </w:r>
    </w:p>
    <w:p w:rsidR="008566CB" w:rsidRDefault="008566CB" w:rsidP="00030810">
      <w:pPr>
        <w:spacing w:line="360" w:lineRule="auto"/>
        <w:ind w:firstLine="567"/>
        <w:jc w:val="both"/>
        <w:rPr>
          <w:bCs/>
          <w:color w:val="000000"/>
          <w:sz w:val="28"/>
          <w:szCs w:val="28"/>
          <w:lang w:val="uk-UA"/>
        </w:rPr>
      </w:pPr>
    </w:p>
    <w:p w:rsidR="00030810" w:rsidRPr="00B85DA5" w:rsidRDefault="00030810" w:rsidP="00030810">
      <w:pPr>
        <w:spacing w:line="360" w:lineRule="auto"/>
        <w:ind w:firstLine="567"/>
        <w:jc w:val="both"/>
        <w:rPr>
          <w:bCs/>
          <w:color w:val="000000"/>
          <w:spacing w:val="-6"/>
          <w:sz w:val="28"/>
          <w:szCs w:val="28"/>
          <w:lang w:val="uk-UA"/>
        </w:rPr>
      </w:pPr>
      <w:r>
        <w:rPr>
          <w:bCs/>
          <w:color w:val="000000"/>
          <w:sz w:val="28"/>
          <w:szCs w:val="28"/>
          <w:lang w:val="uk-UA"/>
        </w:rPr>
        <w:t xml:space="preserve">Приріст реалізації готельних послуг та ресторанної продукції даного закладу обумовив зростання собівартості реалізації, зокрема показники собівартості зростають із </w:t>
      </w:r>
      <w:r w:rsidR="00EE53C9">
        <w:rPr>
          <w:bCs/>
          <w:color w:val="000000"/>
          <w:sz w:val="28"/>
          <w:szCs w:val="28"/>
          <w:lang w:val="uk-UA"/>
        </w:rPr>
        <w:t>8</w:t>
      </w:r>
      <w:r>
        <w:rPr>
          <w:bCs/>
          <w:color w:val="000000"/>
          <w:sz w:val="28"/>
          <w:szCs w:val="28"/>
          <w:lang w:val="uk-UA"/>
        </w:rPr>
        <w:t xml:space="preserve">859,3 тис.грн. у 2021 році до рівня </w:t>
      </w:r>
      <w:r w:rsidR="00EE53C9">
        <w:rPr>
          <w:bCs/>
          <w:color w:val="000000"/>
          <w:sz w:val="28"/>
          <w:szCs w:val="28"/>
          <w:lang w:val="uk-UA"/>
        </w:rPr>
        <w:t>10</w:t>
      </w:r>
      <w:r>
        <w:rPr>
          <w:bCs/>
          <w:color w:val="000000"/>
          <w:sz w:val="28"/>
          <w:szCs w:val="28"/>
          <w:lang w:val="uk-UA"/>
        </w:rPr>
        <w:t xml:space="preserve">845,7 тис.грн. у 2023 році. Зростання собівартості становило </w:t>
      </w:r>
      <w:r w:rsidR="00EE53C9">
        <w:rPr>
          <w:bCs/>
          <w:color w:val="000000"/>
          <w:sz w:val="28"/>
          <w:szCs w:val="28"/>
          <w:lang w:val="uk-UA"/>
        </w:rPr>
        <w:t>1</w:t>
      </w:r>
      <w:r>
        <w:rPr>
          <w:bCs/>
          <w:color w:val="000000"/>
          <w:sz w:val="28"/>
          <w:szCs w:val="28"/>
          <w:lang w:val="uk-UA"/>
        </w:rPr>
        <w:t xml:space="preserve">986,4 тис.грн. у абсолютних показниках та </w:t>
      </w:r>
      <w:r w:rsidR="00EE53C9">
        <w:rPr>
          <w:bCs/>
          <w:color w:val="000000"/>
          <w:sz w:val="28"/>
          <w:szCs w:val="28"/>
          <w:lang w:val="uk-UA"/>
        </w:rPr>
        <w:t>22,42</w:t>
      </w:r>
      <w:r>
        <w:rPr>
          <w:bCs/>
          <w:color w:val="000000"/>
          <w:sz w:val="28"/>
          <w:szCs w:val="28"/>
          <w:lang w:val="uk-UA"/>
        </w:rPr>
        <w:t xml:space="preserve">% у відносному значенні. Приріст собівартості реалізації готельних послуг обумовлений наступними причинами: </w:t>
      </w:r>
      <w:r w:rsidRPr="00030810">
        <w:rPr>
          <w:bCs/>
          <w:color w:val="000000"/>
          <w:sz w:val="28"/>
          <w:szCs w:val="28"/>
          <w:lang w:val="uk-UA"/>
        </w:rPr>
        <w:t xml:space="preserve">збільшення витрат на сировину та матеріали, підвищення оплати праці працівників, зростання </w:t>
      </w:r>
      <w:r w:rsidRPr="00030810">
        <w:rPr>
          <w:bCs/>
          <w:color w:val="000000"/>
          <w:sz w:val="28"/>
          <w:szCs w:val="28"/>
          <w:lang w:val="uk-UA"/>
        </w:rPr>
        <w:lastRenderedPageBreak/>
        <w:t>витрат на утримання та обслуговування приміщень, а також збільшення рекламних витрат для залучення нових клієнтів та підтримки популярності закладу.</w:t>
      </w:r>
      <w:r w:rsidR="00B85DA5">
        <w:rPr>
          <w:bCs/>
          <w:color w:val="000000"/>
          <w:sz w:val="28"/>
          <w:szCs w:val="28"/>
          <w:lang w:val="uk-UA"/>
        </w:rPr>
        <w:t xml:space="preserve"> </w:t>
      </w:r>
      <w:r w:rsidRPr="00B85DA5">
        <w:rPr>
          <w:bCs/>
          <w:color w:val="000000"/>
          <w:spacing w:val="-6"/>
          <w:sz w:val="28"/>
          <w:szCs w:val="28"/>
          <w:lang w:val="uk-UA"/>
        </w:rPr>
        <w:t xml:space="preserve">Динаміку </w:t>
      </w:r>
      <w:r w:rsidR="00B012B4" w:rsidRPr="00B85DA5">
        <w:rPr>
          <w:bCs/>
          <w:color w:val="000000"/>
          <w:spacing w:val="-6"/>
          <w:sz w:val="28"/>
          <w:szCs w:val="28"/>
          <w:lang w:val="uk-UA"/>
        </w:rPr>
        <w:t xml:space="preserve">доходів від реалізації та собівартості реалізації малого готельного підприємства </w:t>
      </w:r>
      <w:r w:rsidR="00757895">
        <w:rPr>
          <w:bCs/>
          <w:color w:val="000000"/>
          <w:spacing w:val="-6"/>
          <w:sz w:val="28"/>
          <w:szCs w:val="28"/>
          <w:lang w:val="uk-UA"/>
        </w:rPr>
        <w:t>«</w:t>
      </w:r>
      <w:r w:rsidR="00B012B4" w:rsidRPr="00B85DA5">
        <w:rPr>
          <w:bCs/>
          <w:color w:val="000000"/>
          <w:spacing w:val="-6"/>
          <w:sz w:val="28"/>
          <w:szCs w:val="28"/>
          <w:lang w:val="en-GB"/>
        </w:rPr>
        <w:t>Stella</w:t>
      </w:r>
      <w:r w:rsidR="00757895">
        <w:rPr>
          <w:bCs/>
          <w:color w:val="000000"/>
          <w:spacing w:val="-6"/>
          <w:sz w:val="28"/>
          <w:szCs w:val="28"/>
          <w:lang w:val="uk-UA"/>
        </w:rPr>
        <w:t>»</w:t>
      </w:r>
      <w:r w:rsidR="00B012B4" w:rsidRPr="00B41C87">
        <w:rPr>
          <w:bCs/>
          <w:color w:val="000000"/>
          <w:spacing w:val="-6"/>
          <w:sz w:val="28"/>
          <w:szCs w:val="28"/>
        </w:rPr>
        <w:t xml:space="preserve"> </w:t>
      </w:r>
      <w:r w:rsidR="00B012B4" w:rsidRPr="00B85DA5">
        <w:rPr>
          <w:bCs/>
          <w:color w:val="000000"/>
          <w:spacing w:val="-6"/>
          <w:sz w:val="28"/>
          <w:szCs w:val="28"/>
          <w:lang w:val="uk-UA"/>
        </w:rPr>
        <w:t xml:space="preserve">за період 2021-2023 рр. представимо на рис. 2.7. </w:t>
      </w:r>
    </w:p>
    <w:p w:rsidR="005713DC" w:rsidRPr="007D4169" w:rsidRDefault="00EE53C9" w:rsidP="00B85DA5">
      <w:pPr>
        <w:spacing w:line="360" w:lineRule="auto"/>
        <w:ind w:firstLine="567"/>
        <w:jc w:val="center"/>
        <w:rPr>
          <w:bCs/>
          <w:color w:val="000000"/>
          <w:sz w:val="28"/>
          <w:szCs w:val="28"/>
          <w:lang w:val="uk-UA"/>
        </w:rPr>
      </w:pPr>
      <w:r>
        <w:rPr>
          <w:noProof/>
          <w:lang w:val="uk-UA" w:eastAsia="uk-UA"/>
        </w:rPr>
        <w:drawing>
          <wp:inline distT="0" distB="0" distL="0" distR="0" wp14:anchorId="3650D351" wp14:editId="66829B8C">
            <wp:extent cx="4915814" cy="2618841"/>
            <wp:effectExtent l="0" t="0" r="18415" b="10160"/>
            <wp:docPr id="31" name="Диаграмма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54FED" w:rsidRPr="00B85DA5" w:rsidRDefault="00B85DA5" w:rsidP="00B85DA5">
      <w:pPr>
        <w:spacing w:line="360" w:lineRule="auto"/>
        <w:ind w:firstLine="142"/>
        <w:jc w:val="center"/>
        <w:rPr>
          <w:bCs/>
          <w:color w:val="000000"/>
          <w:sz w:val="28"/>
          <w:szCs w:val="28"/>
          <w:lang w:val="uk-UA"/>
        </w:rPr>
      </w:pPr>
      <w:r w:rsidRPr="00B85DA5">
        <w:rPr>
          <w:bCs/>
          <w:color w:val="000000"/>
          <w:sz w:val="28"/>
          <w:szCs w:val="28"/>
          <w:lang w:val="uk-UA"/>
        </w:rPr>
        <w:t>Рисунок 2.7.</w:t>
      </w:r>
      <w:r>
        <w:rPr>
          <w:bCs/>
          <w:color w:val="000000"/>
          <w:sz w:val="28"/>
          <w:szCs w:val="28"/>
          <w:lang w:val="uk-UA"/>
        </w:rPr>
        <w:t xml:space="preserve"> </w:t>
      </w:r>
      <w:r w:rsidRPr="00B85DA5">
        <w:rPr>
          <w:bCs/>
          <w:color w:val="000000"/>
          <w:spacing w:val="-6"/>
          <w:sz w:val="28"/>
          <w:szCs w:val="28"/>
          <w:lang w:val="uk-UA"/>
        </w:rPr>
        <w:t>Динамік</w:t>
      </w:r>
      <w:r w:rsidR="00245A72">
        <w:rPr>
          <w:bCs/>
          <w:color w:val="000000"/>
          <w:spacing w:val="-6"/>
          <w:sz w:val="28"/>
          <w:szCs w:val="28"/>
          <w:lang w:val="uk-UA"/>
        </w:rPr>
        <w:t>а</w:t>
      </w:r>
      <w:r w:rsidRPr="00B85DA5">
        <w:rPr>
          <w:bCs/>
          <w:color w:val="000000"/>
          <w:spacing w:val="-6"/>
          <w:sz w:val="28"/>
          <w:szCs w:val="28"/>
          <w:lang w:val="uk-UA"/>
        </w:rPr>
        <w:t xml:space="preserve"> доходів від реалізації та собівартості реалізації малого готельного підприємства </w:t>
      </w:r>
      <w:r w:rsidR="00757895">
        <w:rPr>
          <w:bCs/>
          <w:color w:val="000000"/>
          <w:spacing w:val="-6"/>
          <w:sz w:val="28"/>
          <w:szCs w:val="28"/>
          <w:lang w:val="uk-UA"/>
        </w:rPr>
        <w:t>«</w:t>
      </w:r>
      <w:r w:rsidRPr="00B85DA5">
        <w:rPr>
          <w:bCs/>
          <w:color w:val="000000"/>
          <w:spacing w:val="-6"/>
          <w:sz w:val="28"/>
          <w:szCs w:val="28"/>
          <w:lang w:val="en-GB"/>
        </w:rPr>
        <w:t>Stella</w:t>
      </w:r>
      <w:r w:rsidR="00757895">
        <w:rPr>
          <w:bCs/>
          <w:color w:val="000000"/>
          <w:spacing w:val="-6"/>
          <w:sz w:val="28"/>
          <w:szCs w:val="28"/>
          <w:lang w:val="uk-UA"/>
        </w:rPr>
        <w:t>»</w:t>
      </w:r>
      <w:r w:rsidRPr="00B41C87">
        <w:rPr>
          <w:bCs/>
          <w:color w:val="000000"/>
          <w:spacing w:val="-6"/>
          <w:sz w:val="28"/>
          <w:szCs w:val="28"/>
          <w:lang w:val="uk-UA"/>
        </w:rPr>
        <w:t xml:space="preserve"> </w:t>
      </w:r>
      <w:r w:rsidRPr="00B85DA5">
        <w:rPr>
          <w:bCs/>
          <w:color w:val="000000"/>
          <w:spacing w:val="-6"/>
          <w:sz w:val="28"/>
          <w:szCs w:val="28"/>
          <w:lang w:val="uk-UA"/>
        </w:rPr>
        <w:t>за період 2021-2023 рр.</w:t>
      </w:r>
    </w:p>
    <w:p w:rsidR="0081079A" w:rsidRPr="0081079A" w:rsidRDefault="0081079A" w:rsidP="0081079A">
      <w:pPr>
        <w:spacing w:line="360" w:lineRule="auto"/>
        <w:ind w:firstLine="567"/>
        <w:rPr>
          <w:bCs/>
          <w:color w:val="000000"/>
          <w:lang w:val="uk-UA"/>
        </w:rPr>
      </w:pPr>
      <w:r w:rsidRPr="003F23EF">
        <w:rPr>
          <w:bCs/>
          <w:color w:val="000000"/>
          <w:lang w:val="uk-UA"/>
        </w:rPr>
        <w:t xml:space="preserve">Джерело: складено автором на основі </w:t>
      </w:r>
      <w:r>
        <w:rPr>
          <w:bCs/>
          <w:color w:val="000000"/>
          <w:lang w:val="uk-UA"/>
        </w:rPr>
        <w:t>даних представлених у додатках А-Б</w:t>
      </w:r>
    </w:p>
    <w:p w:rsidR="004E1D33" w:rsidRDefault="004E1D33" w:rsidP="00104335">
      <w:pPr>
        <w:spacing w:line="360" w:lineRule="auto"/>
        <w:ind w:firstLine="567"/>
        <w:jc w:val="both"/>
        <w:rPr>
          <w:bCs/>
          <w:color w:val="000000"/>
          <w:sz w:val="28"/>
          <w:szCs w:val="28"/>
          <w:lang w:val="uk-UA"/>
        </w:rPr>
      </w:pPr>
    </w:p>
    <w:p w:rsidR="005B2357" w:rsidRDefault="00EE53C9" w:rsidP="00104335">
      <w:pPr>
        <w:spacing w:line="360" w:lineRule="auto"/>
        <w:ind w:firstLine="567"/>
        <w:jc w:val="both"/>
        <w:rPr>
          <w:bCs/>
          <w:color w:val="000000"/>
          <w:spacing w:val="-6"/>
          <w:sz w:val="28"/>
          <w:szCs w:val="28"/>
          <w:lang w:val="uk-UA"/>
        </w:rPr>
      </w:pPr>
      <w:r>
        <w:rPr>
          <w:bCs/>
          <w:color w:val="000000"/>
          <w:sz w:val="28"/>
          <w:szCs w:val="28"/>
          <w:lang w:val="uk-UA"/>
        </w:rPr>
        <w:t>Негативним аспектом є зростання</w:t>
      </w:r>
      <w:r w:rsidR="00625AC9" w:rsidRPr="00625AC9">
        <w:rPr>
          <w:bCs/>
          <w:color w:val="000000"/>
          <w:sz w:val="28"/>
          <w:szCs w:val="28"/>
          <w:lang w:val="uk-UA"/>
        </w:rPr>
        <w:t xml:space="preserve"> витрат на одну гривню реалізованої продукції та послуг </w:t>
      </w:r>
      <w:r w:rsidR="00625AC9" w:rsidRPr="00B85DA5">
        <w:rPr>
          <w:bCs/>
          <w:color w:val="000000"/>
          <w:spacing w:val="-6"/>
          <w:sz w:val="28"/>
          <w:szCs w:val="28"/>
          <w:lang w:val="uk-UA"/>
        </w:rPr>
        <w:t xml:space="preserve">малого готельного підприємства </w:t>
      </w:r>
      <w:r w:rsidR="00757895">
        <w:rPr>
          <w:bCs/>
          <w:color w:val="000000"/>
          <w:spacing w:val="-6"/>
          <w:sz w:val="28"/>
          <w:szCs w:val="28"/>
          <w:lang w:val="uk-UA"/>
        </w:rPr>
        <w:t>«</w:t>
      </w:r>
      <w:r w:rsidR="00625AC9" w:rsidRPr="00B85DA5">
        <w:rPr>
          <w:bCs/>
          <w:color w:val="000000"/>
          <w:spacing w:val="-6"/>
          <w:sz w:val="28"/>
          <w:szCs w:val="28"/>
          <w:lang w:val="en-GB"/>
        </w:rPr>
        <w:t>Stella</w:t>
      </w:r>
      <w:r w:rsidR="00757895">
        <w:rPr>
          <w:bCs/>
          <w:color w:val="000000"/>
          <w:spacing w:val="-6"/>
          <w:sz w:val="28"/>
          <w:szCs w:val="28"/>
          <w:lang w:val="uk-UA"/>
        </w:rPr>
        <w:t>»</w:t>
      </w:r>
      <w:r w:rsidR="00625AC9" w:rsidRPr="00B41C87">
        <w:rPr>
          <w:bCs/>
          <w:color w:val="000000"/>
          <w:spacing w:val="-6"/>
          <w:sz w:val="28"/>
          <w:szCs w:val="28"/>
        </w:rPr>
        <w:t xml:space="preserve"> </w:t>
      </w:r>
      <w:r w:rsidR="00625AC9" w:rsidRPr="00B85DA5">
        <w:rPr>
          <w:bCs/>
          <w:color w:val="000000"/>
          <w:spacing w:val="-6"/>
          <w:sz w:val="28"/>
          <w:szCs w:val="28"/>
          <w:lang w:val="uk-UA"/>
        </w:rPr>
        <w:t>за період 2021-2023 рр.</w:t>
      </w:r>
      <w:r w:rsidR="00625AC9">
        <w:rPr>
          <w:bCs/>
          <w:color w:val="000000"/>
          <w:spacing w:val="-6"/>
          <w:sz w:val="28"/>
          <w:szCs w:val="28"/>
          <w:lang w:val="uk-UA"/>
        </w:rPr>
        <w:t xml:space="preserve">, відповідне значення показника у 2021 році становило </w:t>
      </w:r>
      <w:r>
        <w:rPr>
          <w:bCs/>
          <w:color w:val="000000"/>
          <w:spacing w:val="-6"/>
          <w:sz w:val="28"/>
          <w:szCs w:val="28"/>
          <w:lang w:val="uk-UA"/>
        </w:rPr>
        <w:t>0,812</w:t>
      </w:r>
      <w:r w:rsidR="00625AC9">
        <w:rPr>
          <w:bCs/>
          <w:color w:val="000000"/>
          <w:spacing w:val="-6"/>
          <w:sz w:val="28"/>
          <w:szCs w:val="28"/>
          <w:lang w:val="uk-UA"/>
        </w:rPr>
        <w:t xml:space="preserve"> пункти, у 2022 році – </w:t>
      </w:r>
      <w:r>
        <w:rPr>
          <w:bCs/>
          <w:color w:val="000000"/>
          <w:spacing w:val="-6"/>
          <w:sz w:val="28"/>
          <w:szCs w:val="28"/>
          <w:lang w:val="uk-UA"/>
        </w:rPr>
        <w:t>0,804</w:t>
      </w:r>
      <w:r w:rsidR="00625AC9">
        <w:rPr>
          <w:bCs/>
          <w:color w:val="000000"/>
          <w:spacing w:val="-6"/>
          <w:sz w:val="28"/>
          <w:szCs w:val="28"/>
          <w:lang w:val="uk-UA"/>
        </w:rPr>
        <w:t xml:space="preserve"> пункти та у звітному 2023 році – </w:t>
      </w:r>
      <w:r>
        <w:rPr>
          <w:bCs/>
          <w:color w:val="000000"/>
          <w:spacing w:val="-6"/>
          <w:sz w:val="28"/>
          <w:szCs w:val="28"/>
          <w:lang w:val="uk-UA"/>
        </w:rPr>
        <w:t>0,877</w:t>
      </w:r>
      <w:r w:rsidR="00625AC9">
        <w:rPr>
          <w:bCs/>
          <w:color w:val="000000"/>
          <w:spacing w:val="-6"/>
          <w:sz w:val="28"/>
          <w:szCs w:val="28"/>
          <w:lang w:val="uk-UA"/>
        </w:rPr>
        <w:t xml:space="preserve"> пункти. Відповідно значення показника з</w:t>
      </w:r>
      <w:r>
        <w:rPr>
          <w:bCs/>
          <w:color w:val="000000"/>
          <w:spacing w:val="-6"/>
          <w:sz w:val="28"/>
          <w:szCs w:val="28"/>
          <w:lang w:val="uk-UA"/>
        </w:rPr>
        <w:t>більш</w:t>
      </w:r>
      <w:r w:rsidR="00625AC9">
        <w:rPr>
          <w:bCs/>
          <w:color w:val="000000"/>
          <w:spacing w:val="-6"/>
          <w:sz w:val="28"/>
          <w:szCs w:val="28"/>
          <w:lang w:val="uk-UA"/>
        </w:rPr>
        <w:t>ується на 0,</w:t>
      </w:r>
      <w:r>
        <w:rPr>
          <w:bCs/>
          <w:color w:val="000000"/>
          <w:spacing w:val="-6"/>
          <w:sz w:val="28"/>
          <w:szCs w:val="28"/>
          <w:lang w:val="uk-UA"/>
        </w:rPr>
        <w:t xml:space="preserve">065 </w:t>
      </w:r>
      <w:r w:rsidR="00625AC9">
        <w:rPr>
          <w:bCs/>
          <w:color w:val="000000"/>
          <w:spacing w:val="-6"/>
          <w:sz w:val="28"/>
          <w:szCs w:val="28"/>
          <w:lang w:val="uk-UA"/>
        </w:rPr>
        <w:t xml:space="preserve">пункти за весь досліджуваний період. </w:t>
      </w:r>
    </w:p>
    <w:p w:rsidR="00625AC9" w:rsidRDefault="00625AC9" w:rsidP="00104335">
      <w:pPr>
        <w:spacing w:line="360" w:lineRule="auto"/>
        <w:ind w:firstLine="567"/>
        <w:jc w:val="both"/>
        <w:rPr>
          <w:bCs/>
          <w:color w:val="000000"/>
          <w:spacing w:val="-6"/>
          <w:sz w:val="28"/>
          <w:szCs w:val="28"/>
          <w:lang w:val="uk-UA"/>
        </w:rPr>
      </w:pPr>
      <w:r>
        <w:rPr>
          <w:bCs/>
          <w:color w:val="000000"/>
          <w:spacing w:val="-6"/>
          <w:sz w:val="28"/>
          <w:szCs w:val="28"/>
          <w:lang w:val="uk-UA"/>
        </w:rPr>
        <w:t xml:space="preserve">Поряд із цим, навпаки спостерігається зростання розміру валового прибутку </w:t>
      </w:r>
      <w:r w:rsidR="00E90B7D">
        <w:rPr>
          <w:bCs/>
          <w:color w:val="000000"/>
          <w:spacing w:val="-6"/>
          <w:sz w:val="28"/>
          <w:szCs w:val="28"/>
          <w:lang w:val="uk-UA"/>
        </w:rPr>
        <w:t xml:space="preserve">малого готельного </w:t>
      </w:r>
      <w:r>
        <w:rPr>
          <w:bCs/>
          <w:color w:val="000000"/>
          <w:spacing w:val="-6"/>
          <w:sz w:val="28"/>
          <w:szCs w:val="28"/>
          <w:lang w:val="uk-UA"/>
        </w:rPr>
        <w:t>підприємства</w:t>
      </w:r>
      <w:r w:rsidR="00E90B7D">
        <w:rPr>
          <w:bCs/>
          <w:color w:val="000000"/>
          <w:spacing w:val="-6"/>
          <w:sz w:val="28"/>
          <w:szCs w:val="28"/>
          <w:lang w:val="uk-UA"/>
        </w:rPr>
        <w:t xml:space="preserve"> </w:t>
      </w:r>
      <w:r w:rsidR="00757895">
        <w:rPr>
          <w:bCs/>
          <w:color w:val="000000"/>
          <w:spacing w:val="-6"/>
          <w:sz w:val="28"/>
          <w:szCs w:val="28"/>
          <w:lang w:val="uk-UA"/>
        </w:rPr>
        <w:t>«</w:t>
      </w:r>
      <w:r w:rsidR="00E90B7D" w:rsidRPr="00B85DA5">
        <w:rPr>
          <w:bCs/>
          <w:color w:val="000000"/>
          <w:spacing w:val="-6"/>
          <w:sz w:val="28"/>
          <w:szCs w:val="28"/>
          <w:lang w:val="en-GB"/>
        </w:rPr>
        <w:t>Stella</w:t>
      </w:r>
      <w:r w:rsidR="00757895">
        <w:rPr>
          <w:bCs/>
          <w:color w:val="000000"/>
          <w:spacing w:val="-6"/>
          <w:sz w:val="28"/>
          <w:szCs w:val="28"/>
          <w:lang w:val="uk-UA"/>
        </w:rPr>
        <w:t>»</w:t>
      </w:r>
      <w:r w:rsidR="00E90B7D" w:rsidRPr="00B41C87">
        <w:rPr>
          <w:bCs/>
          <w:color w:val="000000"/>
          <w:spacing w:val="-6"/>
          <w:sz w:val="28"/>
          <w:szCs w:val="28"/>
          <w:lang w:val="uk-UA"/>
        </w:rPr>
        <w:t xml:space="preserve"> </w:t>
      </w:r>
      <w:r>
        <w:rPr>
          <w:bCs/>
          <w:color w:val="000000"/>
          <w:spacing w:val="-6"/>
          <w:sz w:val="28"/>
          <w:szCs w:val="28"/>
          <w:lang w:val="uk-UA"/>
        </w:rPr>
        <w:t xml:space="preserve">(валовий прибуток - це </w:t>
      </w:r>
      <w:r w:rsidRPr="00625AC9">
        <w:rPr>
          <w:bCs/>
          <w:color w:val="000000"/>
          <w:spacing w:val="-6"/>
          <w:sz w:val="28"/>
          <w:szCs w:val="28"/>
          <w:lang w:val="uk-UA"/>
        </w:rPr>
        <w:t xml:space="preserve">показник вказує на ефективність господарської діяльності підприємства і його здатність генерувати прибуток від основної </w:t>
      </w:r>
      <w:r w:rsidR="00DF6D44">
        <w:rPr>
          <w:bCs/>
          <w:color w:val="000000"/>
          <w:spacing w:val="-6"/>
          <w:sz w:val="28"/>
          <w:szCs w:val="28"/>
          <w:lang w:val="uk-UA"/>
        </w:rPr>
        <w:t xml:space="preserve">(операційної) </w:t>
      </w:r>
      <w:r w:rsidRPr="00625AC9">
        <w:rPr>
          <w:bCs/>
          <w:color w:val="000000"/>
          <w:spacing w:val="-6"/>
          <w:sz w:val="28"/>
          <w:szCs w:val="28"/>
          <w:lang w:val="uk-UA"/>
        </w:rPr>
        <w:t>діяльності</w:t>
      </w:r>
      <w:r>
        <w:rPr>
          <w:bCs/>
          <w:color w:val="000000"/>
          <w:spacing w:val="-6"/>
          <w:sz w:val="28"/>
          <w:szCs w:val="28"/>
          <w:lang w:val="uk-UA"/>
        </w:rPr>
        <w:t>).</w:t>
      </w:r>
      <w:r w:rsidR="00E90B7D">
        <w:rPr>
          <w:bCs/>
          <w:color w:val="000000"/>
          <w:spacing w:val="-6"/>
          <w:sz w:val="28"/>
          <w:szCs w:val="28"/>
          <w:lang w:val="uk-UA"/>
        </w:rPr>
        <w:t xml:space="preserve"> Значення показника валового прибутку збільшується із </w:t>
      </w:r>
      <w:r w:rsidR="00EE53C9">
        <w:rPr>
          <w:bCs/>
          <w:color w:val="000000"/>
          <w:spacing w:val="-6"/>
          <w:sz w:val="28"/>
          <w:szCs w:val="28"/>
          <w:lang w:val="uk-UA"/>
        </w:rPr>
        <w:t>1</w:t>
      </w:r>
      <w:r w:rsidR="00E90B7D">
        <w:rPr>
          <w:bCs/>
          <w:color w:val="000000"/>
          <w:spacing w:val="-6"/>
          <w:sz w:val="28"/>
          <w:szCs w:val="28"/>
          <w:lang w:val="uk-UA"/>
        </w:rPr>
        <w:t xml:space="preserve">55,2 тис.грн. у 2021 році до рівня </w:t>
      </w:r>
      <w:r w:rsidR="00EE53C9">
        <w:rPr>
          <w:bCs/>
          <w:color w:val="000000"/>
          <w:spacing w:val="-6"/>
          <w:sz w:val="28"/>
          <w:szCs w:val="28"/>
          <w:lang w:val="uk-UA"/>
        </w:rPr>
        <w:t>10</w:t>
      </w:r>
      <w:r w:rsidR="00E90B7D">
        <w:rPr>
          <w:bCs/>
          <w:color w:val="000000"/>
          <w:spacing w:val="-6"/>
          <w:sz w:val="28"/>
          <w:szCs w:val="28"/>
          <w:lang w:val="uk-UA"/>
        </w:rPr>
        <w:t xml:space="preserve">21,2 тис.грн. у 2023 році, при цьому зростання показника в абсолютному значенні становило </w:t>
      </w:r>
      <w:r w:rsidR="00EE53C9">
        <w:rPr>
          <w:bCs/>
          <w:color w:val="000000"/>
          <w:spacing w:val="-6"/>
          <w:sz w:val="28"/>
          <w:szCs w:val="28"/>
          <w:lang w:val="uk-UA"/>
        </w:rPr>
        <w:t>866</w:t>
      </w:r>
      <w:r w:rsidR="00E90B7D">
        <w:rPr>
          <w:bCs/>
          <w:color w:val="000000"/>
          <w:spacing w:val="-6"/>
          <w:sz w:val="28"/>
          <w:szCs w:val="28"/>
          <w:lang w:val="uk-UA"/>
        </w:rPr>
        <w:t xml:space="preserve"> тис.грн., а у відносному </w:t>
      </w:r>
      <w:r w:rsidR="00EE53C9">
        <w:rPr>
          <w:bCs/>
          <w:color w:val="000000"/>
          <w:spacing w:val="-6"/>
          <w:sz w:val="28"/>
          <w:szCs w:val="28"/>
          <w:lang w:val="uk-UA"/>
        </w:rPr>
        <w:t>557,99</w:t>
      </w:r>
      <w:r w:rsidR="00E90B7D">
        <w:rPr>
          <w:bCs/>
          <w:color w:val="000000"/>
          <w:spacing w:val="-6"/>
          <w:sz w:val="28"/>
          <w:szCs w:val="28"/>
          <w:lang w:val="uk-UA"/>
        </w:rPr>
        <w:t xml:space="preserve">%. Приріст валового прибутку </w:t>
      </w:r>
      <w:r w:rsidR="00E90B7D">
        <w:rPr>
          <w:bCs/>
          <w:color w:val="000000"/>
          <w:spacing w:val="-6"/>
          <w:sz w:val="28"/>
          <w:szCs w:val="28"/>
          <w:lang w:val="uk-UA"/>
        </w:rPr>
        <w:lastRenderedPageBreak/>
        <w:t xml:space="preserve">засвідчує ефективність реалізації господарської (операційної) діяльності даного підприємства, а також ефективність організації управління даним закладом. </w:t>
      </w:r>
    </w:p>
    <w:p w:rsidR="00E90B7D" w:rsidRDefault="00E90B7D" w:rsidP="00104335">
      <w:pPr>
        <w:spacing w:line="360" w:lineRule="auto"/>
        <w:ind w:firstLine="567"/>
        <w:jc w:val="both"/>
        <w:rPr>
          <w:bCs/>
          <w:color w:val="000000"/>
          <w:spacing w:val="-6"/>
          <w:sz w:val="28"/>
          <w:szCs w:val="28"/>
          <w:lang w:val="uk-UA"/>
        </w:rPr>
      </w:pPr>
      <w:r>
        <w:rPr>
          <w:bCs/>
          <w:color w:val="000000"/>
          <w:spacing w:val="-6"/>
          <w:sz w:val="28"/>
          <w:szCs w:val="28"/>
          <w:lang w:val="uk-UA"/>
        </w:rPr>
        <w:t xml:space="preserve">Зростання показників фінансово-господарської діяльності мало вплив на приріст чистого прибутку малого готельного підприємства </w:t>
      </w:r>
      <w:r w:rsidR="00757895">
        <w:rPr>
          <w:bCs/>
          <w:color w:val="000000"/>
          <w:spacing w:val="-6"/>
          <w:sz w:val="28"/>
          <w:szCs w:val="28"/>
          <w:lang w:val="uk-UA"/>
        </w:rPr>
        <w:t>«</w:t>
      </w:r>
      <w:r w:rsidRPr="00B85DA5">
        <w:rPr>
          <w:bCs/>
          <w:color w:val="000000"/>
          <w:spacing w:val="-6"/>
          <w:sz w:val="28"/>
          <w:szCs w:val="28"/>
          <w:lang w:val="en-GB"/>
        </w:rPr>
        <w:t>Stella</w:t>
      </w:r>
      <w:r w:rsidR="00757895">
        <w:rPr>
          <w:bCs/>
          <w:color w:val="000000"/>
          <w:spacing w:val="-6"/>
          <w:sz w:val="28"/>
          <w:szCs w:val="28"/>
          <w:lang w:val="uk-UA"/>
        </w:rPr>
        <w:t>»</w:t>
      </w:r>
      <w:r w:rsidR="00245A72">
        <w:rPr>
          <w:bCs/>
          <w:color w:val="000000"/>
          <w:spacing w:val="-6"/>
          <w:sz w:val="28"/>
          <w:szCs w:val="28"/>
          <w:lang w:val="uk-UA"/>
        </w:rPr>
        <w:t xml:space="preserve"> (рис.2.8)</w:t>
      </w:r>
      <w:r>
        <w:rPr>
          <w:bCs/>
          <w:color w:val="000000"/>
          <w:spacing w:val="-6"/>
          <w:sz w:val="28"/>
          <w:szCs w:val="28"/>
          <w:lang w:val="uk-UA"/>
        </w:rPr>
        <w:t xml:space="preserve">, відповідний приріст узагальнюючого показника становив із </w:t>
      </w:r>
      <w:r w:rsidR="00EE53C9">
        <w:rPr>
          <w:bCs/>
          <w:color w:val="000000"/>
          <w:spacing w:val="-6"/>
          <w:sz w:val="28"/>
          <w:szCs w:val="28"/>
          <w:lang w:val="uk-UA"/>
        </w:rPr>
        <w:t>6</w:t>
      </w:r>
      <w:r>
        <w:rPr>
          <w:bCs/>
          <w:color w:val="000000"/>
          <w:spacing w:val="-6"/>
          <w:sz w:val="28"/>
          <w:szCs w:val="28"/>
          <w:lang w:val="uk-UA"/>
        </w:rPr>
        <w:t xml:space="preserve">0,3 тис.грн. у 2021 році до рівня </w:t>
      </w:r>
      <w:r w:rsidR="00EE53C9">
        <w:rPr>
          <w:bCs/>
          <w:color w:val="000000"/>
          <w:spacing w:val="-6"/>
          <w:sz w:val="28"/>
          <w:szCs w:val="28"/>
          <w:lang w:val="uk-UA"/>
        </w:rPr>
        <w:t>8</w:t>
      </w:r>
      <w:r>
        <w:rPr>
          <w:bCs/>
          <w:color w:val="000000"/>
          <w:spacing w:val="-6"/>
          <w:sz w:val="28"/>
          <w:szCs w:val="28"/>
          <w:lang w:val="uk-UA"/>
        </w:rPr>
        <w:t xml:space="preserve">19,4 тис.грн. у 2023 році, приріст показника за весь досліджуваний період складав </w:t>
      </w:r>
      <w:r w:rsidR="00EE53C9">
        <w:rPr>
          <w:bCs/>
          <w:color w:val="000000"/>
          <w:spacing w:val="-6"/>
          <w:sz w:val="28"/>
          <w:szCs w:val="28"/>
          <w:lang w:val="uk-UA"/>
        </w:rPr>
        <w:t>719,4</w:t>
      </w:r>
      <w:r>
        <w:rPr>
          <w:bCs/>
          <w:color w:val="000000"/>
          <w:spacing w:val="-6"/>
          <w:sz w:val="28"/>
          <w:szCs w:val="28"/>
          <w:lang w:val="uk-UA"/>
        </w:rPr>
        <w:t xml:space="preserve"> тис.грн., а темп зростання показника становив </w:t>
      </w:r>
      <w:r w:rsidR="00EE53C9">
        <w:rPr>
          <w:bCs/>
          <w:color w:val="000000"/>
          <w:spacing w:val="-6"/>
          <w:sz w:val="28"/>
          <w:szCs w:val="28"/>
          <w:lang w:val="uk-UA"/>
        </w:rPr>
        <w:t>659,1 тис.грн. у абсолютному вимірі, при цьому відносний приріст показника становив більш ніж 10,9 разів.</w:t>
      </w:r>
    </w:p>
    <w:p w:rsidR="00EE53C9" w:rsidRDefault="00245A72" w:rsidP="00245A72">
      <w:pPr>
        <w:spacing w:line="360" w:lineRule="auto"/>
        <w:ind w:firstLine="567"/>
        <w:jc w:val="center"/>
        <w:rPr>
          <w:bCs/>
          <w:color w:val="000000"/>
          <w:spacing w:val="-6"/>
          <w:sz w:val="28"/>
          <w:szCs w:val="28"/>
          <w:lang w:val="uk-UA"/>
        </w:rPr>
      </w:pPr>
      <w:r>
        <w:rPr>
          <w:noProof/>
          <w:lang w:val="uk-UA" w:eastAsia="uk-UA"/>
        </w:rPr>
        <w:drawing>
          <wp:inline distT="0" distB="0" distL="0" distR="0" wp14:anchorId="4EB0C977" wp14:editId="49E00B80">
            <wp:extent cx="4769028" cy="2062887"/>
            <wp:effectExtent l="0" t="0" r="12700" b="13970"/>
            <wp:docPr id="33" name="Диаграмма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245A72" w:rsidRPr="00B85DA5" w:rsidRDefault="00245A72" w:rsidP="00245A72">
      <w:pPr>
        <w:spacing w:line="360" w:lineRule="auto"/>
        <w:ind w:firstLine="142"/>
        <w:jc w:val="center"/>
        <w:rPr>
          <w:bCs/>
          <w:color w:val="000000"/>
          <w:sz w:val="28"/>
          <w:szCs w:val="28"/>
          <w:lang w:val="uk-UA"/>
        </w:rPr>
      </w:pPr>
      <w:r w:rsidRPr="00B85DA5">
        <w:rPr>
          <w:bCs/>
          <w:color w:val="000000"/>
          <w:sz w:val="28"/>
          <w:szCs w:val="28"/>
          <w:lang w:val="uk-UA"/>
        </w:rPr>
        <w:t>Рисунок 2.</w:t>
      </w:r>
      <w:r w:rsidR="00D514E9">
        <w:rPr>
          <w:bCs/>
          <w:color w:val="000000"/>
          <w:sz w:val="28"/>
          <w:szCs w:val="28"/>
          <w:lang w:val="uk-UA"/>
        </w:rPr>
        <w:t>8</w:t>
      </w:r>
      <w:r w:rsidRPr="00B85DA5">
        <w:rPr>
          <w:bCs/>
          <w:color w:val="000000"/>
          <w:sz w:val="28"/>
          <w:szCs w:val="28"/>
          <w:lang w:val="uk-UA"/>
        </w:rPr>
        <w:t>.</w:t>
      </w:r>
      <w:r>
        <w:rPr>
          <w:bCs/>
          <w:color w:val="000000"/>
          <w:sz w:val="28"/>
          <w:szCs w:val="28"/>
          <w:lang w:val="uk-UA"/>
        </w:rPr>
        <w:t xml:space="preserve"> </w:t>
      </w:r>
      <w:r w:rsidRPr="00B85DA5">
        <w:rPr>
          <w:bCs/>
          <w:color w:val="000000"/>
          <w:spacing w:val="-6"/>
          <w:sz w:val="28"/>
          <w:szCs w:val="28"/>
          <w:lang w:val="uk-UA"/>
        </w:rPr>
        <w:t>Динамік</w:t>
      </w:r>
      <w:r>
        <w:rPr>
          <w:bCs/>
          <w:color w:val="000000"/>
          <w:spacing w:val="-6"/>
          <w:sz w:val="28"/>
          <w:szCs w:val="28"/>
          <w:lang w:val="uk-UA"/>
        </w:rPr>
        <w:t>а</w:t>
      </w:r>
      <w:r w:rsidRPr="00B85DA5">
        <w:rPr>
          <w:bCs/>
          <w:color w:val="000000"/>
          <w:spacing w:val="-6"/>
          <w:sz w:val="28"/>
          <w:szCs w:val="28"/>
          <w:lang w:val="uk-UA"/>
        </w:rPr>
        <w:t xml:space="preserve"> </w:t>
      </w:r>
      <w:r>
        <w:rPr>
          <w:bCs/>
          <w:color w:val="000000"/>
          <w:spacing w:val="-6"/>
          <w:sz w:val="28"/>
          <w:szCs w:val="28"/>
          <w:lang w:val="uk-UA"/>
        </w:rPr>
        <w:t>чистого прибутку</w:t>
      </w:r>
      <w:r w:rsidRPr="00B85DA5">
        <w:rPr>
          <w:bCs/>
          <w:color w:val="000000"/>
          <w:spacing w:val="-6"/>
          <w:sz w:val="28"/>
          <w:szCs w:val="28"/>
          <w:lang w:val="uk-UA"/>
        </w:rPr>
        <w:t xml:space="preserve"> малого готельного підприємства </w:t>
      </w:r>
      <w:r w:rsidR="00757895">
        <w:rPr>
          <w:bCs/>
          <w:color w:val="000000"/>
          <w:spacing w:val="-6"/>
          <w:sz w:val="28"/>
          <w:szCs w:val="28"/>
          <w:lang w:val="uk-UA"/>
        </w:rPr>
        <w:t>«</w:t>
      </w:r>
      <w:r w:rsidRPr="00B85DA5">
        <w:rPr>
          <w:bCs/>
          <w:color w:val="000000"/>
          <w:spacing w:val="-6"/>
          <w:sz w:val="28"/>
          <w:szCs w:val="28"/>
          <w:lang w:val="en-GB"/>
        </w:rPr>
        <w:t>Stella</w:t>
      </w:r>
      <w:r w:rsidR="00757895">
        <w:rPr>
          <w:bCs/>
          <w:color w:val="000000"/>
          <w:spacing w:val="-6"/>
          <w:sz w:val="28"/>
          <w:szCs w:val="28"/>
          <w:lang w:val="uk-UA"/>
        </w:rPr>
        <w:t>»</w:t>
      </w:r>
      <w:r w:rsidRPr="00B41C87">
        <w:rPr>
          <w:bCs/>
          <w:color w:val="000000"/>
          <w:spacing w:val="-6"/>
          <w:sz w:val="28"/>
          <w:szCs w:val="28"/>
        </w:rPr>
        <w:t xml:space="preserve"> </w:t>
      </w:r>
      <w:r w:rsidRPr="00B85DA5">
        <w:rPr>
          <w:bCs/>
          <w:color w:val="000000"/>
          <w:spacing w:val="-6"/>
          <w:sz w:val="28"/>
          <w:szCs w:val="28"/>
          <w:lang w:val="uk-UA"/>
        </w:rPr>
        <w:t>за період 2021-2023 рр.</w:t>
      </w:r>
    </w:p>
    <w:p w:rsidR="0081079A" w:rsidRPr="0081079A" w:rsidRDefault="0081079A" w:rsidP="0081079A">
      <w:pPr>
        <w:spacing w:line="360" w:lineRule="auto"/>
        <w:ind w:firstLine="567"/>
        <w:rPr>
          <w:bCs/>
          <w:color w:val="000000"/>
          <w:lang w:val="uk-UA"/>
        </w:rPr>
      </w:pPr>
      <w:r w:rsidRPr="003F23EF">
        <w:rPr>
          <w:bCs/>
          <w:color w:val="000000"/>
          <w:lang w:val="uk-UA"/>
        </w:rPr>
        <w:t xml:space="preserve">Джерело: складено автором на основі </w:t>
      </w:r>
      <w:r>
        <w:rPr>
          <w:bCs/>
          <w:color w:val="000000"/>
          <w:lang w:val="uk-UA"/>
        </w:rPr>
        <w:t>даних представлених у додатках А-Б</w:t>
      </w:r>
    </w:p>
    <w:p w:rsidR="004E1D33" w:rsidRDefault="004E1D33" w:rsidP="00EA2AFA">
      <w:pPr>
        <w:spacing w:line="360" w:lineRule="auto"/>
        <w:ind w:firstLine="567"/>
        <w:jc w:val="both"/>
        <w:rPr>
          <w:bCs/>
          <w:color w:val="000000"/>
          <w:spacing w:val="-6"/>
          <w:sz w:val="28"/>
          <w:szCs w:val="28"/>
          <w:lang w:val="uk-UA"/>
        </w:rPr>
      </w:pPr>
    </w:p>
    <w:p w:rsidR="00245A72" w:rsidRDefault="00EA2AFA" w:rsidP="00EA2AFA">
      <w:pPr>
        <w:spacing w:line="360" w:lineRule="auto"/>
        <w:ind w:firstLine="567"/>
        <w:jc w:val="both"/>
        <w:rPr>
          <w:bCs/>
          <w:color w:val="000000"/>
          <w:spacing w:val="-6"/>
          <w:sz w:val="28"/>
          <w:szCs w:val="28"/>
          <w:lang w:val="uk-UA"/>
        </w:rPr>
      </w:pPr>
      <w:r>
        <w:rPr>
          <w:bCs/>
          <w:color w:val="000000"/>
          <w:spacing w:val="-6"/>
          <w:sz w:val="28"/>
          <w:szCs w:val="28"/>
          <w:lang w:val="uk-UA"/>
        </w:rPr>
        <w:t xml:space="preserve">Протягом досліджуваного періоду спостерігається приріст вартості активів та зростання вартості власного капіталу, що засвідчує тенденції до зростання фінансової стійкості підприємства та збільшення орієнтації на власний капітал малого готельного підприємства </w:t>
      </w:r>
      <w:r w:rsidR="00757895">
        <w:rPr>
          <w:bCs/>
          <w:color w:val="000000"/>
          <w:spacing w:val="-6"/>
          <w:sz w:val="28"/>
          <w:szCs w:val="28"/>
          <w:lang w:val="uk-UA"/>
        </w:rPr>
        <w:t>«</w:t>
      </w:r>
      <w:r w:rsidRPr="00B85DA5">
        <w:rPr>
          <w:bCs/>
          <w:color w:val="000000"/>
          <w:spacing w:val="-6"/>
          <w:sz w:val="28"/>
          <w:szCs w:val="28"/>
          <w:lang w:val="en-GB"/>
        </w:rPr>
        <w:t>Stella</w:t>
      </w:r>
      <w:r w:rsidR="00757895">
        <w:rPr>
          <w:bCs/>
          <w:color w:val="000000"/>
          <w:spacing w:val="-6"/>
          <w:sz w:val="28"/>
          <w:szCs w:val="28"/>
          <w:lang w:val="uk-UA"/>
        </w:rPr>
        <w:t>»</w:t>
      </w:r>
      <w:r w:rsidRPr="00B41C87">
        <w:rPr>
          <w:bCs/>
          <w:color w:val="000000"/>
          <w:spacing w:val="-6"/>
          <w:sz w:val="28"/>
          <w:szCs w:val="28"/>
          <w:lang w:val="uk-UA"/>
        </w:rPr>
        <w:t xml:space="preserve"> </w:t>
      </w:r>
      <w:r w:rsidRPr="00B85DA5">
        <w:rPr>
          <w:bCs/>
          <w:color w:val="000000"/>
          <w:spacing w:val="-6"/>
          <w:sz w:val="28"/>
          <w:szCs w:val="28"/>
          <w:lang w:val="uk-UA"/>
        </w:rPr>
        <w:t>за період 2021-2023 рр.</w:t>
      </w:r>
      <w:r>
        <w:rPr>
          <w:bCs/>
          <w:color w:val="000000"/>
          <w:spacing w:val="-6"/>
          <w:sz w:val="28"/>
          <w:szCs w:val="28"/>
          <w:lang w:val="uk-UA"/>
        </w:rPr>
        <w:t xml:space="preserve"> </w:t>
      </w:r>
      <w:r w:rsidR="00B11312">
        <w:rPr>
          <w:bCs/>
          <w:color w:val="000000"/>
          <w:spacing w:val="-6"/>
          <w:sz w:val="28"/>
          <w:szCs w:val="28"/>
          <w:lang w:val="uk-UA"/>
        </w:rPr>
        <w:t xml:space="preserve">Вартість активів малого готельного підприємства збільшується на 180,4  тис.грн. або ж на 4,17%. </w:t>
      </w:r>
    </w:p>
    <w:p w:rsidR="00B11312" w:rsidRDefault="00B11312" w:rsidP="00EA2AFA">
      <w:pPr>
        <w:spacing w:line="360" w:lineRule="auto"/>
        <w:ind w:firstLine="567"/>
        <w:jc w:val="both"/>
        <w:rPr>
          <w:bCs/>
          <w:color w:val="000000"/>
          <w:spacing w:val="-6"/>
          <w:sz w:val="28"/>
          <w:szCs w:val="28"/>
          <w:lang w:val="uk-UA"/>
        </w:rPr>
      </w:pPr>
      <w:r w:rsidRPr="00B11312">
        <w:rPr>
          <w:bCs/>
          <w:color w:val="000000"/>
          <w:spacing w:val="-6"/>
          <w:sz w:val="28"/>
          <w:szCs w:val="28"/>
          <w:lang w:val="uk-UA"/>
        </w:rPr>
        <w:t xml:space="preserve">Приріст активів малого готельного підприємства свідчить про зростання його потенціалу та ресурсів. Це може бути результатом розширення бізнесу, інвестицій у нові </w:t>
      </w:r>
      <w:r w:rsidR="0023211B" w:rsidRPr="00B11312">
        <w:rPr>
          <w:bCs/>
          <w:color w:val="000000"/>
          <w:spacing w:val="-6"/>
          <w:sz w:val="28"/>
          <w:szCs w:val="28"/>
          <w:lang w:val="uk-UA"/>
        </w:rPr>
        <w:t>об’єкти</w:t>
      </w:r>
      <w:r w:rsidRPr="00B11312">
        <w:rPr>
          <w:bCs/>
          <w:color w:val="000000"/>
          <w:spacing w:val="-6"/>
          <w:sz w:val="28"/>
          <w:szCs w:val="28"/>
          <w:lang w:val="uk-UA"/>
        </w:rPr>
        <w:t xml:space="preserve"> та обладнання, покращення управління активами та ефективного фінансового управління. Загалом, приріст активів вказує на позитивну динаміку розвитку підприємства і його здатність до подальшого зростання.</w:t>
      </w:r>
    </w:p>
    <w:p w:rsidR="00D514E9" w:rsidRDefault="002B36B2" w:rsidP="00D514E9">
      <w:pPr>
        <w:spacing w:line="360" w:lineRule="auto"/>
        <w:ind w:firstLine="567"/>
        <w:jc w:val="both"/>
        <w:rPr>
          <w:bCs/>
          <w:color w:val="000000"/>
          <w:spacing w:val="-6"/>
          <w:sz w:val="28"/>
          <w:szCs w:val="28"/>
          <w:lang w:val="uk-UA"/>
        </w:rPr>
      </w:pPr>
      <w:r>
        <w:rPr>
          <w:bCs/>
          <w:color w:val="000000"/>
          <w:spacing w:val="-6"/>
          <w:sz w:val="28"/>
          <w:szCs w:val="28"/>
          <w:lang w:val="uk-UA"/>
        </w:rPr>
        <w:lastRenderedPageBreak/>
        <w:t xml:space="preserve">Зростання власного капіталу засвідчує тенденції до збільшення фінансової автономії досліджуваного готельного підприємства, відповідно у 2021 році значення показника становило 1195,3 тис.грн., у 2022 році показник зростає до рівня 1206,7 тис.грн., а у звітному 2023 році показник становив 1226,1 тис.грн., відповідне значення показника зростає на 30,8 тис.грн. або ж на 2,58%. </w:t>
      </w:r>
    </w:p>
    <w:p w:rsidR="002B36B2" w:rsidRPr="008566CB" w:rsidRDefault="002B36B2" w:rsidP="00EA2AFA">
      <w:pPr>
        <w:spacing w:line="360" w:lineRule="auto"/>
        <w:ind w:firstLine="567"/>
        <w:jc w:val="both"/>
        <w:rPr>
          <w:bCs/>
          <w:color w:val="000000"/>
          <w:spacing w:val="-10"/>
          <w:sz w:val="28"/>
          <w:szCs w:val="28"/>
          <w:lang w:val="uk-UA"/>
        </w:rPr>
      </w:pPr>
      <w:r w:rsidRPr="008566CB">
        <w:rPr>
          <w:bCs/>
          <w:color w:val="000000"/>
          <w:spacing w:val="-10"/>
          <w:sz w:val="28"/>
          <w:szCs w:val="28"/>
          <w:lang w:val="uk-UA"/>
        </w:rPr>
        <w:t xml:space="preserve">Про ефективність використання наявного персоналу засвідчує зростання показника продуктивності праці даного підприємства із 389,8 тис.грн. на одного працюючого у 2021 році до рівня 398,93 тис.грн. на одного працюючого </w:t>
      </w:r>
      <w:r w:rsidR="00F82C04" w:rsidRPr="008566CB">
        <w:rPr>
          <w:bCs/>
          <w:color w:val="000000"/>
          <w:spacing w:val="-10"/>
          <w:sz w:val="28"/>
          <w:szCs w:val="28"/>
          <w:lang w:val="uk-UA"/>
        </w:rPr>
        <w:t xml:space="preserve">у 2023 році, при цьому показник зростає на 9,13 тис.грн. у абсолютних показниках або ж на 2,34% за весь досліджуваний період. Динаміку продуктивності праці персоналу </w:t>
      </w:r>
      <w:r w:rsidR="00D514E9" w:rsidRPr="008566CB">
        <w:rPr>
          <w:bCs/>
          <w:color w:val="000000"/>
          <w:spacing w:val="-10"/>
          <w:sz w:val="28"/>
          <w:szCs w:val="28"/>
          <w:lang w:val="uk-UA"/>
        </w:rPr>
        <w:t xml:space="preserve">малого готельного підприємства </w:t>
      </w:r>
      <w:r w:rsidR="00757895">
        <w:rPr>
          <w:bCs/>
          <w:color w:val="000000"/>
          <w:spacing w:val="-10"/>
          <w:sz w:val="28"/>
          <w:szCs w:val="28"/>
          <w:lang w:val="uk-UA"/>
        </w:rPr>
        <w:t>«</w:t>
      </w:r>
      <w:r w:rsidR="00D514E9" w:rsidRPr="008566CB">
        <w:rPr>
          <w:bCs/>
          <w:color w:val="000000"/>
          <w:spacing w:val="-10"/>
          <w:sz w:val="28"/>
          <w:szCs w:val="28"/>
          <w:lang w:val="en-GB"/>
        </w:rPr>
        <w:t>Stella</w:t>
      </w:r>
      <w:r w:rsidR="00757895">
        <w:rPr>
          <w:bCs/>
          <w:color w:val="000000"/>
          <w:spacing w:val="-10"/>
          <w:sz w:val="28"/>
          <w:szCs w:val="28"/>
          <w:lang w:val="uk-UA"/>
        </w:rPr>
        <w:t>»</w:t>
      </w:r>
      <w:r w:rsidR="00D514E9" w:rsidRPr="00B41C87">
        <w:rPr>
          <w:bCs/>
          <w:color w:val="000000"/>
          <w:spacing w:val="-10"/>
          <w:sz w:val="28"/>
          <w:szCs w:val="28"/>
        </w:rPr>
        <w:t xml:space="preserve"> </w:t>
      </w:r>
      <w:r w:rsidR="00D514E9" w:rsidRPr="008566CB">
        <w:rPr>
          <w:bCs/>
          <w:color w:val="000000"/>
          <w:spacing w:val="-10"/>
          <w:sz w:val="28"/>
          <w:szCs w:val="28"/>
          <w:lang w:val="uk-UA"/>
        </w:rPr>
        <w:t xml:space="preserve">за період 2021-2023 рр. </w:t>
      </w:r>
      <w:r w:rsidR="00F82C04" w:rsidRPr="008566CB">
        <w:rPr>
          <w:bCs/>
          <w:color w:val="000000"/>
          <w:spacing w:val="-10"/>
          <w:sz w:val="28"/>
          <w:szCs w:val="28"/>
          <w:lang w:val="uk-UA"/>
        </w:rPr>
        <w:t>представимо на рис.</w:t>
      </w:r>
      <w:r w:rsidR="00D514E9" w:rsidRPr="008566CB">
        <w:rPr>
          <w:bCs/>
          <w:color w:val="000000"/>
          <w:spacing w:val="-10"/>
          <w:sz w:val="28"/>
          <w:szCs w:val="28"/>
          <w:lang w:val="uk-UA"/>
        </w:rPr>
        <w:t xml:space="preserve"> </w:t>
      </w:r>
      <w:r w:rsidR="00F82C04" w:rsidRPr="008566CB">
        <w:rPr>
          <w:bCs/>
          <w:color w:val="000000"/>
          <w:spacing w:val="-10"/>
          <w:sz w:val="28"/>
          <w:szCs w:val="28"/>
          <w:lang w:val="uk-UA"/>
        </w:rPr>
        <w:t>2.</w:t>
      </w:r>
      <w:r w:rsidR="00D514E9" w:rsidRPr="008566CB">
        <w:rPr>
          <w:bCs/>
          <w:color w:val="000000"/>
          <w:spacing w:val="-10"/>
          <w:sz w:val="28"/>
          <w:szCs w:val="28"/>
          <w:lang w:val="uk-UA"/>
        </w:rPr>
        <w:t>9</w:t>
      </w:r>
      <w:r w:rsidR="00F82C04" w:rsidRPr="008566CB">
        <w:rPr>
          <w:bCs/>
          <w:color w:val="000000"/>
          <w:spacing w:val="-10"/>
          <w:sz w:val="28"/>
          <w:szCs w:val="28"/>
          <w:lang w:val="uk-UA"/>
        </w:rPr>
        <w:t xml:space="preserve">. </w:t>
      </w:r>
    </w:p>
    <w:p w:rsidR="00F82C04" w:rsidRDefault="00F82C04" w:rsidP="00F82C04">
      <w:pPr>
        <w:spacing w:line="360" w:lineRule="auto"/>
        <w:ind w:firstLine="567"/>
        <w:jc w:val="center"/>
        <w:rPr>
          <w:bCs/>
          <w:color w:val="000000"/>
          <w:spacing w:val="-6"/>
          <w:sz w:val="28"/>
          <w:szCs w:val="28"/>
          <w:lang w:val="uk-UA"/>
        </w:rPr>
      </w:pPr>
      <w:r>
        <w:rPr>
          <w:noProof/>
          <w:lang w:val="uk-UA" w:eastAsia="uk-UA"/>
        </w:rPr>
        <w:drawing>
          <wp:inline distT="0" distB="0" distL="0" distR="0" wp14:anchorId="51B8B706" wp14:editId="0A6A2F1B">
            <wp:extent cx="4476496" cy="2150668"/>
            <wp:effectExtent l="0" t="0" r="635" b="2540"/>
            <wp:docPr id="35" name="Диаграмма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F82C04" w:rsidRDefault="00D514E9" w:rsidP="00F82C04">
      <w:pPr>
        <w:spacing w:line="360" w:lineRule="auto"/>
        <w:ind w:firstLine="567"/>
        <w:jc w:val="center"/>
        <w:rPr>
          <w:bCs/>
          <w:color w:val="000000"/>
          <w:spacing w:val="-6"/>
          <w:sz w:val="28"/>
          <w:szCs w:val="28"/>
          <w:lang w:val="uk-UA"/>
        </w:rPr>
      </w:pPr>
      <w:r>
        <w:rPr>
          <w:bCs/>
          <w:color w:val="000000"/>
          <w:spacing w:val="-6"/>
          <w:sz w:val="28"/>
          <w:szCs w:val="28"/>
          <w:lang w:val="uk-UA"/>
        </w:rPr>
        <w:t xml:space="preserve">Рисунок 2.9. Динаміка продуктивності праці персоналу </w:t>
      </w:r>
      <w:r w:rsidRPr="00B85DA5">
        <w:rPr>
          <w:bCs/>
          <w:color w:val="000000"/>
          <w:spacing w:val="-6"/>
          <w:sz w:val="28"/>
          <w:szCs w:val="28"/>
          <w:lang w:val="uk-UA"/>
        </w:rPr>
        <w:t xml:space="preserve">малого готельного підприємства </w:t>
      </w:r>
      <w:r w:rsidR="00757895">
        <w:rPr>
          <w:bCs/>
          <w:color w:val="000000"/>
          <w:spacing w:val="-6"/>
          <w:sz w:val="28"/>
          <w:szCs w:val="28"/>
          <w:lang w:val="uk-UA"/>
        </w:rPr>
        <w:t>«</w:t>
      </w:r>
      <w:r w:rsidRPr="00B85DA5">
        <w:rPr>
          <w:bCs/>
          <w:color w:val="000000"/>
          <w:spacing w:val="-6"/>
          <w:sz w:val="28"/>
          <w:szCs w:val="28"/>
          <w:lang w:val="en-GB"/>
        </w:rPr>
        <w:t>Stella</w:t>
      </w:r>
      <w:r w:rsidR="00757895">
        <w:rPr>
          <w:bCs/>
          <w:color w:val="000000"/>
          <w:spacing w:val="-6"/>
          <w:sz w:val="28"/>
          <w:szCs w:val="28"/>
          <w:lang w:val="uk-UA"/>
        </w:rPr>
        <w:t>»</w:t>
      </w:r>
      <w:r w:rsidRPr="00B41C87">
        <w:rPr>
          <w:bCs/>
          <w:color w:val="000000"/>
          <w:spacing w:val="-6"/>
          <w:sz w:val="28"/>
          <w:szCs w:val="28"/>
        </w:rPr>
        <w:t xml:space="preserve"> </w:t>
      </w:r>
      <w:r w:rsidRPr="00B85DA5">
        <w:rPr>
          <w:bCs/>
          <w:color w:val="000000"/>
          <w:spacing w:val="-6"/>
          <w:sz w:val="28"/>
          <w:szCs w:val="28"/>
          <w:lang w:val="uk-UA"/>
        </w:rPr>
        <w:t>за період 2021-2023 рр.</w:t>
      </w:r>
    </w:p>
    <w:p w:rsidR="0081079A" w:rsidRPr="0081079A" w:rsidRDefault="0081079A" w:rsidP="0081079A">
      <w:pPr>
        <w:spacing w:line="360" w:lineRule="auto"/>
        <w:ind w:firstLine="567"/>
        <w:rPr>
          <w:bCs/>
          <w:color w:val="000000"/>
          <w:lang w:val="uk-UA"/>
        </w:rPr>
      </w:pPr>
      <w:r w:rsidRPr="003F23EF">
        <w:rPr>
          <w:bCs/>
          <w:color w:val="000000"/>
          <w:lang w:val="uk-UA"/>
        </w:rPr>
        <w:t xml:space="preserve">Джерело: складено автором на основі </w:t>
      </w:r>
      <w:r>
        <w:rPr>
          <w:bCs/>
          <w:color w:val="000000"/>
          <w:lang w:val="uk-UA"/>
        </w:rPr>
        <w:t>даних представлених у додатках А-Б</w:t>
      </w:r>
    </w:p>
    <w:p w:rsidR="00D514E9" w:rsidRDefault="00D514E9" w:rsidP="00D514E9">
      <w:pPr>
        <w:spacing w:line="360" w:lineRule="auto"/>
        <w:ind w:firstLine="567"/>
        <w:rPr>
          <w:bCs/>
          <w:color w:val="000000"/>
          <w:spacing w:val="-6"/>
          <w:sz w:val="28"/>
          <w:szCs w:val="28"/>
          <w:lang w:val="uk-UA"/>
        </w:rPr>
      </w:pPr>
    </w:p>
    <w:p w:rsidR="004E1D33" w:rsidRDefault="004E1D33" w:rsidP="008566CB">
      <w:pPr>
        <w:widowControl w:val="0"/>
        <w:spacing w:line="360" w:lineRule="auto"/>
        <w:ind w:firstLine="567"/>
        <w:jc w:val="both"/>
        <w:rPr>
          <w:bCs/>
          <w:color w:val="000000"/>
          <w:spacing w:val="-6"/>
          <w:sz w:val="28"/>
          <w:szCs w:val="28"/>
          <w:lang w:val="uk-UA"/>
        </w:rPr>
      </w:pPr>
      <w:r w:rsidRPr="00F82C04">
        <w:rPr>
          <w:bCs/>
          <w:color w:val="000000"/>
          <w:spacing w:val="-6"/>
          <w:sz w:val="28"/>
          <w:szCs w:val="28"/>
          <w:lang w:val="uk-UA"/>
        </w:rPr>
        <w:t>Показник продуктивності праці відображає ефективність використання працівників в підприємстві. Він визначає, скільки одиниць виробництва або послуг виробляється або надається на одного працівника. Цей показник допомагає оцінити ефективність управління персоналом, оптимізацію виробничих процесів та розподіл ресурсів для досягнення максимального результату при мінімальних витратах на працю.</w:t>
      </w:r>
      <w:r w:rsidR="008566CB">
        <w:rPr>
          <w:bCs/>
          <w:color w:val="000000"/>
          <w:spacing w:val="-6"/>
          <w:sz w:val="28"/>
          <w:szCs w:val="28"/>
          <w:lang w:val="uk-UA"/>
        </w:rPr>
        <w:t xml:space="preserve"> </w:t>
      </w:r>
      <w:r>
        <w:rPr>
          <w:bCs/>
          <w:color w:val="000000"/>
          <w:spacing w:val="-6"/>
          <w:sz w:val="28"/>
          <w:szCs w:val="28"/>
          <w:lang w:val="uk-UA"/>
        </w:rPr>
        <w:t xml:space="preserve">Також слід відмітити зростання показника фондовіддачі основного капіталу, відповідне значення показника зростає із 2,881 пункти у 2021 році до рівня 3,183 пункти у 2023 році, приріст показника фондовіддачі засвідчує </w:t>
      </w:r>
      <w:r>
        <w:rPr>
          <w:bCs/>
          <w:color w:val="000000"/>
          <w:spacing w:val="-6"/>
          <w:sz w:val="28"/>
          <w:szCs w:val="28"/>
          <w:lang w:val="uk-UA"/>
        </w:rPr>
        <w:lastRenderedPageBreak/>
        <w:t xml:space="preserve">ефективність використання основного капіталу досліджуваного готельного підприємства. Приріст показника становив 0,302 пункти за весь досліджуваний період в абсолютних показниках та на 10,5% у відносних показниках. </w:t>
      </w:r>
    </w:p>
    <w:p w:rsidR="00E56B89" w:rsidRDefault="004C75EE" w:rsidP="008566CB">
      <w:pPr>
        <w:widowControl w:val="0"/>
        <w:spacing w:line="360" w:lineRule="auto"/>
        <w:ind w:firstLine="567"/>
        <w:jc w:val="both"/>
        <w:rPr>
          <w:bCs/>
          <w:color w:val="000000"/>
          <w:spacing w:val="-6"/>
          <w:sz w:val="28"/>
          <w:szCs w:val="28"/>
          <w:lang w:val="uk-UA"/>
        </w:rPr>
      </w:pPr>
      <w:r>
        <w:rPr>
          <w:bCs/>
          <w:color w:val="000000"/>
          <w:spacing w:val="-6"/>
          <w:sz w:val="28"/>
          <w:szCs w:val="28"/>
          <w:lang w:val="uk-UA"/>
        </w:rPr>
        <w:t>Узагальнюючи результати дослідження, необхідно відмітити зростання обсягів реалізації продукції та послуг закладу, що вплинуло на основні фінансові результати: валовий прибуток, прибуток від операційної діяльності та чистий прибуток підприємства, а також зростання вартості активів та капіталу, продуктивності праці та фондовіддачі основного капіталу підприємства. Поряд із цим, необхідно відмітити негативні тенденції до зростання собівартості реалізації продукції та послуг та зниження оборотності оборотного капіталу.</w:t>
      </w:r>
    </w:p>
    <w:p w:rsidR="00245A72" w:rsidRDefault="004C75EE" w:rsidP="008566CB">
      <w:pPr>
        <w:widowControl w:val="0"/>
        <w:spacing w:line="360" w:lineRule="auto"/>
        <w:ind w:firstLine="567"/>
        <w:jc w:val="both"/>
        <w:rPr>
          <w:bCs/>
          <w:color w:val="000000"/>
          <w:spacing w:val="-6"/>
          <w:sz w:val="28"/>
          <w:szCs w:val="28"/>
          <w:lang w:val="uk-UA"/>
        </w:rPr>
      </w:pPr>
      <w:r>
        <w:rPr>
          <w:bCs/>
          <w:color w:val="000000"/>
          <w:spacing w:val="-6"/>
          <w:sz w:val="28"/>
          <w:szCs w:val="28"/>
          <w:lang w:val="uk-UA"/>
        </w:rPr>
        <w:t xml:space="preserve"> </w:t>
      </w:r>
      <w:r w:rsidR="00E56B89">
        <w:rPr>
          <w:bCs/>
          <w:color w:val="000000"/>
          <w:spacing w:val="-6"/>
          <w:sz w:val="28"/>
          <w:szCs w:val="28"/>
          <w:lang w:val="uk-UA"/>
        </w:rPr>
        <w:t xml:space="preserve">Поряд із дослідженням особливостей реалізації фінансово-господарської діяльності здійснимо дослідження основних показників фінансового стану малого готельного підприємства </w:t>
      </w:r>
      <w:r w:rsidR="00757895">
        <w:rPr>
          <w:bCs/>
          <w:color w:val="000000"/>
          <w:spacing w:val="-6"/>
          <w:sz w:val="28"/>
          <w:szCs w:val="28"/>
          <w:lang w:val="uk-UA"/>
        </w:rPr>
        <w:t>«</w:t>
      </w:r>
      <w:r w:rsidR="00E56B89">
        <w:rPr>
          <w:bCs/>
          <w:color w:val="000000"/>
          <w:spacing w:val="-6"/>
          <w:sz w:val="28"/>
          <w:szCs w:val="28"/>
          <w:lang w:val="en-GB"/>
        </w:rPr>
        <w:t>Stella</w:t>
      </w:r>
      <w:r w:rsidR="00757895">
        <w:rPr>
          <w:bCs/>
          <w:color w:val="000000"/>
          <w:spacing w:val="-6"/>
          <w:sz w:val="28"/>
          <w:szCs w:val="28"/>
          <w:lang w:val="uk-UA"/>
        </w:rPr>
        <w:t>»</w:t>
      </w:r>
      <w:r w:rsidR="00E56B89" w:rsidRPr="00B41C87">
        <w:rPr>
          <w:bCs/>
          <w:color w:val="000000"/>
          <w:spacing w:val="-6"/>
          <w:sz w:val="28"/>
          <w:szCs w:val="28"/>
        </w:rPr>
        <w:t xml:space="preserve"> </w:t>
      </w:r>
      <w:r w:rsidR="00E56B89">
        <w:rPr>
          <w:bCs/>
          <w:color w:val="000000"/>
          <w:spacing w:val="-6"/>
          <w:sz w:val="28"/>
          <w:szCs w:val="28"/>
          <w:lang w:val="uk-UA"/>
        </w:rPr>
        <w:t>за період 2021-2023 рр., результати дослідження представимо у таблиці 2.</w:t>
      </w:r>
      <w:r w:rsidR="008566CB">
        <w:rPr>
          <w:bCs/>
          <w:color w:val="000000"/>
          <w:spacing w:val="-6"/>
          <w:sz w:val="28"/>
          <w:szCs w:val="28"/>
          <w:lang w:val="uk-UA"/>
        </w:rPr>
        <w:t>6</w:t>
      </w:r>
      <w:r w:rsidR="00E56B89">
        <w:rPr>
          <w:bCs/>
          <w:color w:val="000000"/>
          <w:spacing w:val="-6"/>
          <w:sz w:val="28"/>
          <w:szCs w:val="28"/>
          <w:lang w:val="uk-UA"/>
        </w:rPr>
        <w:t xml:space="preserve">. </w:t>
      </w:r>
    </w:p>
    <w:p w:rsidR="00E56B89" w:rsidRDefault="00E56B89" w:rsidP="00E56B89">
      <w:pPr>
        <w:spacing w:line="360" w:lineRule="auto"/>
        <w:ind w:firstLine="567"/>
        <w:jc w:val="right"/>
        <w:rPr>
          <w:bCs/>
          <w:color w:val="000000"/>
          <w:spacing w:val="-6"/>
          <w:sz w:val="28"/>
          <w:szCs w:val="28"/>
          <w:lang w:val="uk-UA"/>
        </w:rPr>
      </w:pPr>
      <w:r>
        <w:rPr>
          <w:bCs/>
          <w:color w:val="000000"/>
          <w:spacing w:val="-6"/>
          <w:sz w:val="28"/>
          <w:szCs w:val="28"/>
          <w:lang w:val="uk-UA"/>
        </w:rPr>
        <w:t>Таблиця 2.</w:t>
      </w:r>
      <w:r w:rsidR="008566CB">
        <w:rPr>
          <w:bCs/>
          <w:color w:val="000000"/>
          <w:spacing w:val="-6"/>
          <w:sz w:val="28"/>
          <w:szCs w:val="28"/>
          <w:lang w:val="uk-UA"/>
        </w:rPr>
        <w:t>6</w:t>
      </w:r>
    </w:p>
    <w:p w:rsidR="00E56B89" w:rsidRDefault="00E56B89" w:rsidP="00E56B89">
      <w:pPr>
        <w:spacing w:line="360" w:lineRule="auto"/>
        <w:ind w:firstLine="567"/>
        <w:jc w:val="center"/>
        <w:rPr>
          <w:bCs/>
          <w:color w:val="000000"/>
          <w:spacing w:val="-6"/>
          <w:sz w:val="28"/>
          <w:szCs w:val="28"/>
          <w:lang w:val="uk-UA"/>
        </w:rPr>
      </w:pPr>
      <w:r>
        <w:rPr>
          <w:bCs/>
          <w:color w:val="000000"/>
          <w:spacing w:val="-6"/>
          <w:sz w:val="28"/>
          <w:szCs w:val="28"/>
          <w:lang w:val="uk-UA"/>
        </w:rPr>
        <w:t xml:space="preserve">Основні показники фінансового стану малого готельного підприємства </w:t>
      </w:r>
      <w:r w:rsidR="00757895">
        <w:rPr>
          <w:bCs/>
          <w:color w:val="000000"/>
          <w:spacing w:val="-6"/>
          <w:sz w:val="28"/>
          <w:szCs w:val="28"/>
          <w:lang w:val="uk-UA"/>
        </w:rPr>
        <w:t>«</w:t>
      </w:r>
      <w:r>
        <w:rPr>
          <w:bCs/>
          <w:color w:val="000000"/>
          <w:spacing w:val="-6"/>
          <w:sz w:val="28"/>
          <w:szCs w:val="28"/>
          <w:lang w:val="en-GB"/>
        </w:rPr>
        <w:t>Stella</w:t>
      </w:r>
      <w:r w:rsidR="00757895">
        <w:rPr>
          <w:bCs/>
          <w:color w:val="000000"/>
          <w:spacing w:val="-6"/>
          <w:sz w:val="28"/>
          <w:szCs w:val="28"/>
          <w:lang w:val="uk-UA"/>
        </w:rPr>
        <w:t>»</w:t>
      </w:r>
      <w:r w:rsidRPr="00B41C87">
        <w:rPr>
          <w:bCs/>
          <w:color w:val="000000"/>
          <w:spacing w:val="-6"/>
          <w:sz w:val="28"/>
          <w:szCs w:val="28"/>
        </w:rPr>
        <w:t xml:space="preserve"> </w:t>
      </w:r>
      <w:r>
        <w:rPr>
          <w:bCs/>
          <w:color w:val="000000"/>
          <w:spacing w:val="-6"/>
          <w:sz w:val="28"/>
          <w:szCs w:val="28"/>
          <w:lang w:val="uk-UA"/>
        </w:rPr>
        <w:t>за період 2021-2023 рр.</w:t>
      </w:r>
    </w:p>
    <w:tbl>
      <w:tblPr>
        <w:tblStyle w:val="a3"/>
        <w:tblW w:w="9445" w:type="dxa"/>
        <w:tblLook w:val="04A0" w:firstRow="1" w:lastRow="0" w:firstColumn="1" w:lastColumn="0" w:noHBand="0" w:noVBand="1"/>
      </w:tblPr>
      <w:tblGrid>
        <w:gridCol w:w="2547"/>
        <w:gridCol w:w="993"/>
        <w:gridCol w:w="992"/>
        <w:gridCol w:w="992"/>
        <w:gridCol w:w="1307"/>
        <w:gridCol w:w="1307"/>
        <w:gridCol w:w="1307"/>
      </w:tblGrid>
      <w:tr w:rsidR="005F4814" w:rsidRPr="0023211B" w:rsidTr="00067499">
        <w:tc>
          <w:tcPr>
            <w:tcW w:w="2547" w:type="dxa"/>
            <w:vMerge w:val="restart"/>
            <w:vAlign w:val="center"/>
          </w:tcPr>
          <w:p w:rsidR="005F4814" w:rsidRPr="0023211B" w:rsidRDefault="005F4814" w:rsidP="005F4814">
            <w:pPr>
              <w:spacing w:line="360" w:lineRule="auto"/>
              <w:jc w:val="center"/>
              <w:rPr>
                <w:bCs/>
                <w:color w:val="000000"/>
                <w:spacing w:val="-6"/>
                <w:lang w:val="uk-UA"/>
              </w:rPr>
            </w:pPr>
            <w:r w:rsidRPr="0023211B">
              <w:rPr>
                <w:bCs/>
                <w:color w:val="000000"/>
                <w:spacing w:val="-6"/>
                <w:lang w:val="uk-UA"/>
              </w:rPr>
              <w:t>Показники</w:t>
            </w:r>
          </w:p>
        </w:tc>
        <w:tc>
          <w:tcPr>
            <w:tcW w:w="2977" w:type="dxa"/>
            <w:gridSpan w:val="3"/>
            <w:vAlign w:val="center"/>
          </w:tcPr>
          <w:p w:rsidR="005F4814" w:rsidRPr="0023211B" w:rsidRDefault="005F4814" w:rsidP="005F4814">
            <w:pPr>
              <w:spacing w:line="360" w:lineRule="auto"/>
              <w:jc w:val="center"/>
              <w:rPr>
                <w:bCs/>
                <w:color w:val="000000"/>
                <w:spacing w:val="-6"/>
                <w:lang w:val="uk-UA"/>
              </w:rPr>
            </w:pPr>
            <w:r w:rsidRPr="0023211B">
              <w:rPr>
                <w:bCs/>
                <w:color w:val="000000"/>
                <w:spacing w:val="-6"/>
                <w:lang w:val="uk-UA"/>
              </w:rPr>
              <w:t>Роки</w:t>
            </w:r>
          </w:p>
        </w:tc>
        <w:tc>
          <w:tcPr>
            <w:tcW w:w="3921" w:type="dxa"/>
            <w:gridSpan w:val="3"/>
            <w:vAlign w:val="center"/>
          </w:tcPr>
          <w:p w:rsidR="005F4814" w:rsidRPr="0023211B" w:rsidRDefault="005F4814" w:rsidP="005F4814">
            <w:pPr>
              <w:spacing w:line="360" w:lineRule="auto"/>
              <w:jc w:val="center"/>
              <w:rPr>
                <w:bCs/>
                <w:color w:val="000000"/>
                <w:spacing w:val="-6"/>
                <w:lang w:val="uk-UA"/>
              </w:rPr>
            </w:pPr>
            <w:r w:rsidRPr="0023211B">
              <w:rPr>
                <w:bCs/>
                <w:color w:val="000000"/>
                <w:spacing w:val="-6"/>
                <w:lang w:val="uk-UA"/>
              </w:rPr>
              <w:t>Відхилення (+;-)</w:t>
            </w:r>
          </w:p>
        </w:tc>
      </w:tr>
      <w:tr w:rsidR="005F4814" w:rsidRPr="0023211B" w:rsidTr="00067499">
        <w:tc>
          <w:tcPr>
            <w:tcW w:w="2547" w:type="dxa"/>
            <w:vMerge/>
          </w:tcPr>
          <w:p w:rsidR="005F4814" w:rsidRPr="0023211B" w:rsidRDefault="005F4814" w:rsidP="00E56B89">
            <w:pPr>
              <w:spacing w:line="360" w:lineRule="auto"/>
              <w:jc w:val="center"/>
              <w:rPr>
                <w:bCs/>
                <w:color w:val="000000"/>
                <w:spacing w:val="-6"/>
                <w:lang w:val="uk-UA"/>
              </w:rPr>
            </w:pPr>
          </w:p>
        </w:tc>
        <w:tc>
          <w:tcPr>
            <w:tcW w:w="993" w:type="dxa"/>
          </w:tcPr>
          <w:p w:rsidR="005F4814" w:rsidRPr="0023211B" w:rsidRDefault="005F4814" w:rsidP="00E56B89">
            <w:pPr>
              <w:spacing w:line="360" w:lineRule="auto"/>
              <w:jc w:val="center"/>
              <w:rPr>
                <w:bCs/>
                <w:color w:val="000000"/>
                <w:spacing w:val="-6"/>
                <w:lang w:val="uk-UA"/>
              </w:rPr>
            </w:pPr>
            <w:r w:rsidRPr="0023211B">
              <w:rPr>
                <w:bCs/>
                <w:color w:val="000000"/>
                <w:spacing w:val="-6"/>
                <w:lang w:val="uk-UA"/>
              </w:rPr>
              <w:t>2021</w:t>
            </w:r>
          </w:p>
        </w:tc>
        <w:tc>
          <w:tcPr>
            <w:tcW w:w="992" w:type="dxa"/>
          </w:tcPr>
          <w:p w:rsidR="005F4814" w:rsidRPr="0023211B" w:rsidRDefault="005F4814" w:rsidP="00E56B89">
            <w:pPr>
              <w:spacing w:line="360" w:lineRule="auto"/>
              <w:jc w:val="center"/>
              <w:rPr>
                <w:bCs/>
                <w:color w:val="000000"/>
                <w:spacing w:val="-6"/>
                <w:lang w:val="uk-UA"/>
              </w:rPr>
            </w:pPr>
            <w:r w:rsidRPr="0023211B">
              <w:rPr>
                <w:bCs/>
                <w:color w:val="000000"/>
                <w:spacing w:val="-6"/>
                <w:lang w:val="uk-UA"/>
              </w:rPr>
              <w:t>2022</w:t>
            </w:r>
          </w:p>
        </w:tc>
        <w:tc>
          <w:tcPr>
            <w:tcW w:w="992" w:type="dxa"/>
          </w:tcPr>
          <w:p w:rsidR="005F4814" w:rsidRPr="0023211B" w:rsidRDefault="005F4814" w:rsidP="00E56B89">
            <w:pPr>
              <w:spacing w:line="360" w:lineRule="auto"/>
              <w:jc w:val="center"/>
              <w:rPr>
                <w:bCs/>
                <w:color w:val="000000"/>
                <w:spacing w:val="-6"/>
                <w:lang w:val="uk-UA"/>
              </w:rPr>
            </w:pPr>
            <w:r w:rsidRPr="0023211B">
              <w:rPr>
                <w:bCs/>
                <w:color w:val="000000"/>
                <w:spacing w:val="-6"/>
                <w:lang w:val="uk-UA"/>
              </w:rPr>
              <w:t>2023</w:t>
            </w:r>
          </w:p>
        </w:tc>
        <w:tc>
          <w:tcPr>
            <w:tcW w:w="1307" w:type="dxa"/>
          </w:tcPr>
          <w:p w:rsidR="005F4814" w:rsidRPr="0023211B" w:rsidRDefault="005F4814" w:rsidP="00E56B89">
            <w:pPr>
              <w:spacing w:line="360" w:lineRule="auto"/>
              <w:jc w:val="center"/>
              <w:rPr>
                <w:bCs/>
                <w:color w:val="000000"/>
                <w:spacing w:val="-6"/>
                <w:lang w:val="uk-UA"/>
              </w:rPr>
            </w:pPr>
            <w:r w:rsidRPr="0023211B">
              <w:rPr>
                <w:bCs/>
                <w:color w:val="000000"/>
                <w:spacing w:val="-6"/>
                <w:lang w:val="uk-UA"/>
              </w:rPr>
              <w:t>2022-2021</w:t>
            </w:r>
          </w:p>
        </w:tc>
        <w:tc>
          <w:tcPr>
            <w:tcW w:w="1307" w:type="dxa"/>
          </w:tcPr>
          <w:p w:rsidR="005F4814" w:rsidRPr="0023211B" w:rsidRDefault="005F4814" w:rsidP="00E56B89">
            <w:pPr>
              <w:spacing w:line="360" w:lineRule="auto"/>
              <w:jc w:val="center"/>
              <w:rPr>
                <w:bCs/>
                <w:color w:val="000000"/>
                <w:spacing w:val="-6"/>
                <w:lang w:val="uk-UA"/>
              </w:rPr>
            </w:pPr>
            <w:r w:rsidRPr="0023211B">
              <w:rPr>
                <w:bCs/>
                <w:color w:val="000000"/>
                <w:spacing w:val="-6"/>
                <w:lang w:val="uk-UA"/>
              </w:rPr>
              <w:t>2023-2022</w:t>
            </w:r>
          </w:p>
        </w:tc>
        <w:tc>
          <w:tcPr>
            <w:tcW w:w="1307" w:type="dxa"/>
          </w:tcPr>
          <w:p w:rsidR="005F4814" w:rsidRPr="0023211B" w:rsidRDefault="005F4814" w:rsidP="00E56B89">
            <w:pPr>
              <w:spacing w:line="360" w:lineRule="auto"/>
              <w:jc w:val="center"/>
              <w:rPr>
                <w:bCs/>
                <w:color w:val="000000"/>
                <w:spacing w:val="-6"/>
                <w:lang w:val="uk-UA"/>
              </w:rPr>
            </w:pPr>
            <w:r w:rsidRPr="0023211B">
              <w:rPr>
                <w:bCs/>
                <w:color w:val="000000"/>
                <w:spacing w:val="-6"/>
                <w:lang w:val="uk-UA"/>
              </w:rPr>
              <w:t>2023-2021</w:t>
            </w:r>
          </w:p>
        </w:tc>
      </w:tr>
      <w:tr w:rsidR="00501985" w:rsidRPr="0023211B" w:rsidTr="001F2F11">
        <w:tc>
          <w:tcPr>
            <w:tcW w:w="2547" w:type="dxa"/>
          </w:tcPr>
          <w:p w:rsidR="00501985" w:rsidRPr="0023211B" w:rsidRDefault="00501985" w:rsidP="00501985">
            <w:pPr>
              <w:spacing w:line="360" w:lineRule="auto"/>
              <w:jc w:val="center"/>
              <w:rPr>
                <w:bCs/>
                <w:color w:val="000000"/>
                <w:spacing w:val="-6"/>
                <w:lang w:val="uk-UA"/>
              </w:rPr>
            </w:pPr>
            <w:r w:rsidRPr="0023211B">
              <w:rPr>
                <w:bCs/>
                <w:color w:val="000000"/>
                <w:spacing w:val="-6"/>
                <w:lang w:val="uk-UA"/>
              </w:rPr>
              <w:t>Фінансова стійкість</w:t>
            </w:r>
          </w:p>
        </w:tc>
        <w:tc>
          <w:tcPr>
            <w:tcW w:w="993" w:type="dxa"/>
            <w:vAlign w:val="center"/>
          </w:tcPr>
          <w:p w:rsidR="00501985" w:rsidRPr="0023211B" w:rsidRDefault="00501985" w:rsidP="00501985">
            <w:pPr>
              <w:jc w:val="center"/>
              <w:rPr>
                <w:color w:val="000000"/>
              </w:rPr>
            </w:pPr>
            <w:r w:rsidRPr="0023211B">
              <w:rPr>
                <w:bCs/>
                <w:color w:val="000000"/>
                <w:spacing w:val="-6"/>
              </w:rPr>
              <w:t>0,276</w:t>
            </w:r>
          </w:p>
        </w:tc>
        <w:tc>
          <w:tcPr>
            <w:tcW w:w="992" w:type="dxa"/>
            <w:vAlign w:val="center"/>
          </w:tcPr>
          <w:p w:rsidR="00501985" w:rsidRPr="0023211B" w:rsidRDefault="00501985" w:rsidP="00501985">
            <w:pPr>
              <w:jc w:val="center"/>
              <w:rPr>
                <w:color w:val="000000"/>
              </w:rPr>
            </w:pPr>
            <w:r w:rsidRPr="0023211B">
              <w:rPr>
                <w:bCs/>
                <w:color w:val="000000"/>
                <w:spacing w:val="-6"/>
              </w:rPr>
              <w:t>0,268</w:t>
            </w:r>
          </w:p>
        </w:tc>
        <w:tc>
          <w:tcPr>
            <w:tcW w:w="992" w:type="dxa"/>
            <w:vAlign w:val="center"/>
          </w:tcPr>
          <w:p w:rsidR="00501985" w:rsidRPr="0023211B" w:rsidRDefault="00501985" w:rsidP="00501985">
            <w:pPr>
              <w:jc w:val="center"/>
              <w:rPr>
                <w:color w:val="000000"/>
              </w:rPr>
            </w:pPr>
            <w:r w:rsidRPr="0023211B">
              <w:rPr>
                <w:bCs/>
                <w:color w:val="000000"/>
                <w:spacing w:val="-6"/>
              </w:rPr>
              <w:t>0,272</w:t>
            </w:r>
          </w:p>
        </w:tc>
        <w:tc>
          <w:tcPr>
            <w:tcW w:w="1307" w:type="dxa"/>
            <w:vAlign w:val="center"/>
          </w:tcPr>
          <w:p w:rsidR="00501985" w:rsidRPr="0023211B" w:rsidRDefault="00501985" w:rsidP="00501985">
            <w:pPr>
              <w:jc w:val="center"/>
              <w:rPr>
                <w:color w:val="000000"/>
              </w:rPr>
            </w:pPr>
            <w:r w:rsidRPr="0023211B">
              <w:rPr>
                <w:bCs/>
                <w:color w:val="000000"/>
                <w:spacing w:val="-6"/>
              </w:rPr>
              <w:t>-0,009</w:t>
            </w:r>
          </w:p>
        </w:tc>
        <w:tc>
          <w:tcPr>
            <w:tcW w:w="1307" w:type="dxa"/>
            <w:vAlign w:val="center"/>
          </w:tcPr>
          <w:p w:rsidR="00501985" w:rsidRPr="0023211B" w:rsidRDefault="00501985" w:rsidP="00501985">
            <w:pPr>
              <w:jc w:val="center"/>
              <w:rPr>
                <w:color w:val="000000"/>
              </w:rPr>
            </w:pPr>
            <w:r w:rsidRPr="0023211B">
              <w:rPr>
                <w:bCs/>
                <w:color w:val="000000"/>
                <w:spacing w:val="-6"/>
              </w:rPr>
              <w:t>0,004</w:t>
            </w:r>
          </w:p>
        </w:tc>
        <w:tc>
          <w:tcPr>
            <w:tcW w:w="1307" w:type="dxa"/>
            <w:vAlign w:val="center"/>
          </w:tcPr>
          <w:p w:rsidR="00501985" w:rsidRPr="0023211B" w:rsidRDefault="00501985" w:rsidP="00501985">
            <w:pPr>
              <w:jc w:val="center"/>
              <w:rPr>
                <w:color w:val="000000"/>
              </w:rPr>
            </w:pPr>
            <w:r w:rsidRPr="0023211B">
              <w:rPr>
                <w:bCs/>
                <w:color w:val="000000"/>
                <w:spacing w:val="-6"/>
              </w:rPr>
              <w:t>-0,004</w:t>
            </w:r>
          </w:p>
        </w:tc>
      </w:tr>
      <w:tr w:rsidR="00501985" w:rsidRPr="0023211B" w:rsidTr="001F2F11">
        <w:tc>
          <w:tcPr>
            <w:tcW w:w="2547" w:type="dxa"/>
          </w:tcPr>
          <w:p w:rsidR="00501985" w:rsidRPr="0023211B" w:rsidRDefault="00501985" w:rsidP="00501985">
            <w:pPr>
              <w:spacing w:line="360" w:lineRule="auto"/>
              <w:jc w:val="center"/>
              <w:rPr>
                <w:bCs/>
                <w:color w:val="000000"/>
                <w:spacing w:val="-6"/>
                <w:lang w:val="uk-UA"/>
              </w:rPr>
            </w:pPr>
            <w:r w:rsidRPr="0023211B">
              <w:rPr>
                <w:bCs/>
                <w:color w:val="000000"/>
                <w:spacing w:val="-6"/>
                <w:lang w:val="uk-UA"/>
              </w:rPr>
              <w:t>Оборотність власного капіталу</w:t>
            </w:r>
          </w:p>
        </w:tc>
        <w:tc>
          <w:tcPr>
            <w:tcW w:w="993" w:type="dxa"/>
            <w:vAlign w:val="center"/>
          </w:tcPr>
          <w:p w:rsidR="00501985" w:rsidRPr="0023211B" w:rsidRDefault="00501985" w:rsidP="00501985">
            <w:pPr>
              <w:jc w:val="center"/>
              <w:rPr>
                <w:color w:val="000000"/>
              </w:rPr>
            </w:pPr>
            <w:r w:rsidRPr="0023211B">
              <w:rPr>
                <w:bCs/>
                <w:color w:val="000000"/>
                <w:spacing w:val="-6"/>
              </w:rPr>
              <w:t>9,131</w:t>
            </w:r>
          </w:p>
        </w:tc>
        <w:tc>
          <w:tcPr>
            <w:tcW w:w="992" w:type="dxa"/>
            <w:vAlign w:val="center"/>
          </w:tcPr>
          <w:p w:rsidR="00501985" w:rsidRPr="0023211B" w:rsidRDefault="00501985" w:rsidP="00501985">
            <w:pPr>
              <w:jc w:val="center"/>
              <w:rPr>
                <w:color w:val="000000"/>
              </w:rPr>
            </w:pPr>
            <w:r w:rsidRPr="0023211B">
              <w:rPr>
                <w:bCs/>
                <w:color w:val="000000"/>
                <w:spacing w:val="-6"/>
              </w:rPr>
              <w:t>9,300</w:t>
            </w:r>
          </w:p>
        </w:tc>
        <w:tc>
          <w:tcPr>
            <w:tcW w:w="992" w:type="dxa"/>
            <w:vAlign w:val="center"/>
          </w:tcPr>
          <w:p w:rsidR="00501985" w:rsidRPr="0023211B" w:rsidRDefault="00501985" w:rsidP="00501985">
            <w:pPr>
              <w:jc w:val="center"/>
              <w:rPr>
                <w:color w:val="000000"/>
              </w:rPr>
            </w:pPr>
            <w:r w:rsidRPr="0023211B">
              <w:rPr>
                <w:bCs/>
                <w:color w:val="000000"/>
                <w:spacing w:val="-6"/>
              </w:rPr>
              <w:t>10,086</w:t>
            </w:r>
          </w:p>
        </w:tc>
        <w:tc>
          <w:tcPr>
            <w:tcW w:w="1307" w:type="dxa"/>
            <w:vAlign w:val="center"/>
          </w:tcPr>
          <w:p w:rsidR="00501985" w:rsidRPr="0023211B" w:rsidRDefault="00501985" w:rsidP="00501985">
            <w:pPr>
              <w:jc w:val="center"/>
              <w:rPr>
                <w:color w:val="000000"/>
              </w:rPr>
            </w:pPr>
            <w:r w:rsidRPr="0023211B">
              <w:rPr>
                <w:bCs/>
                <w:color w:val="000000"/>
                <w:spacing w:val="-6"/>
              </w:rPr>
              <w:t>0,169</w:t>
            </w:r>
          </w:p>
        </w:tc>
        <w:tc>
          <w:tcPr>
            <w:tcW w:w="1307" w:type="dxa"/>
            <w:vAlign w:val="center"/>
          </w:tcPr>
          <w:p w:rsidR="00501985" w:rsidRPr="0023211B" w:rsidRDefault="00501985" w:rsidP="00501985">
            <w:pPr>
              <w:jc w:val="center"/>
              <w:rPr>
                <w:color w:val="000000"/>
              </w:rPr>
            </w:pPr>
            <w:r w:rsidRPr="0023211B">
              <w:rPr>
                <w:bCs/>
                <w:color w:val="000000"/>
                <w:spacing w:val="-6"/>
              </w:rPr>
              <w:t>0,786</w:t>
            </w:r>
          </w:p>
        </w:tc>
        <w:tc>
          <w:tcPr>
            <w:tcW w:w="1307" w:type="dxa"/>
            <w:vAlign w:val="center"/>
          </w:tcPr>
          <w:p w:rsidR="00501985" w:rsidRPr="0023211B" w:rsidRDefault="00501985" w:rsidP="00501985">
            <w:pPr>
              <w:jc w:val="center"/>
              <w:rPr>
                <w:color w:val="000000"/>
              </w:rPr>
            </w:pPr>
            <w:r w:rsidRPr="0023211B">
              <w:rPr>
                <w:bCs/>
                <w:color w:val="000000"/>
                <w:spacing w:val="-6"/>
              </w:rPr>
              <w:t>0,955</w:t>
            </w:r>
          </w:p>
        </w:tc>
      </w:tr>
      <w:tr w:rsidR="00501985" w:rsidRPr="0023211B" w:rsidTr="001F2F11">
        <w:tc>
          <w:tcPr>
            <w:tcW w:w="2547" w:type="dxa"/>
          </w:tcPr>
          <w:p w:rsidR="00501985" w:rsidRPr="0023211B" w:rsidRDefault="00501985" w:rsidP="00501985">
            <w:pPr>
              <w:spacing w:line="360" w:lineRule="auto"/>
              <w:jc w:val="center"/>
              <w:rPr>
                <w:bCs/>
                <w:color w:val="000000"/>
                <w:spacing w:val="-6"/>
                <w:lang w:val="uk-UA"/>
              </w:rPr>
            </w:pPr>
            <w:r w:rsidRPr="0023211B">
              <w:rPr>
                <w:bCs/>
                <w:color w:val="000000"/>
                <w:spacing w:val="-6"/>
                <w:lang w:val="uk-UA"/>
              </w:rPr>
              <w:t>Оборотність активів</w:t>
            </w:r>
          </w:p>
        </w:tc>
        <w:tc>
          <w:tcPr>
            <w:tcW w:w="993" w:type="dxa"/>
            <w:vAlign w:val="center"/>
          </w:tcPr>
          <w:p w:rsidR="00501985" w:rsidRPr="0023211B" w:rsidRDefault="00501985" w:rsidP="00501985">
            <w:pPr>
              <w:jc w:val="center"/>
              <w:rPr>
                <w:color w:val="000000"/>
              </w:rPr>
            </w:pPr>
            <w:r w:rsidRPr="0023211B">
              <w:rPr>
                <w:bCs/>
                <w:color w:val="000000"/>
                <w:spacing w:val="-6"/>
              </w:rPr>
              <w:t>2,521</w:t>
            </w:r>
          </w:p>
        </w:tc>
        <w:tc>
          <w:tcPr>
            <w:tcW w:w="992" w:type="dxa"/>
            <w:vAlign w:val="center"/>
          </w:tcPr>
          <w:p w:rsidR="00501985" w:rsidRPr="0023211B" w:rsidRDefault="00501985" w:rsidP="00501985">
            <w:pPr>
              <w:jc w:val="center"/>
              <w:rPr>
                <w:color w:val="000000"/>
              </w:rPr>
            </w:pPr>
            <w:r w:rsidRPr="0023211B">
              <w:rPr>
                <w:bCs/>
                <w:color w:val="000000"/>
                <w:spacing w:val="-6"/>
              </w:rPr>
              <w:t>2,488</w:t>
            </w:r>
          </w:p>
        </w:tc>
        <w:tc>
          <w:tcPr>
            <w:tcW w:w="992" w:type="dxa"/>
            <w:vAlign w:val="center"/>
          </w:tcPr>
          <w:p w:rsidR="00501985" w:rsidRPr="0023211B" w:rsidRDefault="00501985" w:rsidP="00501985">
            <w:pPr>
              <w:jc w:val="center"/>
              <w:rPr>
                <w:color w:val="000000"/>
              </w:rPr>
            </w:pPr>
            <w:r w:rsidRPr="0023211B">
              <w:rPr>
                <w:bCs/>
                <w:color w:val="000000"/>
                <w:spacing w:val="-6"/>
              </w:rPr>
              <w:t>2,742</w:t>
            </w:r>
          </w:p>
        </w:tc>
        <w:tc>
          <w:tcPr>
            <w:tcW w:w="1307" w:type="dxa"/>
            <w:vAlign w:val="center"/>
          </w:tcPr>
          <w:p w:rsidR="00501985" w:rsidRPr="0023211B" w:rsidRDefault="00501985" w:rsidP="00501985">
            <w:pPr>
              <w:jc w:val="center"/>
              <w:rPr>
                <w:color w:val="000000"/>
              </w:rPr>
            </w:pPr>
            <w:r w:rsidRPr="0023211B">
              <w:rPr>
                <w:color w:val="000000"/>
              </w:rPr>
              <w:t>-0,033</w:t>
            </w:r>
          </w:p>
        </w:tc>
        <w:tc>
          <w:tcPr>
            <w:tcW w:w="1307" w:type="dxa"/>
            <w:vAlign w:val="center"/>
          </w:tcPr>
          <w:p w:rsidR="00501985" w:rsidRPr="0023211B" w:rsidRDefault="00501985" w:rsidP="00501985">
            <w:pPr>
              <w:jc w:val="center"/>
              <w:rPr>
                <w:color w:val="000000"/>
              </w:rPr>
            </w:pPr>
            <w:r w:rsidRPr="0023211B">
              <w:rPr>
                <w:bCs/>
                <w:color w:val="000000"/>
                <w:spacing w:val="-6"/>
              </w:rPr>
              <w:t>0,254</w:t>
            </w:r>
          </w:p>
        </w:tc>
        <w:tc>
          <w:tcPr>
            <w:tcW w:w="1307" w:type="dxa"/>
            <w:vAlign w:val="center"/>
          </w:tcPr>
          <w:p w:rsidR="00501985" w:rsidRPr="0023211B" w:rsidRDefault="00501985" w:rsidP="00501985">
            <w:pPr>
              <w:jc w:val="center"/>
              <w:rPr>
                <w:color w:val="000000"/>
              </w:rPr>
            </w:pPr>
            <w:r w:rsidRPr="0023211B">
              <w:rPr>
                <w:bCs/>
                <w:color w:val="000000"/>
                <w:spacing w:val="-6"/>
              </w:rPr>
              <w:t>0,221</w:t>
            </w:r>
          </w:p>
        </w:tc>
      </w:tr>
      <w:tr w:rsidR="00501985" w:rsidRPr="0023211B" w:rsidTr="001F2F11">
        <w:tc>
          <w:tcPr>
            <w:tcW w:w="2547" w:type="dxa"/>
          </w:tcPr>
          <w:p w:rsidR="00501985" w:rsidRPr="0023211B" w:rsidRDefault="00501985" w:rsidP="00501985">
            <w:pPr>
              <w:spacing w:line="360" w:lineRule="auto"/>
              <w:jc w:val="center"/>
              <w:rPr>
                <w:bCs/>
                <w:color w:val="000000"/>
                <w:spacing w:val="-6"/>
                <w:lang w:val="uk-UA"/>
              </w:rPr>
            </w:pPr>
            <w:r w:rsidRPr="0023211B">
              <w:rPr>
                <w:bCs/>
                <w:color w:val="000000"/>
                <w:spacing w:val="-6"/>
                <w:lang w:val="uk-UA"/>
              </w:rPr>
              <w:t>Рентабельність реалізації</w:t>
            </w:r>
          </w:p>
        </w:tc>
        <w:tc>
          <w:tcPr>
            <w:tcW w:w="993" w:type="dxa"/>
            <w:vAlign w:val="center"/>
          </w:tcPr>
          <w:p w:rsidR="00501985" w:rsidRPr="0023211B" w:rsidRDefault="00501985" w:rsidP="00501985">
            <w:pPr>
              <w:jc w:val="center"/>
              <w:rPr>
                <w:color w:val="000000"/>
              </w:rPr>
            </w:pPr>
            <w:r w:rsidRPr="0023211B">
              <w:rPr>
                <w:bCs/>
                <w:color w:val="000000"/>
                <w:spacing w:val="-6"/>
              </w:rPr>
              <w:t>0,011</w:t>
            </w:r>
          </w:p>
        </w:tc>
        <w:tc>
          <w:tcPr>
            <w:tcW w:w="992" w:type="dxa"/>
            <w:vAlign w:val="center"/>
          </w:tcPr>
          <w:p w:rsidR="00501985" w:rsidRPr="0023211B" w:rsidRDefault="00501985" w:rsidP="00501985">
            <w:pPr>
              <w:jc w:val="center"/>
              <w:rPr>
                <w:color w:val="000000"/>
              </w:rPr>
            </w:pPr>
            <w:r w:rsidRPr="0023211B">
              <w:rPr>
                <w:bCs/>
                <w:color w:val="000000"/>
                <w:spacing w:val="-6"/>
              </w:rPr>
              <w:t>0,037</w:t>
            </w:r>
          </w:p>
        </w:tc>
        <w:tc>
          <w:tcPr>
            <w:tcW w:w="992" w:type="dxa"/>
            <w:vAlign w:val="center"/>
          </w:tcPr>
          <w:p w:rsidR="00501985" w:rsidRPr="0023211B" w:rsidRDefault="00501985" w:rsidP="00501985">
            <w:pPr>
              <w:jc w:val="center"/>
              <w:rPr>
                <w:color w:val="000000"/>
              </w:rPr>
            </w:pPr>
            <w:r w:rsidRPr="0023211B">
              <w:rPr>
                <w:bCs/>
                <w:color w:val="000000"/>
                <w:spacing w:val="-6"/>
              </w:rPr>
              <w:t>0,067</w:t>
            </w:r>
          </w:p>
        </w:tc>
        <w:tc>
          <w:tcPr>
            <w:tcW w:w="1307" w:type="dxa"/>
            <w:vAlign w:val="center"/>
          </w:tcPr>
          <w:p w:rsidR="00501985" w:rsidRPr="0023211B" w:rsidRDefault="00501985" w:rsidP="00501985">
            <w:pPr>
              <w:jc w:val="center"/>
              <w:rPr>
                <w:color w:val="000000"/>
              </w:rPr>
            </w:pPr>
            <w:r w:rsidRPr="0023211B">
              <w:rPr>
                <w:bCs/>
                <w:color w:val="000000"/>
                <w:spacing w:val="-6"/>
              </w:rPr>
              <w:t>0,027</w:t>
            </w:r>
          </w:p>
        </w:tc>
        <w:tc>
          <w:tcPr>
            <w:tcW w:w="1307" w:type="dxa"/>
            <w:vAlign w:val="center"/>
          </w:tcPr>
          <w:p w:rsidR="00501985" w:rsidRPr="0023211B" w:rsidRDefault="00501985" w:rsidP="00501985">
            <w:pPr>
              <w:jc w:val="center"/>
              <w:rPr>
                <w:color w:val="000000"/>
              </w:rPr>
            </w:pPr>
            <w:r w:rsidRPr="0023211B">
              <w:rPr>
                <w:bCs/>
                <w:color w:val="000000"/>
                <w:spacing w:val="-6"/>
              </w:rPr>
              <w:t>0,030</w:t>
            </w:r>
          </w:p>
        </w:tc>
        <w:tc>
          <w:tcPr>
            <w:tcW w:w="1307" w:type="dxa"/>
            <w:vAlign w:val="center"/>
          </w:tcPr>
          <w:p w:rsidR="00501985" w:rsidRPr="0023211B" w:rsidRDefault="00501985" w:rsidP="00501985">
            <w:pPr>
              <w:jc w:val="center"/>
              <w:rPr>
                <w:color w:val="000000"/>
              </w:rPr>
            </w:pPr>
            <w:r w:rsidRPr="0023211B">
              <w:rPr>
                <w:bCs/>
                <w:color w:val="000000"/>
                <w:spacing w:val="-6"/>
              </w:rPr>
              <w:t>0,057</w:t>
            </w:r>
          </w:p>
        </w:tc>
      </w:tr>
      <w:tr w:rsidR="00501985" w:rsidRPr="0023211B" w:rsidTr="001F2F11">
        <w:tc>
          <w:tcPr>
            <w:tcW w:w="2547" w:type="dxa"/>
          </w:tcPr>
          <w:p w:rsidR="00501985" w:rsidRPr="0023211B" w:rsidRDefault="00501985" w:rsidP="00501985">
            <w:pPr>
              <w:spacing w:line="360" w:lineRule="auto"/>
              <w:jc w:val="center"/>
              <w:rPr>
                <w:bCs/>
                <w:color w:val="000000"/>
                <w:spacing w:val="-6"/>
                <w:lang w:val="uk-UA"/>
              </w:rPr>
            </w:pPr>
            <w:r w:rsidRPr="0023211B">
              <w:rPr>
                <w:bCs/>
                <w:color w:val="000000"/>
                <w:spacing w:val="-6"/>
                <w:lang w:val="uk-UA"/>
              </w:rPr>
              <w:t>Рентабельність активів</w:t>
            </w:r>
          </w:p>
        </w:tc>
        <w:tc>
          <w:tcPr>
            <w:tcW w:w="993" w:type="dxa"/>
            <w:vAlign w:val="center"/>
          </w:tcPr>
          <w:p w:rsidR="00501985" w:rsidRPr="0023211B" w:rsidRDefault="00501985" w:rsidP="00501985">
            <w:pPr>
              <w:jc w:val="center"/>
              <w:rPr>
                <w:color w:val="000000"/>
              </w:rPr>
            </w:pPr>
            <w:r w:rsidRPr="0023211B">
              <w:rPr>
                <w:bCs/>
                <w:color w:val="000000"/>
                <w:spacing w:val="-6"/>
              </w:rPr>
              <w:t>0,014</w:t>
            </w:r>
          </w:p>
        </w:tc>
        <w:tc>
          <w:tcPr>
            <w:tcW w:w="992" w:type="dxa"/>
            <w:vAlign w:val="center"/>
          </w:tcPr>
          <w:p w:rsidR="00501985" w:rsidRPr="0023211B" w:rsidRDefault="00501985" w:rsidP="00501985">
            <w:pPr>
              <w:jc w:val="center"/>
              <w:rPr>
                <w:color w:val="000000"/>
              </w:rPr>
            </w:pPr>
            <w:r w:rsidRPr="0023211B">
              <w:rPr>
                <w:bCs/>
                <w:color w:val="000000"/>
                <w:spacing w:val="-6"/>
              </w:rPr>
              <w:t>0,069</w:t>
            </w:r>
          </w:p>
        </w:tc>
        <w:tc>
          <w:tcPr>
            <w:tcW w:w="992" w:type="dxa"/>
            <w:vAlign w:val="center"/>
          </w:tcPr>
          <w:p w:rsidR="00501985" w:rsidRPr="0023211B" w:rsidRDefault="00501985" w:rsidP="00501985">
            <w:pPr>
              <w:jc w:val="center"/>
              <w:rPr>
                <w:color w:val="000000"/>
              </w:rPr>
            </w:pPr>
            <w:r w:rsidRPr="0023211B">
              <w:rPr>
                <w:bCs/>
                <w:color w:val="000000"/>
                <w:spacing w:val="-6"/>
              </w:rPr>
              <w:t>0,160</w:t>
            </w:r>
          </w:p>
        </w:tc>
        <w:tc>
          <w:tcPr>
            <w:tcW w:w="1307" w:type="dxa"/>
            <w:vAlign w:val="center"/>
          </w:tcPr>
          <w:p w:rsidR="00501985" w:rsidRPr="0023211B" w:rsidRDefault="00501985" w:rsidP="00501985">
            <w:pPr>
              <w:jc w:val="center"/>
              <w:rPr>
                <w:color w:val="000000"/>
              </w:rPr>
            </w:pPr>
            <w:r w:rsidRPr="0023211B">
              <w:rPr>
                <w:bCs/>
                <w:color w:val="000000"/>
                <w:spacing w:val="-6"/>
              </w:rPr>
              <w:t>0,055</w:t>
            </w:r>
          </w:p>
        </w:tc>
        <w:tc>
          <w:tcPr>
            <w:tcW w:w="1307" w:type="dxa"/>
            <w:vAlign w:val="center"/>
          </w:tcPr>
          <w:p w:rsidR="00501985" w:rsidRPr="0023211B" w:rsidRDefault="00501985" w:rsidP="00501985">
            <w:pPr>
              <w:jc w:val="center"/>
              <w:rPr>
                <w:color w:val="000000"/>
              </w:rPr>
            </w:pPr>
            <w:r w:rsidRPr="0023211B">
              <w:rPr>
                <w:bCs/>
                <w:color w:val="000000"/>
                <w:spacing w:val="-6"/>
              </w:rPr>
              <w:t>0,090</w:t>
            </w:r>
          </w:p>
        </w:tc>
        <w:tc>
          <w:tcPr>
            <w:tcW w:w="1307" w:type="dxa"/>
            <w:vAlign w:val="center"/>
          </w:tcPr>
          <w:p w:rsidR="00501985" w:rsidRPr="0023211B" w:rsidRDefault="00501985" w:rsidP="00501985">
            <w:pPr>
              <w:jc w:val="center"/>
              <w:rPr>
                <w:color w:val="000000"/>
              </w:rPr>
            </w:pPr>
            <w:r w:rsidRPr="0023211B">
              <w:rPr>
                <w:bCs/>
                <w:color w:val="000000"/>
                <w:spacing w:val="-6"/>
              </w:rPr>
              <w:t>0,146</w:t>
            </w:r>
          </w:p>
        </w:tc>
      </w:tr>
      <w:tr w:rsidR="00501985" w:rsidRPr="0023211B" w:rsidTr="001F2F11">
        <w:tc>
          <w:tcPr>
            <w:tcW w:w="2547" w:type="dxa"/>
          </w:tcPr>
          <w:p w:rsidR="00501985" w:rsidRPr="0023211B" w:rsidRDefault="00501985" w:rsidP="00501985">
            <w:pPr>
              <w:spacing w:line="360" w:lineRule="auto"/>
              <w:jc w:val="center"/>
              <w:rPr>
                <w:bCs/>
                <w:color w:val="000000"/>
                <w:spacing w:val="-6"/>
                <w:lang w:val="uk-UA"/>
              </w:rPr>
            </w:pPr>
            <w:r w:rsidRPr="0023211B">
              <w:rPr>
                <w:bCs/>
                <w:color w:val="000000"/>
                <w:spacing w:val="-6"/>
                <w:lang w:val="uk-UA"/>
              </w:rPr>
              <w:t>Рентабельність господарської діяльності</w:t>
            </w:r>
          </w:p>
        </w:tc>
        <w:tc>
          <w:tcPr>
            <w:tcW w:w="993" w:type="dxa"/>
            <w:vAlign w:val="center"/>
          </w:tcPr>
          <w:p w:rsidR="00501985" w:rsidRPr="0023211B" w:rsidRDefault="00501985" w:rsidP="00501985">
            <w:pPr>
              <w:jc w:val="center"/>
              <w:rPr>
                <w:color w:val="000000"/>
              </w:rPr>
            </w:pPr>
            <w:r w:rsidRPr="0023211B">
              <w:rPr>
                <w:bCs/>
                <w:color w:val="000000"/>
                <w:spacing w:val="-6"/>
              </w:rPr>
              <w:t>0,050</w:t>
            </w:r>
          </w:p>
        </w:tc>
        <w:tc>
          <w:tcPr>
            <w:tcW w:w="992" w:type="dxa"/>
            <w:vAlign w:val="center"/>
          </w:tcPr>
          <w:p w:rsidR="00501985" w:rsidRPr="0023211B" w:rsidRDefault="00501985" w:rsidP="00501985">
            <w:pPr>
              <w:jc w:val="center"/>
              <w:rPr>
                <w:color w:val="000000"/>
              </w:rPr>
            </w:pPr>
            <w:r w:rsidRPr="0023211B">
              <w:rPr>
                <w:bCs/>
                <w:color w:val="000000"/>
                <w:spacing w:val="-6"/>
              </w:rPr>
              <w:t>0,258</w:t>
            </w:r>
          </w:p>
        </w:tc>
        <w:tc>
          <w:tcPr>
            <w:tcW w:w="992" w:type="dxa"/>
            <w:vAlign w:val="center"/>
          </w:tcPr>
          <w:p w:rsidR="00501985" w:rsidRPr="0023211B" w:rsidRDefault="00501985" w:rsidP="00501985">
            <w:pPr>
              <w:jc w:val="center"/>
              <w:rPr>
                <w:color w:val="000000"/>
              </w:rPr>
            </w:pPr>
            <w:r w:rsidRPr="0023211B">
              <w:rPr>
                <w:bCs/>
                <w:color w:val="000000"/>
                <w:spacing w:val="-6"/>
              </w:rPr>
              <w:t>0,587</w:t>
            </w:r>
          </w:p>
        </w:tc>
        <w:tc>
          <w:tcPr>
            <w:tcW w:w="1307" w:type="dxa"/>
            <w:vAlign w:val="center"/>
          </w:tcPr>
          <w:p w:rsidR="00501985" w:rsidRPr="0023211B" w:rsidRDefault="00501985" w:rsidP="00501985">
            <w:pPr>
              <w:jc w:val="center"/>
              <w:rPr>
                <w:color w:val="000000"/>
              </w:rPr>
            </w:pPr>
            <w:r w:rsidRPr="0023211B">
              <w:rPr>
                <w:bCs/>
                <w:color w:val="000000"/>
                <w:spacing w:val="-6"/>
              </w:rPr>
              <w:t>0,208</w:t>
            </w:r>
          </w:p>
        </w:tc>
        <w:tc>
          <w:tcPr>
            <w:tcW w:w="1307" w:type="dxa"/>
            <w:vAlign w:val="center"/>
          </w:tcPr>
          <w:p w:rsidR="00501985" w:rsidRPr="0023211B" w:rsidRDefault="00501985" w:rsidP="00501985">
            <w:pPr>
              <w:jc w:val="center"/>
              <w:rPr>
                <w:color w:val="000000"/>
              </w:rPr>
            </w:pPr>
            <w:r w:rsidRPr="0023211B">
              <w:rPr>
                <w:bCs/>
                <w:color w:val="000000"/>
                <w:spacing w:val="-6"/>
              </w:rPr>
              <w:t>0,329</w:t>
            </w:r>
          </w:p>
        </w:tc>
        <w:tc>
          <w:tcPr>
            <w:tcW w:w="1307" w:type="dxa"/>
            <w:vAlign w:val="center"/>
          </w:tcPr>
          <w:p w:rsidR="00501985" w:rsidRPr="0023211B" w:rsidRDefault="00501985" w:rsidP="00501985">
            <w:pPr>
              <w:jc w:val="center"/>
              <w:rPr>
                <w:color w:val="000000"/>
              </w:rPr>
            </w:pPr>
            <w:r w:rsidRPr="0023211B">
              <w:rPr>
                <w:bCs/>
                <w:color w:val="000000"/>
                <w:spacing w:val="-6"/>
              </w:rPr>
              <w:t>0,536</w:t>
            </w:r>
          </w:p>
        </w:tc>
      </w:tr>
    </w:tbl>
    <w:p w:rsidR="0081079A" w:rsidRPr="0081079A" w:rsidRDefault="0081079A" w:rsidP="0081079A">
      <w:pPr>
        <w:spacing w:line="360" w:lineRule="auto"/>
        <w:ind w:firstLine="567"/>
        <w:rPr>
          <w:bCs/>
          <w:color w:val="000000"/>
          <w:lang w:val="uk-UA"/>
        </w:rPr>
      </w:pPr>
      <w:r w:rsidRPr="003F23EF">
        <w:rPr>
          <w:bCs/>
          <w:color w:val="000000"/>
          <w:lang w:val="uk-UA"/>
        </w:rPr>
        <w:t xml:space="preserve">Джерело: складено автором на основі </w:t>
      </w:r>
      <w:r>
        <w:rPr>
          <w:bCs/>
          <w:color w:val="000000"/>
          <w:lang w:val="uk-UA"/>
        </w:rPr>
        <w:t>даних представлених у додатках А-Б</w:t>
      </w:r>
    </w:p>
    <w:p w:rsidR="00E56B89" w:rsidRDefault="00E56B89" w:rsidP="00E56B89">
      <w:pPr>
        <w:spacing w:line="360" w:lineRule="auto"/>
        <w:ind w:firstLine="567"/>
        <w:jc w:val="center"/>
        <w:rPr>
          <w:bCs/>
          <w:color w:val="000000"/>
          <w:spacing w:val="-6"/>
          <w:sz w:val="28"/>
          <w:szCs w:val="28"/>
          <w:lang w:val="uk-UA"/>
        </w:rPr>
      </w:pPr>
    </w:p>
    <w:p w:rsidR="004E1D33" w:rsidRPr="0023211B" w:rsidRDefault="004E1D33" w:rsidP="004E1D33">
      <w:pPr>
        <w:spacing w:line="360" w:lineRule="auto"/>
        <w:ind w:firstLine="567"/>
        <w:jc w:val="both"/>
        <w:rPr>
          <w:bCs/>
          <w:color w:val="000000"/>
          <w:sz w:val="28"/>
          <w:szCs w:val="28"/>
          <w:lang w:val="uk-UA"/>
        </w:rPr>
      </w:pPr>
      <w:r w:rsidRPr="0023211B">
        <w:rPr>
          <w:bCs/>
          <w:color w:val="000000"/>
          <w:sz w:val="28"/>
          <w:szCs w:val="28"/>
          <w:lang w:val="uk-UA"/>
        </w:rPr>
        <w:lastRenderedPageBreak/>
        <w:t>Досліджуючи дані представлені у таблиці 2.4. необхідно відмітити динаміку зростання фінансової стійкості готельно-ресторанного підприємства за останні два роки на 0,004 пункти, відповідний приріст показника спостерігається із 0,276 пункти у 2021 році до рівня 0,272 пункти у 2023 році.</w:t>
      </w:r>
    </w:p>
    <w:p w:rsidR="00EE53C9" w:rsidRPr="0023211B" w:rsidRDefault="00F81EC6" w:rsidP="00104335">
      <w:pPr>
        <w:spacing w:line="360" w:lineRule="auto"/>
        <w:ind w:firstLine="567"/>
        <w:jc w:val="both"/>
        <w:rPr>
          <w:bCs/>
          <w:color w:val="000000"/>
          <w:sz w:val="28"/>
          <w:szCs w:val="28"/>
          <w:lang w:val="uk-UA"/>
        </w:rPr>
      </w:pPr>
      <w:r w:rsidRPr="0023211B">
        <w:rPr>
          <w:bCs/>
          <w:color w:val="000000"/>
          <w:sz w:val="28"/>
          <w:szCs w:val="28"/>
          <w:lang w:val="uk-UA"/>
        </w:rPr>
        <w:t xml:space="preserve">Приріст показника фінансової стійкості </w:t>
      </w:r>
      <w:r w:rsidR="007B26CB" w:rsidRPr="0023211B">
        <w:rPr>
          <w:bCs/>
          <w:color w:val="000000"/>
          <w:sz w:val="28"/>
          <w:szCs w:val="28"/>
          <w:lang w:val="uk-UA"/>
        </w:rPr>
        <w:t>засвідчує зростання автономії в наявності та використанні фінансових ресурсів, а також зростання орієнтування на власний капітал при фінансуванні створення активів підприємства.</w:t>
      </w:r>
    </w:p>
    <w:p w:rsidR="0081079A" w:rsidRPr="0023211B" w:rsidRDefault="00FA7F8E" w:rsidP="00104335">
      <w:pPr>
        <w:spacing w:line="360" w:lineRule="auto"/>
        <w:ind w:firstLine="567"/>
        <w:jc w:val="both"/>
        <w:rPr>
          <w:bCs/>
          <w:color w:val="000000"/>
          <w:sz w:val="28"/>
          <w:szCs w:val="28"/>
          <w:lang w:val="uk-UA"/>
        </w:rPr>
      </w:pPr>
      <w:r w:rsidRPr="0023211B">
        <w:rPr>
          <w:bCs/>
          <w:color w:val="000000"/>
          <w:sz w:val="28"/>
          <w:szCs w:val="28"/>
          <w:lang w:val="uk-UA"/>
        </w:rPr>
        <w:t xml:space="preserve">Протягом останніх двох років спостерігається приріст показників ділової активності, зокрема зростає оборотність власного капіталу та активів готельно-ресторанного підприємства. </w:t>
      </w:r>
    </w:p>
    <w:p w:rsidR="0077794B" w:rsidRPr="0023211B" w:rsidRDefault="00FA7F8E" w:rsidP="00104335">
      <w:pPr>
        <w:spacing w:line="360" w:lineRule="auto"/>
        <w:ind w:firstLine="567"/>
        <w:jc w:val="both"/>
        <w:rPr>
          <w:bCs/>
          <w:color w:val="000000"/>
          <w:sz w:val="28"/>
          <w:szCs w:val="28"/>
          <w:lang w:val="uk-UA"/>
        </w:rPr>
      </w:pPr>
      <w:r w:rsidRPr="0023211B">
        <w:rPr>
          <w:bCs/>
          <w:color w:val="000000"/>
          <w:sz w:val="28"/>
          <w:szCs w:val="28"/>
          <w:lang w:val="uk-UA"/>
        </w:rPr>
        <w:t xml:space="preserve">Відповідне значення показника оборотності власного капіталу збільшується на 0,786 пункти за останні два роки та на 0,955 пункти протягом усього досліджуваного періоду. </w:t>
      </w:r>
    </w:p>
    <w:p w:rsidR="00FA7F8E" w:rsidRPr="0023211B" w:rsidRDefault="00FA7F8E" w:rsidP="00104335">
      <w:pPr>
        <w:spacing w:line="360" w:lineRule="auto"/>
        <w:ind w:firstLine="567"/>
        <w:jc w:val="both"/>
        <w:rPr>
          <w:bCs/>
          <w:color w:val="000000"/>
          <w:sz w:val="28"/>
          <w:szCs w:val="28"/>
          <w:lang w:val="uk-UA"/>
        </w:rPr>
      </w:pPr>
      <w:r w:rsidRPr="0023211B">
        <w:rPr>
          <w:bCs/>
          <w:color w:val="000000"/>
          <w:sz w:val="28"/>
          <w:szCs w:val="28"/>
          <w:lang w:val="uk-UA"/>
        </w:rPr>
        <w:t xml:space="preserve">Ідентично спостерігається приріст показника оборотності активів, зокрема у 2021 році </w:t>
      </w:r>
      <w:r w:rsidR="00832F73" w:rsidRPr="0023211B">
        <w:rPr>
          <w:bCs/>
          <w:color w:val="000000"/>
          <w:sz w:val="28"/>
          <w:szCs w:val="28"/>
          <w:lang w:val="uk-UA"/>
        </w:rPr>
        <w:t xml:space="preserve">значення показника становило 2,521 пункти та збільшується до рівня 2,742 пункти у 2023 році, при цьому приріст показника за останні два роки становив 0,254 пункти, а за весь досліджуваний період значення показника збільшувалося на 0,221 пункти.  </w:t>
      </w:r>
    </w:p>
    <w:p w:rsidR="0081079A" w:rsidRPr="0023211B" w:rsidRDefault="00832F73" w:rsidP="00104335">
      <w:pPr>
        <w:spacing w:line="360" w:lineRule="auto"/>
        <w:ind w:firstLine="567"/>
        <w:jc w:val="both"/>
        <w:rPr>
          <w:bCs/>
          <w:color w:val="000000"/>
          <w:sz w:val="28"/>
          <w:szCs w:val="28"/>
          <w:lang w:val="uk-UA"/>
        </w:rPr>
      </w:pPr>
      <w:r w:rsidRPr="0023211B">
        <w:rPr>
          <w:bCs/>
          <w:color w:val="000000"/>
          <w:sz w:val="28"/>
          <w:szCs w:val="28"/>
          <w:lang w:val="uk-UA"/>
        </w:rPr>
        <w:t xml:space="preserve">Зростання оборотності власного капіталу та активів готельно-ресторанного підприємства </w:t>
      </w:r>
      <w:r w:rsidR="00757895">
        <w:rPr>
          <w:bCs/>
          <w:color w:val="000000"/>
          <w:sz w:val="28"/>
          <w:szCs w:val="28"/>
          <w:lang w:val="uk-UA"/>
        </w:rPr>
        <w:t>«</w:t>
      </w:r>
      <w:r w:rsidRPr="0023211B">
        <w:rPr>
          <w:bCs/>
          <w:color w:val="000000"/>
          <w:sz w:val="28"/>
          <w:szCs w:val="28"/>
          <w:lang w:val="en-GB"/>
        </w:rPr>
        <w:t>Stella</w:t>
      </w:r>
      <w:r w:rsidR="00757895">
        <w:rPr>
          <w:bCs/>
          <w:color w:val="000000"/>
          <w:sz w:val="28"/>
          <w:szCs w:val="28"/>
          <w:lang w:val="uk-UA"/>
        </w:rPr>
        <w:t>»</w:t>
      </w:r>
      <w:r w:rsidRPr="0023211B">
        <w:rPr>
          <w:bCs/>
          <w:color w:val="000000"/>
          <w:sz w:val="28"/>
          <w:szCs w:val="28"/>
          <w:lang w:val="uk-UA"/>
        </w:rPr>
        <w:t xml:space="preserve"> свідчить про позитивну динаміку в управлінні фінансовими ресурсами та ефективне використання активів для генерації прибутку.</w:t>
      </w:r>
    </w:p>
    <w:p w:rsidR="00832F73" w:rsidRPr="0023211B" w:rsidRDefault="00832F73" w:rsidP="00104335">
      <w:pPr>
        <w:spacing w:line="360" w:lineRule="auto"/>
        <w:ind w:firstLine="567"/>
        <w:jc w:val="both"/>
        <w:rPr>
          <w:bCs/>
          <w:color w:val="000000"/>
          <w:sz w:val="28"/>
          <w:szCs w:val="28"/>
          <w:lang w:val="uk-UA"/>
        </w:rPr>
      </w:pPr>
      <w:r w:rsidRPr="0023211B">
        <w:rPr>
          <w:bCs/>
          <w:color w:val="000000"/>
          <w:sz w:val="28"/>
          <w:szCs w:val="28"/>
          <w:lang w:val="uk-UA"/>
        </w:rPr>
        <w:t>Даний факт є результатом кращого управління оборотним та основним капіталом, збільшення обсягу готельних послуг та ресторанної продукції, покращення якості обслуговування та залучення нових клієнтів.</w:t>
      </w:r>
    </w:p>
    <w:p w:rsidR="00832F73" w:rsidRPr="0023211B" w:rsidRDefault="00832F73" w:rsidP="00104335">
      <w:pPr>
        <w:spacing w:line="360" w:lineRule="auto"/>
        <w:ind w:firstLine="567"/>
        <w:jc w:val="both"/>
        <w:rPr>
          <w:bCs/>
          <w:color w:val="000000"/>
          <w:sz w:val="28"/>
          <w:szCs w:val="28"/>
          <w:lang w:val="uk-UA"/>
        </w:rPr>
      </w:pPr>
      <w:r w:rsidRPr="0023211B">
        <w:rPr>
          <w:bCs/>
          <w:color w:val="000000"/>
          <w:sz w:val="28"/>
          <w:szCs w:val="28"/>
          <w:lang w:val="uk-UA"/>
        </w:rPr>
        <w:t xml:space="preserve">Про ефективність фінансово-господарської діяльності готельно-ресторанного підприємства </w:t>
      </w:r>
      <w:r w:rsidR="00757895">
        <w:rPr>
          <w:bCs/>
          <w:color w:val="000000"/>
          <w:sz w:val="28"/>
          <w:szCs w:val="28"/>
          <w:lang w:val="uk-UA"/>
        </w:rPr>
        <w:t>«</w:t>
      </w:r>
      <w:r w:rsidRPr="0023211B">
        <w:rPr>
          <w:bCs/>
          <w:color w:val="000000"/>
          <w:sz w:val="28"/>
          <w:szCs w:val="28"/>
          <w:lang w:val="en-GB"/>
        </w:rPr>
        <w:t>Stella</w:t>
      </w:r>
      <w:r w:rsidR="00757895">
        <w:rPr>
          <w:bCs/>
          <w:color w:val="000000"/>
          <w:sz w:val="28"/>
          <w:szCs w:val="28"/>
          <w:lang w:val="uk-UA"/>
        </w:rPr>
        <w:t>»</w:t>
      </w:r>
      <w:r w:rsidRPr="0023211B">
        <w:rPr>
          <w:bCs/>
          <w:color w:val="000000"/>
          <w:sz w:val="28"/>
          <w:szCs w:val="28"/>
          <w:lang w:val="uk-UA"/>
        </w:rPr>
        <w:t xml:space="preserve"> засвідчують зростання показників рентабельності, зокрема збільшується на 0,03 пункти до рівня 0,067 пунктів у 2023 звітному році, зростає рентабельність активів на 0,09 пункти до значення </w:t>
      </w:r>
      <w:r w:rsidRPr="0023211B">
        <w:rPr>
          <w:bCs/>
          <w:color w:val="000000"/>
          <w:sz w:val="28"/>
          <w:szCs w:val="28"/>
          <w:lang w:val="uk-UA"/>
        </w:rPr>
        <w:lastRenderedPageBreak/>
        <w:t xml:space="preserve">показника 0,16 пунктів, а також збільшується рентабельність господарської діяльності на 0,329 пункти до значення 0,584 пункти у 2023 році. </w:t>
      </w:r>
    </w:p>
    <w:p w:rsidR="00832F73" w:rsidRPr="0023211B" w:rsidRDefault="00832F73" w:rsidP="00104335">
      <w:pPr>
        <w:spacing w:line="360" w:lineRule="auto"/>
        <w:ind w:firstLine="567"/>
        <w:jc w:val="both"/>
        <w:rPr>
          <w:bCs/>
          <w:color w:val="000000"/>
          <w:sz w:val="28"/>
          <w:szCs w:val="28"/>
          <w:lang w:val="uk-UA"/>
        </w:rPr>
      </w:pPr>
      <w:r w:rsidRPr="0023211B">
        <w:rPr>
          <w:bCs/>
          <w:color w:val="000000"/>
          <w:sz w:val="28"/>
          <w:szCs w:val="28"/>
          <w:lang w:val="uk-UA"/>
        </w:rPr>
        <w:t>Приріст показників рентабельності свідчить про покращення фінансової ефективності підприємства, що стало результатом збільшення обсягів продажів, оптимізації витрат, підвищення цін на послуги та продукцію, а також ефективного управління ресурсами. Приріст рентабельності обумовлений і впровадженням ефективних стратегій маркетингу та продажів, які дозволяють привернути більше прибутку з менших обсягів витрат.</w:t>
      </w:r>
    </w:p>
    <w:p w:rsidR="00832F73" w:rsidRPr="0023211B" w:rsidRDefault="00832F73" w:rsidP="00104335">
      <w:pPr>
        <w:spacing w:line="360" w:lineRule="auto"/>
        <w:ind w:firstLine="567"/>
        <w:jc w:val="both"/>
        <w:rPr>
          <w:bCs/>
          <w:color w:val="000000"/>
          <w:sz w:val="28"/>
          <w:szCs w:val="28"/>
          <w:lang w:val="uk-UA"/>
        </w:rPr>
      </w:pPr>
      <w:r w:rsidRPr="0023211B">
        <w:rPr>
          <w:bCs/>
          <w:color w:val="000000"/>
          <w:sz w:val="28"/>
          <w:szCs w:val="28"/>
          <w:lang w:val="uk-UA"/>
        </w:rPr>
        <w:t xml:space="preserve">В цілому, результати проведеного дослідження засвідчують ефективність фінансово-господарської діяльності та зростання показників фінансового стану даного підприємства. </w:t>
      </w:r>
      <w:r w:rsidR="0092525C" w:rsidRPr="0023211B">
        <w:rPr>
          <w:bCs/>
          <w:color w:val="000000"/>
          <w:sz w:val="28"/>
          <w:szCs w:val="28"/>
          <w:lang w:val="uk-UA"/>
        </w:rPr>
        <w:t xml:space="preserve">Зокрема, протягом останніх двох років спостерігається зростання фінансової автономії готельно-ресторанного підприємства, збільшується показники оборотності та ділової активності підприємства, зростає прибутковість фінансово-господарської діяльності даного підприємства. </w:t>
      </w:r>
    </w:p>
    <w:p w:rsidR="0081079A" w:rsidRDefault="0081079A" w:rsidP="00104335">
      <w:pPr>
        <w:spacing w:line="360" w:lineRule="auto"/>
        <w:ind w:firstLine="567"/>
        <w:jc w:val="both"/>
        <w:rPr>
          <w:b/>
          <w:bCs/>
          <w:color w:val="000000"/>
          <w:sz w:val="28"/>
          <w:szCs w:val="28"/>
          <w:lang w:val="uk-UA"/>
        </w:rPr>
      </w:pPr>
    </w:p>
    <w:p w:rsidR="00104335" w:rsidRDefault="00104335" w:rsidP="004E1D33">
      <w:pPr>
        <w:spacing w:line="360" w:lineRule="auto"/>
        <w:ind w:firstLine="709"/>
        <w:jc w:val="both"/>
        <w:rPr>
          <w:b/>
          <w:bCs/>
          <w:color w:val="000000"/>
          <w:sz w:val="28"/>
          <w:szCs w:val="28"/>
          <w:lang w:val="uk-UA"/>
        </w:rPr>
      </w:pPr>
      <w:r w:rsidRPr="005B2357">
        <w:rPr>
          <w:b/>
          <w:bCs/>
          <w:color w:val="000000"/>
          <w:sz w:val="28"/>
          <w:szCs w:val="28"/>
          <w:lang w:val="uk-UA"/>
        </w:rPr>
        <w:t>Висновки до розділу 2</w:t>
      </w:r>
    </w:p>
    <w:p w:rsidR="00F54FED" w:rsidRDefault="00F54FED" w:rsidP="004E1D33">
      <w:pPr>
        <w:spacing w:line="360" w:lineRule="auto"/>
        <w:ind w:firstLine="709"/>
        <w:jc w:val="both"/>
        <w:rPr>
          <w:bCs/>
          <w:color w:val="000000"/>
          <w:sz w:val="28"/>
          <w:szCs w:val="28"/>
          <w:lang w:val="uk-UA"/>
        </w:rPr>
      </w:pPr>
      <w:r w:rsidRPr="00F54FED">
        <w:rPr>
          <w:bCs/>
          <w:color w:val="000000"/>
          <w:sz w:val="28"/>
          <w:szCs w:val="28"/>
          <w:lang w:val="uk-UA"/>
        </w:rPr>
        <w:t xml:space="preserve">Узагальнюючи результати дослідження представлені у другому розділі </w:t>
      </w:r>
      <w:r w:rsidR="00757895">
        <w:rPr>
          <w:bCs/>
          <w:color w:val="000000"/>
          <w:sz w:val="28"/>
          <w:szCs w:val="28"/>
          <w:lang w:val="uk-UA"/>
        </w:rPr>
        <w:t>«</w:t>
      </w:r>
      <w:r w:rsidRPr="00F54FED">
        <w:rPr>
          <w:bCs/>
          <w:color w:val="000000"/>
          <w:sz w:val="28"/>
          <w:szCs w:val="28"/>
          <w:lang w:val="uk-UA"/>
        </w:rPr>
        <w:t xml:space="preserve">Практичні аспекти реалізації управління малим готельним підприємством (на прикладі готелю </w:t>
      </w:r>
      <w:r w:rsidR="00757895">
        <w:rPr>
          <w:bCs/>
          <w:color w:val="000000"/>
          <w:sz w:val="28"/>
          <w:szCs w:val="28"/>
          <w:lang w:val="uk-UA"/>
        </w:rPr>
        <w:t>«</w:t>
      </w:r>
      <w:r w:rsidRPr="00F54FED">
        <w:rPr>
          <w:bCs/>
          <w:color w:val="000000"/>
          <w:sz w:val="28"/>
          <w:szCs w:val="28"/>
          <w:lang w:val="en-GB"/>
        </w:rPr>
        <w:t>Stella</w:t>
      </w:r>
      <w:r w:rsidR="00757895">
        <w:rPr>
          <w:bCs/>
          <w:color w:val="000000"/>
          <w:sz w:val="28"/>
          <w:szCs w:val="28"/>
          <w:lang w:val="uk-UA"/>
        </w:rPr>
        <w:t>»</w:t>
      </w:r>
      <w:r w:rsidRPr="00F54FED">
        <w:rPr>
          <w:bCs/>
          <w:color w:val="000000"/>
          <w:sz w:val="28"/>
          <w:szCs w:val="28"/>
          <w:lang w:val="uk-UA"/>
        </w:rPr>
        <w:t>)</w:t>
      </w:r>
      <w:r w:rsidR="00757895">
        <w:rPr>
          <w:bCs/>
          <w:color w:val="000000"/>
          <w:sz w:val="28"/>
          <w:szCs w:val="28"/>
          <w:lang w:val="uk-UA"/>
        </w:rPr>
        <w:t>»</w:t>
      </w:r>
      <w:r w:rsidRPr="00F54FED">
        <w:rPr>
          <w:bCs/>
          <w:color w:val="000000"/>
          <w:sz w:val="28"/>
          <w:szCs w:val="28"/>
          <w:lang w:val="uk-UA"/>
        </w:rPr>
        <w:t xml:space="preserve"> необхідно відзначити наступне:</w:t>
      </w:r>
    </w:p>
    <w:p w:rsidR="00A846E3" w:rsidRDefault="00A846E3" w:rsidP="004E1D33">
      <w:pPr>
        <w:spacing w:line="360" w:lineRule="auto"/>
        <w:ind w:firstLine="709"/>
        <w:jc w:val="both"/>
        <w:rPr>
          <w:bCs/>
          <w:color w:val="000000"/>
          <w:sz w:val="28"/>
          <w:szCs w:val="28"/>
          <w:lang w:val="uk-UA"/>
        </w:rPr>
      </w:pPr>
      <w:r>
        <w:rPr>
          <w:bCs/>
          <w:color w:val="000000"/>
          <w:sz w:val="28"/>
          <w:szCs w:val="28"/>
          <w:lang w:val="uk-UA"/>
        </w:rPr>
        <w:t xml:space="preserve">1. Об’єктом дослідження виступала господарська діяльність та процес реалізації управління малим готельним підприємством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яке є новим і функціонує на ринку міста Тернопіль починаючи із 2019 року.</w:t>
      </w:r>
    </w:p>
    <w:p w:rsidR="00A846E3" w:rsidRDefault="00A846E3" w:rsidP="00A846E3">
      <w:pPr>
        <w:widowControl w:val="0"/>
        <w:spacing w:line="360" w:lineRule="auto"/>
        <w:ind w:firstLine="709"/>
        <w:jc w:val="both"/>
        <w:rPr>
          <w:bCs/>
          <w:color w:val="000000"/>
          <w:sz w:val="28"/>
          <w:szCs w:val="28"/>
          <w:lang w:val="uk-UA"/>
        </w:rPr>
      </w:pPr>
      <w:r>
        <w:rPr>
          <w:bCs/>
          <w:color w:val="000000"/>
          <w:sz w:val="28"/>
          <w:szCs w:val="28"/>
          <w:lang w:val="uk-UA"/>
        </w:rPr>
        <w:t xml:space="preserve">Готель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Pr="00B41C87">
        <w:rPr>
          <w:bCs/>
          <w:color w:val="000000"/>
          <w:sz w:val="28"/>
          <w:szCs w:val="28"/>
        </w:rPr>
        <w:t xml:space="preserve"> </w:t>
      </w:r>
      <w:r>
        <w:rPr>
          <w:bCs/>
          <w:color w:val="000000"/>
          <w:sz w:val="28"/>
          <w:szCs w:val="28"/>
          <w:lang w:val="uk-UA"/>
        </w:rPr>
        <w:t xml:space="preserve">є тризірковим готелем, який працює цілодобово та без вихідних обслуговуючи різноманітних споживачів готельних послуг. Даний заклад розташований на об’їзній міста Тернополя у селі Петрики. Адреса закладу: с.Петрики, вул. Степана Бандери 50. Локація закладу є досить зручною, оскільки дозволяє споживачу готельних послуг досить швидко добратися до закладу. </w:t>
      </w:r>
    </w:p>
    <w:p w:rsidR="00A846E3" w:rsidRDefault="00A846E3" w:rsidP="00A846E3">
      <w:pPr>
        <w:widowControl w:val="0"/>
        <w:spacing w:line="360" w:lineRule="auto"/>
        <w:ind w:firstLine="709"/>
        <w:jc w:val="both"/>
        <w:rPr>
          <w:bCs/>
          <w:color w:val="000000"/>
          <w:sz w:val="28"/>
          <w:szCs w:val="28"/>
          <w:lang w:val="uk-UA"/>
        </w:rPr>
      </w:pPr>
      <w:r>
        <w:rPr>
          <w:bCs/>
          <w:color w:val="000000"/>
          <w:sz w:val="28"/>
          <w:szCs w:val="28"/>
          <w:lang w:val="uk-UA"/>
        </w:rPr>
        <w:t xml:space="preserve">Досліджуючи готельне господарство даного готельно-ресторанного </w:t>
      </w:r>
      <w:r>
        <w:rPr>
          <w:bCs/>
          <w:color w:val="000000"/>
          <w:sz w:val="28"/>
          <w:szCs w:val="28"/>
          <w:lang w:val="uk-UA"/>
        </w:rPr>
        <w:lastRenderedPageBreak/>
        <w:t>підприємства необхідно відмітити наявність наступних номерів:  Одномісний номер –  8 номерів; Двомісний номер – 11 номери; Двомісний номер покращений – 4 номери; Сімейний номер –3 номери; VIP-номер – 3 номери.</w:t>
      </w:r>
    </w:p>
    <w:p w:rsidR="00A846E3" w:rsidRDefault="00A846E3" w:rsidP="00A846E3">
      <w:pPr>
        <w:spacing w:line="360" w:lineRule="auto"/>
        <w:ind w:firstLine="709"/>
        <w:jc w:val="both"/>
        <w:rPr>
          <w:bCs/>
          <w:color w:val="000000"/>
          <w:sz w:val="28"/>
          <w:szCs w:val="28"/>
          <w:lang w:val="uk-UA"/>
        </w:rPr>
      </w:pPr>
      <w:r>
        <w:rPr>
          <w:bCs/>
          <w:color w:val="000000"/>
          <w:sz w:val="28"/>
          <w:szCs w:val="28"/>
          <w:lang w:val="uk-UA"/>
        </w:rPr>
        <w:t xml:space="preserve">Кожен із номерів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Pr="00B41C87">
        <w:rPr>
          <w:bCs/>
          <w:color w:val="000000"/>
          <w:sz w:val="28"/>
          <w:szCs w:val="28"/>
          <w:lang w:val="uk-UA"/>
        </w:rPr>
        <w:t xml:space="preserve"> </w:t>
      </w:r>
      <w:r>
        <w:rPr>
          <w:bCs/>
          <w:color w:val="000000"/>
          <w:sz w:val="28"/>
          <w:szCs w:val="28"/>
          <w:lang w:val="uk-UA"/>
        </w:rPr>
        <w:t>має меблі для відпочинку, ванну кімнату та санвузол, номер обладнаний кондиціонером та бойлером, при цьому  є телевізор, телефон для з’єднання із адміністратором, невеличкий холодильник для зберігання їжі та напоїв. У VIP-номерах додатково представлений міні-бар, який входить у вартість номеру.</w:t>
      </w:r>
    </w:p>
    <w:p w:rsidR="00A846E3" w:rsidRDefault="00A846E3" w:rsidP="00A846E3">
      <w:pPr>
        <w:spacing w:line="360" w:lineRule="auto"/>
        <w:ind w:firstLine="709"/>
        <w:jc w:val="both"/>
        <w:rPr>
          <w:sz w:val="28"/>
          <w:szCs w:val="28"/>
          <w:lang w:val="uk-UA"/>
        </w:rPr>
      </w:pPr>
      <w:r>
        <w:rPr>
          <w:bCs/>
          <w:color w:val="000000"/>
          <w:sz w:val="28"/>
          <w:szCs w:val="28"/>
          <w:lang w:val="uk-UA"/>
        </w:rPr>
        <w:t xml:space="preserve">2. Аналізуючи організаційну структуру необхідно відзначити, що вона лінійно-функціонального типу із визначеними розгалуженнями. В організаційній структурі малого готельного підприємства </w:t>
      </w:r>
      <w:r w:rsidR="00757895">
        <w:rPr>
          <w:bCs/>
          <w:color w:val="000000"/>
          <w:sz w:val="28"/>
          <w:szCs w:val="28"/>
          <w:lang w:val="uk-UA"/>
        </w:rPr>
        <w:t>«</w:t>
      </w:r>
      <w:r>
        <w:rPr>
          <w:bCs/>
          <w:color w:val="000000"/>
          <w:sz w:val="28"/>
          <w:szCs w:val="28"/>
          <w:lang w:val="uk-UA"/>
        </w:rPr>
        <w:t>Stella</w:t>
      </w:r>
      <w:r w:rsidR="00757895">
        <w:rPr>
          <w:bCs/>
          <w:color w:val="000000"/>
          <w:sz w:val="28"/>
          <w:szCs w:val="28"/>
          <w:lang w:val="uk-UA"/>
        </w:rPr>
        <w:t>»</w:t>
      </w:r>
      <w:r>
        <w:rPr>
          <w:bCs/>
          <w:color w:val="000000"/>
          <w:sz w:val="28"/>
          <w:szCs w:val="28"/>
          <w:lang w:val="uk-UA"/>
        </w:rPr>
        <w:t xml:space="preserve"> необхідно відзначити наявність директора, </w:t>
      </w:r>
      <w:r>
        <w:rPr>
          <w:sz w:val="28"/>
          <w:szCs w:val="28"/>
          <w:lang w:val="uk-UA"/>
        </w:rPr>
        <w:t>заступник директора із організації обслуговування гостей, наявність служба прийому та обслуговування, а також служби безпеки, які мають визначені функціональні обов’язки.</w:t>
      </w:r>
    </w:p>
    <w:p w:rsidR="00A846E3" w:rsidRDefault="00A846E3" w:rsidP="00A846E3">
      <w:pPr>
        <w:spacing w:line="360" w:lineRule="auto"/>
        <w:ind w:firstLine="709"/>
        <w:jc w:val="both"/>
        <w:rPr>
          <w:color w:val="000000" w:themeColor="text1"/>
          <w:sz w:val="28"/>
          <w:szCs w:val="28"/>
          <w:lang w:val="uk-UA"/>
        </w:rPr>
      </w:pPr>
      <w:r>
        <w:rPr>
          <w:color w:val="000000" w:themeColor="text1"/>
          <w:sz w:val="28"/>
          <w:szCs w:val="28"/>
          <w:lang w:val="uk-UA"/>
        </w:rPr>
        <w:t xml:space="preserve">Кадрова політика та управління персоналом на малому готельному підприємстві </w:t>
      </w:r>
      <w:r w:rsidR="00757895">
        <w:rPr>
          <w:color w:val="000000" w:themeColor="text1"/>
          <w:sz w:val="28"/>
          <w:szCs w:val="28"/>
          <w:lang w:val="uk-UA"/>
        </w:rPr>
        <w:t>«</w:t>
      </w:r>
      <w:r>
        <w:rPr>
          <w:color w:val="000000" w:themeColor="text1"/>
          <w:sz w:val="28"/>
          <w:szCs w:val="28"/>
          <w:lang w:val="uk-UA"/>
        </w:rPr>
        <w:t>Stella</w:t>
      </w:r>
      <w:r w:rsidR="00757895">
        <w:rPr>
          <w:color w:val="000000" w:themeColor="text1"/>
          <w:sz w:val="28"/>
          <w:szCs w:val="28"/>
          <w:lang w:val="uk-UA"/>
        </w:rPr>
        <w:t>»</w:t>
      </w:r>
      <w:r>
        <w:rPr>
          <w:color w:val="000000" w:themeColor="text1"/>
          <w:sz w:val="28"/>
          <w:szCs w:val="28"/>
          <w:lang w:val="uk-UA"/>
        </w:rPr>
        <w:t xml:space="preserve"> орієнтується на стратегією прийняття нових працівників лише на низькі посадові рівні, в той час як вищі посадові позиції займають досвідчені працівники з організації, які мають великий досвід у сфері управління. Дана практика сприяє підготовці персоналу до виконання локальних та стратегічних завдань, оптимізації структури управління та забезпеченню ефективності управління персоналом у досліджуваному закладі.</w:t>
      </w:r>
    </w:p>
    <w:p w:rsidR="00A846E3" w:rsidRDefault="00A846E3" w:rsidP="00A846E3">
      <w:pPr>
        <w:spacing w:line="360" w:lineRule="auto"/>
        <w:ind w:firstLine="709"/>
        <w:jc w:val="both"/>
        <w:rPr>
          <w:color w:val="000000" w:themeColor="text1"/>
          <w:sz w:val="28"/>
          <w:szCs w:val="28"/>
          <w:lang w:val="uk-UA"/>
        </w:rPr>
      </w:pPr>
      <w:r>
        <w:rPr>
          <w:color w:val="000000" w:themeColor="text1"/>
          <w:sz w:val="28"/>
          <w:szCs w:val="28"/>
          <w:lang w:val="uk-UA"/>
        </w:rPr>
        <w:t xml:space="preserve">При вивченні особливостей управління персоналом слід відзначити значну роль директора досліджуваного закладу у якісній організації роботи малого готельного підприємства </w:t>
      </w:r>
      <w:r w:rsidR="00757895">
        <w:rPr>
          <w:color w:val="000000" w:themeColor="text1"/>
          <w:sz w:val="28"/>
          <w:szCs w:val="28"/>
          <w:lang w:val="uk-UA"/>
        </w:rPr>
        <w:t>«</w:t>
      </w:r>
      <w:r>
        <w:rPr>
          <w:color w:val="000000" w:themeColor="text1"/>
          <w:sz w:val="28"/>
          <w:szCs w:val="28"/>
          <w:lang w:val="uk-UA"/>
        </w:rPr>
        <w:t>Stella</w:t>
      </w:r>
      <w:r w:rsidR="00757895">
        <w:rPr>
          <w:color w:val="000000" w:themeColor="text1"/>
          <w:sz w:val="28"/>
          <w:szCs w:val="28"/>
          <w:lang w:val="uk-UA"/>
        </w:rPr>
        <w:t>»</w:t>
      </w:r>
      <w:r>
        <w:rPr>
          <w:color w:val="000000" w:themeColor="text1"/>
          <w:sz w:val="28"/>
          <w:szCs w:val="28"/>
          <w:lang w:val="uk-UA"/>
        </w:rPr>
        <w:t>.</w:t>
      </w:r>
    </w:p>
    <w:p w:rsidR="00A846E3" w:rsidRDefault="00A846E3" w:rsidP="00A846E3">
      <w:pPr>
        <w:spacing w:line="360" w:lineRule="auto"/>
        <w:ind w:firstLine="709"/>
        <w:jc w:val="both"/>
        <w:rPr>
          <w:sz w:val="28"/>
          <w:szCs w:val="28"/>
          <w:lang w:val="uk-UA"/>
        </w:rPr>
      </w:pPr>
      <w:r>
        <w:rPr>
          <w:sz w:val="28"/>
          <w:szCs w:val="28"/>
          <w:lang w:val="uk-UA"/>
        </w:rPr>
        <w:t xml:space="preserve">У мотиваційній системі готельного підприємства </w:t>
      </w:r>
      <w:r w:rsidR="00757895">
        <w:rPr>
          <w:sz w:val="28"/>
          <w:szCs w:val="28"/>
          <w:lang w:val="uk-UA"/>
        </w:rPr>
        <w:t>«</w:t>
      </w:r>
      <w:r>
        <w:rPr>
          <w:sz w:val="28"/>
          <w:szCs w:val="28"/>
          <w:lang w:val="uk-UA"/>
        </w:rPr>
        <w:t>Stella</w:t>
      </w:r>
      <w:r w:rsidR="00757895">
        <w:rPr>
          <w:sz w:val="28"/>
          <w:szCs w:val="28"/>
          <w:lang w:val="uk-UA"/>
        </w:rPr>
        <w:t>»</w:t>
      </w:r>
      <w:r>
        <w:rPr>
          <w:sz w:val="28"/>
          <w:szCs w:val="28"/>
          <w:lang w:val="uk-UA"/>
        </w:rPr>
        <w:t xml:space="preserve"> акцентується на кількох ключових аспектах, що спрямовані на стимулювання працівників до досягнення фінансових та стратегічних цілей підприємства.</w:t>
      </w:r>
      <w:r w:rsidRPr="00A846E3">
        <w:rPr>
          <w:sz w:val="28"/>
          <w:szCs w:val="28"/>
          <w:lang w:val="uk-UA"/>
        </w:rPr>
        <w:t xml:space="preserve"> </w:t>
      </w:r>
      <w:r>
        <w:rPr>
          <w:sz w:val="28"/>
          <w:szCs w:val="28"/>
          <w:lang w:val="uk-UA"/>
        </w:rPr>
        <w:t xml:space="preserve">Дана система мотивації сприяє підтримці високого рівня професіоналізму та продуктивності серед працівників, а також сприяє досягненню стратегічних цілей підприємства </w:t>
      </w:r>
      <w:r w:rsidR="00757895">
        <w:rPr>
          <w:sz w:val="28"/>
          <w:szCs w:val="28"/>
          <w:lang w:val="uk-UA"/>
        </w:rPr>
        <w:t>«</w:t>
      </w:r>
      <w:r>
        <w:rPr>
          <w:sz w:val="28"/>
          <w:szCs w:val="28"/>
          <w:lang w:val="uk-UA"/>
        </w:rPr>
        <w:t>Stella</w:t>
      </w:r>
      <w:r w:rsidR="00757895">
        <w:rPr>
          <w:sz w:val="28"/>
          <w:szCs w:val="28"/>
          <w:lang w:val="uk-UA"/>
        </w:rPr>
        <w:t>»</w:t>
      </w:r>
      <w:r>
        <w:rPr>
          <w:sz w:val="28"/>
          <w:szCs w:val="28"/>
          <w:lang w:val="uk-UA"/>
        </w:rPr>
        <w:t>.</w:t>
      </w:r>
    </w:p>
    <w:p w:rsidR="00A846E3" w:rsidRDefault="00A846E3" w:rsidP="00A846E3">
      <w:pPr>
        <w:widowControl w:val="0"/>
        <w:spacing w:line="360" w:lineRule="auto"/>
        <w:ind w:firstLine="567"/>
        <w:jc w:val="both"/>
        <w:rPr>
          <w:bCs/>
          <w:color w:val="000000"/>
          <w:spacing w:val="-6"/>
          <w:sz w:val="28"/>
          <w:szCs w:val="28"/>
          <w:lang w:val="uk-UA"/>
        </w:rPr>
      </w:pPr>
      <w:r>
        <w:rPr>
          <w:bCs/>
          <w:color w:val="000000"/>
          <w:spacing w:val="-6"/>
          <w:sz w:val="28"/>
          <w:szCs w:val="28"/>
          <w:lang w:val="uk-UA"/>
        </w:rPr>
        <w:lastRenderedPageBreak/>
        <w:t xml:space="preserve">3. Узагальнюючи результати дослідження фінансово-господарської діяльності малого готельного підприємства </w:t>
      </w:r>
      <w:r w:rsidR="00757895">
        <w:rPr>
          <w:bCs/>
          <w:color w:val="000000"/>
          <w:spacing w:val="-6"/>
          <w:sz w:val="28"/>
          <w:szCs w:val="28"/>
          <w:lang w:val="uk-UA"/>
        </w:rPr>
        <w:t>«</w:t>
      </w:r>
      <w:r>
        <w:rPr>
          <w:bCs/>
          <w:color w:val="000000"/>
          <w:spacing w:val="-6"/>
          <w:sz w:val="28"/>
          <w:szCs w:val="28"/>
          <w:lang w:val="en-GB"/>
        </w:rPr>
        <w:t>Stella</w:t>
      </w:r>
      <w:r w:rsidR="00757895">
        <w:rPr>
          <w:bCs/>
          <w:color w:val="000000"/>
          <w:spacing w:val="-6"/>
          <w:sz w:val="28"/>
          <w:szCs w:val="28"/>
          <w:lang w:val="uk-UA"/>
        </w:rPr>
        <w:t>»</w:t>
      </w:r>
      <w:r>
        <w:rPr>
          <w:bCs/>
          <w:color w:val="000000"/>
          <w:spacing w:val="-6"/>
          <w:sz w:val="28"/>
          <w:szCs w:val="28"/>
          <w:lang w:val="uk-UA"/>
        </w:rPr>
        <w:t xml:space="preserve"> відзначено зростання обсягів реалізації продукції та послуг закладу, що вплинуло на основні фінансові результати: валовий прибуток, прибуток від операційної діяльності та чистий прибуток підприємства, а також зростання вартості активів та капіталу, продуктивності праці та фондовіддачі основного капіталу підприємства. Поряд із цим, необхідно відмітити негативні тенденції до зростання собівартості реалізації продукції та послуг та зниження оборотності оборотного капіталу.</w:t>
      </w:r>
    </w:p>
    <w:p w:rsidR="00A846E3" w:rsidRDefault="00A846E3" w:rsidP="00A846E3">
      <w:pPr>
        <w:spacing w:line="360" w:lineRule="auto"/>
        <w:ind w:firstLine="567"/>
        <w:jc w:val="both"/>
        <w:rPr>
          <w:bCs/>
          <w:color w:val="000000"/>
          <w:sz w:val="28"/>
          <w:szCs w:val="28"/>
          <w:lang w:val="uk-UA"/>
        </w:rPr>
      </w:pPr>
      <w:r>
        <w:rPr>
          <w:bCs/>
          <w:color w:val="000000"/>
          <w:sz w:val="28"/>
          <w:szCs w:val="28"/>
          <w:lang w:val="uk-UA"/>
        </w:rPr>
        <w:t xml:space="preserve">Результати проведеного дослідження фінансового стану даного підприємства засвідчують ефективність фінансово-господарської діяльності та зростання показників фінансового стану даного підприємства. Зокрема, протягом останніх двох років спостерігається зростання фінансової автономії готельно-ресторанного підприємства, збільшується показники оборотності та ділової активності підприємства, зростає прибутковість фінансово-господарської діяльності даного підприємства. </w:t>
      </w:r>
    </w:p>
    <w:p w:rsidR="00A846E3" w:rsidRDefault="00A846E3" w:rsidP="00A846E3">
      <w:pPr>
        <w:widowControl w:val="0"/>
        <w:spacing w:line="360" w:lineRule="auto"/>
        <w:ind w:firstLine="567"/>
        <w:jc w:val="both"/>
        <w:rPr>
          <w:bCs/>
          <w:color w:val="000000"/>
          <w:spacing w:val="-6"/>
          <w:sz w:val="28"/>
          <w:szCs w:val="28"/>
          <w:lang w:val="uk-UA"/>
        </w:rPr>
      </w:pPr>
    </w:p>
    <w:p w:rsidR="00A846E3" w:rsidRDefault="00A846E3" w:rsidP="00A846E3">
      <w:pPr>
        <w:spacing w:line="360" w:lineRule="auto"/>
        <w:ind w:firstLine="709"/>
        <w:jc w:val="both"/>
        <w:rPr>
          <w:color w:val="000000" w:themeColor="text1"/>
          <w:sz w:val="28"/>
          <w:szCs w:val="28"/>
          <w:lang w:val="uk-UA"/>
        </w:rPr>
      </w:pPr>
    </w:p>
    <w:p w:rsidR="00A846E3" w:rsidRDefault="00A846E3" w:rsidP="00A846E3">
      <w:pPr>
        <w:spacing w:line="360" w:lineRule="auto"/>
        <w:ind w:firstLine="709"/>
        <w:jc w:val="both"/>
        <w:rPr>
          <w:bCs/>
          <w:color w:val="000000"/>
          <w:sz w:val="28"/>
          <w:szCs w:val="28"/>
          <w:lang w:val="uk-UA"/>
        </w:rPr>
      </w:pPr>
    </w:p>
    <w:p w:rsidR="0092525C" w:rsidRDefault="0092525C" w:rsidP="00F54FED">
      <w:pPr>
        <w:spacing w:line="360" w:lineRule="auto"/>
        <w:ind w:firstLine="709"/>
        <w:jc w:val="both"/>
        <w:rPr>
          <w:bCs/>
          <w:color w:val="000000"/>
          <w:sz w:val="28"/>
          <w:szCs w:val="28"/>
          <w:lang w:val="uk-UA"/>
        </w:rPr>
      </w:pPr>
    </w:p>
    <w:p w:rsidR="00F54FED" w:rsidRPr="00F54FED" w:rsidRDefault="00F54FED" w:rsidP="00F54FED">
      <w:pPr>
        <w:spacing w:line="360" w:lineRule="auto"/>
        <w:ind w:firstLine="709"/>
        <w:jc w:val="both"/>
        <w:rPr>
          <w:bCs/>
          <w:color w:val="000000"/>
          <w:sz w:val="28"/>
          <w:szCs w:val="28"/>
          <w:lang w:val="uk-UA"/>
        </w:rPr>
      </w:pPr>
    </w:p>
    <w:p w:rsidR="00F54FED" w:rsidRDefault="00F54FED" w:rsidP="00104335">
      <w:pPr>
        <w:spacing w:line="360" w:lineRule="auto"/>
        <w:ind w:firstLine="567"/>
        <w:jc w:val="both"/>
        <w:rPr>
          <w:b/>
          <w:bCs/>
          <w:color w:val="000000"/>
          <w:sz w:val="28"/>
          <w:szCs w:val="28"/>
          <w:lang w:val="uk-UA"/>
        </w:rPr>
      </w:pPr>
    </w:p>
    <w:p w:rsidR="00F54FED" w:rsidRPr="005B2357" w:rsidRDefault="00F54FED" w:rsidP="00104335">
      <w:pPr>
        <w:spacing w:line="360" w:lineRule="auto"/>
        <w:ind w:firstLine="567"/>
        <w:jc w:val="both"/>
        <w:rPr>
          <w:b/>
          <w:bCs/>
          <w:color w:val="000000"/>
          <w:sz w:val="28"/>
          <w:szCs w:val="28"/>
          <w:lang w:val="uk-UA"/>
        </w:rPr>
      </w:pPr>
    </w:p>
    <w:p w:rsidR="00104335" w:rsidRDefault="00104335">
      <w:pPr>
        <w:rPr>
          <w:bCs/>
          <w:color w:val="000000"/>
          <w:sz w:val="28"/>
          <w:szCs w:val="28"/>
          <w:lang w:val="uk-UA"/>
        </w:rPr>
      </w:pPr>
      <w:r>
        <w:rPr>
          <w:bCs/>
          <w:color w:val="000000"/>
          <w:sz w:val="28"/>
          <w:szCs w:val="28"/>
          <w:lang w:val="uk-UA"/>
        </w:rPr>
        <w:br w:type="page"/>
      </w:r>
    </w:p>
    <w:p w:rsidR="00104335" w:rsidRPr="000066F1" w:rsidRDefault="00104335" w:rsidP="000066F1">
      <w:pPr>
        <w:spacing w:line="360" w:lineRule="auto"/>
        <w:ind w:firstLine="567"/>
        <w:jc w:val="center"/>
        <w:rPr>
          <w:b/>
          <w:bCs/>
          <w:color w:val="000000"/>
          <w:sz w:val="28"/>
          <w:szCs w:val="28"/>
          <w:lang w:val="uk-UA"/>
        </w:rPr>
      </w:pPr>
      <w:r w:rsidRPr="000066F1">
        <w:rPr>
          <w:b/>
          <w:bCs/>
          <w:color w:val="000000"/>
          <w:sz w:val="28"/>
          <w:szCs w:val="28"/>
          <w:lang w:val="uk-UA"/>
        </w:rPr>
        <w:lastRenderedPageBreak/>
        <w:t xml:space="preserve">РОЗДІЛ 3. ШЛЯХИ УДОСКОНАЛЕННЯ УПРАВЛІННЯ МАЛИМ ГОТЕЛЬНИМ ПІДПРИЄМСТВОМ </w:t>
      </w:r>
      <w:r w:rsidR="00757895">
        <w:rPr>
          <w:b/>
          <w:bCs/>
          <w:color w:val="000000"/>
          <w:sz w:val="28"/>
          <w:szCs w:val="28"/>
          <w:lang w:val="uk-UA"/>
        </w:rPr>
        <w:t>«</w:t>
      </w:r>
      <w:r w:rsidRPr="000066F1">
        <w:rPr>
          <w:b/>
          <w:bCs/>
          <w:color w:val="000000"/>
          <w:sz w:val="28"/>
          <w:szCs w:val="28"/>
          <w:lang w:val="en-GB"/>
        </w:rPr>
        <w:t>STELLA</w:t>
      </w:r>
      <w:r w:rsidR="00757895">
        <w:rPr>
          <w:b/>
          <w:bCs/>
          <w:color w:val="000000"/>
          <w:sz w:val="28"/>
          <w:szCs w:val="28"/>
          <w:lang w:val="uk-UA"/>
        </w:rPr>
        <w:t>»</w:t>
      </w:r>
    </w:p>
    <w:p w:rsidR="000066F1" w:rsidRDefault="000066F1" w:rsidP="00104335">
      <w:pPr>
        <w:spacing w:line="360" w:lineRule="auto"/>
        <w:ind w:firstLine="567"/>
        <w:jc w:val="both"/>
        <w:rPr>
          <w:bCs/>
          <w:color w:val="000000"/>
          <w:sz w:val="28"/>
          <w:szCs w:val="28"/>
          <w:lang w:val="uk-UA"/>
        </w:rPr>
      </w:pPr>
    </w:p>
    <w:p w:rsidR="00104335" w:rsidRPr="001F4200" w:rsidRDefault="00104335" w:rsidP="001F4200">
      <w:pPr>
        <w:widowControl w:val="0"/>
        <w:spacing w:line="360" w:lineRule="auto"/>
        <w:ind w:firstLine="567"/>
        <w:jc w:val="both"/>
        <w:rPr>
          <w:b/>
          <w:bCs/>
          <w:color w:val="000000"/>
          <w:sz w:val="28"/>
          <w:szCs w:val="28"/>
          <w:lang w:val="uk-UA"/>
        </w:rPr>
      </w:pPr>
      <w:r w:rsidRPr="001F4200">
        <w:rPr>
          <w:b/>
          <w:bCs/>
          <w:color w:val="000000"/>
          <w:sz w:val="28"/>
          <w:szCs w:val="28"/>
          <w:lang w:val="uk-UA"/>
        </w:rPr>
        <w:t>3.1 Розробка заходів покращення системи управління малим готельним підприємством</w:t>
      </w:r>
    </w:p>
    <w:p w:rsidR="006C4282" w:rsidRPr="006C4282" w:rsidRDefault="006C4282" w:rsidP="006C4282">
      <w:pPr>
        <w:widowControl w:val="0"/>
        <w:shd w:val="clear" w:color="auto" w:fill="FFFFFF"/>
        <w:spacing w:line="360" w:lineRule="auto"/>
        <w:ind w:firstLine="567"/>
        <w:jc w:val="both"/>
        <w:rPr>
          <w:color w:val="000000"/>
          <w:sz w:val="28"/>
          <w:szCs w:val="28"/>
          <w:lang w:val="uk-UA" w:eastAsia="uk-UA"/>
        </w:rPr>
      </w:pPr>
      <w:r>
        <w:rPr>
          <w:color w:val="000000"/>
          <w:sz w:val="28"/>
          <w:szCs w:val="28"/>
          <w:lang w:val="uk-UA" w:eastAsia="uk-UA"/>
        </w:rPr>
        <w:t xml:space="preserve">Українська готельна індустрія, в сучасних умовах, </w:t>
      </w:r>
      <w:r w:rsidRPr="006C4282">
        <w:rPr>
          <w:color w:val="000000"/>
          <w:sz w:val="28"/>
          <w:szCs w:val="28"/>
          <w:lang w:val="uk-UA" w:eastAsia="uk-UA"/>
        </w:rPr>
        <w:t>переживає перехід від традиційного паперово-ручного методу управління до застосування автоматизованих інформаційних технологій (АІТ). Цей процес є частиною глобальної тенденції розвитку готельного бізнесу, де використання сучасних технологій стає ключовим фактором конкурентоспроможності.</w:t>
      </w:r>
    </w:p>
    <w:p w:rsidR="006C4282" w:rsidRDefault="006C4282" w:rsidP="006C4282">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Більшість готелів в Україні (приблизно 60%) вже впровадили автоматизовані інформаційні технології, розглядаючи це як необхідну умову для успішного розвитку свого бізнесу. Одним з провідних постачальників комплексних програмних засобів автоматизації є Корпорація ПАРУС, яка займає визначене місце на українському ринку високих технологій, пропонуючи свої програмні рішення та сервісне обслуговування для готельного сектору.</w:t>
      </w:r>
    </w:p>
    <w:p w:rsidR="006C4282" w:rsidRPr="006C4282" w:rsidRDefault="006C4282" w:rsidP="006C4282">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 xml:space="preserve">Корпорація ПАРУС вже понад </w:t>
      </w:r>
      <w:r w:rsidR="00A846E3" w:rsidRPr="006C4282">
        <w:rPr>
          <w:color w:val="000000"/>
          <w:sz w:val="28"/>
          <w:szCs w:val="28"/>
          <w:lang w:val="uk-UA" w:eastAsia="uk-UA"/>
        </w:rPr>
        <w:t>дев’ятнадцять</w:t>
      </w:r>
      <w:r w:rsidRPr="006C4282">
        <w:rPr>
          <w:color w:val="000000"/>
          <w:sz w:val="28"/>
          <w:szCs w:val="28"/>
          <w:lang w:val="uk-UA" w:eastAsia="uk-UA"/>
        </w:rPr>
        <w:t xml:space="preserve"> років займає провідні позиції на ринку інформаційних технологій, що підтверджує її надійність і компетентність у сфері автоматизації управління різними галузями, включаючи готельний бізнес. Компанія, маючи бездоганну репутацію, значний досвід роботи, міцні трудові ресурси та стабільні фінансові показники, завжди виступає як надійний партнер, здатний ефективно вирішувати завдання автоматизації управління готельними підприємствами та надавати оперативну підтримку своїм клієнтам</w:t>
      </w:r>
      <w:r w:rsidR="00B41173">
        <w:rPr>
          <w:color w:val="000000"/>
          <w:sz w:val="28"/>
          <w:szCs w:val="28"/>
          <w:lang w:val="uk-UA" w:eastAsia="uk-UA"/>
        </w:rPr>
        <w:t xml:space="preserve"> </w:t>
      </w:r>
      <w:r w:rsidR="00B41173" w:rsidRPr="00B41C87">
        <w:rPr>
          <w:color w:val="000000"/>
          <w:sz w:val="28"/>
          <w:szCs w:val="28"/>
          <w:lang w:val="uk-UA" w:eastAsia="uk-UA"/>
        </w:rPr>
        <w:t>[45]</w:t>
      </w:r>
      <w:r w:rsidRPr="006C4282">
        <w:rPr>
          <w:color w:val="000000"/>
          <w:sz w:val="28"/>
          <w:szCs w:val="28"/>
          <w:lang w:val="uk-UA" w:eastAsia="uk-UA"/>
        </w:rPr>
        <w:t>.</w:t>
      </w:r>
    </w:p>
    <w:p w:rsidR="006C4282" w:rsidRDefault="006C4282" w:rsidP="006C4282">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 xml:space="preserve">Однією з пропозицій для автоматизації бізнес-процесів обслуговування клієнтів малого готельного підприємства </w:t>
      </w:r>
      <w:r w:rsidR="00757895">
        <w:rPr>
          <w:color w:val="000000"/>
          <w:sz w:val="28"/>
          <w:szCs w:val="28"/>
          <w:lang w:val="uk-UA" w:eastAsia="uk-UA"/>
        </w:rPr>
        <w:t>«</w:t>
      </w:r>
      <w:r w:rsidRPr="006C4282">
        <w:rPr>
          <w:color w:val="000000"/>
          <w:sz w:val="28"/>
          <w:szCs w:val="28"/>
          <w:lang w:val="uk-UA" w:eastAsia="uk-UA"/>
        </w:rPr>
        <w:t>Stella</w:t>
      </w:r>
      <w:r w:rsidR="00757895">
        <w:rPr>
          <w:color w:val="000000"/>
          <w:sz w:val="28"/>
          <w:szCs w:val="28"/>
          <w:lang w:val="uk-UA" w:eastAsia="uk-UA"/>
        </w:rPr>
        <w:t>»</w:t>
      </w:r>
      <w:r w:rsidRPr="006C4282">
        <w:rPr>
          <w:color w:val="000000"/>
          <w:sz w:val="28"/>
          <w:szCs w:val="28"/>
          <w:lang w:val="uk-UA" w:eastAsia="uk-UA"/>
        </w:rPr>
        <w:t xml:space="preserve"> є програмний продукт </w:t>
      </w:r>
      <w:r w:rsidR="00757895">
        <w:rPr>
          <w:color w:val="000000"/>
          <w:sz w:val="28"/>
          <w:szCs w:val="28"/>
          <w:lang w:val="uk-UA" w:eastAsia="uk-UA"/>
        </w:rPr>
        <w:t>«</w:t>
      </w:r>
      <w:r w:rsidRPr="006C4282">
        <w:rPr>
          <w:color w:val="000000"/>
          <w:sz w:val="28"/>
          <w:szCs w:val="28"/>
          <w:lang w:val="uk-UA" w:eastAsia="uk-UA"/>
        </w:rPr>
        <w:t>Парус-Готельне господарство</w:t>
      </w:r>
      <w:r w:rsidR="00757895">
        <w:rPr>
          <w:color w:val="000000"/>
          <w:sz w:val="28"/>
          <w:szCs w:val="28"/>
          <w:lang w:val="uk-UA" w:eastAsia="uk-UA"/>
        </w:rPr>
        <w:t>»</w:t>
      </w:r>
      <w:r w:rsidRPr="006C4282">
        <w:rPr>
          <w:color w:val="000000"/>
          <w:sz w:val="28"/>
          <w:szCs w:val="28"/>
          <w:lang w:val="uk-UA" w:eastAsia="uk-UA"/>
        </w:rPr>
        <w:t xml:space="preserve">, розроблений Корпорацією ПАРУС. </w:t>
      </w:r>
    </w:p>
    <w:p w:rsidR="006C4282" w:rsidRPr="006C4282" w:rsidRDefault="006C4282" w:rsidP="006C4282">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 xml:space="preserve">Програмний продукт </w:t>
      </w:r>
      <w:r w:rsidR="00757895">
        <w:rPr>
          <w:color w:val="000000"/>
          <w:sz w:val="28"/>
          <w:szCs w:val="28"/>
          <w:lang w:val="uk-UA" w:eastAsia="uk-UA"/>
        </w:rPr>
        <w:t>«</w:t>
      </w:r>
      <w:r w:rsidRPr="006C4282">
        <w:rPr>
          <w:color w:val="000000"/>
          <w:sz w:val="28"/>
          <w:szCs w:val="28"/>
          <w:lang w:val="uk-UA" w:eastAsia="uk-UA"/>
        </w:rPr>
        <w:t>Парус-Готельне господарство</w:t>
      </w:r>
      <w:r w:rsidR="00757895">
        <w:rPr>
          <w:color w:val="000000"/>
          <w:sz w:val="28"/>
          <w:szCs w:val="28"/>
          <w:lang w:val="uk-UA" w:eastAsia="uk-UA"/>
        </w:rPr>
        <w:t>»</w:t>
      </w:r>
      <w:r w:rsidRPr="006C4282">
        <w:rPr>
          <w:color w:val="000000"/>
          <w:sz w:val="28"/>
          <w:szCs w:val="28"/>
          <w:lang w:val="uk-UA" w:eastAsia="uk-UA"/>
        </w:rPr>
        <w:t xml:space="preserve"> надає різноманітні можливості для автоматизації бізнес-процесів малого готельного </w:t>
      </w:r>
      <w:r w:rsidRPr="006C4282">
        <w:rPr>
          <w:color w:val="000000"/>
          <w:sz w:val="28"/>
          <w:szCs w:val="28"/>
          <w:lang w:val="uk-UA" w:eastAsia="uk-UA"/>
        </w:rPr>
        <w:lastRenderedPageBreak/>
        <w:t xml:space="preserve">підприємства </w:t>
      </w:r>
      <w:r w:rsidR="00757895">
        <w:rPr>
          <w:color w:val="000000"/>
          <w:sz w:val="28"/>
          <w:szCs w:val="28"/>
          <w:lang w:val="uk-UA" w:eastAsia="uk-UA"/>
        </w:rPr>
        <w:t>«</w:t>
      </w:r>
      <w:r w:rsidRPr="006C4282">
        <w:rPr>
          <w:color w:val="000000"/>
          <w:sz w:val="28"/>
          <w:szCs w:val="28"/>
          <w:lang w:val="uk-UA" w:eastAsia="uk-UA"/>
        </w:rPr>
        <w:t>Stella</w:t>
      </w:r>
      <w:r w:rsidR="00757895">
        <w:rPr>
          <w:color w:val="000000"/>
          <w:sz w:val="28"/>
          <w:szCs w:val="28"/>
          <w:lang w:val="uk-UA" w:eastAsia="uk-UA"/>
        </w:rPr>
        <w:t>»</w:t>
      </w:r>
      <w:r w:rsidRPr="006C4282">
        <w:rPr>
          <w:color w:val="000000"/>
          <w:sz w:val="28"/>
          <w:szCs w:val="28"/>
          <w:lang w:val="uk-UA" w:eastAsia="uk-UA"/>
        </w:rPr>
        <w:t>. До основних можливостей цієї системи входять:</w:t>
      </w:r>
    </w:p>
    <w:p w:rsidR="006C4282" w:rsidRPr="006C4282" w:rsidRDefault="006C4282" w:rsidP="006C4282">
      <w:pPr>
        <w:pStyle w:val="a7"/>
        <w:widowControl w:val="0"/>
        <w:numPr>
          <w:ilvl w:val="0"/>
          <w:numId w:val="26"/>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автоматизація рецепції: включає в себе управління документами, прийом замовлень та реєстрацію клієнтів</w:t>
      </w:r>
      <w:r>
        <w:rPr>
          <w:color w:val="000000"/>
          <w:sz w:val="28"/>
          <w:szCs w:val="28"/>
          <w:lang w:val="uk-UA" w:eastAsia="uk-UA"/>
        </w:rPr>
        <w:t>;</w:t>
      </w:r>
    </w:p>
    <w:p w:rsidR="006C4282" w:rsidRPr="006C4282" w:rsidRDefault="006C4282" w:rsidP="006C4282">
      <w:pPr>
        <w:pStyle w:val="a7"/>
        <w:widowControl w:val="0"/>
        <w:numPr>
          <w:ilvl w:val="0"/>
          <w:numId w:val="26"/>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управління номерним фондом: дозволяє вести облік доступних номерів, їх стан та використання</w:t>
      </w:r>
      <w:r>
        <w:rPr>
          <w:color w:val="000000"/>
          <w:sz w:val="28"/>
          <w:szCs w:val="28"/>
          <w:lang w:val="uk-UA" w:eastAsia="uk-UA"/>
        </w:rPr>
        <w:t>;</w:t>
      </w:r>
    </w:p>
    <w:p w:rsidR="006C4282" w:rsidRPr="006C4282" w:rsidRDefault="006C4282" w:rsidP="006C4282">
      <w:pPr>
        <w:pStyle w:val="a7"/>
        <w:widowControl w:val="0"/>
        <w:numPr>
          <w:ilvl w:val="0"/>
          <w:numId w:val="26"/>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автоматизація бронювання: надає можливість клієнтам бронювати номери онлайн та управляти своїми бронюваннями</w:t>
      </w:r>
      <w:r>
        <w:rPr>
          <w:color w:val="000000"/>
          <w:sz w:val="28"/>
          <w:szCs w:val="28"/>
          <w:lang w:val="uk-UA" w:eastAsia="uk-UA"/>
        </w:rPr>
        <w:t>;</w:t>
      </w:r>
    </w:p>
    <w:p w:rsidR="006C4282" w:rsidRPr="006C4282" w:rsidRDefault="006C4282" w:rsidP="006C4282">
      <w:pPr>
        <w:pStyle w:val="a7"/>
        <w:widowControl w:val="0"/>
        <w:numPr>
          <w:ilvl w:val="0"/>
          <w:numId w:val="26"/>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автоматизація реєстрації поселення і виїзду клієнтів: спрощує процес реєстрації гостей та їх виїзду, включаючи ведення документації та розрахунки</w:t>
      </w:r>
      <w:r>
        <w:rPr>
          <w:color w:val="000000"/>
          <w:sz w:val="28"/>
          <w:szCs w:val="28"/>
          <w:lang w:val="uk-UA" w:eastAsia="uk-UA"/>
        </w:rPr>
        <w:t>;</w:t>
      </w:r>
    </w:p>
    <w:p w:rsidR="006C4282" w:rsidRPr="006C4282" w:rsidRDefault="006C4282" w:rsidP="006C4282">
      <w:pPr>
        <w:pStyle w:val="a7"/>
        <w:widowControl w:val="0"/>
        <w:numPr>
          <w:ilvl w:val="0"/>
          <w:numId w:val="26"/>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формування вартості наданих послуг: допомагає визначити вартість послуг на основі різних факторів, таких як тривалість перебування, додаткові послуги тощо</w:t>
      </w:r>
      <w:r>
        <w:rPr>
          <w:color w:val="000000"/>
          <w:sz w:val="28"/>
          <w:szCs w:val="28"/>
          <w:lang w:val="uk-UA" w:eastAsia="uk-UA"/>
        </w:rPr>
        <w:t>;</w:t>
      </w:r>
    </w:p>
    <w:p w:rsidR="006C4282" w:rsidRPr="006C4282" w:rsidRDefault="006C4282" w:rsidP="006C4282">
      <w:pPr>
        <w:pStyle w:val="a7"/>
        <w:widowControl w:val="0"/>
        <w:numPr>
          <w:ilvl w:val="0"/>
          <w:numId w:val="26"/>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розрахунки з клієнтами: включає у себе облік оплати за надані послуги, створення рахунків та звітності щодо фінансових операцій з клієнтами.</w:t>
      </w:r>
    </w:p>
    <w:p w:rsidR="006C4282" w:rsidRDefault="006C4282" w:rsidP="006C4282">
      <w:pPr>
        <w:widowControl w:val="0"/>
        <w:shd w:val="clear" w:color="auto" w:fill="FFFFFF"/>
        <w:spacing w:line="360" w:lineRule="auto"/>
        <w:ind w:firstLine="567"/>
        <w:jc w:val="both"/>
        <w:rPr>
          <w:color w:val="000000"/>
          <w:sz w:val="28"/>
          <w:szCs w:val="28"/>
          <w:lang w:val="uk-UA" w:eastAsia="uk-UA"/>
        </w:rPr>
      </w:pPr>
      <w:r>
        <w:rPr>
          <w:color w:val="000000"/>
          <w:sz w:val="28"/>
          <w:szCs w:val="28"/>
          <w:lang w:val="uk-UA" w:eastAsia="uk-UA"/>
        </w:rPr>
        <w:t>Зазначені</w:t>
      </w:r>
      <w:r w:rsidRPr="006C4282">
        <w:rPr>
          <w:color w:val="000000"/>
          <w:sz w:val="28"/>
          <w:szCs w:val="28"/>
          <w:lang w:val="uk-UA" w:eastAsia="uk-UA"/>
        </w:rPr>
        <w:t xml:space="preserve"> можливості спрощують і оптимізують управління готельним підприємством, забезпечуючи зручність та ефективність у роботі.</w:t>
      </w:r>
    </w:p>
    <w:p w:rsidR="006C4282" w:rsidRPr="006C4282" w:rsidRDefault="006C4282" w:rsidP="006C4282">
      <w:pPr>
        <w:widowControl w:val="0"/>
        <w:shd w:val="clear" w:color="auto" w:fill="FFFFFF"/>
        <w:tabs>
          <w:tab w:val="left" w:pos="709"/>
        </w:tabs>
        <w:spacing w:line="360" w:lineRule="auto"/>
        <w:ind w:firstLine="567"/>
        <w:jc w:val="both"/>
        <w:rPr>
          <w:color w:val="000000"/>
          <w:sz w:val="28"/>
          <w:szCs w:val="28"/>
          <w:lang w:val="uk-UA" w:eastAsia="uk-UA"/>
        </w:rPr>
      </w:pPr>
      <w:r w:rsidRPr="006C4282">
        <w:rPr>
          <w:color w:val="000000"/>
          <w:sz w:val="28"/>
          <w:szCs w:val="28"/>
          <w:lang w:val="uk-UA" w:eastAsia="uk-UA"/>
        </w:rPr>
        <w:t xml:space="preserve">Функціонал системи </w:t>
      </w:r>
      <w:r w:rsidR="00757895">
        <w:rPr>
          <w:color w:val="000000"/>
          <w:sz w:val="28"/>
          <w:szCs w:val="28"/>
          <w:lang w:val="uk-UA" w:eastAsia="uk-UA"/>
        </w:rPr>
        <w:t>«</w:t>
      </w:r>
      <w:r w:rsidRPr="006C4282">
        <w:rPr>
          <w:color w:val="000000"/>
          <w:sz w:val="28"/>
          <w:szCs w:val="28"/>
          <w:lang w:val="uk-UA" w:eastAsia="uk-UA"/>
        </w:rPr>
        <w:t>Парус-Готельне господарство</w:t>
      </w:r>
      <w:r w:rsidR="00757895">
        <w:rPr>
          <w:color w:val="000000"/>
          <w:sz w:val="28"/>
          <w:szCs w:val="28"/>
          <w:lang w:val="uk-UA" w:eastAsia="uk-UA"/>
        </w:rPr>
        <w:t>»</w:t>
      </w:r>
      <w:r w:rsidRPr="006C4282">
        <w:rPr>
          <w:color w:val="000000"/>
          <w:sz w:val="28"/>
          <w:szCs w:val="28"/>
          <w:lang w:val="uk-UA" w:eastAsia="uk-UA"/>
        </w:rPr>
        <w:t xml:space="preserve"> дозволяє вести повну базу даних про діяльність підприємства. Ця база даних включає наступну інформацію:</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t>номерний фонд та послуги: перелік доступних номерів та послуг, які можуть бути надані клієнтам</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t>майно номерів: опис майна та обладнання у номерах</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Pr>
          <w:color w:val="000000"/>
          <w:sz w:val="28"/>
          <w:szCs w:val="28"/>
          <w:lang w:val="uk-UA" w:eastAsia="uk-UA"/>
        </w:rPr>
        <w:t xml:space="preserve">ведення </w:t>
      </w:r>
      <w:r w:rsidRPr="006C4282">
        <w:rPr>
          <w:color w:val="000000"/>
          <w:sz w:val="28"/>
          <w:szCs w:val="28"/>
          <w:lang w:val="uk-UA" w:eastAsia="uk-UA"/>
        </w:rPr>
        <w:t>картки клієнтів: повна інформація про клієнтів, включаючи персональні дані та історію перебування в готелі</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Pr>
          <w:color w:val="000000"/>
          <w:sz w:val="28"/>
          <w:szCs w:val="28"/>
          <w:lang w:val="uk-UA" w:eastAsia="uk-UA"/>
        </w:rPr>
        <w:t xml:space="preserve">ведення </w:t>
      </w:r>
      <w:r w:rsidRPr="006C4282">
        <w:rPr>
          <w:color w:val="000000"/>
          <w:sz w:val="28"/>
          <w:szCs w:val="28"/>
          <w:lang w:val="uk-UA" w:eastAsia="uk-UA"/>
        </w:rPr>
        <w:t>картотек</w:t>
      </w:r>
      <w:r>
        <w:rPr>
          <w:color w:val="000000"/>
          <w:sz w:val="28"/>
          <w:szCs w:val="28"/>
          <w:lang w:val="uk-UA" w:eastAsia="uk-UA"/>
        </w:rPr>
        <w:t>и</w:t>
      </w:r>
      <w:r w:rsidRPr="006C4282">
        <w:rPr>
          <w:color w:val="000000"/>
          <w:sz w:val="28"/>
          <w:szCs w:val="28"/>
          <w:lang w:val="uk-UA" w:eastAsia="uk-UA"/>
        </w:rPr>
        <w:t xml:space="preserve"> номерів</w:t>
      </w:r>
      <w:r>
        <w:rPr>
          <w:color w:val="000000"/>
          <w:sz w:val="28"/>
          <w:szCs w:val="28"/>
          <w:lang w:val="uk-UA" w:eastAsia="uk-UA"/>
        </w:rPr>
        <w:t xml:space="preserve"> (рис.3.1)</w:t>
      </w:r>
      <w:r w:rsidRPr="006C4282">
        <w:rPr>
          <w:color w:val="000000"/>
          <w:sz w:val="28"/>
          <w:szCs w:val="28"/>
          <w:lang w:val="uk-UA" w:eastAsia="uk-UA"/>
        </w:rPr>
        <w:t>: відображення стану номерів (вільні, зайняті, заброньовані) і місць</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t>інформація про гостей: дані про категорії гостей, вік, стать тощо</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t>послуги для клієнтів: перелік послуг, які надаються гостям</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t>облік звернень клієнтів: ведення журналу звернень та контроль за їх вирішенням</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lastRenderedPageBreak/>
        <w:t>облік операцій з номерами: реєстрація всіх операцій з номерами та місцями</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t>погодинні послуги: облік та надання погодинних послуг, таких як сауна, масаж тощо</w:t>
      </w:r>
      <w:r>
        <w:rPr>
          <w:color w:val="000000"/>
          <w:sz w:val="28"/>
          <w:szCs w:val="28"/>
          <w:lang w:val="uk-UA" w:eastAsia="uk-UA"/>
        </w:rPr>
        <w:t>;</w:t>
      </w:r>
    </w:p>
    <w:p w:rsidR="006C4282" w:rsidRPr="006C4282" w:rsidRDefault="006C4282" w:rsidP="006C4282">
      <w:pPr>
        <w:pStyle w:val="a7"/>
        <w:widowControl w:val="0"/>
        <w:numPr>
          <w:ilvl w:val="0"/>
          <w:numId w:val="27"/>
        </w:numPr>
        <w:shd w:val="clear" w:color="auto" w:fill="FFFFFF"/>
        <w:tabs>
          <w:tab w:val="left" w:pos="709"/>
        </w:tabs>
        <w:spacing w:line="360" w:lineRule="auto"/>
        <w:ind w:left="0" w:firstLine="567"/>
        <w:jc w:val="both"/>
        <w:rPr>
          <w:color w:val="000000"/>
          <w:sz w:val="28"/>
          <w:szCs w:val="28"/>
          <w:lang w:val="uk-UA" w:eastAsia="uk-UA"/>
        </w:rPr>
      </w:pPr>
      <w:r w:rsidRPr="006C4282">
        <w:rPr>
          <w:color w:val="000000"/>
          <w:sz w:val="28"/>
          <w:szCs w:val="28"/>
          <w:lang w:val="uk-UA" w:eastAsia="uk-UA"/>
        </w:rPr>
        <w:t>журнал телефонних розмов: фіксація телефонних дзвінків клієнтів та їх облік.</w:t>
      </w:r>
    </w:p>
    <w:p w:rsidR="006C4282" w:rsidRDefault="006C4282" w:rsidP="006C4282">
      <w:pPr>
        <w:widowControl w:val="0"/>
        <w:shd w:val="clear" w:color="auto" w:fill="FFFFFF"/>
        <w:tabs>
          <w:tab w:val="left" w:pos="709"/>
        </w:tabs>
        <w:spacing w:line="360" w:lineRule="auto"/>
        <w:ind w:firstLine="567"/>
        <w:jc w:val="both"/>
        <w:rPr>
          <w:color w:val="000000"/>
          <w:sz w:val="28"/>
          <w:szCs w:val="28"/>
          <w:lang w:val="uk-UA" w:eastAsia="uk-UA"/>
        </w:rPr>
      </w:pPr>
      <w:r>
        <w:rPr>
          <w:color w:val="000000"/>
          <w:sz w:val="28"/>
          <w:szCs w:val="28"/>
          <w:lang w:val="uk-UA" w:eastAsia="uk-UA"/>
        </w:rPr>
        <w:t xml:space="preserve">Дана </w:t>
      </w:r>
      <w:r w:rsidRPr="006C4282">
        <w:rPr>
          <w:color w:val="000000"/>
          <w:sz w:val="28"/>
          <w:szCs w:val="28"/>
          <w:lang w:val="uk-UA" w:eastAsia="uk-UA"/>
        </w:rPr>
        <w:t>система дозволяє ефективно керувати усіма аспектами діяльності готельного підприємства та забезпечує оперативний доступ до важливої інформації для управління та обслуговування клієнтів.</w:t>
      </w:r>
    </w:p>
    <w:p w:rsidR="001F4200" w:rsidRPr="001F4200" w:rsidRDefault="001F4200" w:rsidP="00B40671">
      <w:pPr>
        <w:tabs>
          <w:tab w:val="left" w:pos="1134"/>
        </w:tabs>
        <w:spacing w:line="360" w:lineRule="auto"/>
        <w:ind w:left="360"/>
        <w:jc w:val="center"/>
        <w:rPr>
          <w:lang w:val="uk-UA"/>
        </w:rPr>
      </w:pPr>
      <w:r>
        <w:fldChar w:fldCharType="begin"/>
      </w:r>
      <w:r>
        <w:instrText xml:space="preserve"> INCLUDEPICTURE "http://parus.ua/files/image/12345/11111.JPG" \* MERGEFORMATINET </w:instrText>
      </w:r>
      <w:r>
        <w:fldChar w:fldCharType="separate"/>
      </w:r>
      <w:r w:rsidR="00491141">
        <w:fldChar w:fldCharType="begin"/>
      </w:r>
      <w:r w:rsidR="00491141">
        <w:instrText xml:space="preserve"> INCLUDEPICTURE  "http://parus.ua/files/image/12345/11111.JPG" \* MERGEFORMATINET </w:instrText>
      </w:r>
      <w:r w:rsidR="00491141">
        <w:fldChar w:fldCharType="separate"/>
      </w:r>
      <w:r w:rsidR="002A0494">
        <w:fldChar w:fldCharType="begin"/>
      </w:r>
      <w:r w:rsidR="002A0494">
        <w:instrText xml:space="preserve"> INCLUDEPICTURE  "http://parus.ua/files/image/12345/11111.JPG" \* MERGEFORMATINET </w:instrText>
      </w:r>
      <w:r w:rsidR="002A0494">
        <w:fldChar w:fldCharType="separate"/>
      </w:r>
      <w:r w:rsidR="00926D91">
        <w:fldChar w:fldCharType="begin"/>
      </w:r>
      <w:r w:rsidR="00926D91">
        <w:instrText xml:space="preserve"> INCLUDEPICTURE  "http://parus.ua/files/image/12345/11111.JPG" \* MERGEFORMATINET </w:instrText>
      </w:r>
      <w:r w:rsidR="00926D91">
        <w:fldChar w:fldCharType="separate"/>
      </w:r>
      <w:r w:rsidR="00E66AAC">
        <w:fldChar w:fldCharType="begin"/>
      </w:r>
      <w:r w:rsidR="00E66AAC">
        <w:instrText xml:space="preserve"> INCLUDEPICTURE  "http://parus.ua/files/image/12345/11111.JPG" \* MERGEFORMATINET </w:instrText>
      </w:r>
      <w:r w:rsidR="00E66AAC">
        <w:fldChar w:fldCharType="separate"/>
      </w:r>
      <w:r w:rsidR="00905569">
        <w:fldChar w:fldCharType="begin"/>
      </w:r>
      <w:r w:rsidR="00905569">
        <w:instrText xml:space="preserve"> </w:instrText>
      </w:r>
      <w:r w:rsidR="00905569">
        <w:instrText>INCLUDEPICTURE  "http://parus.ua/files/image/12345/11111.JPG" \* MERGEFO</w:instrText>
      </w:r>
      <w:r w:rsidR="00905569">
        <w:instrText>RMATINET</w:instrText>
      </w:r>
      <w:r w:rsidR="00905569">
        <w:instrText xml:space="preserve"> </w:instrText>
      </w:r>
      <w:r w:rsidR="00905569">
        <w:fldChar w:fldCharType="separate"/>
      </w:r>
      <w:r w:rsidR="00B41C8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pt;height:234pt">
            <v:imagedata r:id="rId21" r:href="rId22"/>
          </v:shape>
        </w:pict>
      </w:r>
      <w:r w:rsidR="00905569">
        <w:fldChar w:fldCharType="end"/>
      </w:r>
      <w:r w:rsidR="00E66AAC">
        <w:fldChar w:fldCharType="end"/>
      </w:r>
      <w:r w:rsidR="00926D91">
        <w:fldChar w:fldCharType="end"/>
      </w:r>
      <w:r w:rsidR="002A0494">
        <w:fldChar w:fldCharType="end"/>
      </w:r>
      <w:r w:rsidR="00491141">
        <w:fldChar w:fldCharType="end"/>
      </w:r>
      <w:r>
        <w:fldChar w:fldCharType="end"/>
      </w:r>
    </w:p>
    <w:p w:rsidR="001F4200" w:rsidRPr="001F4200" w:rsidRDefault="001F4200" w:rsidP="001F4200">
      <w:pPr>
        <w:tabs>
          <w:tab w:val="left" w:pos="1134"/>
        </w:tabs>
        <w:spacing w:line="360" w:lineRule="auto"/>
        <w:ind w:left="360"/>
        <w:jc w:val="center"/>
        <w:rPr>
          <w:sz w:val="28"/>
          <w:szCs w:val="28"/>
          <w:lang w:val="uk-UA"/>
        </w:rPr>
      </w:pPr>
      <w:r w:rsidRPr="001F4200">
        <w:rPr>
          <w:sz w:val="28"/>
          <w:szCs w:val="28"/>
          <w:lang w:val="uk-UA"/>
        </w:rPr>
        <w:t>Рис. 3.1. Ведення картотеки номерів</w:t>
      </w:r>
    </w:p>
    <w:p w:rsidR="006C4282" w:rsidRPr="00B41173" w:rsidRDefault="00B41173" w:rsidP="006C4282">
      <w:pPr>
        <w:widowControl w:val="0"/>
        <w:shd w:val="clear" w:color="auto" w:fill="FFFFFF"/>
        <w:spacing w:line="360" w:lineRule="auto"/>
        <w:ind w:firstLine="567"/>
        <w:jc w:val="both"/>
        <w:rPr>
          <w:color w:val="000000"/>
          <w:szCs w:val="28"/>
          <w:lang w:val="uk-UA" w:eastAsia="uk-UA"/>
        </w:rPr>
      </w:pPr>
      <w:r w:rsidRPr="00B41173">
        <w:rPr>
          <w:color w:val="000000"/>
          <w:szCs w:val="28"/>
          <w:lang w:val="uk-UA" w:eastAsia="uk-UA"/>
        </w:rPr>
        <w:t>Джерело: самостійна розробка автора на основі програми «Парус</w:t>
      </w:r>
      <w:r>
        <w:rPr>
          <w:color w:val="000000"/>
          <w:szCs w:val="28"/>
          <w:lang w:eastAsia="uk-UA"/>
        </w:rPr>
        <w:t>-Готельне господарство</w:t>
      </w:r>
      <w:r w:rsidRPr="00B41173">
        <w:rPr>
          <w:color w:val="000000"/>
          <w:szCs w:val="28"/>
          <w:lang w:val="uk-UA" w:eastAsia="uk-UA"/>
        </w:rPr>
        <w:t>»</w:t>
      </w:r>
    </w:p>
    <w:p w:rsidR="00B41173" w:rsidRDefault="00B41173" w:rsidP="00F33AB6">
      <w:pPr>
        <w:widowControl w:val="0"/>
        <w:shd w:val="clear" w:color="auto" w:fill="FFFFFF"/>
        <w:spacing w:line="360" w:lineRule="auto"/>
        <w:ind w:firstLine="567"/>
        <w:jc w:val="both"/>
        <w:rPr>
          <w:color w:val="000000"/>
          <w:sz w:val="28"/>
          <w:szCs w:val="28"/>
          <w:lang w:val="uk-UA" w:eastAsia="uk-UA"/>
        </w:rPr>
      </w:pPr>
    </w:p>
    <w:p w:rsidR="006C4282" w:rsidRPr="00F33AB6" w:rsidRDefault="006C4282" w:rsidP="00B41173">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 xml:space="preserve">Програмний комплекс </w:t>
      </w:r>
      <w:r w:rsidR="00757895">
        <w:rPr>
          <w:color w:val="000000"/>
          <w:sz w:val="28"/>
          <w:szCs w:val="28"/>
          <w:lang w:val="uk-UA" w:eastAsia="uk-UA"/>
        </w:rPr>
        <w:t>«</w:t>
      </w:r>
      <w:r w:rsidRPr="006C4282">
        <w:rPr>
          <w:color w:val="000000"/>
          <w:sz w:val="28"/>
          <w:szCs w:val="28"/>
          <w:lang w:val="uk-UA" w:eastAsia="uk-UA"/>
        </w:rPr>
        <w:t>Парус-Готельне господарство</w:t>
      </w:r>
      <w:r w:rsidR="00757895">
        <w:rPr>
          <w:color w:val="000000"/>
          <w:sz w:val="28"/>
          <w:szCs w:val="28"/>
          <w:lang w:val="uk-UA" w:eastAsia="uk-UA"/>
        </w:rPr>
        <w:t>»</w:t>
      </w:r>
      <w:r w:rsidRPr="006C4282">
        <w:rPr>
          <w:color w:val="000000"/>
          <w:sz w:val="28"/>
          <w:szCs w:val="28"/>
          <w:lang w:val="uk-UA" w:eastAsia="uk-UA"/>
        </w:rPr>
        <w:t xml:space="preserve"> має можливість генерувати документи у друкованому вигляді для різних цілей управління та обслуговування клієнтів готельного підприємства. Ці документи включають:</w:t>
      </w:r>
      <w:r w:rsidR="00B41173">
        <w:rPr>
          <w:color w:val="000000"/>
          <w:sz w:val="28"/>
          <w:szCs w:val="28"/>
          <w:lang w:val="uk-UA" w:eastAsia="uk-UA"/>
        </w:rPr>
        <w:t xml:space="preserve"> </w:t>
      </w:r>
      <w:r w:rsidR="00F33AB6" w:rsidRPr="00F33AB6">
        <w:rPr>
          <w:color w:val="000000"/>
          <w:sz w:val="28"/>
          <w:szCs w:val="28"/>
          <w:lang w:val="uk-UA" w:eastAsia="uk-UA"/>
        </w:rPr>
        <w:t xml:space="preserve">візитні </w:t>
      </w:r>
      <w:r w:rsidRPr="00F33AB6">
        <w:rPr>
          <w:color w:val="000000"/>
          <w:sz w:val="28"/>
          <w:szCs w:val="28"/>
          <w:lang w:val="uk-UA" w:eastAsia="uk-UA"/>
        </w:rPr>
        <w:t>картки для мешканців</w:t>
      </w:r>
      <w:r w:rsidR="00F33AB6">
        <w:rPr>
          <w:color w:val="000000"/>
          <w:sz w:val="28"/>
          <w:szCs w:val="28"/>
          <w:lang w:val="uk-UA" w:eastAsia="uk-UA"/>
        </w:rPr>
        <w:t>;</w:t>
      </w:r>
      <w:r w:rsidR="00B41173">
        <w:rPr>
          <w:color w:val="000000"/>
          <w:sz w:val="28"/>
          <w:szCs w:val="28"/>
          <w:lang w:val="uk-UA" w:eastAsia="uk-UA"/>
        </w:rPr>
        <w:t xml:space="preserve"> </w:t>
      </w:r>
      <w:r w:rsidR="00F33AB6" w:rsidRPr="00F33AB6">
        <w:rPr>
          <w:color w:val="000000"/>
          <w:sz w:val="28"/>
          <w:szCs w:val="28"/>
          <w:lang w:val="uk-UA" w:eastAsia="uk-UA"/>
        </w:rPr>
        <w:t xml:space="preserve">рахунки </w:t>
      </w:r>
      <w:r w:rsidRPr="00F33AB6">
        <w:rPr>
          <w:color w:val="000000"/>
          <w:sz w:val="28"/>
          <w:szCs w:val="28"/>
          <w:lang w:val="uk-UA" w:eastAsia="uk-UA"/>
        </w:rPr>
        <w:t>на оплату послуг</w:t>
      </w:r>
      <w:r w:rsidR="00F33AB6">
        <w:rPr>
          <w:color w:val="000000"/>
          <w:sz w:val="28"/>
          <w:szCs w:val="28"/>
          <w:lang w:val="uk-UA" w:eastAsia="uk-UA"/>
        </w:rPr>
        <w:t>;</w:t>
      </w:r>
      <w:r w:rsidR="00B41173">
        <w:rPr>
          <w:color w:val="000000"/>
          <w:sz w:val="28"/>
          <w:szCs w:val="28"/>
          <w:lang w:val="uk-UA" w:eastAsia="uk-UA"/>
        </w:rPr>
        <w:t xml:space="preserve"> </w:t>
      </w:r>
      <w:r w:rsidR="00F33AB6" w:rsidRPr="00F33AB6">
        <w:rPr>
          <w:color w:val="000000"/>
          <w:sz w:val="28"/>
          <w:szCs w:val="28"/>
          <w:lang w:val="uk-UA" w:eastAsia="uk-UA"/>
        </w:rPr>
        <w:t xml:space="preserve">реєстраційні </w:t>
      </w:r>
      <w:r w:rsidRPr="00F33AB6">
        <w:rPr>
          <w:color w:val="000000"/>
          <w:sz w:val="28"/>
          <w:szCs w:val="28"/>
          <w:lang w:val="uk-UA" w:eastAsia="uk-UA"/>
        </w:rPr>
        <w:t>картки клієнтів</w:t>
      </w:r>
      <w:r w:rsidR="00F33AB6">
        <w:rPr>
          <w:color w:val="000000"/>
          <w:sz w:val="28"/>
          <w:szCs w:val="28"/>
          <w:lang w:val="uk-UA" w:eastAsia="uk-UA"/>
        </w:rPr>
        <w:t>;</w:t>
      </w:r>
      <w:r w:rsidR="00B41173">
        <w:rPr>
          <w:color w:val="000000"/>
          <w:sz w:val="28"/>
          <w:szCs w:val="28"/>
          <w:lang w:val="uk-UA" w:eastAsia="uk-UA"/>
        </w:rPr>
        <w:t xml:space="preserve"> </w:t>
      </w:r>
      <w:r w:rsidR="00F33AB6" w:rsidRPr="00F33AB6">
        <w:rPr>
          <w:color w:val="000000"/>
          <w:sz w:val="28"/>
          <w:szCs w:val="28"/>
          <w:lang w:val="uk-UA" w:eastAsia="uk-UA"/>
        </w:rPr>
        <w:t xml:space="preserve">анкети </w:t>
      </w:r>
      <w:r w:rsidRPr="00F33AB6">
        <w:rPr>
          <w:color w:val="000000"/>
          <w:sz w:val="28"/>
          <w:szCs w:val="28"/>
          <w:lang w:val="uk-UA" w:eastAsia="uk-UA"/>
        </w:rPr>
        <w:t>проживаючих</w:t>
      </w:r>
      <w:r w:rsidR="00F33AB6">
        <w:rPr>
          <w:color w:val="000000"/>
          <w:sz w:val="28"/>
          <w:szCs w:val="28"/>
          <w:lang w:val="uk-UA" w:eastAsia="uk-UA"/>
        </w:rPr>
        <w:t>;</w:t>
      </w:r>
      <w:r w:rsidR="00B41173">
        <w:rPr>
          <w:color w:val="000000"/>
          <w:sz w:val="28"/>
          <w:szCs w:val="28"/>
          <w:lang w:val="uk-UA" w:eastAsia="uk-UA"/>
        </w:rPr>
        <w:t xml:space="preserve"> </w:t>
      </w:r>
      <w:r w:rsidR="00F33AB6" w:rsidRPr="00F33AB6">
        <w:rPr>
          <w:color w:val="000000"/>
          <w:sz w:val="28"/>
          <w:szCs w:val="28"/>
          <w:lang w:val="uk-UA" w:eastAsia="uk-UA"/>
        </w:rPr>
        <w:t xml:space="preserve">касові </w:t>
      </w:r>
      <w:r w:rsidRPr="00F33AB6">
        <w:rPr>
          <w:color w:val="000000"/>
          <w:sz w:val="28"/>
          <w:szCs w:val="28"/>
          <w:lang w:val="uk-UA" w:eastAsia="uk-UA"/>
        </w:rPr>
        <w:t>або фіскальні чеки.</w:t>
      </w:r>
    </w:p>
    <w:p w:rsidR="006C4282" w:rsidRPr="006C4282" w:rsidRDefault="006C4282" w:rsidP="00F33AB6">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Крім того, програмний комплекс надає можливість формувати та аналізувати різноманітні звіти, серед яких:</w:t>
      </w:r>
    </w:p>
    <w:p w:rsidR="006C4282" w:rsidRPr="00F33AB6" w:rsidRDefault="00F33AB6" w:rsidP="00F33AB6">
      <w:pPr>
        <w:pStyle w:val="a7"/>
        <w:widowControl w:val="0"/>
        <w:numPr>
          <w:ilvl w:val="1"/>
          <w:numId w:val="37"/>
        </w:numPr>
        <w:shd w:val="clear" w:color="auto" w:fill="FFFFFF"/>
        <w:spacing w:line="360" w:lineRule="auto"/>
        <w:ind w:left="0" w:firstLine="567"/>
        <w:jc w:val="both"/>
        <w:rPr>
          <w:color w:val="000000"/>
          <w:sz w:val="28"/>
          <w:szCs w:val="28"/>
          <w:lang w:val="uk-UA" w:eastAsia="uk-UA"/>
        </w:rPr>
      </w:pPr>
      <w:r w:rsidRPr="00F33AB6">
        <w:rPr>
          <w:color w:val="000000"/>
          <w:sz w:val="28"/>
          <w:szCs w:val="28"/>
          <w:lang w:val="uk-UA" w:eastAsia="uk-UA"/>
        </w:rPr>
        <w:lastRenderedPageBreak/>
        <w:t xml:space="preserve">журнал </w:t>
      </w:r>
      <w:r w:rsidR="006C4282" w:rsidRPr="00F33AB6">
        <w:rPr>
          <w:color w:val="000000"/>
          <w:sz w:val="28"/>
          <w:szCs w:val="28"/>
          <w:lang w:val="uk-UA" w:eastAsia="uk-UA"/>
        </w:rPr>
        <w:t>обліку проживаючих</w:t>
      </w:r>
      <w:r>
        <w:rPr>
          <w:color w:val="000000"/>
          <w:sz w:val="28"/>
          <w:szCs w:val="28"/>
          <w:lang w:val="uk-UA" w:eastAsia="uk-UA"/>
        </w:rPr>
        <w:t>;</w:t>
      </w:r>
    </w:p>
    <w:p w:rsidR="006C4282" w:rsidRPr="00F33AB6" w:rsidRDefault="00F33AB6" w:rsidP="00F33AB6">
      <w:pPr>
        <w:pStyle w:val="a7"/>
        <w:widowControl w:val="0"/>
        <w:numPr>
          <w:ilvl w:val="1"/>
          <w:numId w:val="37"/>
        </w:numPr>
        <w:shd w:val="clear" w:color="auto" w:fill="FFFFFF"/>
        <w:spacing w:line="360" w:lineRule="auto"/>
        <w:ind w:left="0" w:firstLine="567"/>
        <w:jc w:val="both"/>
        <w:rPr>
          <w:color w:val="000000"/>
          <w:sz w:val="28"/>
          <w:szCs w:val="28"/>
          <w:lang w:val="uk-UA" w:eastAsia="uk-UA"/>
        </w:rPr>
      </w:pPr>
      <w:r w:rsidRPr="00F33AB6">
        <w:rPr>
          <w:color w:val="000000"/>
          <w:sz w:val="28"/>
          <w:szCs w:val="28"/>
          <w:lang w:val="uk-UA" w:eastAsia="uk-UA"/>
        </w:rPr>
        <w:t xml:space="preserve">касові </w:t>
      </w:r>
      <w:r w:rsidR="006C4282" w:rsidRPr="00F33AB6">
        <w:rPr>
          <w:color w:val="000000"/>
          <w:sz w:val="28"/>
          <w:szCs w:val="28"/>
          <w:lang w:val="uk-UA" w:eastAsia="uk-UA"/>
        </w:rPr>
        <w:t>звіти</w:t>
      </w:r>
      <w:r>
        <w:rPr>
          <w:color w:val="000000"/>
          <w:sz w:val="28"/>
          <w:szCs w:val="28"/>
          <w:lang w:val="uk-UA" w:eastAsia="uk-UA"/>
        </w:rPr>
        <w:t>;</w:t>
      </w:r>
    </w:p>
    <w:p w:rsidR="006C4282" w:rsidRPr="00F33AB6" w:rsidRDefault="00F33AB6" w:rsidP="00F33AB6">
      <w:pPr>
        <w:pStyle w:val="a7"/>
        <w:widowControl w:val="0"/>
        <w:numPr>
          <w:ilvl w:val="1"/>
          <w:numId w:val="37"/>
        </w:numPr>
        <w:shd w:val="clear" w:color="auto" w:fill="FFFFFF"/>
        <w:spacing w:line="360" w:lineRule="auto"/>
        <w:ind w:left="0" w:firstLine="567"/>
        <w:jc w:val="both"/>
        <w:rPr>
          <w:color w:val="000000"/>
          <w:sz w:val="28"/>
          <w:szCs w:val="28"/>
          <w:lang w:val="uk-UA" w:eastAsia="uk-UA"/>
        </w:rPr>
      </w:pPr>
      <w:r w:rsidRPr="00F33AB6">
        <w:rPr>
          <w:color w:val="000000"/>
          <w:sz w:val="28"/>
          <w:szCs w:val="28"/>
          <w:lang w:val="uk-UA" w:eastAsia="uk-UA"/>
        </w:rPr>
        <w:t xml:space="preserve">звіти </w:t>
      </w:r>
      <w:r w:rsidR="006C4282" w:rsidRPr="00F33AB6">
        <w:rPr>
          <w:color w:val="000000"/>
          <w:sz w:val="28"/>
          <w:szCs w:val="28"/>
          <w:lang w:val="uk-UA" w:eastAsia="uk-UA"/>
        </w:rPr>
        <w:t>про оплату послуг, проживання та додатково наданих послуг за довільний період</w:t>
      </w:r>
      <w:r>
        <w:rPr>
          <w:color w:val="000000"/>
          <w:sz w:val="28"/>
          <w:szCs w:val="28"/>
          <w:lang w:val="uk-UA" w:eastAsia="uk-UA"/>
        </w:rPr>
        <w:t>;</w:t>
      </w:r>
    </w:p>
    <w:p w:rsidR="006C4282" w:rsidRPr="00F33AB6" w:rsidRDefault="00F33AB6" w:rsidP="00F33AB6">
      <w:pPr>
        <w:pStyle w:val="a7"/>
        <w:widowControl w:val="0"/>
        <w:numPr>
          <w:ilvl w:val="1"/>
          <w:numId w:val="37"/>
        </w:numPr>
        <w:shd w:val="clear" w:color="auto" w:fill="FFFFFF"/>
        <w:spacing w:line="360" w:lineRule="auto"/>
        <w:ind w:left="0" w:firstLine="567"/>
        <w:jc w:val="both"/>
        <w:rPr>
          <w:color w:val="000000"/>
          <w:sz w:val="28"/>
          <w:szCs w:val="28"/>
          <w:lang w:val="uk-UA" w:eastAsia="uk-UA"/>
        </w:rPr>
      </w:pPr>
      <w:r w:rsidRPr="00F33AB6">
        <w:rPr>
          <w:color w:val="000000"/>
          <w:sz w:val="28"/>
          <w:szCs w:val="28"/>
          <w:lang w:val="uk-UA" w:eastAsia="uk-UA"/>
        </w:rPr>
        <w:t xml:space="preserve">відомості </w:t>
      </w:r>
      <w:r w:rsidR="006C4282" w:rsidRPr="00F33AB6">
        <w:rPr>
          <w:color w:val="000000"/>
          <w:sz w:val="28"/>
          <w:szCs w:val="28"/>
          <w:lang w:val="uk-UA" w:eastAsia="uk-UA"/>
        </w:rPr>
        <w:t>про рух номерів у готелі</w:t>
      </w:r>
      <w:r>
        <w:rPr>
          <w:color w:val="000000"/>
          <w:sz w:val="28"/>
          <w:szCs w:val="28"/>
          <w:lang w:val="uk-UA" w:eastAsia="uk-UA"/>
        </w:rPr>
        <w:t>;</w:t>
      </w:r>
    </w:p>
    <w:p w:rsidR="006C4282" w:rsidRPr="00F33AB6" w:rsidRDefault="00F33AB6" w:rsidP="00F33AB6">
      <w:pPr>
        <w:pStyle w:val="a7"/>
        <w:widowControl w:val="0"/>
        <w:numPr>
          <w:ilvl w:val="1"/>
          <w:numId w:val="37"/>
        </w:numPr>
        <w:shd w:val="clear" w:color="auto" w:fill="FFFFFF"/>
        <w:spacing w:line="360" w:lineRule="auto"/>
        <w:ind w:left="0" w:firstLine="567"/>
        <w:jc w:val="both"/>
        <w:rPr>
          <w:color w:val="000000"/>
          <w:sz w:val="28"/>
          <w:szCs w:val="28"/>
          <w:lang w:val="uk-UA" w:eastAsia="uk-UA"/>
        </w:rPr>
      </w:pPr>
      <w:r w:rsidRPr="00F33AB6">
        <w:rPr>
          <w:color w:val="000000"/>
          <w:sz w:val="28"/>
          <w:szCs w:val="28"/>
          <w:lang w:val="uk-UA" w:eastAsia="uk-UA"/>
        </w:rPr>
        <w:t xml:space="preserve">звіти </w:t>
      </w:r>
      <w:r w:rsidR="006C4282" w:rsidRPr="00F33AB6">
        <w:rPr>
          <w:color w:val="000000"/>
          <w:sz w:val="28"/>
          <w:szCs w:val="28"/>
          <w:lang w:val="uk-UA" w:eastAsia="uk-UA"/>
        </w:rPr>
        <w:t>про надані послуги в розрізі певного періоду.</w:t>
      </w:r>
    </w:p>
    <w:p w:rsidR="006C4282" w:rsidRPr="006C4282" w:rsidRDefault="006C4282" w:rsidP="00F33AB6">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Система також може надавати інформацію про доступність місць у готелі через мережу Інтернет. Для точної реєстрації телефонних переговорів клієнтів, вона може працювати у співпраці з білінговими системами, наприклад, з системою Dial Audit.</w:t>
      </w:r>
    </w:p>
    <w:p w:rsidR="001F4200" w:rsidRPr="009475BF" w:rsidRDefault="006C4282" w:rsidP="006C4282">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 xml:space="preserve">У випадку використання разом з модулем </w:t>
      </w:r>
      <w:r w:rsidR="00757895">
        <w:rPr>
          <w:color w:val="000000"/>
          <w:sz w:val="28"/>
          <w:szCs w:val="28"/>
          <w:lang w:val="uk-UA" w:eastAsia="uk-UA"/>
        </w:rPr>
        <w:t>«</w:t>
      </w:r>
      <w:r w:rsidRPr="006C4282">
        <w:rPr>
          <w:color w:val="000000"/>
          <w:sz w:val="28"/>
          <w:szCs w:val="28"/>
          <w:lang w:val="uk-UA" w:eastAsia="uk-UA"/>
        </w:rPr>
        <w:t>Парус-Бухгалтерія</w:t>
      </w:r>
      <w:r w:rsidR="00757895">
        <w:rPr>
          <w:color w:val="000000"/>
          <w:sz w:val="28"/>
          <w:szCs w:val="28"/>
          <w:lang w:val="uk-UA" w:eastAsia="uk-UA"/>
        </w:rPr>
        <w:t>»</w:t>
      </w:r>
      <w:r w:rsidRPr="006C4282">
        <w:rPr>
          <w:color w:val="000000"/>
          <w:sz w:val="28"/>
          <w:szCs w:val="28"/>
          <w:lang w:val="uk-UA" w:eastAsia="uk-UA"/>
        </w:rPr>
        <w:t xml:space="preserve">, програмний комплекс може реєструвати операції відповідно до бухгалтерських та податкових вимог і генерувати стандартні бухгалтерські та податкові звіти. </w:t>
      </w:r>
      <w:r w:rsidR="006C5BC1">
        <w:rPr>
          <w:color w:val="000000"/>
          <w:sz w:val="28"/>
          <w:szCs w:val="28"/>
          <w:lang w:val="uk-UA" w:eastAsia="uk-UA"/>
        </w:rPr>
        <w:t xml:space="preserve">Програма </w:t>
      </w:r>
      <w:r w:rsidR="00757895">
        <w:rPr>
          <w:color w:val="000000"/>
          <w:sz w:val="28"/>
          <w:szCs w:val="28"/>
          <w:lang w:val="uk-UA" w:eastAsia="uk-UA"/>
        </w:rPr>
        <w:t>«</w:t>
      </w:r>
      <w:r w:rsidR="001F4200" w:rsidRPr="009475BF">
        <w:rPr>
          <w:color w:val="000000"/>
          <w:sz w:val="28"/>
          <w:szCs w:val="28"/>
          <w:lang w:val="uk-UA" w:eastAsia="uk-UA"/>
        </w:rPr>
        <w:t>Парус-Готельне господарство</w:t>
      </w:r>
      <w:r w:rsidR="00757895">
        <w:rPr>
          <w:color w:val="000000"/>
          <w:sz w:val="28"/>
          <w:szCs w:val="28"/>
          <w:lang w:val="uk-UA" w:eastAsia="uk-UA"/>
        </w:rPr>
        <w:t>»</w:t>
      </w:r>
      <w:r w:rsidR="001F4200" w:rsidRPr="009475BF">
        <w:rPr>
          <w:color w:val="000000"/>
          <w:sz w:val="28"/>
          <w:szCs w:val="28"/>
          <w:lang w:val="uk-UA" w:eastAsia="uk-UA"/>
        </w:rPr>
        <w:t xml:space="preserve"> - автоматизована система управління для готелів, дозволяє вирішувати наступні облікові й управлінські завдання</w:t>
      </w:r>
      <w:r w:rsidR="00B41173">
        <w:rPr>
          <w:color w:val="000000"/>
          <w:sz w:val="28"/>
          <w:szCs w:val="28"/>
          <w:lang w:val="uk-UA" w:eastAsia="uk-UA"/>
        </w:rPr>
        <w:t xml:space="preserve"> </w:t>
      </w:r>
      <w:r w:rsidR="00B41173" w:rsidRPr="00B41C87">
        <w:rPr>
          <w:color w:val="000000"/>
          <w:sz w:val="28"/>
          <w:szCs w:val="28"/>
          <w:lang w:eastAsia="uk-UA"/>
        </w:rPr>
        <w:t xml:space="preserve">[26, </w:t>
      </w:r>
      <w:r w:rsidR="00B41173">
        <w:rPr>
          <w:color w:val="000000"/>
          <w:sz w:val="28"/>
          <w:szCs w:val="28"/>
          <w:lang w:val="en-GB" w:eastAsia="uk-UA"/>
        </w:rPr>
        <w:t>c</w:t>
      </w:r>
      <w:r w:rsidR="00B41173" w:rsidRPr="00B41C87">
        <w:rPr>
          <w:color w:val="000000"/>
          <w:sz w:val="28"/>
          <w:szCs w:val="28"/>
          <w:lang w:eastAsia="uk-UA"/>
        </w:rPr>
        <w:t>.94]</w:t>
      </w:r>
      <w:r w:rsidR="001F4200" w:rsidRPr="009475BF">
        <w:rPr>
          <w:color w:val="000000"/>
          <w:sz w:val="28"/>
          <w:szCs w:val="28"/>
          <w:lang w:val="uk-UA" w:eastAsia="uk-UA"/>
        </w:rPr>
        <w:t>:</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ведення структури готельного комплексу;</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характеристика номерів, тарифи, фото номерного фонду;</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бронювання, поселення, додаткові послуги, розрахунок будь-якою формою оплати (</w:t>
      </w:r>
      <w:r w:rsidR="00E113B9">
        <w:rPr>
          <w:color w:val="000000"/>
          <w:sz w:val="28"/>
          <w:szCs w:val="28"/>
          <w:lang w:val="uk-UA" w:eastAsia="uk-UA"/>
        </w:rPr>
        <w:t>готівкова та безготівкова</w:t>
      </w:r>
      <w:r w:rsidRPr="009475BF">
        <w:rPr>
          <w:color w:val="000000"/>
          <w:sz w:val="28"/>
          <w:szCs w:val="28"/>
          <w:lang w:val="uk-UA" w:eastAsia="uk-UA"/>
        </w:rPr>
        <w:t>) через фіск</w:t>
      </w:r>
      <w:r w:rsidR="00E113B9">
        <w:rPr>
          <w:color w:val="000000"/>
          <w:sz w:val="28"/>
          <w:szCs w:val="28"/>
          <w:lang w:val="uk-UA" w:eastAsia="uk-UA"/>
        </w:rPr>
        <w:t>альний</w:t>
      </w:r>
      <w:r w:rsidRPr="009475BF">
        <w:rPr>
          <w:color w:val="000000"/>
          <w:sz w:val="28"/>
          <w:szCs w:val="28"/>
          <w:lang w:val="uk-UA" w:eastAsia="uk-UA"/>
        </w:rPr>
        <w:t xml:space="preserve"> реєстратор або через платіжні документи;</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відстеження повторного приїзду;</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оперативне управління (скарги, ремонти, прибирання, простий номерів);</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поселення іноземців, валютний облік;</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гнучкі зміни (розрахунковий час, гнучка система оплати, знижки, спец. тарифи);</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облік майна в номерах;</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інтеграція з білінговими телефонними системами;</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погодинне планування</w:t>
      </w:r>
      <w:r w:rsidR="006C4282">
        <w:rPr>
          <w:color w:val="000000"/>
          <w:sz w:val="28"/>
          <w:szCs w:val="28"/>
          <w:lang w:val="uk-UA" w:eastAsia="uk-UA"/>
        </w:rPr>
        <w:t xml:space="preserve"> (рис.3.2)</w:t>
      </w:r>
      <w:r w:rsidRPr="009475BF">
        <w:rPr>
          <w:color w:val="000000"/>
          <w:sz w:val="28"/>
          <w:szCs w:val="28"/>
          <w:lang w:val="uk-UA" w:eastAsia="uk-UA"/>
        </w:rPr>
        <w:t xml:space="preserve"> - сауни, масажні кабінети, спортзали;</w:t>
      </w:r>
    </w:p>
    <w:p w:rsidR="001F4200" w:rsidRPr="009475BF" w:rsidRDefault="001F4200" w:rsidP="006C4282">
      <w:pPr>
        <w:widowControl w:val="0"/>
        <w:numPr>
          <w:ilvl w:val="0"/>
          <w:numId w:val="22"/>
        </w:numPr>
        <w:shd w:val="clear" w:color="auto" w:fill="FFFFFF"/>
        <w:spacing w:line="360" w:lineRule="auto"/>
        <w:ind w:left="0" w:firstLine="567"/>
        <w:jc w:val="both"/>
        <w:rPr>
          <w:color w:val="000000"/>
          <w:sz w:val="28"/>
          <w:szCs w:val="28"/>
          <w:lang w:val="uk-UA" w:eastAsia="uk-UA"/>
        </w:rPr>
      </w:pPr>
      <w:r w:rsidRPr="009475BF">
        <w:rPr>
          <w:color w:val="000000"/>
          <w:sz w:val="28"/>
          <w:szCs w:val="28"/>
          <w:lang w:val="uk-UA" w:eastAsia="uk-UA"/>
        </w:rPr>
        <w:t>вся затверджена та специфічна звітність.</w:t>
      </w:r>
    </w:p>
    <w:p w:rsidR="006C4282" w:rsidRPr="006C4282" w:rsidRDefault="006C4282" w:rsidP="006C4282">
      <w:pPr>
        <w:tabs>
          <w:tab w:val="left" w:pos="1134"/>
        </w:tabs>
        <w:spacing w:line="360" w:lineRule="auto"/>
        <w:ind w:firstLine="426"/>
        <w:jc w:val="both"/>
        <w:rPr>
          <w:sz w:val="28"/>
          <w:szCs w:val="28"/>
          <w:lang w:val="uk-UA"/>
        </w:rPr>
      </w:pPr>
      <w:r>
        <w:rPr>
          <w:noProof/>
          <w:sz w:val="28"/>
          <w:szCs w:val="28"/>
          <w:lang w:val="uk-UA" w:eastAsia="uk-UA"/>
        </w:rPr>
        <w:lastRenderedPageBreak/>
        <w:drawing>
          <wp:inline distT="0" distB="0" distL="0" distR="0">
            <wp:extent cx="5391150" cy="3837895"/>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4178" cy="3840050"/>
                    </a:xfrm>
                    <a:prstGeom prst="rect">
                      <a:avLst/>
                    </a:prstGeom>
                    <a:noFill/>
                    <a:ln>
                      <a:noFill/>
                    </a:ln>
                  </pic:spPr>
                </pic:pic>
              </a:graphicData>
            </a:graphic>
          </wp:inline>
        </w:drawing>
      </w:r>
    </w:p>
    <w:p w:rsidR="006C4282" w:rsidRPr="006C4282" w:rsidRDefault="006C4282" w:rsidP="006C4282">
      <w:pPr>
        <w:tabs>
          <w:tab w:val="left" w:pos="1134"/>
        </w:tabs>
        <w:spacing w:line="360" w:lineRule="auto"/>
        <w:ind w:firstLine="426"/>
        <w:jc w:val="center"/>
        <w:rPr>
          <w:sz w:val="28"/>
          <w:szCs w:val="28"/>
          <w:lang w:val="uk-UA"/>
        </w:rPr>
      </w:pPr>
      <w:r w:rsidRPr="006C4282">
        <w:rPr>
          <w:sz w:val="28"/>
          <w:szCs w:val="28"/>
          <w:lang w:val="uk-UA"/>
        </w:rPr>
        <w:t>Рис.</w:t>
      </w:r>
      <w:r>
        <w:rPr>
          <w:sz w:val="28"/>
          <w:szCs w:val="28"/>
          <w:lang w:val="uk-UA"/>
        </w:rPr>
        <w:t xml:space="preserve"> </w:t>
      </w:r>
      <w:r w:rsidRPr="006C4282">
        <w:rPr>
          <w:sz w:val="28"/>
          <w:szCs w:val="28"/>
          <w:lang w:val="uk-UA"/>
        </w:rPr>
        <w:t>3.2. Картотека надання погодинних послуг</w:t>
      </w:r>
    </w:p>
    <w:p w:rsidR="00B41173" w:rsidRPr="00B41173" w:rsidRDefault="00B41173" w:rsidP="00B41173">
      <w:pPr>
        <w:widowControl w:val="0"/>
        <w:shd w:val="clear" w:color="auto" w:fill="FFFFFF"/>
        <w:spacing w:line="360" w:lineRule="auto"/>
        <w:ind w:firstLine="567"/>
        <w:jc w:val="both"/>
        <w:rPr>
          <w:color w:val="000000"/>
          <w:szCs w:val="28"/>
          <w:lang w:val="uk-UA" w:eastAsia="uk-UA"/>
        </w:rPr>
      </w:pPr>
      <w:r w:rsidRPr="00B41173">
        <w:rPr>
          <w:color w:val="000000"/>
          <w:szCs w:val="28"/>
          <w:lang w:val="uk-UA" w:eastAsia="uk-UA"/>
        </w:rPr>
        <w:t>Джерело: самостійна розробка автора на основі програми «Парус</w:t>
      </w:r>
      <w:r>
        <w:rPr>
          <w:color w:val="000000"/>
          <w:szCs w:val="28"/>
          <w:lang w:eastAsia="uk-UA"/>
        </w:rPr>
        <w:t>-Готельне господарство</w:t>
      </w:r>
      <w:r w:rsidRPr="00B41173">
        <w:rPr>
          <w:color w:val="000000"/>
          <w:szCs w:val="28"/>
          <w:lang w:val="uk-UA" w:eastAsia="uk-UA"/>
        </w:rPr>
        <w:t>»</w:t>
      </w:r>
    </w:p>
    <w:p w:rsidR="006C4282" w:rsidRDefault="006C4282" w:rsidP="001F4200">
      <w:pPr>
        <w:widowControl w:val="0"/>
        <w:shd w:val="clear" w:color="auto" w:fill="FFFFFF"/>
        <w:spacing w:line="360" w:lineRule="auto"/>
        <w:ind w:firstLine="567"/>
        <w:jc w:val="both"/>
        <w:rPr>
          <w:color w:val="000000"/>
          <w:sz w:val="28"/>
          <w:szCs w:val="28"/>
          <w:lang w:val="uk-UA" w:eastAsia="uk-UA"/>
        </w:rPr>
      </w:pPr>
    </w:p>
    <w:p w:rsidR="006C4282" w:rsidRPr="006C4282" w:rsidRDefault="006C4282" w:rsidP="006C4282">
      <w:pPr>
        <w:widowControl w:val="0"/>
        <w:shd w:val="clear" w:color="auto" w:fill="FFFFFF"/>
        <w:spacing w:line="360" w:lineRule="auto"/>
        <w:ind w:firstLine="567"/>
        <w:jc w:val="both"/>
        <w:rPr>
          <w:color w:val="000000"/>
          <w:sz w:val="28"/>
          <w:szCs w:val="28"/>
          <w:lang w:val="uk-UA" w:eastAsia="uk-UA"/>
        </w:rPr>
      </w:pPr>
      <w:r w:rsidRPr="006C4282">
        <w:rPr>
          <w:color w:val="000000"/>
          <w:sz w:val="28"/>
          <w:szCs w:val="28"/>
          <w:lang w:val="uk-UA" w:eastAsia="uk-UA"/>
        </w:rPr>
        <w:t xml:space="preserve">ІТ-готелі характеризуються автоматизацією ключових процесів управління малим готельним підприємством </w:t>
      </w:r>
      <w:r w:rsidR="00757895">
        <w:rPr>
          <w:color w:val="000000"/>
          <w:sz w:val="28"/>
          <w:szCs w:val="28"/>
          <w:lang w:val="uk-UA" w:eastAsia="uk-UA"/>
        </w:rPr>
        <w:t>«</w:t>
      </w:r>
      <w:r w:rsidRPr="006C4282">
        <w:rPr>
          <w:color w:val="000000"/>
          <w:sz w:val="28"/>
          <w:szCs w:val="28"/>
          <w:lang w:val="uk-UA" w:eastAsia="uk-UA"/>
        </w:rPr>
        <w:t>Stella</w:t>
      </w:r>
      <w:r w:rsidR="00757895">
        <w:rPr>
          <w:color w:val="000000"/>
          <w:sz w:val="28"/>
          <w:szCs w:val="28"/>
          <w:lang w:val="uk-UA" w:eastAsia="uk-UA"/>
        </w:rPr>
        <w:t>»</w:t>
      </w:r>
      <w:r w:rsidRPr="006C4282">
        <w:rPr>
          <w:color w:val="000000"/>
          <w:sz w:val="28"/>
          <w:szCs w:val="28"/>
          <w:lang w:val="uk-UA" w:eastAsia="uk-UA"/>
        </w:rPr>
        <w:t>. Вони об'єднуються в інтегровану систему, що включає такі основні підсистеми:</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управління фінансами, що включає в себе облік фінансових операцій, аналіз фінансового стану і планування бюджету</w:t>
      </w:r>
      <w:r>
        <w:rPr>
          <w:color w:val="000000"/>
          <w:sz w:val="28"/>
          <w:szCs w:val="28"/>
          <w:lang w:val="uk-UA" w:eastAsia="uk-UA"/>
        </w:rPr>
        <w:t>;</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управління матеріальними потоками, яке охоплює управління запасами, постачанням і логістикою</w:t>
      </w:r>
      <w:r>
        <w:rPr>
          <w:color w:val="000000"/>
          <w:sz w:val="28"/>
          <w:szCs w:val="28"/>
          <w:lang w:val="uk-UA" w:eastAsia="uk-UA"/>
        </w:rPr>
        <w:t>;</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управління обслуговуванням, що включає в себе організацію та контроль якості наданих послуг готелю</w:t>
      </w:r>
      <w:r>
        <w:rPr>
          <w:color w:val="000000"/>
          <w:sz w:val="28"/>
          <w:szCs w:val="28"/>
          <w:lang w:val="uk-UA" w:eastAsia="uk-UA"/>
        </w:rPr>
        <w:t>;</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управління якістю, яке забезпечує високу якість обслуговування для задоволення потреб клієнтів</w:t>
      </w:r>
      <w:r>
        <w:rPr>
          <w:color w:val="000000"/>
          <w:sz w:val="28"/>
          <w:szCs w:val="28"/>
          <w:lang w:val="uk-UA" w:eastAsia="uk-UA"/>
        </w:rPr>
        <w:t>;</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управління персоналом, що включає планування робочого часу, навчання та розвиток персоналу, мотивацію працівників</w:t>
      </w:r>
      <w:r>
        <w:rPr>
          <w:color w:val="000000"/>
          <w:sz w:val="28"/>
          <w:szCs w:val="28"/>
          <w:lang w:val="uk-UA" w:eastAsia="uk-UA"/>
        </w:rPr>
        <w:t>;</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lastRenderedPageBreak/>
        <w:t>управління збутом, що організовує маркетингові заходи, продажі та взаємодію з клієнтами</w:t>
      </w:r>
      <w:r>
        <w:rPr>
          <w:color w:val="000000"/>
          <w:sz w:val="28"/>
          <w:szCs w:val="28"/>
          <w:lang w:val="uk-UA" w:eastAsia="uk-UA"/>
        </w:rPr>
        <w:t>;</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аналіз фінансів, собівартості та оборотних коштів, що дозволяє здійснювати ефективний аналіз фінансових показників для прийняття управлінських рішень</w:t>
      </w:r>
      <w:r>
        <w:rPr>
          <w:color w:val="000000"/>
          <w:sz w:val="28"/>
          <w:szCs w:val="28"/>
          <w:lang w:val="uk-UA" w:eastAsia="uk-UA"/>
        </w:rPr>
        <w:t>;</w:t>
      </w:r>
    </w:p>
    <w:p w:rsidR="006C4282" w:rsidRPr="006C4282" w:rsidRDefault="006C4282" w:rsidP="006C4282">
      <w:pPr>
        <w:pStyle w:val="a7"/>
        <w:widowControl w:val="0"/>
        <w:numPr>
          <w:ilvl w:val="0"/>
          <w:numId w:val="28"/>
        </w:numPr>
        <w:shd w:val="clear" w:color="auto" w:fill="FFFFFF"/>
        <w:spacing w:line="360" w:lineRule="auto"/>
        <w:ind w:left="0" w:firstLine="567"/>
        <w:jc w:val="both"/>
        <w:rPr>
          <w:color w:val="000000"/>
          <w:sz w:val="28"/>
          <w:szCs w:val="28"/>
          <w:lang w:val="uk-UA" w:eastAsia="uk-UA"/>
        </w:rPr>
      </w:pPr>
      <w:r w:rsidRPr="006C4282">
        <w:rPr>
          <w:color w:val="000000"/>
          <w:sz w:val="28"/>
          <w:szCs w:val="28"/>
          <w:lang w:val="uk-UA" w:eastAsia="uk-UA"/>
        </w:rPr>
        <w:t>управління маркетингом, що включає стратегічне планування маркетингових заходів, рекламу та просування бренду.</w:t>
      </w:r>
    </w:p>
    <w:p w:rsidR="006C4282" w:rsidRDefault="00F33AB6" w:rsidP="006C4282">
      <w:pPr>
        <w:widowControl w:val="0"/>
        <w:shd w:val="clear" w:color="auto" w:fill="FFFFFF"/>
        <w:spacing w:line="360" w:lineRule="auto"/>
        <w:ind w:firstLine="567"/>
        <w:jc w:val="both"/>
        <w:rPr>
          <w:color w:val="000000"/>
          <w:sz w:val="28"/>
          <w:szCs w:val="28"/>
          <w:lang w:val="uk-UA" w:eastAsia="uk-UA"/>
        </w:rPr>
      </w:pPr>
      <w:r>
        <w:rPr>
          <w:color w:val="000000"/>
          <w:sz w:val="28"/>
          <w:szCs w:val="28"/>
          <w:lang w:val="uk-UA" w:eastAsia="uk-UA"/>
        </w:rPr>
        <w:t xml:space="preserve">Зазначена </w:t>
      </w:r>
      <w:r w:rsidR="006C4282" w:rsidRPr="006C4282">
        <w:rPr>
          <w:color w:val="000000"/>
          <w:sz w:val="28"/>
          <w:szCs w:val="28"/>
          <w:lang w:val="uk-UA" w:eastAsia="uk-UA"/>
        </w:rPr>
        <w:t xml:space="preserve">послідовність функціональних підсистем не є вичерпною, але відображає основні напрямки діяльності готельного підприємства </w:t>
      </w:r>
      <w:r w:rsidR="00757895">
        <w:rPr>
          <w:color w:val="000000"/>
          <w:sz w:val="28"/>
          <w:szCs w:val="28"/>
          <w:lang w:val="uk-UA" w:eastAsia="uk-UA"/>
        </w:rPr>
        <w:t>«</w:t>
      </w:r>
      <w:r w:rsidR="006C4282" w:rsidRPr="006C4282">
        <w:rPr>
          <w:color w:val="000000"/>
          <w:sz w:val="28"/>
          <w:szCs w:val="28"/>
          <w:lang w:val="uk-UA" w:eastAsia="uk-UA"/>
        </w:rPr>
        <w:t>Stella</w:t>
      </w:r>
      <w:r w:rsidR="00757895">
        <w:rPr>
          <w:color w:val="000000"/>
          <w:sz w:val="28"/>
          <w:szCs w:val="28"/>
          <w:lang w:val="uk-UA" w:eastAsia="uk-UA"/>
        </w:rPr>
        <w:t>»</w:t>
      </w:r>
      <w:r w:rsidR="006C4282" w:rsidRPr="006C4282">
        <w:rPr>
          <w:color w:val="000000"/>
          <w:sz w:val="28"/>
          <w:szCs w:val="28"/>
          <w:lang w:val="uk-UA" w:eastAsia="uk-UA"/>
        </w:rPr>
        <w:t>, які можуть бути автоматизовані за допомогою ІТ-готельної системи.</w:t>
      </w:r>
    </w:p>
    <w:p w:rsidR="001F4200" w:rsidRPr="009475BF" w:rsidRDefault="001F4200" w:rsidP="00B41173">
      <w:pPr>
        <w:widowControl w:val="0"/>
        <w:shd w:val="clear" w:color="auto" w:fill="FFFFFF"/>
        <w:spacing w:line="360" w:lineRule="auto"/>
        <w:ind w:firstLine="567"/>
        <w:jc w:val="both"/>
        <w:rPr>
          <w:color w:val="000000"/>
          <w:sz w:val="28"/>
          <w:szCs w:val="28"/>
          <w:lang w:val="uk-UA" w:eastAsia="uk-UA"/>
        </w:rPr>
      </w:pPr>
      <w:r w:rsidRPr="009475BF">
        <w:rPr>
          <w:color w:val="000000"/>
          <w:sz w:val="28"/>
          <w:szCs w:val="28"/>
          <w:lang w:val="uk-UA" w:eastAsia="uk-UA"/>
        </w:rPr>
        <w:t xml:space="preserve">Управління фінансами </w:t>
      </w:r>
      <w:r>
        <w:rPr>
          <w:bCs/>
          <w:color w:val="000000"/>
          <w:spacing w:val="-6"/>
          <w:sz w:val="28"/>
          <w:szCs w:val="28"/>
          <w:lang w:val="uk-UA"/>
        </w:rPr>
        <w:t xml:space="preserve">малого готельного підприємства </w:t>
      </w:r>
      <w:r w:rsidR="00757895">
        <w:rPr>
          <w:bCs/>
          <w:color w:val="000000"/>
          <w:spacing w:val="-6"/>
          <w:sz w:val="28"/>
          <w:szCs w:val="28"/>
          <w:lang w:val="uk-UA"/>
        </w:rPr>
        <w:t>«</w:t>
      </w:r>
      <w:r>
        <w:rPr>
          <w:bCs/>
          <w:color w:val="000000"/>
          <w:spacing w:val="-6"/>
          <w:sz w:val="28"/>
          <w:szCs w:val="28"/>
          <w:lang w:val="en-GB"/>
        </w:rPr>
        <w:t>Stella</w:t>
      </w:r>
      <w:r w:rsidR="00757895">
        <w:rPr>
          <w:bCs/>
          <w:color w:val="000000"/>
          <w:spacing w:val="-6"/>
          <w:sz w:val="28"/>
          <w:szCs w:val="28"/>
          <w:lang w:val="uk-UA"/>
        </w:rPr>
        <w:t>»</w:t>
      </w:r>
      <w:r>
        <w:rPr>
          <w:bCs/>
          <w:color w:val="000000"/>
          <w:spacing w:val="-6"/>
          <w:sz w:val="28"/>
          <w:szCs w:val="28"/>
          <w:lang w:val="uk-UA"/>
        </w:rPr>
        <w:t xml:space="preserve"> </w:t>
      </w:r>
      <w:r w:rsidRPr="009475BF">
        <w:rPr>
          <w:color w:val="000000"/>
          <w:sz w:val="28"/>
          <w:szCs w:val="28"/>
          <w:lang w:val="uk-UA" w:eastAsia="uk-UA"/>
        </w:rPr>
        <w:t>включає чотири функціональних підсистеми:</w:t>
      </w:r>
      <w:r w:rsidR="00B41173">
        <w:rPr>
          <w:color w:val="000000"/>
          <w:sz w:val="28"/>
          <w:szCs w:val="28"/>
          <w:lang w:val="uk-UA" w:eastAsia="uk-UA"/>
        </w:rPr>
        <w:t xml:space="preserve"> </w:t>
      </w:r>
      <w:r w:rsidRPr="009475BF">
        <w:rPr>
          <w:color w:val="000000"/>
          <w:sz w:val="28"/>
          <w:szCs w:val="28"/>
          <w:lang w:val="uk-UA" w:eastAsia="uk-UA"/>
        </w:rPr>
        <w:t>фінансове планування діяльності готелю;</w:t>
      </w:r>
      <w:r w:rsidR="00B41173">
        <w:rPr>
          <w:color w:val="000000"/>
          <w:sz w:val="28"/>
          <w:szCs w:val="28"/>
          <w:lang w:val="uk-UA" w:eastAsia="uk-UA"/>
        </w:rPr>
        <w:t xml:space="preserve"> </w:t>
      </w:r>
      <w:r w:rsidRPr="009475BF">
        <w:rPr>
          <w:color w:val="000000"/>
          <w:sz w:val="28"/>
          <w:szCs w:val="28"/>
          <w:lang w:val="uk-UA" w:eastAsia="uk-UA"/>
        </w:rPr>
        <w:t>контроль над фінансовими процесами;</w:t>
      </w:r>
      <w:r w:rsidR="00B41173">
        <w:rPr>
          <w:color w:val="000000"/>
          <w:sz w:val="28"/>
          <w:szCs w:val="28"/>
          <w:lang w:val="uk-UA" w:eastAsia="uk-UA"/>
        </w:rPr>
        <w:t xml:space="preserve"> </w:t>
      </w:r>
      <w:r w:rsidRPr="009475BF">
        <w:rPr>
          <w:color w:val="000000"/>
          <w:sz w:val="28"/>
          <w:szCs w:val="28"/>
          <w:lang w:val="uk-UA" w:eastAsia="uk-UA"/>
        </w:rPr>
        <w:t>реалізація фінансових процесів;</w:t>
      </w:r>
      <w:r w:rsidR="00B41173">
        <w:rPr>
          <w:color w:val="000000"/>
          <w:sz w:val="28"/>
          <w:szCs w:val="28"/>
          <w:lang w:val="uk-UA" w:eastAsia="uk-UA"/>
        </w:rPr>
        <w:t xml:space="preserve"> </w:t>
      </w:r>
      <w:r w:rsidRPr="009475BF">
        <w:rPr>
          <w:color w:val="000000"/>
          <w:sz w:val="28"/>
          <w:szCs w:val="28"/>
          <w:lang w:val="uk-UA" w:eastAsia="uk-UA"/>
        </w:rPr>
        <w:t>фінансовий контроль діяльності.</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xml:space="preserve">Фінансове планування діяльності малого готельного підприємства </w:t>
      </w:r>
      <w:r w:rsidR="00757895">
        <w:rPr>
          <w:color w:val="000000"/>
          <w:sz w:val="28"/>
          <w:szCs w:val="28"/>
          <w:lang w:val="uk-UA" w:eastAsia="uk-UA"/>
        </w:rPr>
        <w:t>«</w:t>
      </w:r>
      <w:r w:rsidRPr="00F33AB6">
        <w:rPr>
          <w:color w:val="000000"/>
          <w:sz w:val="28"/>
          <w:szCs w:val="28"/>
          <w:lang w:val="uk-UA" w:eastAsia="uk-UA"/>
        </w:rPr>
        <w:t>Stella</w:t>
      </w:r>
      <w:r w:rsidR="00757895">
        <w:rPr>
          <w:color w:val="000000"/>
          <w:sz w:val="28"/>
          <w:szCs w:val="28"/>
          <w:lang w:val="uk-UA" w:eastAsia="uk-UA"/>
        </w:rPr>
        <w:t>»</w:t>
      </w:r>
      <w:r w:rsidRPr="00F33AB6">
        <w:rPr>
          <w:color w:val="000000"/>
          <w:sz w:val="28"/>
          <w:szCs w:val="28"/>
          <w:lang w:val="uk-UA" w:eastAsia="uk-UA"/>
        </w:rPr>
        <w:t xml:space="preserve"> включає в себе два основних методи: </w:t>
      </w:r>
      <w:r w:rsidR="00757895">
        <w:rPr>
          <w:color w:val="000000"/>
          <w:sz w:val="28"/>
          <w:szCs w:val="28"/>
          <w:lang w:val="uk-UA" w:eastAsia="uk-UA"/>
        </w:rPr>
        <w:t>«</w:t>
      </w:r>
      <w:r w:rsidRPr="00F33AB6">
        <w:rPr>
          <w:color w:val="000000"/>
          <w:sz w:val="28"/>
          <w:szCs w:val="28"/>
          <w:lang w:val="uk-UA" w:eastAsia="uk-UA"/>
        </w:rPr>
        <w:t>знизу вгору</w:t>
      </w:r>
      <w:r w:rsidR="00757895">
        <w:rPr>
          <w:color w:val="000000"/>
          <w:sz w:val="28"/>
          <w:szCs w:val="28"/>
          <w:lang w:val="uk-UA" w:eastAsia="uk-UA"/>
        </w:rPr>
        <w:t>»</w:t>
      </w:r>
      <w:r w:rsidRPr="00F33AB6">
        <w:rPr>
          <w:color w:val="000000"/>
          <w:sz w:val="28"/>
          <w:szCs w:val="28"/>
          <w:lang w:val="uk-UA" w:eastAsia="uk-UA"/>
        </w:rPr>
        <w:t xml:space="preserve"> і </w:t>
      </w:r>
      <w:r w:rsidR="00757895">
        <w:rPr>
          <w:color w:val="000000"/>
          <w:sz w:val="28"/>
          <w:szCs w:val="28"/>
          <w:lang w:val="uk-UA" w:eastAsia="uk-UA"/>
        </w:rPr>
        <w:t>«</w:t>
      </w:r>
      <w:r w:rsidRPr="00F33AB6">
        <w:rPr>
          <w:color w:val="000000"/>
          <w:sz w:val="28"/>
          <w:szCs w:val="28"/>
          <w:lang w:val="uk-UA" w:eastAsia="uk-UA"/>
        </w:rPr>
        <w:t>згори донизу</w:t>
      </w:r>
      <w:r w:rsidR="00757895">
        <w:rPr>
          <w:color w:val="000000"/>
          <w:sz w:val="28"/>
          <w:szCs w:val="28"/>
          <w:lang w:val="uk-UA" w:eastAsia="uk-UA"/>
        </w:rPr>
        <w:t>»</w:t>
      </w:r>
      <w:r w:rsidRPr="00F33AB6">
        <w:rPr>
          <w:color w:val="000000"/>
          <w:sz w:val="28"/>
          <w:szCs w:val="28"/>
          <w:lang w:val="uk-UA" w:eastAsia="uk-UA"/>
        </w:rPr>
        <w:t xml:space="preserve">. При застосуванні методу </w:t>
      </w:r>
      <w:r w:rsidR="00757895">
        <w:rPr>
          <w:color w:val="000000"/>
          <w:sz w:val="28"/>
          <w:szCs w:val="28"/>
          <w:lang w:val="uk-UA" w:eastAsia="uk-UA"/>
        </w:rPr>
        <w:t>«</w:t>
      </w:r>
      <w:r w:rsidRPr="00F33AB6">
        <w:rPr>
          <w:color w:val="000000"/>
          <w:sz w:val="28"/>
          <w:szCs w:val="28"/>
          <w:lang w:val="uk-UA" w:eastAsia="uk-UA"/>
        </w:rPr>
        <w:t>знизу вгору</w:t>
      </w:r>
      <w:r w:rsidR="00757895">
        <w:rPr>
          <w:color w:val="000000"/>
          <w:sz w:val="28"/>
          <w:szCs w:val="28"/>
          <w:lang w:val="uk-UA" w:eastAsia="uk-UA"/>
        </w:rPr>
        <w:t>»</w:t>
      </w:r>
      <w:r w:rsidRPr="00F33AB6">
        <w:rPr>
          <w:color w:val="000000"/>
          <w:sz w:val="28"/>
          <w:szCs w:val="28"/>
          <w:lang w:val="uk-UA" w:eastAsia="uk-UA"/>
        </w:rPr>
        <w:t xml:space="preserve">, різні частини фінансового плану формуються на нижніх рівнях структури підприємства, наприклад, у підрозділах або модулях, після чого вони агрегуються для утворення загального плану. Натомість, метод </w:t>
      </w:r>
      <w:r w:rsidR="00757895">
        <w:rPr>
          <w:color w:val="000000"/>
          <w:sz w:val="28"/>
          <w:szCs w:val="28"/>
          <w:lang w:val="uk-UA" w:eastAsia="uk-UA"/>
        </w:rPr>
        <w:t>«</w:t>
      </w:r>
      <w:r w:rsidRPr="00F33AB6">
        <w:rPr>
          <w:color w:val="000000"/>
          <w:sz w:val="28"/>
          <w:szCs w:val="28"/>
          <w:lang w:val="uk-UA" w:eastAsia="uk-UA"/>
        </w:rPr>
        <w:t>згори донизу</w:t>
      </w:r>
      <w:r w:rsidR="00757895">
        <w:rPr>
          <w:color w:val="000000"/>
          <w:sz w:val="28"/>
          <w:szCs w:val="28"/>
          <w:lang w:val="uk-UA" w:eastAsia="uk-UA"/>
        </w:rPr>
        <w:t>»</w:t>
      </w:r>
      <w:r w:rsidRPr="00F33AB6">
        <w:rPr>
          <w:color w:val="000000"/>
          <w:sz w:val="28"/>
          <w:szCs w:val="28"/>
          <w:lang w:val="uk-UA" w:eastAsia="uk-UA"/>
        </w:rPr>
        <w:t xml:space="preserve"> передбачає визначення основних показників кошторисів на верхньому рівні ієрархії підприємства, наприклад, в головних відділах чи дирекції, а потім ці показники деталізуються на більш низьких рівнях структури.</w:t>
      </w:r>
    </w:p>
    <w:p w:rsid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У обох методах фінансового планування використовуються дані з головної книги підприємства, що дозволяє планувати фінансові показники на основі реальних фінансових облікових даних. Ці плани і бюджети описуються і зберігаються в системі управлінської структури підприємства, що дозволяє ефективно контролювати і управляти фінансовими процесами.</w:t>
      </w:r>
    </w:p>
    <w:p w:rsidR="00F33AB6" w:rsidRPr="00F33AB6" w:rsidRDefault="001F4200" w:rsidP="00F33AB6">
      <w:pPr>
        <w:widowControl w:val="0"/>
        <w:shd w:val="clear" w:color="auto" w:fill="FFFFFF"/>
        <w:spacing w:line="360" w:lineRule="auto"/>
        <w:ind w:firstLine="567"/>
        <w:jc w:val="both"/>
        <w:rPr>
          <w:color w:val="000000"/>
          <w:sz w:val="28"/>
          <w:szCs w:val="28"/>
          <w:lang w:val="uk-UA" w:eastAsia="uk-UA"/>
        </w:rPr>
      </w:pPr>
      <w:r w:rsidRPr="009475BF">
        <w:rPr>
          <w:color w:val="000000"/>
          <w:sz w:val="28"/>
          <w:szCs w:val="28"/>
          <w:lang w:val="uk-UA" w:eastAsia="uk-UA"/>
        </w:rPr>
        <w:t xml:space="preserve">Фінансовий контроль діяльності. </w:t>
      </w:r>
      <w:r w:rsidR="00F33AB6" w:rsidRPr="00F33AB6">
        <w:rPr>
          <w:color w:val="000000"/>
          <w:sz w:val="28"/>
          <w:szCs w:val="28"/>
          <w:lang w:val="uk-UA" w:eastAsia="uk-UA"/>
        </w:rPr>
        <w:t xml:space="preserve">Функціональність фінансових підсистем включає в себе організацію бюджетного контролю і управління </w:t>
      </w:r>
      <w:r w:rsidR="00F33AB6" w:rsidRPr="00F33AB6">
        <w:rPr>
          <w:color w:val="000000"/>
          <w:sz w:val="28"/>
          <w:szCs w:val="28"/>
          <w:lang w:val="uk-UA" w:eastAsia="uk-UA"/>
        </w:rPr>
        <w:lastRenderedPageBreak/>
        <w:t xml:space="preserve">рухом грошових коштів. Цей фінансовий контроль ґрунтується на єдиній базі формування бюджетів та інтеграції фінансових операцій, що описані в рахунках головної книги та аналітичних об'єктах управлінського обліку. </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Бюджетний контроль передбачає планування фінансових ресурсів на підставі реальних фінансових даних і формування бюджетів для різних напрямків діяльності підприємства. Підсистема фінансового контролю також забезпечує моніторинг руху грошових коштів, аналіз витрат і доходів, а також виявлення потенційних ризиків і неполадок у фінансовій діяльності.</w:t>
      </w:r>
    </w:p>
    <w:p w:rsidR="001F4200"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Інтеграція фінансових операцій і рахунків головної книги дозволяє отримувати цілісну інформацію про фінансовий стан підприємства, уникати дублювання даних і забезпечувати точність фінансової звітності. Такий підхід сприяє ефективному управлінню фінансами, підвищенню фінансової стійкості та досягненню фінансових цілей підприємства</w:t>
      </w:r>
      <w:r w:rsidR="00B41173">
        <w:rPr>
          <w:color w:val="000000"/>
          <w:sz w:val="28"/>
          <w:szCs w:val="28"/>
          <w:lang w:val="uk-UA" w:eastAsia="uk-UA"/>
        </w:rPr>
        <w:t xml:space="preserve"> </w:t>
      </w:r>
      <w:r w:rsidR="00B41173" w:rsidRPr="00B41C87">
        <w:rPr>
          <w:color w:val="000000"/>
          <w:sz w:val="28"/>
          <w:szCs w:val="28"/>
          <w:lang w:val="uk-UA" w:eastAsia="uk-UA"/>
        </w:rPr>
        <w:t>[</w:t>
      </w:r>
      <w:r w:rsidR="00B41173">
        <w:rPr>
          <w:color w:val="000000"/>
          <w:sz w:val="28"/>
          <w:szCs w:val="28"/>
          <w:lang w:val="uk-UA" w:eastAsia="uk-UA"/>
        </w:rPr>
        <w:t>18</w:t>
      </w:r>
      <w:r w:rsidR="00B41173" w:rsidRPr="00B41C87">
        <w:rPr>
          <w:color w:val="000000"/>
          <w:sz w:val="28"/>
          <w:szCs w:val="28"/>
          <w:lang w:val="uk-UA" w:eastAsia="uk-UA"/>
        </w:rPr>
        <w:t>]</w:t>
      </w:r>
      <w:r w:rsidRPr="00F33AB6">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Підсистема фінансового планування разом з підсистемою управління розподілом витрат надають можливість порівнювати прогнозні дані за періодами з актуальними результатами на рахунках головної книги. Це дозволяє оперативно визначати відхилення між планованими і фактичними показниками витрат та доходів для центрів фінансової відповідальності.</w:t>
      </w:r>
    </w:p>
    <w:p w:rsid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Аналіз планової і фактичної собівартості продукції, що випускається, дозволяє оцінити рентабельність виробництва і виявити можливість оптимізації витрат. Цей аналіз ґрунтується на об'єктивних даних, що сприяє формуванню обґрунтованих рішень щодо управління рухом грошових коштів та підвищенню ефективності фінансової діяльності підприємства.</w:t>
      </w:r>
    </w:p>
    <w:p w:rsidR="00F33AB6" w:rsidRPr="00F33AB6" w:rsidRDefault="001F4200" w:rsidP="00F33AB6">
      <w:pPr>
        <w:widowControl w:val="0"/>
        <w:shd w:val="clear" w:color="auto" w:fill="FFFFFF"/>
        <w:spacing w:line="360" w:lineRule="auto"/>
        <w:ind w:firstLine="567"/>
        <w:jc w:val="both"/>
        <w:rPr>
          <w:color w:val="000000"/>
          <w:sz w:val="28"/>
          <w:szCs w:val="28"/>
          <w:lang w:val="uk-UA" w:eastAsia="uk-UA"/>
        </w:rPr>
      </w:pPr>
      <w:r w:rsidRPr="009475BF">
        <w:rPr>
          <w:color w:val="000000"/>
          <w:sz w:val="28"/>
          <w:szCs w:val="28"/>
          <w:lang w:val="uk-UA" w:eastAsia="uk-UA"/>
        </w:rPr>
        <w:t xml:space="preserve">Контроль над процесами. </w:t>
      </w:r>
      <w:r w:rsidR="00F33AB6" w:rsidRPr="00F33AB6">
        <w:rPr>
          <w:color w:val="000000"/>
          <w:sz w:val="28"/>
          <w:szCs w:val="28"/>
          <w:lang w:val="uk-UA" w:eastAsia="uk-UA"/>
        </w:rPr>
        <w:t>Повсякденний облік операцій на рахунках головної книги включає дві основні операції: нерознесену операцію (документ), яка не враховується у зведеному фінансовому обліку до її рознесення, та рознесену операцію (документ), яка відображається у фінансових звітах після проведення необхідних розподілень і зведень.</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Стандартними модулями підсистеми управління фінансами є:</w:t>
      </w:r>
      <w:r>
        <w:rPr>
          <w:color w:val="000000"/>
          <w:sz w:val="28"/>
          <w:szCs w:val="28"/>
          <w:lang w:val="uk-UA" w:eastAsia="uk-UA"/>
        </w:rPr>
        <w:t xml:space="preserve"> </w:t>
      </w:r>
      <w:r w:rsidRPr="00F33AB6">
        <w:rPr>
          <w:color w:val="000000"/>
          <w:sz w:val="28"/>
          <w:szCs w:val="28"/>
          <w:lang w:val="uk-UA" w:eastAsia="uk-UA"/>
        </w:rPr>
        <w:t xml:space="preserve">головна книга (фінансовий облік): це основний модуль, що забезпечує збереження і </w:t>
      </w:r>
      <w:r w:rsidRPr="00F33AB6">
        <w:rPr>
          <w:color w:val="000000"/>
          <w:sz w:val="28"/>
          <w:szCs w:val="28"/>
          <w:lang w:val="uk-UA" w:eastAsia="uk-UA"/>
        </w:rPr>
        <w:lastRenderedPageBreak/>
        <w:t>обробку фінансових даних підприємства</w:t>
      </w:r>
      <w:r>
        <w:rPr>
          <w:color w:val="000000"/>
          <w:sz w:val="28"/>
          <w:szCs w:val="28"/>
          <w:lang w:val="uk-UA" w:eastAsia="uk-UA"/>
        </w:rPr>
        <w:t xml:space="preserve">; </w:t>
      </w:r>
      <w:r w:rsidRPr="00F33AB6">
        <w:rPr>
          <w:color w:val="000000"/>
          <w:sz w:val="28"/>
          <w:szCs w:val="28"/>
          <w:lang w:val="uk-UA" w:eastAsia="uk-UA"/>
        </w:rPr>
        <w:t>рахунки до одержання: модуль, який відображає заборгованість підприємства перед контрагентами за отриманими послугами або товарами</w:t>
      </w:r>
      <w:r>
        <w:rPr>
          <w:color w:val="000000"/>
          <w:sz w:val="28"/>
          <w:szCs w:val="28"/>
          <w:lang w:val="uk-UA" w:eastAsia="uk-UA"/>
        </w:rPr>
        <w:t xml:space="preserve">; </w:t>
      </w:r>
      <w:r w:rsidRPr="00F33AB6">
        <w:rPr>
          <w:color w:val="000000"/>
          <w:sz w:val="28"/>
          <w:szCs w:val="28"/>
          <w:lang w:val="uk-UA" w:eastAsia="uk-UA"/>
        </w:rPr>
        <w:t>багатовалютність основних коштів: модуль, який дозволяє вести облік у різних валютах для операцій з основними коштами підприємства</w:t>
      </w:r>
      <w:r>
        <w:rPr>
          <w:color w:val="000000"/>
          <w:sz w:val="28"/>
          <w:szCs w:val="28"/>
          <w:lang w:val="uk-UA" w:eastAsia="uk-UA"/>
        </w:rPr>
        <w:t xml:space="preserve">; </w:t>
      </w:r>
      <w:r w:rsidRPr="00F33AB6">
        <w:rPr>
          <w:color w:val="000000"/>
          <w:sz w:val="28"/>
          <w:szCs w:val="28"/>
          <w:lang w:val="uk-UA" w:eastAsia="uk-UA"/>
        </w:rPr>
        <w:t>консолідація: модуль, який здійснює об'єднання фінансової інформації з різних підрозділів чи підприємств групи для підготовки зведених фінансових звітів.</w:t>
      </w:r>
    </w:p>
    <w:p w:rsid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Управлінський облік включає такі модулі та функції:</w:t>
      </w:r>
      <w:r>
        <w:rPr>
          <w:color w:val="000000"/>
          <w:sz w:val="28"/>
          <w:szCs w:val="28"/>
          <w:lang w:val="uk-UA" w:eastAsia="uk-UA"/>
        </w:rPr>
        <w:t xml:space="preserve"> с</w:t>
      </w:r>
      <w:r w:rsidRPr="00F33AB6">
        <w:rPr>
          <w:color w:val="000000"/>
          <w:sz w:val="28"/>
          <w:szCs w:val="28"/>
          <w:lang w:val="uk-UA" w:eastAsia="uk-UA"/>
        </w:rPr>
        <w:t>истема фінансових планів і бюджетів: дозволяє розробляти та виконувати фінансові плани і бюджети для різних підрозділів або проектів підприємства</w:t>
      </w:r>
      <w:r>
        <w:rPr>
          <w:color w:val="000000"/>
          <w:sz w:val="28"/>
          <w:szCs w:val="28"/>
          <w:lang w:val="uk-UA" w:eastAsia="uk-UA"/>
        </w:rPr>
        <w:t xml:space="preserve">; </w:t>
      </w:r>
      <w:r w:rsidRPr="00F33AB6">
        <w:rPr>
          <w:color w:val="000000"/>
          <w:sz w:val="28"/>
          <w:szCs w:val="28"/>
          <w:lang w:val="uk-UA" w:eastAsia="uk-UA"/>
        </w:rPr>
        <w:t>управління рухом грошових коштів: забезпечує контроль за грошовими потоками, оптимізацію ліквідності і планування фінансових ресурсів</w:t>
      </w:r>
      <w:r>
        <w:rPr>
          <w:color w:val="000000"/>
          <w:sz w:val="28"/>
          <w:szCs w:val="28"/>
          <w:lang w:val="uk-UA" w:eastAsia="uk-UA"/>
        </w:rPr>
        <w:t xml:space="preserve">; </w:t>
      </w:r>
      <w:r w:rsidRPr="00F33AB6">
        <w:rPr>
          <w:color w:val="000000"/>
          <w:sz w:val="28"/>
          <w:szCs w:val="28"/>
          <w:lang w:val="uk-UA" w:eastAsia="uk-UA"/>
        </w:rPr>
        <w:t>розподіл витрат: модуль, що дозволяє ефективно розподіляти витрати між різними видами діяльності чи виробництва</w:t>
      </w:r>
      <w:r>
        <w:rPr>
          <w:color w:val="000000"/>
          <w:sz w:val="28"/>
          <w:szCs w:val="28"/>
          <w:lang w:val="uk-UA" w:eastAsia="uk-UA"/>
        </w:rPr>
        <w:t xml:space="preserve">; </w:t>
      </w:r>
      <w:r w:rsidRPr="00F33AB6">
        <w:rPr>
          <w:color w:val="000000"/>
          <w:sz w:val="28"/>
          <w:szCs w:val="28"/>
          <w:lang w:val="uk-UA" w:eastAsia="uk-UA"/>
        </w:rPr>
        <w:t>облік витрат і калькуляція собівартості: забезпечує ведення обліку витрат на виробництво товарів чи надання послуг, а також розрахунок собівартості продукції</w:t>
      </w:r>
      <w:r>
        <w:rPr>
          <w:color w:val="000000"/>
          <w:sz w:val="28"/>
          <w:szCs w:val="28"/>
          <w:lang w:val="uk-UA" w:eastAsia="uk-UA"/>
        </w:rPr>
        <w:t xml:space="preserve">; </w:t>
      </w:r>
      <w:r w:rsidRPr="00F33AB6">
        <w:rPr>
          <w:color w:val="000000"/>
          <w:sz w:val="28"/>
          <w:szCs w:val="28"/>
          <w:lang w:val="uk-UA" w:eastAsia="uk-UA"/>
        </w:rPr>
        <w:t>фінансові звіти: модуль, який автоматично генерує фінансові звіти для внутрішнього та зовнішнього використання, включаючи баланс, звіт про прибутки і збитки, готовність фінансового стану тощо.</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xml:space="preserve">Управління обслуговуванням малого готельного підприємства </w:t>
      </w:r>
      <w:r w:rsidR="00757895">
        <w:rPr>
          <w:color w:val="000000"/>
          <w:sz w:val="28"/>
          <w:szCs w:val="28"/>
          <w:lang w:val="uk-UA" w:eastAsia="uk-UA"/>
        </w:rPr>
        <w:t>«</w:t>
      </w:r>
      <w:r w:rsidRPr="00F33AB6">
        <w:rPr>
          <w:color w:val="000000"/>
          <w:sz w:val="28"/>
          <w:szCs w:val="28"/>
          <w:lang w:val="uk-UA" w:eastAsia="uk-UA"/>
        </w:rPr>
        <w:t>Stella</w:t>
      </w:r>
      <w:r w:rsidR="00757895">
        <w:rPr>
          <w:color w:val="000000"/>
          <w:sz w:val="28"/>
          <w:szCs w:val="28"/>
          <w:lang w:val="uk-UA" w:eastAsia="uk-UA"/>
        </w:rPr>
        <w:t>»</w:t>
      </w:r>
      <w:r w:rsidRPr="00F33AB6">
        <w:rPr>
          <w:color w:val="000000"/>
          <w:sz w:val="28"/>
          <w:szCs w:val="28"/>
          <w:lang w:val="uk-UA" w:eastAsia="uk-UA"/>
        </w:rPr>
        <w:t xml:space="preserve"> включає наступні функції та процеси:</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1. Підготовка до поселення:</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формування номерного фонду з урахуванням характеристик кожного номера</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контроль за станом номерів і відслідковування історії їх змін</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розмежування прав доступу користувачів до редагування і перегляду документів</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протоколювання змін в документах системи.</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2. Управління поселенням:</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аналіз доступності номерного фонду на певний період</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бронювання номерів та реєстрація гостей</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lastRenderedPageBreak/>
        <w:t>- поселення та розміщення гостей в номерах</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візуальний перегляд карти розміщення гостей у готелі.</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3. Облік наданих послуг:</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налаштування тарифів на послуги та формування специфікацій послуг</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ведення історії змін цін на послуги</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облік наданих послуг з урахуванням матеріально відповідальних осіб</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автоматичне формування рахунків до одержання та актів виконаних робіт</w:t>
      </w:r>
      <w:r>
        <w:rPr>
          <w:color w:val="000000"/>
          <w:sz w:val="28"/>
          <w:szCs w:val="28"/>
          <w:lang w:val="uk-UA" w:eastAsia="uk-UA"/>
        </w:rPr>
        <w:t>;</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облік телефонних переговорів та їхнє автоматичне реєстрування.</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4. Облік взаєморозрахунків з контрагентами:</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оперативний контроль взаєморозрахунків з контрагентами</w:t>
      </w:r>
      <w:r>
        <w:rPr>
          <w:color w:val="000000"/>
          <w:sz w:val="28"/>
          <w:szCs w:val="28"/>
          <w:lang w:val="uk-UA" w:eastAsia="uk-UA"/>
        </w:rPr>
        <w:t>;</w:t>
      </w:r>
    </w:p>
    <w:p w:rsid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аналіз документів та формування вимог на погашення дебіторської заборгованості.</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xml:space="preserve">Модуль </w:t>
      </w:r>
      <w:r w:rsidR="00757895">
        <w:rPr>
          <w:color w:val="000000"/>
          <w:sz w:val="28"/>
          <w:szCs w:val="28"/>
          <w:lang w:val="uk-UA" w:eastAsia="uk-UA"/>
        </w:rPr>
        <w:t>«</w:t>
      </w:r>
      <w:r w:rsidRPr="00F33AB6">
        <w:rPr>
          <w:color w:val="000000"/>
          <w:sz w:val="28"/>
          <w:szCs w:val="28"/>
          <w:lang w:val="uk-UA" w:eastAsia="uk-UA"/>
        </w:rPr>
        <w:t>Управління додатковими послугами</w:t>
      </w:r>
      <w:r w:rsidR="00757895">
        <w:rPr>
          <w:color w:val="000000"/>
          <w:sz w:val="28"/>
          <w:szCs w:val="28"/>
          <w:lang w:val="uk-UA" w:eastAsia="uk-UA"/>
        </w:rPr>
        <w:t>»</w:t>
      </w:r>
      <w:r w:rsidRPr="00F33AB6">
        <w:rPr>
          <w:color w:val="000000"/>
          <w:sz w:val="28"/>
          <w:szCs w:val="28"/>
          <w:lang w:val="uk-UA" w:eastAsia="uk-UA"/>
        </w:rPr>
        <w:t xml:space="preserve"> відповідає за координацію та управління усіма додатковими послугами, які пропонує мале готельне підприємство </w:t>
      </w:r>
      <w:r w:rsidR="00757895">
        <w:rPr>
          <w:color w:val="000000"/>
          <w:sz w:val="28"/>
          <w:szCs w:val="28"/>
          <w:lang w:val="uk-UA" w:eastAsia="uk-UA"/>
        </w:rPr>
        <w:t>«</w:t>
      </w:r>
      <w:r w:rsidRPr="00F33AB6">
        <w:rPr>
          <w:color w:val="000000"/>
          <w:sz w:val="28"/>
          <w:szCs w:val="28"/>
          <w:lang w:val="uk-UA" w:eastAsia="uk-UA"/>
        </w:rPr>
        <w:t>Stella</w:t>
      </w:r>
      <w:r w:rsidR="00757895">
        <w:rPr>
          <w:color w:val="000000"/>
          <w:sz w:val="28"/>
          <w:szCs w:val="28"/>
          <w:lang w:val="uk-UA" w:eastAsia="uk-UA"/>
        </w:rPr>
        <w:t>»</w:t>
      </w:r>
      <w:r w:rsidRPr="00F33AB6">
        <w:rPr>
          <w:color w:val="000000"/>
          <w:sz w:val="28"/>
          <w:szCs w:val="28"/>
          <w:lang w:val="uk-UA" w:eastAsia="uk-UA"/>
        </w:rPr>
        <w:t>. Цей модуль включає в себе такі функції, як організація та регулювання процесів надання додаткових послуг, ведення обліку та аналізу їх використання, а також забезпечення зручного способу оплати за ці послуги для клієнтів.</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xml:space="preserve">Модуль </w:t>
      </w:r>
      <w:r w:rsidR="00757895">
        <w:rPr>
          <w:color w:val="000000"/>
          <w:sz w:val="28"/>
          <w:szCs w:val="28"/>
          <w:lang w:val="uk-UA" w:eastAsia="uk-UA"/>
        </w:rPr>
        <w:t>«</w:t>
      </w:r>
      <w:r w:rsidRPr="00F33AB6">
        <w:rPr>
          <w:color w:val="000000"/>
          <w:sz w:val="28"/>
          <w:szCs w:val="28"/>
          <w:lang w:val="uk-UA" w:eastAsia="uk-UA"/>
        </w:rPr>
        <w:t>Управління запасами</w:t>
      </w:r>
      <w:r w:rsidR="00757895">
        <w:rPr>
          <w:color w:val="000000"/>
          <w:sz w:val="28"/>
          <w:szCs w:val="28"/>
          <w:lang w:val="uk-UA" w:eastAsia="uk-UA"/>
        </w:rPr>
        <w:t>»</w:t>
      </w:r>
      <w:r w:rsidRPr="00F33AB6">
        <w:rPr>
          <w:color w:val="000000"/>
          <w:sz w:val="28"/>
          <w:szCs w:val="28"/>
          <w:lang w:val="uk-UA" w:eastAsia="uk-UA"/>
        </w:rPr>
        <w:t xml:space="preserve"> включає в себе комплекс функцій, пов'язаних з обліком та управлінням запасами на малому готельному підприємстві </w:t>
      </w:r>
      <w:r w:rsidR="00757895">
        <w:rPr>
          <w:color w:val="000000"/>
          <w:sz w:val="28"/>
          <w:szCs w:val="28"/>
          <w:lang w:val="uk-UA" w:eastAsia="uk-UA"/>
        </w:rPr>
        <w:t>«</w:t>
      </w:r>
      <w:r w:rsidRPr="00F33AB6">
        <w:rPr>
          <w:color w:val="000000"/>
          <w:sz w:val="28"/>
          <w:szCs w:val="28"/>
          <w:lang w:val="uk-UA" w:eastAsia="uk-UA"/>
        </w:rPr>
        <w:t>Stella</w:t>
      </w:r>
      <w:r w:rsidR="00757895">
        <w:rPr>
          <w:color w:val="000000"/>
          <w:sz w:val="28"/>
          <w:szCs w:val="28"/>
          <w:lang w:val="uk-UA" w:eastAsia="uk-UA"/>
        </w:rPr>
        <w:t>»</w:t>
      </w:r>
      <w:r w:rsidRPr="00F33AB6">
        <w:rPr>
          <w:color w:val="000000"/>
          <w:sz w:val="28"/>
          <w:szCs w:val="28"/>
          <w:lang w:val="uk-UA" w:eastAsia="uk-UA"/>
        </w:rPr>
        <w:t>. Цей модуль охоплює такі аспекти як:</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1. Облік запасів за партіями і характеристиками (атрибутами): систематичне ведення обліку запасів з врахуванням їх характеристик і партій, що дозволяє забезпечити точний інвентарний облік.</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2. Оцінка запасів за різними методами: модуль дозволяє оцінити вартість запасів за різними методами, такими як середні ціни, FIFO (перші вийшли, перші продані), LIFO (останні вийшли, перші продані), облікові ціни, ціни останніх закупівель тощо.</w:t>
      </w:r>
    </w:p>
    <w:p w:rsidR="00F33AB6" w:rsidRP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 xml:space="preserve">3. Інвентаризація та переоцінка запасів: модуль надає можливість </w:t>
      </w:r>
      <w:r w:rsidRPr="00F33AB6">
        <w:rPr>
          <w:color w:val="000000"/>
          <w:sz w:val="28"/>
          <w:szCs w:val="28"/>
          <w:lang w:val="uk-UA" w:eastAsia="uk-UA"/>
        </w:rPr>
        <w:lastRenderedPageBreak/>
        <w:t>проводити регулярні інвентаризації запасів і переоцінювати їх вартість залежно від поточних умов та обставин.</w:t>
      </w:r>
    </w:p>
    <w:p w:rsidR="00F33AB6" w:rsidRDefault="00F33AB6" w:rsidP="00F33AB6">
      <w:pPr>
        <w:widowControl w:val="0"/>
        <w:shd w:val="clear" w:color="auto" w:fill="FFFFFF"/>
        <w:spacing w:line="360" w:lineRule="auto"/>
        <w:ind w:firstLine="567"/>
        <w:jc w:val="both"/>
        <w:rPr>
          <w:color w:val="000000"/>
          <w:sz w:val="28"/>
          <w:szCs w:val="28"/>
          <w:lang w:val="uk-UA" w:eastAsia="uk-UA"/>
        </w:rPr>
      </w:pPr>
      <w:r w:rsidRPr="00F33AB6">
        <w:rPr>
          <w:color w:val="000000"/>
          <w:sz w:val="28"/>
          <w:szCs w:val="28"/>
          <w:lang w:val="uk-UA" w:eastAsia="uk-UA"/>
        </w:rPr>
        <w:t>Використання цих модулів дозволяє ефективно керувати додатковими послугами та запасами на готельному підприємстві, що сприяє оптимізації виробничих процесів та забезпеченню високої якості обслуговування для клієнтів.</w:t>
      </w:r>
    </w:p>
    <w:p w:rsidR="001F4200" w:rsidRPr="009475BF" w:rsidRDefault="001F4200" w:rsidP="00F33AB6">
      <w:pPr>
        <w:widowControl w:val="0"/>
        <w:shd w:val="clear" w:color="auto" w:fill="FFFFFF"/>
        <w:spacing w:line="360" w:lineRule="auto"/>
        <w:ind w:firstLine="567"/>
        <w:jc w:val="both"/>
        <w:rPr>
          <w:color w:val="000000"/>
          <w:sz w:val="28"/>
          <w:szCs w:val="28"/>
          <w:lang w:val="uk-UA" w:eastAsia="uk-UA"/>
        </w:rPr>
      </w:pPr>
      <w:r w:rsidRPr="009475BF">
        <w:rPr>
          <w:color w:val="000000"/>
          <w:sz w:val="28"/>
          <w:szCs w:val="28"/>
          <w:lang w:val="uk-UA" w:eastAsia="uk-UA"/>
        </w:rPr>
        <w:t xml:space="preserve">Підмодуль </w:t>
      </w:r>
      <w:r w:rsidR="00757895">
        <w:rPr>
          <w:color w:val="000000"/>
          <w:sz w:val="28"/>
          <w:szCs w:val="28"/>
          <w:lang w:val="uk-UA" w:eastAsia="uk-UA"/>
        </w:rPr>
        <w:t>«</w:t>
      </w:r>
      <w:r w:rsidRPr="009475BF">
        <w:rPr>
          <w:color w:val="000000"/>
          <w:sz w:val="28"/>
          <w:szCs w:val="28"/>
          <w:lang w:val="uk-UA" w:eastAsia="uk-UA"/>
        </w:rPr>
        <w:t>штрих-коди</w:t>
      </w:r>
      <w:r w:rsidR="00757895">
        <w:rPr>
          <w:color w:val="000000"/>
          <w:sz w:val="28"/>
          <w:szCs w:val="28"/>
          <w:lang w:val="uk-UA" w:eastAsia="uk-UA"/>
        </w:rPr>
        <w:t>»</w:t>
      </w:r>
      <w:r w:rsidRPr="009475BF">
        <w:rPr>
          <w:color w:val="000000"/>
          <w:sz w:val="28"/>
          <w:szCs w:val="28"/>
          <w:lang w:val="uk-UA" w:eastAsia="uk-UA"/>
        </w:rPr>
        <w:t xml:space="preserve">. Деякі українські готелі пропонують для впровадження модуль </w:t>
      </w:r>
      <w:r w:rsidR="00757895">
        <w:rPr>
          <w:color w:val="000000"/>
          <w:sz w:val="28"/>
          <w:szCs w:val="28"/>
          <w:lang w:val="uk-UA" w:eastAsia="uk-UA"/>
        </w:rPr>
        <w:t>«</w:t>
      </w:r>
      <w:r w:rsidRPr="009475BF">
        <w:rPr>
          <w:color w:val="000000"/>
          <w:sz w:val="28"/>
          <w:szCs w:val="28"/>
          <w:lang w:val="uk-UA" w:eastAsia="uk-UA"/>
        </w:rPr>
        <w:t>штрих-коди</w:t>
      </w:r>
      <w:r w:rsidR="00757895">
        <w:rPr>
          <w:color w:val="000000"/>
          <w:sz w:val="28"/>
          <w:szCs w:val="28"/>
          <w:lang w:val="uk-UA" w:eastAsia="uk-UA"/>
        </w:rPr>
        <w:t>»</w:t>
      </w:r>
      <w:r w:rsidRPr="009475BF">
        <w:rPr>
          <w:color w:val="000000"/>
          <w:sz w:val="28"/>
          <w:szCs w:val="28"/>
          <w:lang w:val="uk-UA" w:eastAsia="uk-UA"/>
        </w:rPr>
        <w:t>, що зменшує витрати і збільшує оборот, дозволяє ефективно відслідковувати, що надійшло на склад і що відправлено на надання послуг, скільки товару залишилося на складі, а також дає можливість прогнозувати товаропотоки.</w:t>
      </w:r>
    </w:p>
    <w:p w:rsidR="006C4282" w:rsidRDefault="001F4200" w:rsidP="001F4200">
      <w:pPr>
        <w:widowControl w:val="0"/>
        <w:shd w:val="clear" w:color="auto" w:fill="FFFFFF"/>
        <w:spacing w:line="360" w:lineRule="auto"/>
        <w:ind w:firstLine="567"/>
        <w:jc w:val="both"/>
        <w:rPr>
          <w:color w:val="000000"/>
          <w:sz w:val="28"/>
          <w:szCs w:val="28"/>
          <w:lang w:val="uk-UA" w:eastAsia="uk-UA"/>
        </w:rPr>
      </w:pPr>
      <w:r w:rsidRPr="009475BF">
        <w:rPr>
          <w:color w:val="000000"/>
          <w:sz w:val="28"/>
          <w:szCs w:val="28"/>
          <w:lang w:val="uk-UA" w:eastAsia="uk-UA"/>
        </w:rPr>
        <w:t xml:space="preserve">У даній системі основний акцент робиться на підтримці необхідної для надання послуг кількості матеріалів і комплектуючих. Велику важливість має використання інформації про постачальників, споживачів і процеси надання послуг для управління матеріалопотоками. </w:t>
      </w:r>
    </w:p>
    <w:p w:rsidR="006C4282" w:rsidRDefault="001F4200" w:rsidP="001F4200">
      <w:pPr>
        <w:widowControl w:val="0"/>
        <w:shd w:val="clear" w:color="auto" w:fill="FFFFFF"/>
        <w:spacing w:line="360" w:lineRule="auto"/>
        <w:ind w:firstLine="567"/>
        <w:jc w:val="both"/>
        <w:rPr>
          <w:color w:val="000000"/>
          <w:sz w:val="28"/>
          <w:szCs w:val="28"/>
          <w:lang w:val="uk-UA" w:eastAsia="uk-UA"/>
        </w:rPr>
      </w:pPr>
      <w:r w:rsidRPr="009475BF">
        <w:rPr>
          <w:color w:val="000000"/>
          <w:sz w:val="28"/>
          <w:szCs w:val="28"/>
          <w:lang w:val="uk-UA" w:eastAsia="uk-UA"/>
        </w:rPr>
        <w:t xml:space="preserve">Поточний стан запасів відбивається у відповідних таблицях бази даних із вказівкою щодо необхідних характеристик облікових одиниць. </w:t>
      </w:r>
    </w:p>
    <w:p w:rsidR="001F4200" w:rsidRPr="009475BF" w:rsidRDefault="001F4200" w:rsidP="001F4200">
      <w:pPr>
        <w:widowControl w:val="0"/>
        <w:shd w:val="clear" w:color="auto" w:fill="FFFFFF"/>
        <w:spacing w:line="360" w:lineRule="auto"/>
        <w:ind w:firstLine="567"/>
        <w:jc w:val="both"/>
        <w:rPr>
          <w:color w:val="000000"/>
          <w:sz w:val="28"/>
          <w:szCs w:val="28"/>
          <w:lang w:val="uk-UA" w:eastAsia="uk-UA"/>
        </w:rPr>
      </w:pPr>
      <w:r w:rsidRPr="009475BF">
        <w:rPr>
          <w:color w:val="000000"/>
          <w:sz w:val="28"/>
          <w:szCs w:val="28"/>
          <w:lang w:val="uk-UA" w:eastAsia="uk-UA"/>
        </w:rPr>
        <w:t>За допомогою використання штрих-кодів разом із сучасними автоматизованими IT</w:t>
      </w:r>
      <w:r w:rsidR="00F33AB6">
        <w:rPr>
          <w:color w:val="000000"/>
          <w:sz w:val="28"/>
          <w:szCs w:val="28"/>
          <w:lang w:val="uk-UA" w:eastAsia="uk-UA"/>
        </w:rPr>
        <w:t>-</w:t>
      </w:r>
      <w:r w:rsidRPr="009475BF">
        <w:rPr>
          <w:color w:val="000000"/>
          <w:sz w:val="28"/>
          <w:szCs w:val="28"/>
          <w:lang w:val="uk-UA" w:eastAsia="uk-UA"/>
        </w:rPr>
        <w:t>управління запасами стає більш ефективним, і кожний, хто відповідає за управління запасами, може в реальному часі побачити стан і рух матеріалопотоків у готелі, а також здійснити необхідні у даній ситуації дії.</w:t>
      </w:r>
    </w:p>
    <w:p w:rsidR="00F33AB6" w:rsidRPr="00F33AB6" w:rsidRDefault="00F33AB6" w:rsidP="00F33AB6">
      <w:pPr>
        <w:widowControl w:val="0"/>
        <w:shd w:val="clear" w:color="auto" w:fill="FFFFFF"/>
        <w:tabs>
          <w:tab w:val="left" w:pos="709"/>
        </w:tabs>
        <w:spacing w:line="360" w:lineRule="auto"/>
        <w:ind w:firstLine="567"/>
        <w:jc w:val="both"/>
        <w:rPr>
          <w:color w:val="000000"/>
          <w:sz w:val="28"/>
          <w:szCs w:val="28"/>
          <w:lang w:val="uk-UA" w:eastAsia="uk-UA"/>
        </w:rPr>
      </w:pPr>
      <w:r w:rsidRPr="00F33AB6">
        <w:rPr>
          <w:color w:val="000000"/>
          <w:sz w:val="28"/>
          <w:szCs w:val="28"/>
          <w:lang w:val="uk-UA" w:eastAsia="uk-UA"/>
        </w:rPr>
        <w:t>Модуль електронних замків в управлінні обслуговуванням готельного підприємства забезпечує автоматизовану безпеку, престижність і комфорт у номерах. Він відповідає за регулювання освітлення, тепла та інших параметрів, що сприяє підвищенню якості обслуговування для гостей</w:t>
      </w:r>
      <w:r w:rsidR="00B41173">
        <w:rPr>
          <w:color w:val="000000"/>
          <w:sz w:val="28"/>
          <w:szCs w:val="28"/>
          <w:lang w:val="uk-UA" w:eastAsia="uk-UA"/>
        </w:rPr>
        <w:t xml:space="preserve"> </w:t>
      </w:r>
      <w:r w:rsidR="00B41173" w:rsidRPr="00B41C87">
        <w:rPr>
          <w:color w:val="000000"/>
          <w:sz w:val="28"/>
          <w:szCs w:val="28"/>
          <w:lang w:val="uk-UA" w:eastAsia="uk-UA"/>
        </w:rPr>
        <w:t>[1]</w:t>
      </w:r>
      <w:r w:rsidRPr="00F33AB6">
        <w:rPr>
          <w:color w:val="000000"/>
          <w:sz w:val="28"/>
          <w:szCs w:val="28"/>
          <w:lang w:val="uk-UA" w:eastAsia="uk-UA"/>
        </w:rPr>
        <w:t>.</w:t>
      </w:r>
    </w:p>
    <w:p w:rsidR="00F33AB6" w:rsidRPr="00F33AB6" w:rsidRDefault="00F33AB6" w:rsidP="00F33AB6">
      <w:pPr>
        <w:widowControl w:val="0"/>
        <w:shd w:val="clear" w:color="auto" w:fill="FFFFFF"/>
        <w:tabs>
          <w:tab w:val="left" w:pos="709"/>
        </w:tabs>
        <w:spacing w:line="360" w:lineRule="auto"/>
        <w:ind w:firstLine="567"/>
        <w:jc w:val="both"/>
        <w:rPr>
          <w:color w:val="000000"/>
          <w:sz w:val="28"/>
          <w:szCs w:val="28"/>
          <w:lang w:val="uk-UA" w:eastAsia="uk-UA"/>
        </w:rPr>
      </w:pPr>
      <w:r w:rsidRPr="00F33AB6">
        <w:rPr>
          <w:color w:val="000000"/>
          <w:sz w:val="28"/>
          <w:szCs w:val="28"/>
          <w:lang w:val="uk-UA" w:eastAsia="uk-UA"/>
        </w:rPr>
        <w:t xml:space="preserve">Однією з важливих тенденцій у готельній індустрії є використання систем оптимізації прибутку, таких як системи управління тарифами. Підприємства, які активно використовують такі системи, отримують значну конкурентну перевагу і збільшують свої доходи. Ці системи працюють в реальному часі і аналізують отриману інформацію, таку як тенденції бронювання, сезонні </w:t>
      </w:r>
      <w:r w:rsidRPr="00F33AB6">
        <w:rPr>
          <w:color w:val="000000"/>
          <w:sz w:val="28"/>
          <w:szCs w:val="28"/>
          <w:lang w:val="uk-UA" w:eastAsia="uk-UA"/>
        </w:rPr>
        <w:lastRenderedPageBreak/>
        <w:t>коливання, динаміка попередніх днів тощо. Вони також враховують специфіку ринкових сегментів і проводять зміни в управлінні тарифами та правилах бронювання.</w:t>
      </w:r>
    </w:p>
    <w:p w:rsidR="00F33AB6" w:rsidRDefault="00F33AB6" w:rsidP="00F33AB6">
      <w:pPr>
        <w:widowControl w:val="0"/>
        <w:shd w:val="clear" w:color="auto" w:fill="FFFFFF"/>
        <w:tabs>
          <w:tab w:val="left" w:pos="709"/>
        </w:tabs>
        <w:spacing w:line="360" w:lineRule="auto"/>
        <w:ind w:firstLine="567"/>
        <w:jc w:val="both"/>
        <w:rPr>
          <w:color w:val="000000"/>
          <w:sz w:val="28"/>
          <w:szCs w:val="28"/>
          <w:lang w:val="uk-UA" w:eastAsia="uk-UA"/>
        </w:rPr>
      </w:pPr>
      <w:r w:rsidRPr="00F33AB6">
        <w:rPr>
          <w:color w:val="000000"/>
          <w:sz w:val="28"/>
          <w:szCs w:val="28"/>
          <w:lang w:val="uk-UA" w:eastAsia="uk-UA"/>
        </w:rPr>
        <w:t>Рекомендації стосуються як стратегії комерційної політики готелю в середньо- та довгостроковій перспективі, так і щоденних дій відділів бронювання. Це включає оцінку кожної заявки на розміщення груп та приватних гостей з метою визначення оптимальних умов, вимог і обмежень для даного бронювання.</w:t>
      </w:r>
    </w:p>
    <w:p w:rsidR="00F33AB6" w:rsidRPr="00F33AB6" w:rsidRDefault="00F33AB6" w:rsidP="00F33AB6">
      <w:pPr>
        <w:widowControl w:val="0"/>
        <w:shd w:val="clear" w:color="auto" w:fill="FFFFFF"/>
        <w:tabs>
          <w:tab w:val="left" w:pos="709"/>
        </w:tabs>
        <w:spacing w:line="360" w:lineRule="auto"/>
        <w:ind w:firstLine="567"/>
        <w:jc w:val="both"/>
        <w:rPr>
          <w:color w:val="000000"/>
          <w:sz w:val="28"/>
          <w:szCs w:val="28"/>
          <w:lang w:val="uk-UA" w:eastAsia="uk-UA"/>
        </w:rPr>
      </w:pPr>
      <w:r w:rsidRPr="00F33AB6">
        <w:rPr>
          <w:color w:val="000000"/>
          <w:sz w:val="28"/>
          <w:szCs w:val="28"/>
          <w:lang w:val="uk-UA" w:eastAsia="uk-UA"/>
        </w:rPr>
        <w:t>При експлуатації модуль оптимізації прибутку дійсно дозволяє збільшити доходи готельного комплексу на 4-8%. Його функціонал включає в себе аналіз ключових параметрів діяльності готелю для різних керівників, зокрема для головного менеджера. Основні аспекти, які він відображає, включають:</w:t>
      </w:r>
    </w:p>
    <w:p w:rsidR="00F33AB6" w:rsidRPr="00F33AB6" w:rsidRDefault="00F33AB6" w:rsidP="00F33AB6">
      <w:pPr>
        <w:pStyle w:val="a7"/>
        <w:widowControl w:val="0"/>
        <w:numPr>
          <w:ilvl w:val="0"/>
          <w:numId w:val="29"/>
        </w:numPr>
        <w:shd w:val="clear" w:color="auto" w:fill="FFFFFF"/>
        <w:tabs>
          <w:tab w:val="left" w:pos="709"/>
        </w:tabs>
        <w:spacing w:line="360" w:lineRule="auto"/>
        <w:ind w:left="0" w:firstLine="567"/>
        <w:jc w:val="both"/>
        <w:rPr>
          <w:color w:val="000000"/>
          <w:sz w:val="28"/>
          <w:szCs w:val="28"/>
          <w:lang w:val="uk-UA" w:eastAsia="uk-UA"/>
        </w:rPr>
      </w:pPr>
      <w:r w:rsidRPr="00F33AB6">
        <w:rPr>
          <w:color w:val="000000"/>
          <w:sz w:val="28"/>
          <w:szCs w:val="28"/>
          <w:lang w:val="uk-UA" w:eastAsia="uk-UA"/>
        </w:rPr>
        <w:t>загальна тенденція бізнесу готелю</w:t>
      </w:r>
      <w:r w:rsidR="00E10A46" w:rsidRPr="00B41C87">
        <w:rPr>
          <w:color w:val="000000"/>
          <w:sz w:val="28"/>
          <w:szCs w:val="28"/>
          <w:lang w:val="uk-UA" w:eastAsia="uk-UA"/>
        </w:rPr>
        <w:t>.</w:t>
      </w:r>
      <w:r w:rsidRPr="00F33AB6">
        <w:rPr>
          <w:color w:val="000000"/>
          <w:sz w:val="28"/>
          <w:szCs w:val="28"/>
          <w:lang w:val="uk-UA" w:eastAsia="uk-UA"/>
        </w:rPr>
        <w:t xml:space="preserve"> Модуль надає зрозумілу картину загальної динаміки бізнесу готелю, включаючи приріст чи зменшення прибутку, попит на послуги, тенденції змін у гостьовому потоці тощо</w:t>
      </w:r>
      <w:r>
        <w:rPr>
          <w:color w:val="000000"/>
          <w:sz w:val="28"/>
          <w:szCs w:val="28"/>
          <w:lang w:val="uk-UA" w:eastAsia="uk-UA"/>
        </w:rPr>
        <w:t>;</w:t>
      </w:r>
    </w:p>
    <w:p w:rsidR="00F33AB6" w:rsidRPr="00F33AB6" w:rsidRDefault="00F33AB6" w:rsidP="00F33AB6">
      <w:pPr>
        <w:pStyle w:val="a7"/>
        <w:widowControl w:val="0"/>
        <w:numPr>
          <w:ilvl w:val="0"/>
          <w:numId w:val="29"/>
        </w:numPr>
        <w:shd w:val="clear" w:color="auto" w:fill="FFFFFF"/>
        <w:tabs>
          <w:tab w:val="left" w:pos="709"/>
        </w:tabs>
        <w:spacing w:line="360" w:lineRule="auto"/>
        <w:ind w:left="0" w:firstLine="567"/>
        <w:jc w:val="both"/>
        <w:rPr>
          <w:color w:val="000000"/>
          <w:sz w:val="28"/>
          <w:szCs w:val="28"/>
          <w:lang w:val="uk-UA" w:eastAsia="uk-UA"/>
        </w:rPr>
      </w:pPr>
      <w:r w:rsidRPr="00F33AB6">
        <w:rPr>
          <w:color w:val="000000"/>
          <w:sz w:val="28"/>
          <w:szCs w:val="28"/>
          <w:lang w:val="uk-UA" w:eastAsia="uk-UA"/>
        </w:rPr>
        <w:t>віддача від проведених заходів</w:t>
      </w:r>
      <w:r w:rsidR="00E10A46" w:rsidRPr="00B41C87">
        <w:rPr>
          <w:color w:val="000000"/>
          <w:sz w:val="28"/>
          <w:szCs w:val="28"/>
          <w:lang w:eastAsia="uk-UA"/>
        </w:rPr>
        <w:t>.</w:t>
      </w:r>
      <w:r w:rsidRPr="00F33AB6">
        <w:rPr>
          <w:color w:val="000000"/>
          <w:sz w:val="28"/>
          <w:szCs w:val="28"/>
          <w:lang w:val="uk-UA" w:eastAsia="uk-UA"/>
        </w:rPr>
        <w:t xml:space="preserve"> Передає інформацію про ефективність проведених заходів, подій, акцій, що може бути важливим для оцінки їх впливу на доходи готелю</w:t>
      </w:r>
      <w:r>
        <w:rPr>
          <w:color w:val="000000"/>
          <w:sz w:val="28"/>
          <w:szCs w:val="28"/>
          <w:lang w:val="uk-UA" w:eastAsia="uk-UA"/>
        </w:rPr>
        <w:t>;</w:t>
      </w:r>
    </w:p>
    <w:p w:rsidR="00F33AB6" w:rsidRPr="00F33AB6" w:rsidRDefault="00F33AB6" w:rsidP="00F33AB6">
      <w:pPr>
        <w:pStyle w:val="a7"/>
        <w:widowControl w:val="0"/>
        <w:numPr>
          <w:ilvl w:val="0"/>
          <w:numId w:val="29"/>
        </w:numPr>
        <w:shd w:val="clear" w:color="auto" w:fill="FFFFFF"/>
        <w:tabs>
          <w:tab w:val="left" w:pos="709"/>
        </w:tabs>
        <w:spacing w:line="360" w:lineRule="auto"/>
        <w:ind w:left="0" w:firstLine="567"/>
        <w:jc w:val="both"/>
        <w:rPr>
          <w:color w:val="000000"/>
          <w:sz w:val="28"/>
          <w:szCs w:val="28"/>
          <w:lang w:val="uk-UA" w:eastAsia="uk-UA"/>
        </w:rPr>
      </w:pPr>
      <w:r w:rsidRPr="00F33AB6">
        <w:rPr>
          <w:color w:val="000000"/>
          <w:sz w:val="28"/>
          <w:szCs w:val="28"/>
          <w:lang w:val="uk-UA" w:eastAsia="uk-UA"/>
        </w:rPr>
        <w:t>напрямок сконцентрованих зусиль для підвищення прибутковості</w:t>
      </w:r>
      <w:r w:rsidR="00E10A46" w:rsidRPr="00B41C87">
        <w:rPr>
          <w:color w:val="000000"/>
          <w:sz w:val="28"/>
          <w:szCs w:val="28"/>
          <w:lang w:eastAsia="uk-UA"/>
        </w:rPr>
        <w:t>.</w:t>
      </w:r>
      <w:r w:rsidRPr="00F33AB6">
        <w:rPr>
          <w:color w:val="000000"/>
          <w:sz w:val="28"/>
          <w:szCs w:val="28"/>
          <w:lang w:val="uk-UA" w:eastAsia="uk-UA"/>
        </w:rPr>
        <w:t xml:space="preserve"> Допомагає визначити напрямок і стратегії, які допоможуть підвищити прибутковість готелю, такі як оптимізація витрат, розвиток нових продуктів чи послуг, покращення маркетингових стратегій тощо</w:t>
      </w:r>
      <w:r>
        <w:rPr>
          <w:color w:val="000000"/>
          <w:sz w:val="28"/>
          <w:szCs w:val="28"/>
          <w:lang w:val="uk-UA" w:eastAsia="uk-UA"/>
        </w:rPr>
        <w:t>;</w:t>
      </w:r>
    </w:p>
    <w:p w:rsidR="00F33AB6" w:rsidRPr="00F33AB6" w:rsidRDefault="00F33AB6" w:rsidP="00F33AB6">
      <w:pPr>
        <w:pStyle w:val="a7"/>
        <w:widowControl w:val="0"/>
        <w:numPr>
          <w:ilvl w:val="0"/>
          <w:numId w:val="29"/>
        </w:numPr>
        <w:shd w:val="clear" w:color="auto" w:fill="FFFFFF"/>
        <w:tabs>
          <w:tab w:val="left" w:pos="709"/>
        </w:tabs>
        <w:spacing w:line="360" w:lineRule="auto"/>
        <w:ind w:left="0" w:firstLine="567"/>
        <w:jc w:val="both"/>
        <w:rPr>
          <w:color w:val="000000"/>
          <w:sz w:val="28"/>
          <w:szCs w:val="28"/>
          <w:lang w:val="uk-UA" w:eastAsia="uk-UA"/>
        </w:rPr>
      </w:pPr>
      <w:r w:rsidRPr="00F33AB6">
        <w:rPr>
          <w:color w:val="000000"/>
          <w:sz w:val="28"/>
          <w:szCs w:val="28"/>
          <w:lang w:val="uk-UA" w:eastAsia="uk-UA"/>
        </w:rPr>
        <w:t>цінова політика</w:t>
      </w:r>
      <w:r w:rsidR="00E10A46" w:rsidRPr="00B41C87">
        <w:rPr>
          <w:color w:val="000000"/>
          <w:sz w:val="28"/>
          <w:szCs w:val="28"/>
          <w:lang w:eastAsia="uk-UA"/>
        </w:rPr>
        <w:t>.</w:t>
      </w:r>
      <w:r w:rsidRPr="00F33AB6">
        <w:rPr>
          <w:color w:val="000000"/>
          <w:sz w:val="28"/>
          <w:szCs w:val="28"/>
          <w:lang w:val="uk-UA" w:eastAsia="uk-UA"/>
        </w:rPr>
        <w:t xml:space="preserve"> Надає інформацію про цінову стратегію готелю, включаючи цінові пакети, знижки, спеціальні пропозиції, що може бути корисним для встановлення конкурентоспроможних цін та приваблення нових клієнтів.</w:t>
      </w:r>
    </w:p>
    <w:p w:rsidR="00F33AB6" w:rsidRDefault="00F33AB6" w:rsidP="00F33AB6">
      <w:pPr>
        <w:widowControl w:val="0"/>
        <w:shd w:val="clear" w:color="auto" w:fill="FFFFFF"/>
        <w:tabs>
          <w:tab w:val="left" w:pos="709"/>
        </w:tabs>
        <w:spacing w:line="360" w:lineRule="auto"/>
        <w:ind w:firstLine="567"/>
        <w:jc w:val="both"/>
        <w:rPr>
          <w:color w:val="000000"/>
          <w:sz w:val="28"/>
          <w:szCs w:val="28"/>
          <w:lang w:val="uk-UA" w:eastAsia="uk-UA"/>
        </w:rPr>
      </w:pPr>
      <w:r>
        <w:rPr>
          <w:color w:val="000000"/>
          <w:sz w:val="28"/>
          <w:szCs w:val="28"/>
          <w:lang w:val="uk-UA" w:eastAsia="uk-UA"/>
        </w:rPr>
        <w:t>Зазначені</w:t>
      </w:r>
      <w:r w:rsidRPr="00F33AB6">
        <w:rPr>
          <w:color w:val="000000"/>
          <w:sz w:val="28"/>
          <w:szCs w:val="28"/>
          <w:lang w:val="uk-UA" w:eastAsia="uk-UA"/>
        </w:rPr>
        <w:t xml:space="preserve"> аспекти дозволяють головному менеджеру готелю приймати обґрунтовані рішення щодо стратегій розвитку бізнесу, маркетингових заходів та управління ціновою політикою для досягнення підвищення прибутковості і успішної діяльності готелю.</w:t>
      </w:r>
    </w:p>
    <w:p w:rsidR="00F33AB6" w:rsidRPr="00F33AB6" w:rsidRDefault="00F33AB6" w:rsidP="00F33AB6">
      <w:pPr>
        <w:widowControl w:val="0"/>
        <w:tabs>
          <w:tab w:val="left" w:pos="851"/>
        </w:tabs>
        <w:spacing w:line="360" w:lineRule="auto"/>
        <w:ind w:firstLine="567"/>
        <w:jc w:val="both"/>
        <w:rPr>
          <w:color w:val="000000"/>
          <w:sz w:val="28"/>
          <w:szCs w:val="28"/>
          <w:lang w:val="uk-UA" w:eastAsia="uk-UA"/>
        </w:rPr>
      </w:pPr>
      <w:r w:rsidRPr="00F33AB6">
        <w:rPr>
          <w:color w:val="000000"/>
          <w:sz w:val="28"/>
          <w:szCs w:val="28"/>
          <w:lang w:val="uk-UA" w:eastAsia="uk-UA"/>
        </w:rPr>
        <w:lastRenderedPageBreak/>
        <w:t xml:space="preserve">Модуль оптимізації прибутку, що складається з підмодулів </w:t>
      </w:r>
      <w:r w:rsidR="00757895">
        <w:rPr>
          <w:color w:val="000000"/>
          <w:sz w:val="28"/>
          <w:szCs w:val="28"/>
          <w:lang w:val="uk-UA" w:eastAsia="uk-UA"/>
        </w:rPr>
        <w:t>«</w:t>
      </w:r>
      <w:r w:rsidRPr="00F33AB6">
        <w:rPr>
          <w:color w:val="000000"/>
          <w:sz w:val="28"/>
          <w:szCs w:val="28"/>
          <w:lang w:val="uk-UA" w:eastAsia="uk-UA"/>
        </w:rPr>
        <w:t>Управління доходами</w:t>
      </w:r>
      <w:r w:rsidR="00757895">
        <w:rPr>
          <w:color w:val="000000"/>
          <w:sz w:val="28"/>
          <w:szCs w:val="28"/>
          <w:lang w:val="uk-UA" w:eastAsia="uk-UA"/>
        </w:rPr>
        <w:t>»</w:t>
      </w:r>
      <w:r w:rsidRPr="00F33AB6">
        <w:rPr>
          <w:color w:val="000000"/>
          <w:sz w:val="28"/>
          <w:szCs w:val="28"/>
          <w:lang w:val="uk-UA" w:eastAsia="uk-UA"/>
        </w:rPr>
        <w:t xml:space="preserve">, </w:t>
      </w:r>
      <w:r w:rsidR="00757895">
        <w:rPr>
          <w:color w:val="000000"/>
          <w:sz w:val="28"/>
          <w:szCs w:val="28"/>
          <w:lang w:val="uk-UA" w:eastAsia="uk-UA"/>
        </w:rPr>
        <w:t>«</w:t>
      </w:r>
      <w:r w:rsidRPr="00F33AB6">
        <w:rPr>
          <w:color w:val="000000"/>
          <w:sz w:val="28"/>
          <w:szCs w:val="28"/>
          <w:lang w:val="uk-UA" w:eastAsia="uk-UA"/>
        </w:rPr>
        <w:t>Ціноутворення</w:t>
      </w:r>
      <w:r w:rsidR="00757895">
        <w:rPr>
          <w:color w:val="000000"/>
          <w:sz w:val="28"/>
          <w:szCs w:val="28"/>
          <w:lang w:val="uk-UA" w:eastAsia="uk-UA"/>
        </w:rPr>
        <w:t>»</w:t>
      </w:r>
      <w:r w:rsidRPr="00F33AB6">
        <w:rPr>
          <w:color w:val="000000"/>
          <w:sz w:val="28"/>
          <w:szCs w:val="28"/>
          <w:lang w:val="uk-UA" w:eastAsia="uk-UA"/>
        </w:rPr>
        <w:t xml:space="preserve"> і </w:t>
      </w:r>
      <w:r w:rsidR="00757895">
        <w:rPr>
          <w:color w:val="000000"/>
          <w:sz w:val="28"/>
          <w:szCs w:val="28"/>
          <w:lang w:val="uk-UA" w:eastAsia="uk-UA"/>
        </w:rPr>
        <w:t>«</w:t>
      </w:r>
      <w:r w:rsidRPr="00F33AB6">
        <w:rPr>
          <w:color w:val="000000"/>
          <w:sz w:val="28"/>
          <w:szCs w:val="28"/>
          <w:lang w:val="uk-UA" w:eastAsia="uk-UA"/>
        </w:rPr>
        <w:t>Прогнозування</w:t>
      </w:r>
      <w:r w:rsidR="00757895">
        <w:rPr>
          <w:color w:val="000000"/>
          <w:sz w:val="28"/>
          <w:szCs w:val="28"/>
          <w:lang w:val="uk-UA" w:eastAsia="uk-UA"/>
        </w:rPr>
        <w:t>»</w:t>
      </w:r>
      <w:r w:rsidRPr="00F33AB6">
        <w:rPr>
          <w:color w:val="000000"/>
          <w:sz w:val="28"/>
          <w:szCs w:val="28"/>
          <w:lang w:val="uk-UA" w:eastAsia="uk-UA"/>
        </w:rPr>
        <w:t>, є важливою складовою системи управління готельним комплексом. Він дозволяє автоматизувати процеси управління доходами, встановлення цін, аналізу та прогнозування прибутків. Така автоматизація сприяє підвищенню ефективності роботи готелю, забезпеченню високого рівня сервісу для гостей та забезпеченню суворого фінансового контролю.</w:t>
      </w:r>
    </w:p>
    <w:p w:rsidR="00F33AB6" w:rsidRPr="00F33AB6" w:rsidRDefault="00F33AB6" w:rsidP="00F33AB6">
      <w:pPr>
        <w:widowControl w:val="0"/>
        <w:tabs>
          <w:tab w:val="left" w:pos="851"/>
        </w:tabs>
        <w:spacing w:line="360" w:lineRule="auto"/>
        <w:ind w:firstLine="567"/>
        <w:jc w:val="both"/>
        <w:rPr>
          <w:color w:val="000000"/>
          <w:sz w:val="28"/>
          <w:szCs w:val="28"/>
          <w:lang w:val="uk-UA" w:eastAsia="uk-UA"/>
        </w:rPr>
      </w:pPr>
      <w:r w:rsidRPr="00F33AB6">
        <w:rPr>
          <w:color w:val="000000"/>
          <w:sz w:val="28"/>
          <w:szCs w:val="28"/>
          <w:lang w:val="uk-UA" w:eastAsia="uk-UA"/>
        </w:rPr>
        <w:t>Основні переваги модуля оптимізації прибутку включають:</w:t>
      </w:r>
    </w:p>
    <w:p w:rsidR="00F33AB6" w:rsidRPr="00F33AB6" w:rsidRDefault="00F33AB6" w:rsidP="00F33AB6">
      <w:pPr>
        <w:pStyle w:val="a7"/>
        <w:widowControl w:val="0"/>
        <w:numPr>
          <w:ilvl w:val="0"/>
          <w:numId w:val="30"/>
        </w:numPr>
        <w:tabs>
          <w:tab w:val="left" w:pos="851"/>
        </w:tabs>
        <w:spacing w:line="360" w:lineRule="auto"/>
        <w:ind w:left="0" w:firstLine="567"/>
        <w:jc w:val="both"/>
        <w:rPr>
          <w:color w:val="000000"/>
          <w:sz w:val="28"/>
          <w:szCs w:val="28"/>
          <w:lang w:val="uk-UA" w:eastAsia="uk-UA"/>
        </w:rPr>
      </w:pPr>
      <w:r w:rsidRPr="00F33AB6">
        <w:rPr>
          <w:color w:val="000000"/>
          <w:sz w:val="28"/>
          <w:szCs w:val="28"/>
          <w:lang w:val="uk-UA" w:eastAsia="uk-UA"/>
        </w:rPr>
        <w:t>управління доходами. Цей підмодуль допомагає оптимізувати доходи готелю шляхом ефективного використання доступних ресурсів, управління цінами та акціями, а також аналізу впливу різних факторів на дохідність</w:t>
      </w:r>
      <w:r>
        <w:rPr>
          <w:color w:val="000000"/>
          <w:sz w:val="28"/>
          <w:szCs w:val="28"/>
          <w:lang w:val="uk-UA" w:eastAsia="uk-UA"/>
        </w:rPr>
        <w:t>;</w:t>
      </w:r>
    </w:p>
    <w:p w:rsidR="00F33AB6" w:rsidRPr="00F33AB6" w:rsidRDefault="00F33AB6" w:rsidP="00F33AB6">
      <w:pPr>
        <w:pStyle w:val="a7"/>
        <w:widowControl w:val="0"/>
        <w:numPr>
          <w:ilvl w:val="0"/>
          <w:numId w:val="30"/>
        </w:numPr>
        <w:tabs>
          <w:tab w:val="left" w:pos="851"/>
        </w:tabs>
        <w:spacing w:line="360" w:lineRule="auto"/>
        <w:ind w:left="0" w:firstLine="567"/>
        <w:jc w:val="both"/>
        <w:rPr>
          <w:color w:val="000000"/>
          <w:sz w:val="28"/>
          <w:szCs w:val="28"/>
          <w:lang w:val="uk-UA" w:eastAsia="uk-UA"/>
        </w:rPr>
      </w:pPr>
      <w:r w:rsidRPr="00F33AB6">
        <w:rPr>
          <w:color w:val="000000"/>
          <w:sz w:val="28"/>
          <w:szCs w:val="28"/>
          <w:lang w:val="uk-UA" w:eastAsia="uk-UA"/>
        </w:rPr>
        <w:t>ціноутворення. За допомогою цього підмодуля готель може ретельно встановлювати ціни на свої послуги з урахуванням попиту, конкуренції, сезонності та інших факторів, що впливають на ринкову цінову політику</w:t>
      </w:r>
      <w:r>
        <w:rPr>
          <w:color w:val="000000"/>
          <w:sz w:val="28"/>
          <w:szCs w:val="28"/>
          <w:lang w:val="uk-UA" w:eastAsia="uk-UA"/>
        </w:rPr>
        <w:t>;</w:t>
      </w:r>
    </w:p>
    <w:p w:rsidR="00F33AB6" w:rsidRPr="00F33AB6" w:rsidRDefault="00F33AB6" w:rsidP="00F33AB6">
      <w:pPr>
        <w:pStyle w:val="a7"/>
        <w:widowControl w:val="0"/>
        <w:numPr>
          <w:ilvl w:val="0"/>
          <w:numId w:val="30"/>
        </w:numPr>
        <w:tabs>
          <w:tab w:val="left" w:pos="851"/>
        </w:tabs>
        <w:spacing w:line="360" w:lineRule="auto"/>
        <w:ind w:left="0" w:firstLine="567"/>
        <w:jc w:val="both"/>
        <w:rPr>
          <w:color w:val="000000"/>
          <w:sz w:val="28"/>
          <w:szCs w:val="28"/>
          <w:lang w:val="uk-UA" w:eastAsia="uk-UA"/>
        </w:rPr>
      </w:pPr>
      <w:r w:rsidRPr="00F33AB6">
        <w:rPr>
          <w:color w:val="000000"/>
          <w:sz w:val="28"/>
          <w:szCs w:val="28"/>
          <w:lang w:val="uk-UA" w:eastAsia="uk-UA"/>
        </w:rPr>
        <w:t>прогнозування. Цей підмодуль дозволяє готелю проводити прогнозування прибутку на основі аналізу історичних даних, тенденцій ринку, прогнозів попиту та інших факторів, що дозволяє планувати стратегії розвитку та управління фінансами.</w:t>
      </w:r>
    </w:p>
    <w:p w:rsidR="00F33AB6" w:rsidRDefault="00F33AB6" w:rsidP="00F33AB6">
      <w:pPr>
        <w:widowControl w:val="0"/>
        <w:tabs>
          <w:tab w:val="left" w:pos="851"/>
        </w:tabs>
        <w:spacing w:line="360" w:lineRule="auto"/>
        <w:ind w:firstLine="567"/>
        <w:jc w:val="both"/>
        <w:rPr>
          <w:color w:val="000000"/>
          <w:sz w:val="28"/>
          <w:szCs w:val="28"/>
          <w:lang w:val="uk-UA" w:eastAsia="uk-UA"/>
        </w:rPr>
      </w:pPr>
      <w:r w:rsidRPr="00F33AB6">
        <w:rPr>
          <w:color w:val="000000"/>
          <w:sz w:val="28"/>
          <w:szCs w:val="28"/>
          <w:lang w:val="uk-UA" w:eastAsia="uk-UA"/>
        </w:rPr>
        <w:t>Інтеграція цих підмодулів забезпечує комплексний підхід до управління прибутком готелю, що сприяє підвищенню ефективності його діяльності та конкурентоспроможності на ринку.</w:t>
      </w:r>
    </w:p>
    <w:p w:rsidR="008F35A9" w:rsidRDefault="001F4200" w:rsidP="00F33AB6">
      <w:pPr>
        <w:widowControl w:val="0"/>
        <w:spacing w:line="360" w:lineRule="auto"/>
        <w:ind w:firstLine="567"/>
        <w:jc w:val="both"/>
        <w:rPr>
          <w:color w:val="000000"/>
          <w:sz w:val="28"/>
          <w:szCs w:val="28"/>
          <w:lang w:val="uk-UA" w:eastAsia="uk-UA"/>
        </w:rPr>
      </w:pPr>
      <w:r w:rsidRPr="009475BF">
        <w:rPr>
          <w:color w:val="000000"/>
          <w:sz w:val="28"/>
          <w:szCs w:val="28"/>
          <w:lang w:val="uk-UA" w:eastAsia="uk-UA"/>
        </w:rPr>
        <w:t xml:space="preserve">Системи управління продажами </w:t>
      </w:r>
      <w:r>
        <w:rPr>
          <w:bCs/>
          <w:color w:val="000000"/>
          <w:spacing w:val="-6"/>
          <w:sz w:val="28"/>
          <w:szCs w:val="28"/>
          <w:lang w:val="uk-UA"/>
        </w:rPr>
        <w:t xml:space="preserve">малого готельного підприємства </w:t>
      </w:r>
      <w:r w:rsidR="00757895">
        <w:rPr>
          <w:bCs/>
          <w:color w:val="000000"/>
          <w:spacing w:val="-6"/>
          <w:sz w:val="28"/>
          <w:szCs w:val="28"/>
          <w:lang w:val="uk-UA"/>
        </w:rPr>
        <w:t>«</w:t>
      </w:r>
      <w:r>
        <w:rPr>
          <w:bCs/>
          <w:color w:val="000000"/>
          <w:spacing w:val="-6"/>
          <w:sz w:val="28"/>
          <w:szCs w:val="28"/>
          <w:lang w:val="en-GB"/>
        </w:rPr>
        <w:t>Stella</w:t>
      </w:r>
      <w:r w:rsidR="00757895">
        <w:rPr>
          <w:bCs/>
          <w:color w:val="000000"/>
          <w:spacing w:val="-6"/>
          <w:sz w:val="28"/>
          <w:szCs w:val="28"/>
          <w:lang w:val="uk-UA"/>
        </w:rPr>
        <w:t>»</w:t>
      </w:r>
      <w:r w:rsidRPr="009475BF">
        <w:rPr>
          <w:color w:val="000000"/>
          <w:sz w:val="28"/>
          <w:szCs w:val="28"/>
          <w:lang w:val="uk-UA" w:eastAsia="uk-UA"/>
        </w:rPr>
        <w:t xml:space="preserve">. Це сучасний підхід до управління відділом продажів і вирішення завдань з організації і проведення заходів у готелі, що ефективно управляє діяль-ністю комерційного відділу готелю, здійснює групові продажі, аналізує прибутковість заявок, що надходять, формує цінову політику, складає контракти і контролює їхнє виконання, здійснює бронювання, продаж і оренду конференц-приміщень, допомагає організовувати банкети і заходи. Вона сприяє збільшенню продажів при істотній економії ресурсів і часу. </w:t>
      </w:r>
    </w:p>
    <w:p w:rsidR="001F4200" w:rsidRDefault="001F4200" w:rsidP="00F33AB6">
      <w:pPr>
        <w:widowControl w:val="0"/>
        <w:spacing w:line="360" w:lineRule="auto"/>
        <w:ind w:firstLine="567"/>
        <w:jc w:val="both"/>
        <w:rPr>
          <w:color w:val="000000"/>
          <w:sz w:val="28"/>
          <w:szCs w:val="28"/>
          <w:lang w:val="uk-UA" w:eastAsia="uk-UA"/>
        </w:rPr>
      </w:pPr>
      <w:r w:rsidRPr="009475BF">
        <w:rPr>
          <w:color w:val="000000"/>
          <w:sz w:val="28"/>
          <w:szCs w:val="28"/>
          <w:lang w:val="uk-UA" w:eastAsia="uk-UA"/>
        </w:rPr>
        <w:t xml:space="preserve">Створення пакета необхідних послуг для клієнтів при організації заходів </w:t>
      </w:r>
      <w:r w:rsidRPr="009475BF">
        <w:rPr>
          <w:color w:val="000000"/>
          <w:sz w:val="28"/>
          <w:szCs w:val="28"/>
          <w:lang w:val="uk-UA" w:eastAsia="uk-UA"/>
        </w:rPr>
        <w:lastRenderedPageBreak/>
        <w:t xml:space="preserve">різного характеру відбувається за лічені хвилини користувач має доступ до необмеженої кількості категорій імен, описів, опцій. А інвентарний модуль здійснює чіткий контроль за додатковими послугами та обладнанням та пропонує інформацію про наявність кожного виду обладнання в будь-який час і день. </w:t>
      </w:r>
    </w:p>
    <w:p w:rsidR="001F4200" w:rsidRDefault="001F4200" w:rsidP="001F4200">
      <w:pPr>
        <w:widowControl w:val="0"/>
        <w:spacing w:line="360" w:lineRule="auto"/>
        <w:ind w:firstLine="567"/>
        <w:jc w:val="both"/>
        <w:rPr>
          <w:color w:val="000000"/>
          <w:sz w:val="28"/>
          <w:szCs w:val="28"/>
          <w:lang w:val="uk-UA" w:eastAsia="uk-UA"/>
        </w:rPr>
      </w:pPr>
      <w:r w:rsidRPr="009475BF">
        <w:rPr>
          <w:color w:val="000000"/>
          <w:sz w:val="28"/>
          <w:szCs w:val="28"/>
          <w:lang w:val="uk-UA" w:eastAsia="uk-UA"/>
        </w:rPr>
        <w:t xml:space="preserve">Автоматизовані IT управління готельним комплексом функціонують як в окремих готелях, так і в готельних ланцюгах. Перехресний продаж між готелями збільшує завантаження по групових продажах. Вони оснащені могутнім інструментарієм із збереження і управління всією кореспонденцією між відділом продажів готелю і клієнтами. Функціональний блок управління документацією зберігає та організує роботу з документами, відправленими клієнтами. </w:t>
      </w:r>
    </w:p>
    <w:p w:rsidR="001F4200" w:rsidRDefault="001F4200" w:rsidP="001F4200">
      <w:pPr>
        <w:widowControl w:val="0"/>
        <w:spacing w:line="360" w:lineRule="auto"/>
        <w:ind w:firstLine="567"/>
        <w:jc w:val="both"/>
        <w:rPr>
          <w:color w:val="000000"/>
          <w:sz w:val="28"/>
          <w:szCs w:val="28"/>
          <w:lang w:val="uk-UA" w:eastAsia="uk-UA"/>
        </w:rPr>
      </w:pPr>
      <w:r w:rsidRPr="009475BF">
        <w:rPr>
          <w:color w:val="000000"/>
          <w:sz w:val="28"/>
          <w:szCs w:val="28"/>
          <w:lang w:val="uk-UA" w:eastAsia="uk-UA"/>
        </w:rPr>
        <w:t xml:space="preserve">Сучасні IT управління готельними комплексами працюють на базі операційної системи Windows NT і СУБД MS SQL Server. Вони мають </w:t>
      </w:r>
      <w:r w:rsidR="00757895">
        <w:rPr>
          <w:color w:val="000000"/>
          <w:sz w:val="28"/>
          <w:szCs w:val="28"/>
          <w:lang w:val="uk-UA" w:eastAsia="uk-UA"/>
        </w:rPr>
        <w:t>«</w:t>
      </w:r>
      <w:r w:rsidRPr="009475BF">
        <w:rPr>
          <w:color w:val="000000"/>
          <w:sz w:val="28"/>
          <w:szCs w:val="28"/>
          <w:lang w:val="uk-UA" w:eastAsia="uk-UA"/>
        </w:rPr>
        <w:t>відкриту архітектуру</w:t>
      </w:r>
      <w:r w:rsidR="00757895">
        <w:rPr>
          <w:color w:val="000000"/>
          <w:sz w:val="28"/>
          <w:szCs w:val="28"/>
          <w:lang w:val="uk-UA" w:eastAsia="uk-UA"/>
        </w:rPr>
        <w:t>»</w:t>
      </w:r>
      <w:r w:rsidRPr="009475BF">
        <w:rPr>
          <w:color w:val="000000"/>
          <w:sz w:val="28"/>
          <w:szCs w:val="28"/>
          <w:lang w:val="uk-UA" w:eastAsia="uk-UA"/>
        </w:rPr>
        <w:t xml:space="preserve">, що надає системі великої гнучкості, легкості у використанні і великі можливості інтеграції з зовнішніми програмами. Сучасні АІТ працюють не тільки в локальній мережі го-телю, але і мають можливість підключення і роботи в глобальній мережі Інтернет. </w:t>
      </w:r>
    </w:p>
    <w:p w:rsidR="001F4200" w:rsidRDefault="001F4200" w:rsidP="001F4200">
      <w:pPr>
        <w:widowControl w:val="0"/>
        <w:spacing w:line="360" w:lineRule="auto"/>
        <w:ind w:firstLine="567"/>
        <w:jc w:val="both"/>
        <w:rPr>
          <w:color w:val="000000"/>
          <w:sz w:val="28"/>
          <w:szCs w:val="28"/>
          <w:lang w:val="uk-UA" w:eastAsia="uk-UA"/>
        </w:rPr>
      </w:pPr>
      <w:r w:rsidRPr="009475BF">
        <w:rPr>
          <w:color w:val="000000"/>
          <w:sz w:val="28"/>
          <w:szCs w:val="28"/>
          <w:lang w:val="uk-UA" w:eastAsia="uk-UA"/>
        </w:rPr>
        <w:t xml:space="preserve">Спеціальний модуль системи (ART, Automated Request Tools), (Автоматизовані Інструменти Бронювання) виконаний за принципом (ASP, application service provice provider) і функціонує на будь-якому комп'ютері, підключеному до мережі Інтернет. </w:t>
      </w:r>
    </w:p>
    <w:p w:rsidR="00AB7474" w:rsidRDefault="001F4200" w:rsidP="001F4200">
      <w:pPr>
        <w:widowControl w:val="0"/>
        <w:spacing w:line="360" w:lineRule="auto"/>
        <w:ind w:firstLine="567"/>
        <w:jc w:val="both"/>
        <w:rPr>
          <w:color w:val="000000"/>
          <w:sz w:val="28"/>
          <w:szCs w:val="28"/>
          <w:lang w:val="uk-UA" w:eastAsia="uk-UA"/>
        </w:rPr>
      </w:pPr>
      <w:r w:rsidRPr="009475BF">
        <w:rPr>
          <w:color w:val="000000"/>
          <w:sz w:val="28"/>
          <w:szCs w:val="28"/>
          <w:lang w:val="uk-UA" w:eastAsia="uk-UA"/>
        </w:rPr>
        <w:t xml:space="preserve">Модуль ART дозволяє клієнтам готелю самостійно в реальному режимі часу через Інтернет здійснювати бронювання номерів, конференц-приміщень і передавати заявки на проведення заходів. Модуль включає такі системи: </w:t>
      </w:r>
      <w:r w:rsidR="00757895">
        <w:rPr>
          <w:color w:val="000000"/>
          <w:sz w:val="28"/>
          <w:szCs w:val="28"/>
          <w:lang w:val="uk-UA" w:eastAsia="uk-UA"/>
        </w:rPr>
        <w:t>«</w:t>
      </w:r>
      <w:r w:rsidRPr="009475BF">
        <w:rPr>
          <w:color w:val="000000"/>
          <w:sz w:val="28"/>
          <w:szCs w:val="28"/>
          <w:lang w:val="uk-UA" w:eastAsia="uk-UA"/>
        </w:rPr>
        <w:t>Обмін даних</w:t>
      </w:r>
      <w:r w:rsidR="00757895">
        <w:rPr>
          <w:color w:val="000000"/>
          <w:sz w:val="28"/>
          <w:szCs w:val="28"/>
          <w:lang w:val="uk-UA" w:eastAsia="uk-UA"/>
        </w:rPr>
        <w:t>»</w:t>
      </w:r>
      <w:r w:rsidRPr="009475BF">
        <w:rPr>
          <w:color w:val="000000"/>
          <w:sz w:val="28"/>
          <w:szCs w:val="28"/>
          <w:lang w:val="uk-UA" w:eastAsia="uk-UA"/>
        </w:rPr>
        <w:t xml:space="preserve">, </w:t>
      </w:r>
      <w:r w:rsidR="00757895">
        <w:rPr>
          <w:color w:val="000000"/>
          <w:sz w:val="28"/>
          <w:szCs w:val="28"/>
          <w:lang w:val="uk-UA" w:eastAsia="uk-UA"/>
        </w:rPr>
        <w:t>«</w:t>
      </w:r>
      <w:r w:rsidRPr="009475BF">
        <w:rPr>
          <w:color w:val="000000"/>
          <w:sz w:val="28"/>
          <w:szCs w:val="28"/>
          <w:lang w:val="uk-UA" w:eastAsia="uk-UA"/>
        </w:rPr>
        <w:t>Конфігурація</w:t>
      </w:r>
      <w:r w:rsidR="00757895">
        <w:rPr>
          <w:color w:val="000000"/>
          <w:sz w:val="28"/>
          <w:szCs w:val="28"/>
          <w:lang w:val="uk-UA" w:eastAsia="uk-UA"/>
        </w:rPr>
        <w:t>»</w:t>
      </w:r>
      <w:r w:rsidRPr="009475BF">
        <w:rPr>
          <w:color w:val="000000"/>
          <w:sz w:val="28"/>
          <w:szCs w:val="28"/>
          <w:lang w:val="uk-UA" w:eastAsia="uk-UA"/>
        </w:rPr>
        <w:t xml:space="preserve">, </w:t>
      </w:r>
      <w:r w:rsidR="00757895">
        <w:rPr>
          <w:color w:val="000000"/>
          <w:sz w:val="28"/>
          <w:szCs w:val="28"/>
          <w:lang w:val="uk-UA" w:eastAsia="uk-UA"/>
        </w:rPr>
        <w:t>«</w:t>
      </w:r>
      <w:r w:rsidRPr="009475BF">
        <w:rPr>
          <w:color w:val="000000"/>
          <w:sz w:val="28"/>
          <w:szCs w:val="28"/>
          <w:lang w:val="uk-UA" w:eastAsia="uk-UA"/>
        </w:rPr>
        <w:t>Клієнти</w:t>
      </w:r>
      <w:r w:rsidR="00757895">
        <w:rPr>
          <w:color w:val="000000"/>
          <w:sz w:val="28"/>
          <w:szCs w:val="28"/>
          <w:lang w:val="uk-UA" w:eastAsia="uk-UA"/>
        </w:rPr>
        <w:t>»</w:t>
      </w:r>
      <w:r w:rsidRPr="009475BF">
        <w:rPr>
          <w:color w:val="000000"/>
          <w:sz w:val="28"/>
          <w:szCs w:val="28"/>
          <w:lang w:val="uk-UA" w:eastAsia="uk-UA"/>
        </w:rPr>
        <w:t xml:space="preserve">, </w:t>
      </w:r>
      <w:r w:rsidR="00757895">
        <w:rPr>
          <w:color w:val="000000"/>
          <w:sz w:val="28"/>
          <w:szCs w:val="28"/>
          <w:lang w:val="uk-UA" w:eastAsia="uk-UA"/>
        </w:rPr>
        <w:t>«</w:t>
      </w:r>
      <w:r w:rsidRPr="009475BF">
        <w:rPr>
          <w:color w:val="000000"/>
          <w:sz w:val="28"/>
          <w:szCs w:val="28"/>
          <w:lang w:val="uk-UA" w:eastAsia="uk-UA"/>
        </w:rPr>
        <w:t>Туристичні агентства</w:t>
      </w:r>
      <w:r w:rsidR="00757895">
        <w:rPr>
          <w:color w:val="000000"/>
          <w:sz w:val="28"/>
          <w:szCs w:val="28"/>
          <w:lang w:val="uk-UA" w:eastAsia="uk-UA"/>
        </w:rPr>
        <w:t>»</w:t>
      </w:r>
      <w:r w:rsidRPr="009475BF">
        <w:rPr>
          <w:color w:val="000000"/>
          <w:sz w:val="28"/>
          <w:szCs w:val="28"/>
          <w:lang w:val="uk-UA" w:eastAsia="uk-UA"/>
        </w:rPr>
        <w:t xml:space="preserve">, </w:t>
      </w:r>
      <w:r w:rsidR="00757895">
        <w:rPr>
          <w:color w:val="000000"/>
          <w:sz w:val="28"/>
          <w:szCs w:val="28"/>
          <w:lang w:val="uk-UA" w:eastAsia="uk-UA"/>
        </w:rPr>
        <w:t>«</w:t>
      </w:r>
      <w:r w:rsidRPr="009475BF">
        <w:rPr>
          <w:color w:val="000000"/>
          <w:sz w:val="28"/>
          <w:szCs w:val="28"/>
          <w:lang w:val="uk-UA" w:eastAsia="uk-UA"/>
        </w:rPr>
        <w:t>Рахунок до одержання</w:t>
      </w:r>
      <w:r w:rsidR="00757895">
        <w:rPr>
          <w:color w:val="000000"/>
          <w:sz w:val="28"/>
          <w:szCs w:val="28"/>
          <w:lang w:val="uk-UA" w:eastAsia="uk-UA"/>
        </w:rPr>
        <w:t>»</w:t>
      </w:r>
      <w:r w:rsidRPr="009475BF">
        <w:rPr>
          <w:color w:val="000000"/>
          <w:sz w:val="28"/>
          <w:szCs w:val="28"/>
          <w:lang w:val="uk-UA" w:eastAsia="uk-UA"/>
        </w:rPr>
        <w:t xml:space="preserve">, </w:t>
      </w:r>
      <w:r w:rsidR="00757895">
        <w:rPr>
          <w:color w:val="000000"/>
          <w:sz w:val="28"/>
          <w:szCs w:val="28"/>
          <w:lang w:val="uk-UA" w:eastAsia="uk-UA"/>
        </w:rPr>
        <w:t>«</w:t>
      </w:r>
      <w:r w:rsidRPr="009475BF">
        <w:rPr>
          <w:color w:val="000000"/>
          <w:sz w:val="28"/>
          <w:szCs w:val="28"/>
          <w:lang w:val="uk-UA" w:eastAsia="uk-UA"/>
        </w:rPr>
        <w:t>Продаж</w:t>
      </w:r>
      <w:r w:rsidR="00757895">
        <w:rPr>
          <w:color w:val="000000"/>
          <w:sz w:val="28"/>
          <w:szCs w:val="28"/>
          <w:lang w:val="uk-UA" w:eastAsia="uk-UA"/>
        </w:rPr>
        <w:t>»</w:t>
      </w:r>
      <w:r w:rsidRPr="009475BF">
        <w:rPr>
          <w:color w:val="000000"/>
          <w:sz w:val="28"/>
          <w:szCs w:val="28"/>
          <w:lang w:val="uk-UA" w:eastAsia="uk-UA"/>
        </w:rPr>
        <w:t xml:space="preserve">, </w:t>
      </w:r>
      <w:r w:rsidR="00757895">
        <w:rPr>
          <w:color w:val="000000"/>
          <w:sz w:val="28"/>
          <w:szCs w:val="28"/>
          <w:lang w:val="uk-UA" w:eastAsia="uk-UA"/>
        </w:rPr>
        <w:t>«</w:t>
      </w:r>
      <w:r w:rsidRPr="009475BF">
        <w:rPr>
          <w:color w:val="000000"/>
          <w:sz w:val="28"/>
          <w:szCs w:val="28"/>
          <w:lang w:val="uk-UA" w:eastAsia="uk-UA"/>
        </w:rPr>
        <w:t>Управління тарифами</w:t>
      </w:r>
      <w:r w:rsidR="00757895">
        <w:rPr>
          <w:color w:val="000000"/>
          <w:sz w:val="28"/>
          <w:szCs w:val="28"/>
          <w:lang w:val="uk-UA" w:eastAsia="uk-UA"/>
        </w:rPr>
        <w:t>»</w:t>
      </w:r>
      <w:r w:rsidRPr="009475BF">
        <w:rPr>
          <w:color w:val="000000"/>
          <w:sz w:val="28"/>
          <w:szCs w:val="28"/>
          <w:lang w:val="uk-UA" w:eastAsia="uk-UA"/>
        </w:rPr>
        <w:t xml:space="preserve">, </w:t>
      </w:r>
      <w:r w:rsidR="00757895">
        <w:rPr>
          <w:color w:val="000000"/>
          <w:sz w:val="28"/>
          <w:szCs w:val="28"/>
          <w:lang w:val="uk-UA" w:eastAsia="uk-UA"/>
        </w:rPr>
        <w:t>«</w:t>
      </w:r>
      <w:r w:rsidRPr="009475BF">
        <w:rPr>
          <w:color w:val="000000"/>
          <w:sz w:val="28"/>
          <w:szCs w:val="28"/>
          <w:lang w:val="uk-UA" w:eastAsia="uk-UA"/>
        </w:rPr>
        <w:t>Центральне бронювання</w:t>
      </w:r>
      <w:r w:rsidR="00757895">
        <w:rPr>
          <w:color w:val="000000"/>
          <w:sz w:val="28"/>
          <w:szCs w:val="28"/>
          <w:lang w:val="uk-UA" w:eastAsia="uk-UA"/>
        </w:rPr>
        <w:t>»</w:t>
      </w:r>
      <w:r w:rsidRPr="009475BF">
        <w:rPr>
          <w:color w:val="000000"/>
          <w:sz w:val="28"/>
          <w:szCs w:val="28"/>
          <w:lang w:val="uk-UA" w:eastAsia="uk-UA"/>
        </w:rPr>
        <w:t>.</w:t>
      </w:r>
    </w:p>
    <w:p w:rsidR="00F33AB6" w:rsidRPr="00F33AB6" w:rsidRDefault="00F33AB6" w:rsidP="00F33AB6">
      <w:pPr>
        <w:spacing w:line="360" w:lineRule="auto"/>
        <w:ind w:firstLine="567"/>
        <w:jc w:val="both"/>
        <w:rPr>
          <w:color w:val="000000"/>
          <w:sz w:val="28"/>
          <w:szCs w:val="28"/>
          <w:lang w:val="uk-UA" w:eastAsia="uk-UA"/>
        </w:rPr>
      </w:pPr>
      <w:r w:rsidRPr="00F33AB6">
        <w:rPr>
          <w:color w:val="000000"/>
          <w:sz w:val="28"/>
          <w:szCs w:val="28"/>
          <w:lang w:val="uk-UA" w:eastAsia="uk-UA"/>
        </w:rPr>
        <w:t xml:space="preserve">Впровадження автоматизації управління готелем має низку важливих переваг для малого готельного підприємства </w:t>
      </w:r>
      <w:r w:rsidR="00757895">
        <w:rPr>
          <w:color w:val="000000"/>
          <w:sz w:val="28"/>
          <w:szCs w:val="28"/>
          <w:lang w:val="uk-UA" w:eastAsia="uk-UA"/>
        </w:rPr>
        <w:t>«</w:t>
      </w:r>
      <w:r w:rsidRPr="00F33AB6">
        <w:rPr>
          <w:color w:val="000000"/>
          <w:sz w:val="28"/>
          <w:szCs w:val="28"/>
          <w:lang w:val="uk-UA" w:eastAsia="uk-UA"/>
        </w:rPr>
        <w:t>Stella</w:t>
      </w:r>
      <w:r w:rsidR="00757895">
        <w:rPr>
          <w:color w:val="000000"/>
          <w:sz w:val="28"/>
          <w:szCs w:val="28"/>
          <w:lang w:val="uk-UA" w:eastAsia="uk-UA"/>
        </w:rPr>
        <w:t>»</w:t>
      </w:r>
      <w:r w:rsidRPr="00F33AB6">
        <w:rPr>
          <w:color w:val="000000"/>
          <w:sz w:val="28"/>
          <w:szCs w:val="28"/>
          <w:lang w:val="uk-UA" w:eastAsia="uk-UA"/>
        </w:rPr>
        <w:t>:</w:t>
      </w:r>
    </w:p>
    <w:p w:rsidR="00F33AB6" w:rsidRPr="00F33AB6" w:rsidRDefault="00F33AB6" w:rsidP="00F33AB6">
      <w:pPr>
        <w:pStyle w:val="a7"/>
        <w:numPr>
          <w:ilvl w:val="0"/>
          <w:numId w:val="32"/>
        </w:numPr>
        <w:spacing w:line="360" w:lineRule="auto"/>
        <w:ind w:left="0" w:firstLine="567"/>
        <w:jc w:val="both"/>
        <w:rPr>
          <w:color w:val="000000"/>
          <w:sz w:val="28"/>
          <w:szCs w:val="28"/>
          <w:lang w:val="uk-UA" w:eastAsia="uk-UA"/>
        </w:rPr>
      </w:pPr>
      <w:r w:rsidRPr="00F33AB6">
        <w:rPr>
          <w:color w:val="000000"/>
          <w:sz w:val="28"/>
          <w:szCs w:val="28"/>
          <w:lang w:val="uk-UA" w:eastAsia="uk-UA"/>
        </w:rPr>
        <w:lastRenderedPageBreak/>
        <w:t>автоматизовані системи дозволяють оптимізувати бізнес-процеси, зменшуючи час та зусилля, необхідні для виконання рутинних завдань, таких як реєстрація гостей, управління бронюваннями та облік фінансів</w:t>
      </w:r>
      <w:r w:rsidRPr="00B41C87">
        <w:rPr>
          <w:color w:val="000000"/>
          <w:sz w:val="28"/>
          <w:szCs w:val="28"/>
          <w:lang w:val="uk-UA" w:eastAsia="uk-UA"/>
        </w:rPr>
        <w:t>;</w:t>
      </w:r>
    </w:p>
    <w:p w:rsidR="00F33AB6" w:rsidRPr="00F33AB6" w:rsidRDefault="00F33AB6" w:rsidP="00F33AB6">
      <w:pPr>
        <w:pStyle w:val="a7"/>
        <w:numPr>
          <w:ilvl w:val="0"/>
          <w:numId w:val="32"/>
        </w:numPr>
        <w:spacing w:line="360" w:lineRule="auto"/>
        <w:ind w:left="0" w:firstLine="567"/>
        <w:jc w:val="both"/>
        <w:rPr>
          <w:color w:val="000000"/>
          <w:sz w:val="28"/>
          <w:szCs w:val="28"/>
          <w:lang w:val="uk-UA" w:eastAsia="uk-UA"/>
        </w:rPr>
      </w:pPr>
      <w:r w:rsidRPr="00F33AB6">
        <w:rPr>
          <w:color w:val="000000"/>
          <w:sz w:val="28"/>
          <w:szCs w:val="28"/>
          <w:lang w:val="uk-UA" w:eastAsia="uk-UA"/>
        </w:rPr>
        <w:t>системи автоматизації дозволяють забезпечувати швидке та якісне обслуговування гостей, включаючи швидке вирішення їхніх потреб та запитань</w:t>
      </w:r>
      <w:r>
        <w:rPr>
          <w:color w:val="000000"/>
          <w:sz w:val="28"/>
          <w:szCs w:val="28"/>
          <w:lang w:val="uk-UA" w:eastAsia="uk-UA"/>
        </w:rPr>
        <w:t>;</w:t>
      </w:r>
    </w:p>
    <w:p w:rsidR="00F33AB6" w:rsidRPr="00F33AB6" w:rsidRDefault="00F33AB6" w:rsidP="00F33AB6">
      <w:pPr>
        <w:pStyle w:val="a7"/>
        <w:numPr>
          <w:ilvl w:val="0"/>
          <w:numId w:val="32"/>
        </w:numPr>
        <w:spacing w:line="360" w:lineRule="auto"/>
        <w:ind w:left="0" w:firstLine="567"/>
        <w:jc w:val="both"/>
        <w:rPr>
          <w:color w:val="000000"/>
          <w:sz w:val="28"/>
          <w:szCs w:val="28"/>
          <w:lang w:val="uk-UA" w:eastAsia="uk-UA"/>
        </w:rPr>
      </w:pPr>
      <w:r w:rsidRPr="00F33AB6">
        <w:rPr>
          <w:color w:val="000000"/>
          <w:sz w:val="28"/>
          <w:szCs w:val="28"/>
          <w:lang w:val="uk-UA" w:eastAsia="uk-UA"/>
        </w:rPr>
        <w:t>автоматизовані системи забезпечують точність та надійність обліку даних, що допомагає уникнути помилок та забезпечує коректну фінансову звітність</w:t>
      </w:r>
      <w:r>
        <w:rPr>
          <w:color w:val="000000"/>
          <w:sz w:val="28"/>
          <w:szCs w:val="28"/>
          <w:lang w:val="uk-UA" w:eastAsia="uk-UA"/>
        </w:rPr>
        <w:t>;</w:t>
      </w:r>
    </w:p>
    <w:p w:rsidR="00F33AB6" w:rsidRPr="00F33AB6" w:rsidRDefault="00F33AB6" w:rsidP="00F33AB6">
      <w:pPr>
        <w:pStyle w:val="a7"/>
        <w:numPr>
          <w:ilvl w:val="0"/>
          <w:numId w:val="32"/>
        </w:numPr>
        <w:spacing w:line="360" w:lineRule="auto"/>
        <w:ind w:left="0" w:firstLine="567"/>
        <w:jc w:val="both"/>
        <w:rPr>
          <w:color w:val="000000"/>
          <w:sz w:val="28"/>
          <w:szCs w:val="28"/>
          <w:lang w:val="uk-UA" w:eastAsia="uk-UA"/>
        </w:rPr>
      </w:pPr>
      <w:r w:rsidRPr="00F33AB6">
        <w:rPr>
          <w:color w:val="000000"/>
          <w:sz w:val="28"/>
          <w:szCs w:val="28"/>
          <w:lang w:val="uk-UA" w:eastAsia="uk-UA"/>
        </w:rPr>
        <w:t>системи автоматизації дозволяють ефективно керувати ресурсами готелю, включаючи номерний фонд, запаси, персонал та інші ресурси</w:t>
      </w:r>
      <w:r>
        <w:rPr>
          <w:color w:val="000000"/>
          <w:sz w:val="28"/>
          <w:szCs w:val="28"/>
          <w:lang w:val="uk-UA" w:eastAsia="uk-UA"/>
        </w:rPr>
        <w:t>;</w:t>
      </w:r>
    </w:p>
    <w:p w:rsidR="00F33AB6" w:rsidRPr="00F33AB6" w:rsidRDefault="00F33AB6" w:rsidP="00F33AB6">
      <w:pPr>
        <w:pStyle w:val="a7"/>
        <w:numPr>
          <w:ilvl w:val="0"/>
          <w:numId w:val="32"/>
        </w:numPr>
        <w:spacing w:line="360" w:lineRule="auto"/>
        <w:ind w:left="0" w:firstLine="567"/>
        <w:jc w:val="both"/>
        <w:rPr>
          <w:color w:val="000000"/>
          <w:sz w:val="28"/>
          <w:szCs w:val="28"/>
          <w:lang w:val="uk-UA" w:eastAsia="uk-UA"/>
        </w:rPr>
      </w:pPr>
      <w:r w:rsidRPr="00F33AB6">
        <w:rPr>
          <w:color w:val="000000"/>
          <w:sz w:val="28"/>
          <w:szCs w:val="28"/>
          <w:lang w:val="uk-UA" w:eastAsia="uk-UA"/>
        </w:rPr>
        <w:t>автоматизовані системи надають можливість проводити аналіз даних та генерувати звіти, що допомагає приймати обґрунтовані управлінські рішення.</w:t>
      </w:r>
    </w:p>
    <w:p w:rsidR="000066F1" w:rsidRPr="000066F1" w:rsidRDefault="00F33AB6" w:rsidP="00F33AB6">
      <w:pPr>
        <w:spacing w:line="360" w:lineRule="auto"/>
        <w:ind w:firstLine="567"/>
        <w:jc w:val="both"/>
        <w:rPr>
          <w:b/>
          <w:bCs/>
          <w:color w:val="000000"/>
          <w:sz w:val="28"/>
          <w:szCs w:val="28"/>
          <w:lang w:val="uk-UA"/>
        </w:rPr>
      </w:pPr>
      <w:r w:rsidRPr="00F33AB6">
        <w:rPr>
          <w:color w:val="000000"/>
          <w:sz w:val="28"/>
          <w:szCs w:val="28"/>
          <w:lang w:val="uk-UA" w:eastAsia="uk-UA"/>
        </w:rPr>
        <w:t>У цілому, впровадження автоматизації управління</w:t>
      </w:r>
      <w:r w:rsidR="00E113B9">
        <w:rPr>
          <w:color w:val="000000"/>
          <w:sz w:val="28"/>
          <w:szCs w:val="28"/>
          <w:lang w:val="uk-UA" w:eastAsia="uk-UA"/>
        </w:rPr>
        <w:t xml:space="preserve"> малим</w:t>
      </w:r>
      <w:r w:rsidRPr="00F33AB6">
        <w:rPr>
          <w:color w:val="000000"/>
          <w:sz w:val="28"/>
          <w:szCs w:val="28"/>
          <w:lang w:val="uk-UA" w:eastAsia="uk-UA"/>
        </w:rPr>
        <w:t xml:space="preserve"> готелем </w:t>
      </w:r>
      <w:r w:rsidR="00757895">
        <w:rPr>
          <w:color w:val="000000"/>
          <w:sz w:val="28"/>
          <w:szCs w:val="28"/>
          <w:lang w:val="uk-UA" w:eastAsia="uk-UA"/>
        </w:rPr>
        <w:t>«</w:t>
      </w:r>
      <w:r w:rsidR="00E113B9" w:rsidRPr="00F33AB6">
        <w:rPr>
          <w:color w:val="000000"/>
          <w:sz w:val="28"/>
          <w:szCs w:val="28"/>
          <w:lang w:val="uk-UA" w:eastAsia="uk-UA"/>
        </w:rPr>
        <w:t>Stella</w:t>
      </w:r>
      <w:r w:rsidR="00757895">
        <w:rPr>
          <w:color w:val="000000"/>
          <w:sz w:val="28"/>
          <w:szCs w:val="28"/>
          <w:lang w:val="uk-UA" w:eastAsia="uk-UA"/>
        </w:rPr>
        <w:t>»</w:t>
      </w:r>
      <w:r w:rsidR="00E113B9" w:rsidRPr="00F33AB6">
        <w:rPr>
          <w:color w:val="000000"/>
          <w:sz w:val="28"/>
          <w:szCs w:val="28"/>
          <w:lang w:val="uk-UA" w:eastAsia="uk-UA"/>
        </w:rPr>
        <w:t xml:space="preserve"> </w:t>
      </w:r>
      <w:r w:rsidRPr="00F33AB6">
        <w:rPr>
          <w:color w:val="000000"/>
          <w:sz w:val="28"/>
          <w:szCs w:val="28"/>
          <w:lang w:val="uk-UA" w:eastAsia="uk-UA"/>
        </w:rPr>
        <w:t>дозволяє підвищити ефективність своєї діяльності, покращити обслуговування гостей та забезпечити більш точний та надійний облік ресурсів та фінансів.</w:t>
      </w:r>
    </w:p>
    <w:p w:rsidR="00F33AB6" w:rsidRDefault="00F33AB6" w:rsidP="000066F1">
      <w:pPr>
        <w:spacing w:line="360" w:lineRule="auto"/>
        <w:ind w:firstLine="567"/>
        <w:jc w:val="both"/>
        <w:rPr>
          <w:b/>
          <w:bCs/>
          <w:color w:val="000000"/>
          <w:sz w:val="28"/>
          <w:szCs w:val="28"/>
          <w:lang w:val="uk-UA"/>
        </w:rPr>
      </w:pPr>
    </w:p>
    <w:p w:rsidR="00104335" w:rsidRDefault="00104335" w:rsidP="008D0AD3">
      <w:pPr>
        <w:spacing w:line="360" w:lineRule="auto"/>
        <w:ind w:firstLine="567"/>
        <w:jc w:val="both"/>
        <w:rPr>
          <w:b/>
          <w:bCs/>
          <w:color w:val="000000"/>
          <w:sz w:val="28"/>
          <w:szCs w:val="28"/>
          <w:lang w:val="uk-UA"/>
        </w:rPr>
      </w:pPr>
      <w:r w:rsidRPr="000066F1">
        <w:rPr>
          <w:b/>
          <w:bCs/>
          <w:color w:val="000000"/>
          <w:sz w:val="28"/>
          <w:szCs w:val="28"/>
          <w:lang w:val="uk-UA"/>
        </w:rPr>
        <w:t>3.2 Економічне обґрунтування ефективності реалізації запропонованих заходів</w:t>
      </w:r>
    </w:p>
    <w:p w:rsidR="008D0AD3" w:rsidRPr="00B41C87" w:rsidRDefault="00E113B9" w:rsidP="008D0AD3">
      <w:pPr>
        <w:spacing w:line="360" w:lineRule="auto"/>
        <w:ind w:firstLine="567"/>
        <w:jc w:val="both"/>
        <w:rPr>
          <w:color w:val="000000"/>
          <w:sz w:val="28"/>
          <w:szCs w:val="28"/>
          <w:lang w:val="uk-UA" w:eastAsia="uk-UA"/>
        </w:rPr>
      </w:pPr>
      <w:r w:rsidRPr="008D0AD3">
        <w:rPr>
          <w:bCs/>
          <w:color w:val="000000"/>
          <w:sz w:val="28"/>
          <w:szCs w:val="28"/>
          <w:lang w:val="uk-UA"/>
        </w:rPr>
        <w:t xml:space="preserve">В попередньому параграфі нами визначено необхідність впровадження в діяльність малого готельного підприємства </w:t>
      </w:r>
      <w:r w:rsidR="00757895">
        <w:rPr>
          <w:color w:val="000000"/>
          <w:sz w:val="28"/>
          <w:szCs w:val="28"/>
          <w:lang w:val="uk-UA" w:eastAsia="uk-UA"/>
        </w:rPr>
        <w:t>«</w:t>
      </w:r>
      <w:r w:rsidRPr="008D0AD3">
        <w:rPr>
          <w:color w:val="000000"/>
          <w:sz w:val="28"/>
          <w:szCs w:val="28"/>
          <w:lang w:val="uk-UA" w:eastAsia="uk-UA"/>
        </w:rPr>
        <w:t>Stella</w:t>
      </w:r>
      <w:r w:rsidR="00757895">
        <w:rPr>
          <w:color w:val="000000"/>
          <w:sz w:val="28"/>
          <w:szCs w:val="28"/>
          <w:lang w:val="uk-UA" w:eastAsia="uk-UA"/>
        </w:rPr>
        <w:t>»</w:t>
      </w:r>
      <w:r w:rsidRPr="008D0AD3">
        <w:rPr>
          <w:color w:val="000000"/>
          <w:sz w:val="28"/>
          <w:szCs w:val="28"/>
          <w:lang w:val="uk-UA" w:eastAsia="uk-UA"/>
        </w:rPr>
        <w:t xml:space="preserve"> автоматизованої системи управління </w:t>
      </w:r>
      <w:r w:rsidR="00757895">
        <w:rPr>
          <w:color w:val="000000"/>
          <w:sz w:val="28"/>
          <w:szCs w:val="28"/>
          <w:lang w:val="uk-UA" w:eastAsia="uk-UA"/>
        </w:rPr>
        <w:t>«</w:t>
      </w:r>
      <w:r w:rsidRPr="008D0AD3">
        <w:rPr>
          <w:color w:val="000000"/>
          <w:sz w:val="28"/>
          <w:szCs w:val="28"/>
          <w:lang w:val="uk-UA" w:eastAsia="uk-UA"/>
        </w:rPr>
        <w:t>Парус-Готельне господарство</w:t>
      </w:r>
      <w:r w:rsidR="00757895">
        <w:rPr>
          <w:color w:val="000000"/>
          <w:sz w:val="28"/>
          <w:szCs w:val="28"/>
          <w:lang w:val="uk-UA" w:eastAsia="uk-UA"/>
        </w:rPr>
        <w:t>»</w:t>
      </w:r>
      <w:r w:rsidRPr="008D0AD3">
        <w:rPr>
          <w:color w:val="000000"/>
          <w:sz w:val="28"/>
          <w:szCs w:val="28"/>
          <w:lang w:val="uk-UA" w:eastAsia="uk-UA"/>
        </w:rPr>
        <w:t xml:space="preserve">. Слід відмітити, що після повного ознайомлення із даним програмним продуктом важливим аспектом є впровадження даного ІТ-продукту в діяльність </w:t>
      </w:r>
      <w:r w:rsidR="008F35A9" w:rsidRPr="008D0AD3">
        <w:rPr>
          <w:color w:val="000000"/>
          <w:sz w:val="28"/>
          <w:szCs w:val="28"/>
          <w:lang w:val="uk-UA" w:eastAsia="uk-UA"/>
        </w:rPr>
        <w:t xml:space="preserve">малого готельного </w:t>
      </w:r>
      <w:r w:rsidRPr="008D0AD3">
        <w:rPr>
          <w:color w:val="000000"/>
          <w:sz w:val="28"/>
          <w:szCs w:val="28"/>
          <w:lang w:val="uk-UA" w:eastAsia="uk-UA"/>
        </w:rPr>
        <w:t>підприємства, що передбачає реалізацію ряду послідовних етапів представлених на рис.3.3.</w:t>
      </w:r>
      <w:r w:rsidR="008D0AD3" w:rsidRPr="00B41C87">
        <w:rPr>
          <w:color w:val="000000"/>
          <w:sz w:val="28"/>
          <w:szCs w:val="28"/>
          <w:lang w:val="uk-UA" w:eastAsia="uk-UA"/>
        </w:rPr>
        <w:t xml:space="preserve"> </w:t>
      </w:r>
    </w:p>
    <w:p w:rsidR="008D0AD3" w:rsidRPr="008D0AD3" w:rsidRDefault="008D0AD3" w:rsidP="008D0AD3">
      <w:pPr>
        <w:spacing w:line="360" w:lineRule="auto"/>
        <w:ind w:firstLine="567"/>
        <w:jc w:val="both"/>
        <w:rPr>
          <w:color w:val="000000"/>
          <w:sz w:val="28"/>
          <w:szCs w:val="28"/>
          <w:lang w:val="uk-UA" w:eastAsia="uk-UA"/>
        </w:rPr>
      </w:pPr>
      <w:r w:rsidRPr="008D0AD3">
        <w:rPr>
          <w:color w:val="000000"/>
          <w:sz w:val="28"/>
          <w:szCs w:val="28"/>
          <w:lang w:val="uk-UA" w:eastAsia="uk-UA"/>
        </w:rPr>
        <w:t xml:space="preserve">Процес впровадження сучасних IT систем управління </w:t>
      </w:r>
      <w:r>
        <w:rPr>
          <w:bCs/>
          <w:color w:val="000000"/>
          <w:sz w:val="28"/>
          <w:szCs w:val="28"/>
          <w:lang w:val="uk-UA"/>
        </w:rPr>
        <w:t xml:space="preserve">малим готельним підприємством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включає</w:t>
      </w:r>
      <w:r w:rsidRPr="008D0AD3">
        <w:rPr>
          <w:color w:val="000000"/>
          <w:sz w:val="28"/>
          <w:szCs w:val="28"/>
          <w:lang w:val="uk-UA" w:eastAsia="uk-UA"/>
        </w:rPr>
        <w:t xml:space="preserve"> чотири основні етапи:</w:t>
      </w:r>
    </w:p>
    <w:p w:rsidR="00E113B9" w:rsidRDefault="00A21876" w:rsidP="008D0AD3">
      <w:pPr>
        <w:spacing w:line="360" w:lineRule="auto"/>
        <w:ind w:firstLine="284"/>
        <w:jc w:val="both"/>
        <w:rPr>
          <w:bCs/>
          <w:color w:val="000000"/>
          <w:sz w:val="28"/>
          <w:szCs w:val="28"/>
          <w:lang w:val="uk-UA"/>
        </w:rPr>
      </w:pPr>
      <w:r>
        <w:rPr>
          <w:bCs/>
          <w:noProof/>
          <w:color w:val="000000"/>
          <w:sz w:val="28"/>
          <w:szCs w:val="28"/>
          <w:lang w:val="uk-UA" w:eastAsia="uk-UA"/>
        </w:rPr>
        <w:lastRenderedPageBreak/>
        <mc:AlternateContent>
          <mc:Choice Requires="wpc">
            <w:drawing>
              <wp:inline distT="0" distB="0" distL="0" distR="0">
                <wp:extent cx="5742305" cy="2471960"/>
                <wp:effectExtent l="0" t="0" r="10795" b="5080"/>
                <wp:docPr id="30" name="Полотно 30"/>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24" name="Скругленный прямоугольник 224"/>
                        <wps:cNvSpPr/>
                        <wps:spPr>
                          <a:xfrm>
                            <a:off x="0" y="0"/>
                            <a:ext cx="1141171" cy="351129"/>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Pr="00A21876" w:rsidRDefault="00E66AAC" w:rsidP="00A21876">
                              <w:pPr>
                                <w:jc w:val="center"/>
                                <w:rPr>
                                  <w:lang w:val="en-GB"/>
                                </w:rPr>
                              </w:pPr>
                              <w:r>
                                <w:rPr>
                                  <w:lang w:val="en-GB"/>
                                </w:rPr>
                                <w:t>Elaboration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Скругленный прямоугольник 225"/>
                        <wps:cNvSpPr/>
                        <wps:spPr>
                          <a:xfrm>
                            <a:off x="0" y="504748"/>
                            <a:ext cx="1141171" cy="1931213"/>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Default="00E66AAC" w:rsidP="00A21876">
                              <w:pPr>
                                <w:jc w:val="center"/>
                                <w:rPr>
                                  <w:lang w:val="uk-UA"/>
                                </w:rPr>
                              </w:pPr>
                              <w:r w:rsidRPr="00A21876">
                                <w:rPr>
                                  <w:lang w:val="uk-UA"/>
                                </w:rPr>
                                <w:t xml:space="preserve">Деталізація цілей і задач проекту </w:t>
                              </w:r>
                            </w:p>
                            <w:p w:rsidR="00E66AAC" w:rsidRDefault="00E66AAC" w:rsidP="00A21876">
                              <w:pPr>
                                <w:jc w:val="center"/>
                                <w:rPr>
                                  <w:lang w:val="uk-UA"/>
                                </w:rPr>
                              </w:pPr>
                            </w:p>
                            <w:p w:rsidR="00E66AAC" w:rsidRPr="00A21876" w:rsidRDefault="00E66AAC" w:rsidP="00A21876">
                              <w:pPr>
                                <w:jc w:val="center"/>
                                <w:rPr>
                                  <w:lang w:val="uk-UA"/>
                                </w:rPr>
                              </w:pPr>
                              <w:r w:rsidRPr="00A21876">
                                <w:rPr>
                                  <w:lang w:val="uk-UA"/>
                                </w:rPr>
                                <w:t>Формува ння бачення роботи в системі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Стрелка вниз 226"/>
                        <wps:cNvSpPr/>
                        <wps:spPr>
                          <a:xfrm>
                            <a:off x="468173" y="351129"/>
                            <a:ext cx="277978" cy="153619"/>
                          </a:xfrm>
                          <a:prstGeom prst="down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Скругленный прямоугольник 108"/>
                        <wps:cNvSpPr/>
                        <wps:spPr>
                          <a:xfrm>
                            <a:off x="1555182" y="609"/>
                            <a:ext cx="1141095" cy="350520"/>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Default="00E66AAC" w:rsidP="00A21876">
                              <w:pPr>
                                <w:pStyle w:val="a9"/>
                                <w:spacing w:before="0" w:beforeAutospacing="0" w:after="0" w:afterAutospacing="0"/>
                                <w:jc w:val="center"/>
                              </w:pPr>
                              <w:r>
                                <w:rPr>
                                  <w:rFonts w:eastAsia="Times New Roman"/>
                                  <w:lang w:val="en-GB"/>
                                </w:rPr>
                                <w:t>Execution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9" name="Скругленный прямоугольник 109"/>
                        <wps:cNvSpPr/>
                        <wps:spPr>
                          <a:xfrm>
                            <a:off x="1555182" y="504799"/>
                            <a:ext cx="1141095" cy="1931035"/>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Default="00E66AAC" w:rsidP="00A21876">
                              <w:pPr>
                                <w:pStyle w:val="a9"/>
                                <w:spacing w:before="0" w:beforeAutospacing="0" w:after="0" w:afterAutospacing="0"/>
                                <w:jc w:val="center"/>
                              </w:pPr>
                              <w:r>
                                <w:t>Адаптація та поетапні рішення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0" name="Стрелка вниз 110"/>
                        <wps:cNvSpPr/>
                        <wps:spPr>
                          <a:xfrm>
                            <a:off x="2023177" y="351129"/>
                            <a:ext cx="277495" cy="153035"/>
                          </a:xfrm>
                          <a:prstGeom prst="down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1" name="Скругленный прямоугольник 111"/>
                        <wps:cNvSpPr/>
                        <wps:spPr>
                          <a:xfrm>
                            <a:off x="3091449" y="0"/>
                            <a:ext cx="1141095" cy="350520"/>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Default="00E66AAC" w:rsidP="00A21876">
                              <w:pPr>
                                <w:pStyle w:val="a9"/>
                                <w:spacing w:before="0" w:beforeAutospacing="0" w:after="0" w:afterAutospacing="0"/>
                                <w:jc w:val="center"/>
                              </w:pPr>
                              <w:r>
                                <w:rPr>
                                  <w:rFonts w:eastAsia="Times New Roman"/>
                                  <w:lang w:val="en-GB"/>
                                </w:rPr>
                                <w:t>Transition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2" name="Скругленный прямоугольник 112"/>
                        <wps:cNvSpPr/>
                        <wps:spPr>
                          <a:xfrm>
                            <a:off x="3091380" y="504190"/>
                            <a:ext cx="1188011" cy="1931035"/>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Default="00E66AAC" w:rsidP="00A21876">
                              <w:pPr>
                                <w:pStyle w:val="a9"/>
                                <w:spacing w:before="0" w:beforeAutospacing="0" w:after="0" w:afterAutospacing="0"/>
                                <w:jc w:val="center"/>
                              </w:pPr>
                              <w:r>
                                <w:t xml:space="preserve">Скрізне тестування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 xml:space="preserve">Досвідчена експлуатація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Досвідчено -виробнича експлуатація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3" name="Стрелка вниз 113"/>
                        <wps:cNvSpPr/>
                        <wps:spPr>
                          <a:xfrm>
                            <a:off x="3559444" y="350520"/>
                            <a:ext cx="277495" cy="153035"/>
                          </a:xfrm>
                          <a:prstGeom prst="down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4" name="Скругленный прямоугольник 114"/>
                        <wps:cNvSpPr/>
                        <wps:spPr>
                          <a:xfrm>
                            <a:off x="4601210" y="736"/>
                            <a:ext cx="1141095" cy="350520"/>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Default="00E66AAC" w:rsidP="00A21876">
                              <w:pPr>
                                <w:pStyle w:val="a9"/>
                                <w:spacing w:before="0" w:beforeAutospacing="0" w:after="0" w:afterAutospacing="0"/>
                                <w:jc w:val="center"/>
                              </w:pPr>
                              <w:r>
                                <w:rPr>
                                  <w:rFonts w:eastAsia="Times New Roman"/>
                                  <w:lang w:val="en-GB"/>
                                </w:rPr>
                                <w:t>Operation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5" name="Скругленный прямоугольник 115"/>
                        <wps:cNvSpPr/>
                        <wps:spPr>
                          <a:xfrm>
                            <a:off x="4601210" y="504926"/>
                            <a:ext cx="1141095" cy="1931035"/>
                          </a:xfrm>
                          <a:prstGeom prst="roundRect">
                            <a:avLst/>
                          </a:prstGeom>
                        </wps:spPr>
                        <wps:style>
                          <a:lnRef idx="2">
                            <a:schemeClr val="dk1"/>
                          </a:lnRef>
                          <a:fillRef idx="1">
                            <a:schemeClr val="lt1"/>
                          </a:fillRef>
                          <a:effectRef idx="0">
                            <a:schemeClr val="dk1"/>
                          </a:effectRef>
                          <a:fontRef idx="minor">
                            <a:schemeClr val="dk1"/>
                          </a:fontRef>
                        </wps:style>
                        <wps:txbx>
                          <w:txbxContent>
                            <w:p w:rsidR="00E66AAC" w:rsidRDefault="00E66AAC" w:rsidP="00A21876">
                              <w:pPr>
                                <w:pStyle w:val="a9"/>
                                <w:spacing w:before="0" w:beforeAutospacing="0" w:after="0" w:afterAutospacing="0"/>
                                <w:jc w:val="center"/>
                              </w:pPr>
                              <w:r>
                                <w:t xml:space="preserve">Закриття проєкту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 xml:space="preserve">Активація підтримки проєктного рішення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Аналіз результатів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6" name="Стрелка вниз 116"/>
                        <wps:cNvSpPr/>
                        <wps:spPr>
                          <a:xfrm>
                            <a:off x="5069234" y="351256"/>
                            <a:ext cx="277495" cy="153035"/>
                          </a:xfrm>
                          <a:prstGeom prst="down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27" name="Стрелка вправо 227"/>
                        <wps:cNvSpPr/>
                        <wps:spPr>
                          <a:xfrm>
                            <a:off x="1185063" y="73152"/>
                            <a:ext cx="307238" cy="175564"/>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Стрелка вправо 118"/>
                        <wps:cNvSpPr/>
                        <wps:spPr>
                          <a:xfrm>
                            <a:off x="2740320" y="73479"/>
                            <a:ext cx="306705" cy="17526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9" name="Стрелка вправо 119"/>
                        <wps:cNvSpPr/>
                        <wps:spPr>
                          <a:xfrm>
                            <a:off x="4279391" y="73486"/>
                            <a:ext cx="259858" cy="175260"/>
                          </a:xfrm>
                          <a:prstGeom prst="rightArrow">
                            <a:avLst/>
                          </a:prstGeom>
                          <a:solidFill>
                            <a:schemeClr val="bg2"/>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c:wpc>
                  </a:graphicData>
                </a:graphic>
              </wp:inline>
            </w:drawing>
          </mc:Choice>
          <mc:Fallback>
            <w:pict>
              <v:group id="Полотно 30" o:spid="_x0000_s1085" editas="canvas" style="width:452.15pt;height:194.65pt;mso-position-horizontal-relative:char;mso-position-vertical-relative:line" coordsize="57423,24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">
                <v:shape id="_x0000_s1086" type="#_x0000_t75" style="position:absolute;width:57423;height:24714;visibility:visible;mso-wrap-style:square">
                  <v:fill o:detectmouseclick="t"/>
                  <v:path o:connecttype="none"/>
                </v:shape>
                <v:roundrect id="Скругленный прямоугольник 224" o:spid="_x0000_s1087" style="position:absolute;width:11411;height:351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crYMUA&#10;AADcAAAADwAAAGRycy9kb3ducmV2LnhtbESPQWvCQBSE74L/YXmF3szGUEpJXUUqoi0UMVbPj+xr&#10;NjX7NmRXk/77rlDwOMzMN8xsMdhGXKnztWMF0yQFQVw6XXOl4OuwnryA8AFZY+OYFPySh8V8PJph&#10;rl3Pe7oWoRIRwj5HBSaENpfSl4Ys+sS1xNH7dp3FEGVXSd1hH+G2kVmaPkuLNccFgy29GSrPxcUq&#10;OC3dZicvH5/HsymC+XnnfjXdKPX4MCxfQQQawj38395qBVn2BLcz8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tytgxQAAANwAAAAPAAAAAAAAAAAAAAAAAJgCAABkcnMv&#10;ZG93bnJldi54bWxQSwUGAAAAAAQABAD1AAAAigMAAAAA&#10;" fillcolor="white [3201]" strokecolor="black [3200]" strokeweight="1pt">
                  <v:stroke joinstyle="miter"/>
                  <v:textbox>
                    <w:txbxContent>
                      <w:p w:rsidR="00E66AAC" w:rsidRPr="00A21876" w:rsidRDefault="00E66AAC" w:rsidP="00A21876">
                        <w:pPr>
                          <w:jc w:val="center"/>
                          <w:rPr>
                            <w:lang w:val="en-GB"/>
                          </w:rPr>
                        </w:pPr>
                        <w:r>
                          <w:rPr>
                            <w:lang w:val="en-GB"/>
                          </w:rPr>
                          <w:t>Elaboration</w:t>
                        </w:r>
                      </w:p>
                    </w:txbxContent>
                  </v:textbox>
                </v:roundrect>
                <v:roundrect id="Скругленный прямоугольник 225" o:spid="_x0000_s1088" style="position:absolute;top:5047;width:11411;height:1931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uO+8UA&#10;AADcAAAADwAAAGRycy9kb3ducmV2LnhtbESPQWvCQBSE74L/YXmF3szGQEtJXUUqoi0UMVbPj+xr&#10;NjX7NmRXk/77rlDwOMzMN8xsMdhGXKnztWMF0yQFQVw6XXOl4OuwnryA8AFZY+OYFPySh8V8PJph&#10;rl3Pe7oWoRIRwj5HBSaENpfSl4Ys+sS1xNH7dp3FEGVXSd1hH+G2kVmaPkuLNccFgy29GSrPxcUq&#10;OC3dZicvH5/HsymC+XnnfjXdKPX4MCxfQQQawj38395qBVn2BLcz8Qj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477xQAAANwAAAAPAAAAAAAAAAAAAAAAAJgCAABkcnMv&#10;ZG93bnJldi54bWxQSwUGAAAAAAQABAD1AAAAigMAAAAA&#10;" fillcolor="white [3201]" strokecolor="black [3200]" strokeweight="1pt">
                  <v:stroke joinstyle="miter"/>
                  <v:textbox>
                    <w:txbxContent>
                      <w:p w:rsidR="00E66AAC" w:rsidRDefault="00E66AAC" w:rsidP="00A21876">
                        <w:pPr>
                          <w:jc w:val="center"/>
                          <w:rPr>
                            <w:lang w:val="uk-UA"/>
                          </w:rPr>
                        </w:pPr>
                        <w:r w:rsidRPr="00A21876">
                          <w:rPr>
                            <w:lang w:val="uk-UA"/>
                          </w:rPr>
                          <w:t xml:space="preserve">Деталізація цілей і задач проекту </w:t>
                        </w:r>
                      </w:p>
                      <w:p w:rsidR="00E66AAC" w:rsidRDefault="00E66AAC" w:rsidP="00A21876">
                        <w:pPr>
                          <w:jc w:val="center"/>
                          <w:rPr>
                            <w:lang w:val="uk-UA"/>
                          </w:rPr>
                        </w:pPr>
                      </w:p>
                      <w:p w:rsidR="00E66AAC" w:rsidRPr="00A21876" w:rsidRDefault="00E66AAC" w:rsidP="00A21876">
                        <w:pPr>
                          <w:jc w:val="center"/>
                          <w:rPr>
                            <w:lang w:val="uk-UA"/>
                          </w:rPr>
                        </w:pPr>
                        <w:proofErr w:type="spellStart"/>
                        <w:r w:rsidRPr="00A21876">
                          <w:rPr>
                            <w:lang w:val="uk-UA"/>
                          </w:rPr>
                          <w:t>Формува</w:t>
                        </w:r>
                        <w:proofErr w:type="spellEnd"/>
                        <w:r w:rsidRPr="00A21876">
                          <w:rPr>
                            <w:lang w:val="uk-UA"/>
                          </w:rPr>
                          <w:t xml:space="preserve"> </w:t>
                        </w:r>
                        <w:proofErr w:type="spellStart"/>
                        <w:r w:rsidRPr="00A21876">
                          <w:rPr>
                            <w:lang w:val="uk-UA"/>
                          </w:rPr>
                          <w:t>ння</w:t>
                        </w:r>
                        <w:proofErr w:type="spellEnd"/>
                        <w:r w:rsidRPr="00A21876">
                          <w:rPr>
                            <w:lang w:val="uk-UA"/>
                          </w:rPr>
                          <w:t xml:space="preserve"> бачення роботи в системі</w:t>
                        </w:r>
                      </w:p>
                    </w:txbxContent>
                  </v:textbox>
                </v:round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26" o:spid="_x0000_s1089" type="#_x0000_t67" style="position:absolute;left:4681;top:3511;width:2780;height:15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o3EcUA&#10;AADcAAAADwAAAGRycy9kb3ducmV2LnhtbESPT2vCQBTE70K/w/IKvenGUESiq4ilUHqomEiht0f2&#10;5Q9m34bsJqZ+elcQPA4z8xtmvR1NIwbqXG1ZwXwWgSDOra65VHDKPqdLEM4ja2wsk4J/crDdvEzW&#10;mGh74SMNqS9FgLBLUEHlfZtI6fKKDLqZbYmDV9jOoA+yK6Xu8BLgppFxFC2kwZrDQoUt7SvKz2lv&#10;FGTvPf9+NMWBzulPVP71xbX4HpR6ex13KxCeRv8MP9pfWkEcL+B+JhwBub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jcRxQAAANwAAAAPAAAAAAAAAAAAAAAAAJgCAABkcnMv&#10;ZG93bnJldi54bWxQSwUGAAAAAAQABAD1AAAAigMAAAAA&#10;" adj="10800" fillcolor="#e7e6e6 [3214]" strokecolor="black [3213]" strokeweight="1pt"/>
                <v:roundrect id="Скругленный прямоугольник 108" o:spid="_x0000_s1090" style="position:absolute;left:15551;top:6;width:11411;height:35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cecUA&#10;AADcAAAADwAAAGRycy9kb3ducmV2LnhtbESPQWvCQBCF7wX/wzKCt7qxB5HUVaQiVqGUptrzkJ1m&#10;U7OzIbua9N87h0JvM7w3732zXA++UTfqYh3YwGyagSIug625MnD63D0uQMWEbLEJTAZ+KcJ6NXpY&#10;Ym5Dzx90K1KlJIRjjgZcSm2udSwdeYzT0BKL9h06j0nWrtK2w17CfaOfsmyuPdYsDQ5benFUXoqr&#10;N/C1Cft3fT2+nS+uSO7nwP12tjdmMh42z6ASDenf/Hf9agU/E1p5Rib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ahx5xQAAANwAAAAPAAAAAAAAAAAAAAAAAJgCAABkcnMv&#10;ZG93bnJldi54bWxQSwUGAAAAAAQABAD1AAAAigMAAAAA&#10;" fillcolor="white [3201]" strokecolor="black [3200]" strokeweight="1pt">
                  <v:stroke joinstyle="miter"/>
                  <v:textbox>
                    <w:txbxContent>
                      <w:p w:rsidR="00E66AAC" w:rsidRDefault="00E66AAC" w:rsidP="00A21876">
                        <w:pPr>
                          <w:pStyle w:val="a9"/>
                          <w:spacing w:before="0" w:beforeAutospacing="0" w:after="0" w:afterAutospacing="0"/>
                          <w:jc w:val="center"/>
                        </w:pPr>
                        <w:r>
                          <w:rPr>
                            <w:rFonts w:eastAsia="Times New Roman"/>
                            <w:lang w:val="en-GB"/>
                          </w:rPr>
                          <w:t>Execution</w:t>
                        </w:r>
                      </w:p>
                    </w:txbxContent>
                  </v:textbox>
                </v:roundrect>
                <v:roundrect id="Скругленный прямоугольник 109" o:spid="_x0000_s1091" style="position:absolute;left:15551;top:5047;width:11411;height:1931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54sIA&#10;AADcAAAADwAAAGRycy9kb3ducmV2LnhtbERPS2vCQBC+F/wPywje6kYPYqOriCLaQimNj/OQHbPR&#10;7GzIrib++26h0Nt8fM+ZLztbiQc1vnSsYDRMQBDnTpdcKDgetq9TED4ga6wck4IneVguei9zTLVr&#10;+ZseWShEDGGfogITQp1K6XNDFv3Q1cSRu7jGYoiwKaRusI3htpLjJJlIiyXHBoM1rQ3lt+xuFZxX&#10;bvcl7x+fp5vJgrm+c7sZ7ZQa9LvVDESgLvyL/9x7Hecnb/D7TLxAL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rniwgAAANwAAAAPAAAAAAAAAAAAAAAAAJgCAABkcnMvZG93&#10;bnJldi54bWxQSwUGAAAAAAQABAD1AAAAhwMAAAAA&#10;" fillcolor="white [3201]" strokecolor="black [3200]" strokeweight="1pt">
                  <v:stroke joinstyle="miter"/>
                  <v:textbox>
                    <w:txbxContent>
                      <w:p w:rsidR="00E66AAC" w:rsidRDefault="00E66AAC" w:rsidP="00A21876">
                        <w:pPr>
                          <w:pStyle w:val="a9"/>
                          <w:spacing w:before="0" w:beforeAutospacing="0" w:after="0" w:afterAutospacing="0"/>
                          <w:jc w:val="center"/>
                        </w:pPr>
                        <w:r>
                          <w:t>Адаптація та поетапні рішення</w:t>
                        </w:r>
                      </w:p>
                    </w:txbxContent>
                  </v:textbox>
                </v:roundrect>
                <v:shape id="Стрелка вниз 110" o:spid="_x0000_s1092" type="#_x0000_t67" style="position:absolute;left:20231;top:3511;width:2775;height:15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ahP8YA&#10;AADcAAAADwAAAGRycy9kb3ducmV2LnhtbESPT2vCQBDF7wW/wzIFb3WjiJTUVUpFEA+VRhG8DdnJ&#10;H8zOhuwmpv30nUOhtxnem/d+s96OrlEDdaH2bGA+S0AR597WXBq4nPcvr6BCRLbYeCYD3xRgu5k8&#10;rTG1/sFfNGSxVBLCIUUDVYxtqnXIK3IYZr4lFq3wncMoa1dq2+FDwl2jF0my0g5rloYKW/qoKL9n&#10;vTNwXvZ83TXFie7ZZ1Le+uKnOA7GTJ/H9zdQkcb4b/67PljBnwu+PCMT6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IahP8YAAADcAAAADwAAAAAAAAAAAAAAAACYAgAAZHJz&#10;L2Rvd25yZXYueG1sUEsFBgAAAAAEAAQA9QAAAIsDAAAAAA==&#10;" adj="10800" fillcolor="#e7e6e6 [3214]" strokecolor="black [3213]" strokeweight="1pt"/>
                <v:roundrect id="Скругленный прямоугольник 111" o:spid="_x0000_s1093" style="position:absolute;left:30914;width:11411;height:35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kjOcEA&#10;AADcAAAADwAAAGRycy9kb3ducmV2LnhtbERPTWvCQBC9F/wPywje6iY9iERXEUWsgpTGtuchO81G&#10;s7Mhu5r4791Cwds83ufMl72txY1aXzlWkI4TEMSF0xWXCr5O29cpCB+QNdaOScGdPCwXg5c5Ztp1&#10;/Em3PJQihrDPUIEJocmk9IUhi37sGuLI/brWYoiwLaVusYvhtpZvSTKRFiuODQYbWhsqLvnVKvhZ&#10;ud2HvB6O3xeTB3Pec7dJd0qNhv1qBiJQH57if/e7jvPTFP6eiR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JIznBAAAA3AAAAA8AAAAAAAAAAAAAAAAAmAIAAGRycy9kb3du&#10;cmV2LnhtbFBLBQYAAAAABAAEAPUAAACGAwAAAAA=&#10;" fillcolor="white [3201]" strokecolor="black [3200]" strokeweight="1pt">
                  <v:stroke joinstyle="miter"/>
                  <v:textbox>
                    <w:txbxContent>
                      <w:p w:rsidR="00E66AAC" w:rsidRDefault="00E66AAC" w:rsidP="00A21876">
                        <w:pPr>
                          <w:pStyle w:val="a9"/>
                          <w:spacing w:before="0" w:beforeAutospacing="0" w:after="0" w:afterAutospacing="0"/>
                          <w:jc w:val="center"/>
                        </w:pPr>
                        <w:r>
                          <w:rPr>
                            <w:rFonts w:eastAsia="Times New Roman"/>
                            <w:lang w:val="en-GB"/>
                          </w:rPr>
                          <w:t>Transition</w:t>
                        </w:r>
                      </w:p>
                    </w:txbxContent>
                  </v:textbox>
                </v:roundrect>
                <v:roundrect id="Скругленный прямоугольник 112" o:spid="_x0000_s1094" style="position:absolute;left:30913;top:5041;width:11880;height:1931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9TsIA&#10;AADcAAAADwAAAGRycy9kb3ducmV2LnhtbERPTWvCQBC9C/0PyxS86SYepKSuElqKVSjFtHoesmM2&#10;JjsbsqtJ/323IPQ2j/c5q81oW3Gj3teOFaTzBARx6XTNlYLvr7fZEwgfkDW2jknBD3nYrB8mK8y0&#10;G/hAtyJUIoawz1CBCaHLpPSlIYt+7jriyJ1dbzFE2FdS9zjEcNvKRZIspcWaY4PBjl4MlU1xtQpO&#10;udt+yuv+49iYIpjLjofXdKvU9HHMn0EEGsO/+O5+13F+uoC/Z+IF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W71OwgAAANwAAAAPAAAAAAAAAAAAAAAAAJgCAABkcnMvZG93&#10;bnJldi54bWxQSwUGAAAAAAQABAD1AAAAhwMAAAAA&#10;" fillcolor="white [3201]" strokecolor="black [3200]" strokeweight="1pt">
                  <v:stroke joinstyle="miter"/>
                  <v:textbox>
                    <w:txbxContent>
                      <w:p w:rsidR="00E66AAC" w:rsidRDefault="00E66AAC" w:rsidP="00A21876">
                        <w:pPr>
                          <w:pStyle w:val="a9"/>
                          <w:spacing w:before="0" w:beforeAutospacing="0" w:after="0" w:afterAutospacing="0"/>
                          <w:jc w:val="center"/>
                        </w:pPr>
                        <w:proofErr w:type="spellStart"/>
                        <w:r>
                          <w:t>Скрізне</w:t>
                        </w:r>
                        <w:proofErr w:type="spellEnd"/>
                        <w:r>
                          <w:t xml:space="preserve"> тестування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 xml:space="preserve">Досвідчена експлуатація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Досвідчено -виробнича експлуатація</w:t>
                        </w:r>
                      </w:p>
                    </w:txbxContent>
                  </v:textbox>
                </v:roundrect>
                <v:shape id="Стрелка вниз 113" o:spid="_x0000_s1095" type="#_x0000_t67" style="position:absolute;left:35594;top:3505;width:2775;height:15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SMMA&#10;AADcAAAADwAAAGRycy9kb3ducmV2LnhtbERPS2vCQBC+C/6HZQRvutFKKdFVpEUoHpQmRfA2ZCcP&#10;zM6G7Cam/fVuoeBtPr7nbHaDqUVPrassK1jMIxDEmdUVFwq+08PsDYTzyBpry6TghxzstuPRBmNt&#10;7/xFfeILEULYxaig9L6JpXRZSQbd3DbEgctta9AH2BZSt3gP4aaWyyh6lQYrDg0lNvReUnZLOqMg&#10;XXV8+ajzM92SU1Rcu/w3P/ZKTSfDfg3C0+Cf4n/3pw7zFy/w90y4QG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FQ/SMMAAADcAAAADwAAAAAAAAAAAAAAAACYAgAAZHJzL2Rv&#10;d25yZXYueG1sUEsFBgAAAAAEAAQA9QAAAIgDAAAAAA==&#10;" adj="10800" fillcolor="#e7e6e6 [3214]" strokecolor="black [3213]" strokeweight="1pt"/>
                <v:roundrect id="Скругленный прямоугольник 114" o:spid="_x0000_s1096" style="position:absolute;left:46012;top:7;width:11411;height:35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AocIA&#10;AADcAAAADwAAAGRycy9kb3ducmV2LnhtbERP22rCQBB9F/oPyxR8001EikRXkZbiBYo0rT4P2TGb&#10;mp0N2dWkf98VhL7N4VxnseptLW7U+sqxgnScgCAunK64VPD99T6agfABWWPtmBT8kofV8mmwwEy7&#10;jj/plodSxBD2GSowITSZlL4wZNGPXUMcubNrLYYI21LqFrsYbms5SZIXabHi2GCwoVdDxSW/WgWn&#10;tdsc5HX/cbyYPJifHXdv6Uap4XO/noMI1Id/8cO91XF+OoX7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oChwgAAANwAAAAPAAAAAAAAAAAAAAAAAJgCAABkcnMvZG93&#10;bnJldi54bWxQSwUGAAAAAAQABAD1AAAAhwMAAAAA&#10;" fillcolor="white [3201]" strokecolor="black [3200]" strokeweight="1pt">
                  <v:stroke joinstyle="miter"/>
                  <v:textbox>
                    <w:txbxContent>
                      <w:p w:rsidR="00E66AAC" w:rsidRDefault="00E66AAC" w:rsidP="00A21876">
                        <w:pPr>
                          <w:pStyle w:val="a9"/>
                          <w:spacing w:before="0" w:beforeAutospacing="0" w:after="0" w:afterAutospacing="0"/>
                          <w:jc w:val="center"/>
                        </w:pPr>
                        <w:r>
                          <w:rPr>
                            <w:rFonts w:eastAsia="Times New Roman"/>
                            <w:lang w:val="en-GB"/>
                          </w:rPr>
                          <w:t>Operation</w:t>
                        </w:r>
                      </w:p>
                    </w:txbxContent>
                  </v:textbox>
                </v:roundrect>
                <v:roundrect id="Скругленный прямоугольник 115" o:spid="_x0000_s1097" style="position:absolute;left:46012;top:5049;width:11411;height:193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IlOsIA&#10;AADcAAAADwAAAGRycy9kb3ducmV2LnhtbERP22rCQBB9F/oPyxR8000Ei0RXkZbiBYo0rT4P2TGb&#10;mp0N2dWkf98VhL7N4VxnseptLW7U+sqxgnScgCAunK64VPD99T6agfABWWPtmBT8kofV8mmwwEy7&#10;jj/plodSxBD2GSowITSZlL4wZNGPXUMcubNrLYYI21LqFrsYbms5SZIXabHi2GCwoVdDxSW/WgWn&#10;tdsc5HX/cbyYPJifHXdv6Uap4XO/noMI1Id/8cO91XF+OoX7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siU6wgAAANwAAAAPAAAAAAAAAAAAAAAAAJgCAABkcnMvZG93&#10;bnJldi54bWxQSwUGAAAAAAQABAD1AAAAhwMAAAAA&#10;" fillcolor="white [3201]" strokecolor="black [3200]" strokeweight="1pt">
                  <v:stroke joinstyle="miter"/>
                  <v:textbox>
                    <w:txbxContent>
                      <w:p w:rsidR="00E66AAC" w:rsidRDefault="00E66AAC" w:rsidP="00A21876">
                        <w:pPr>
                          <w:pStyle w:val="a9"/>
                          <w:spacing w:before="0" w:beforeAutospacing="0" w:after="0" w:afterAutospacing="0"/>
                          <w:jc w:val="center"/>
                        </w:pPr>
                        <w:r>
                          <w:t xml:space="preserve">Закриття </w:t>
                        </w:r>
                        <w:proofErr w:type="spellStart"/>
                        <w:r>
                          <w:t>проєкту</w:t>
                        </w:r>
                        <w:proofErr w:type="spellEnd"/>
                        <w:r>
                          <w:t xml:space="preserve">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 xml:space="preserve">Активація підтримки </w:t>
                        </w:r>
                        <w:proofErr w:type="spellStart"/>
                        <w:r>
                          <w:t>проєктного</w:t>
                        </w:r>
                        <w:proofErr w:type="spellEnd"/>
                        <w:r>
                          <w:t xml:space="preserve"> рішення </w:t>
                        </w:r>
                      </w:p>
                      <w:p w:rsidR="00E66AAC" w:rsidRDefault="00E66AAC" w:rsidP="00A21876">
                        <w:pPr>
                          <w:pStyle w:val="a9"/>
                          <w:spacing w:before="0" w:beforeAutospacing="0" w:after="0" w:afterAutospacing="0"/>
                          <w:jc w:val="center"/>
                        </w:pPr>
                      </w:p>
                      <w:p w:rsidR="00E66AAC" w:rsidRDefault="00E66AAC" w:rsidP="00A21876">
                        <w:pPr>
                          <w:pStyle w:val="a9"/>
                          <w:spacing w:before="0" w:beforeAutospacing="0" w:after="0" w:afterAutospacing="0"/>
                          <w:jc w:val="center"/>
                        </w:pPr>
                        <w:r>
                          <w:t>Аналіз результатів</w:t>
                        </w:r>
                      </w:p>
                    </w:txbxContent>
                  </v:textbox>
                </v:roundrect>
                <v:shape id="Стрелка вниз 116" o:spid="_x0000_s1098" type="#_x0000_t67" style="position:absolute;left:50692;top:3512;width:2775;height:15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Oc0MMA&#10;AADcAAAADwAAAGRycy9kb3ducmV2LnhtbERPyWrDMBC9F/oPYgK91bJDCcGNEkpKoPTQEDsUehus&#10;8UKskbHkpf36KhDIbR5vnc1uNq0YqXeNZQVJFIMgLqxuuFJwzg/PaxDOI2tsLZOCX3Kw2z4+bDDV&#10;duITjZmvRAhhl6KC2vsuldIVNRl0ke2IA1fa3qAPsK+k7nEK4aaVyzheSYMNh4YaO9rXVFyywSjI&#10;Xwb+fm/LI12yr7j6Gcq/8nNU6mkxv72C8DT7u/jm/tBhfrKC6zPhAr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Oc0MMAAADcAAAADwAAAAAAAAAAAAAAAACYAgAAZHJzL2Rv&#10;d25yZXYueG1sUEsFBgAAAAAEAAQA9QAAAIgDAAAAAA==&#10;" adj="10800" fillcolor="#e7e6e6 [3214]" strokecolor="black [3213]" strokeweight="1pt"/>
                <v:shape id="Стрелка вправо 227" o:spid="_x0000_s1099" type="#_x0000_t13" style="position:absolute;left:11850;top:731;width:3073;height:1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mqOcYA&#10;AADcAAAADwAAAGRycy9kb3ducmV2LnhtbESPQWvCQBSE7wX/w/IEb3VjClZSV6lCqJceGhPB2yP7&#10;TNJm34bsmqT/vlso9DjMzDfMdj+ZVgzUu8aygtUyAkFcWt1wpSA/p48bEM4ja2wtk4JvcrDfzR62&#10;mGg78gcNma9EgLBLUEHtfZdI6cqaDLql7YiDd7O9QR9kX0nd4xjgppVxFK2lwYbDQo0dHWsqv7K7&#10;UZAenuJs+HxbHy/57d0XxfXA2VWpxXx6fQHhafL/4b/2SSuI42f4PROOgNz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mqOcYAAADcAAAADwAAAAAAAAAAAAAAAACYAgAAZHJz&#10;L2Rvd25yZXYueG1sUEsFBgAAAAAEAAQA9QAAAIsDAAAAAA==&#10;" adj="15429" fillcolor="#e7e6e6 [3214]" strokecolor="black [3213]" strokeweight="1pt"/>
                <v:shape id="Стрелка вправо 118" o:spid="_x0000_s1100" type="#_x0000_t13" style="position:absolute;left:27403;top:734;width:3067;height:17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VisYA&#10;AADcAAAADwAAAGRycy9kb3ducmV2LnhtbESPT2vCQBDF70K/wzJCb7rRgpTUjagg9dJDUy14G7KT&#10;P212NmTXmH77zkHwNsN7895v1pvRtWqgPjSeDSzmCSjiwtuGKwOnr8PsFVSIyBZbz2TgjwJssqfJ&#10;GlPrb/xJQx4rJSEcUjRQx9ilWoeiJodh7jti0UrfO4yy9pW2Pd4k3LV6mSQr7bBhaaixo31NxW9+&#10;dQYOu5dlPvy8r/bfp/Ijns+XHecXY56n4/YNVKQxPsz366MV/IXQyjMygc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k+VisYAAADcAAAADwAAAAAAAAAAAAAAAACYAgAAZHJz&#10;L2Rvd25yZXYueG1sUEsFBgAAAAAEAAQA9QAAAIsDAAAAAA==&#10;" adj="15429" fillcolor="#e7e6e6 [3214]" strokecolor="black [3213]" strokeweight="1pt"/>
                <v:shape id="Стрелка вправо 119" o:spid="_x0000_s1101" type="#_x0000_t13" style="position:absolute;left:42793;top:734;width:2599;height:175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kEAMAA&#10;AADcAAAADwAAAGRycy9kb3ducmV2LnhtbERP24rCMBB9F/yHMIJvNlVk0WqUZWHxsr5Y/YChGduy&#10;zaQk0da/NwsLvs3hXGe97U0jHuR8bVnBNElBEBdW11wquF6+JwsQPiBrbCyTgid52G6GgzVm2nZ8&#10;pkceShFD2GeooAqhzaT0RUUGfWJb4sjdrDMYInSl1A67GG4aOUvTD2mw5thQYUtfFRW/+d0oQHf6&#10;uRW2k5y7a3ecH+rTZZcrNR71nysQgfrwFv+79zrOny7h75l4gd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LkEAMAAAADcAAAADwAAAAAAAAAAAAAAAACYAgAAZHJzL2Rvd25y&#10;ZXYueG1sUEsFBgAAAAAEAAQA9QAAAIUDAAAAAA==&#10;" adj="14316" fillcolor="#e7e6e6 [3214]" strokecolor="black [3213]" strokeweight="1pt"/>
                <w10:anchorlock/>
              </v:group>
            </w:pict>
          </mc:Fallback>
        </mc:AlternateContent>
      </w:r>
    </w:p>
    <w:p w:rsidR="00B920CA" w:rsidRPr="008D0AD3" w:rsidRDefault="00B920CA" w:rsidP="00B920CA">
      <w:pPr>
        <w:spacing w:line="360" w:lineRule="auto"/>
        <w:ind w:firstLine="284"/>
        <w:jc w:val="center"/>
        <w:rPr>
          <w:bCs/>
          <w:color w:val="000000"/>
          <w:sz w:val="28"/>
          <w:szCs w:val="28"/>
          <w:lang w:val="uk-UA"/>
        </w:rPr>
      </w:pPr>
      <w:r w:rsidRPr="008D0AD3">
        <w:rPr>
          <w:bCs/>
          <w:color w:val="000000"/>
          <w:sz w:val="28"/>
          <w:szCs w:val="28"/>
          <w:lang w:val="uk-UA"/>
        </w:rPr>
        <w:t>Рис.</w:t>
      </w:r>
      <w:r w:rsidR="008D0AD3" w:rsidRPr="008D0AD3">
        <w:rPr>
          <w:bCs/>
          <w:color w:val="000000"/>
          <w:sz w:val="28"/>
          <w:szCs w:val="28"/>
          <w:lang w:val="uk-UA"/>
        </w:rPr>
        <w:t xml:space="preserve"> </w:t>
      </w:r>
      <w:r w:rsidRPr="008D0AD3">
        <w:rPr>
          <w:bCs/>
          <w:color w:val="000000"/>
          <w:sz w:val="28"/>
          <w:szCs w:val="28"/>
          <w:lang w:val="uk-UA"/>
        </w:rPr>
        <w:t xml:space="preserve">3.3. </w:t>
      </w:r>
      <w:r w:rsidR="008D0AD3" w:rsidRPr="008D0AD3">
        <w:rPr>
          <w:sz w:val="28"/>
          <w:szCs w:val="28"/>
          <w:lang w:val="uk-UA"/>
        </w:rPr>
        <w:t xml:space="preserve">Етапи впровадження системи </w:t>
      </w:r>
      <w:r w:rsidR="00757895">
        <w:rPr>
          <w:color w:val="000000"/>
          <w:sz w:val="28"/>
          <w:szCs w:val="28"/>
          <w:lang w:val="uk-UA" w:eastAsia="uk-UA"/>
        </w:rPr>
        <w:t>«</w:t>
      </w:r>
      <w:r w:rsidR="008D0AD3" w:rsidRPr="008D0AD3">
        <w:rPr>
          <w:color w:val="000000"/>
          <w:sz w:val="28"/>
          <w:szCs w:val="28"/>
          <w:lang w:val="uk-UA" w:eastAsia="uk-UA"/>
        </w:rPr>
        <w:t>Парус-Готельне господарство</w:t>
      </w:r>
      <w:r w:rsidR="00757895">
        <w:rPr>
          <w:color w:val="000000"/>
          <w:sz w:val="28"/>
          <w:szCs w:val="28"/>
          <w:lang w:val="uk-UA" w:eastAsia="uk-UA"/>
        </w:rPr>
        <w:t>»</w:t>
      </w:r>
      <w:r w:rsidR="008D0AD3" w:rsidRPr="008D0AD3">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sidR="008D0AD3" w:rsidRPr="008D0AD3">
        <w:rPr>
          <w:color w:val="000000"/>
          <w:sz w:val="28"/>
          <w:szCs w:val="28"/>
          <w:lang w:val="uk-UA" w:eastAsia="uk-UA"/>
        </w:rPr>
        <w:t>Stella</w:t>
      </w:r>
      <w:r w:rsidR="00757895">
        <w:rPr>
          <w:color w:val="000000"/>
          <w:sz w:val="28"/>
          <w:szCs w:val="28"/>
          <w:lang w:val="uk-UA" w:eastAsia="uk-UA"/>
        </w:rPr>
        <w:t>»</w:t>
      </w:r>
    </w:p>
    <w:p w:rsidR="000066F1" w:rsidRPr="006933F2" w:rsidRDefault="006933F2" w:rsidP="000066F1">
      <w:pPr>
        <w:spacing w:line="360" w:lineRule="auto"/>
        <w:ind w:firstLine="567"/>
        <w:jc w:val="both"/>
        <w:rPr>
          <w:bCs/>
          <w:color w:val="000000"/>
          <w:szCs w:val="28"/>
          <w:lang w:val="uk-UA"/>
        </w:rPr>
      </w:pPr>
      <w:r w:rsidRPr="006933F2">
        <w:rPr>
          <w:bCs/>
          <w:color w:val="000000"/>
          <w:szCs w:val="28"/>
          <w:lang w:val="uk-UA"/>
        </w:rPr>
        <w:t>Джерело: самостійна розробка автора</w:t>
      </w:r>
    </w:p>
    <w:p w:rsidR="006933F2" w:rsidRDefault="006933F2" w:rsidP="000066F1">
      <w:pPr>
        <w:spacing w:line="360" w:lineRule="auto"/>
        <w:ind w:firstLine="567"/>
        <w:jc w:val="both"/>
        <w:rPr>
          <w:b/>
          <w:bCs/>
          <w:color w:val="000000"/>
          <w:sz w:val="28"/>
          <w:szCs w:val="28"/>
          <w:lang w:val="uk-UA"/>
        </w:rPr>
      </w:pPr>
    </w:p>
    <w:p w:rsidR="008D0AD3" w:rsidRPr="008D0AD3" w:rsidRDefault="008D0AD3" w:rsidP="008D0AD3">
      <w:pPr>
        <w:spacing w:line="360" w:lineRule="auto"/>
        <w:ind w:firstLine="567"/>
        <w:jc w:val="both"/>
        <w:rPr>
          <w:color w:val="000000"/>
          <w:sz w:val="28"/>
          <w:szCs w:val="28"/>
          <w:lang w:val="uk-UA" w:eastAsia="uk-UA"/>
        </w:rPr>
      </w:pPr>
      <w:r w:rsidRPr="008D0AD3">
        <w:rPr>
          <w:color w:val="000000"/>
          <w:sz w:val="28"/>
          <w:szCs w:val="28"/>
          <w:lang w:val="uk-UA" w:eastAsia="uk-UA"/>
        </w:rPr>
        <w:t xml:space="preserve">1. </w:t>
      </w:r>
      <w:r>
        <w:rPr>
          <w:color w:val="000000"/>
          <w:sz w:val="28"/>
          <w:szCs w:val="28"/>
          <w:lang w:val="uk-UA" w:eastAsia="uk-UA"/>
        </w:rPr>
        <w:t>Elaboration (Деталізація).</w:t>
      </w:r>
      <w:r w:rsidRPr="008D0AD3">
        <w:rPr>
          <w:color w:val="000000"/>
          <w:sz w:val="28"/>
          <w:szCs w:val="28"/>
          <w:lang w:val="uk-UA" w:eastAsia="uk-UA"/>
        </w:rPr>
        <w:t xml:space="preserve"> На цьому етапі проводиться детальна робота над формулюванням цілей і задач проекту. Формується бачення роботи в системі, визначаються основні вимоги та функціональні можливості системи.</w:t>
      </w:r>
    </w:p>
    <w:p w:rsidR="008D0AD3" w:rsidRPr="008D0AD3" w:rsidRDefault="008D0AD3" w:rsidP="008D0AD3">
      <w:pPr>
        <w:spacing w:line="360" w:lineRule="auto"/>
        <w:ind w:firstLine="567"/>
        <w:jc w:val="both"/>
        <w:rPr>
          <w:color w:val="000000"/>
          <w:sz w:val="28"/>
          <w:szCs w:val="28"/>
          <w:lang w:val="uk-UA" w:eastAsia="uk-UA"/>
        </w:rPr>
      </w:pPr>
      <w:r>
        <w:rPr>
          <w:color w:val="000000"/>
          <w:sz w:val="28"/>
          <w:szCs w:val="28"/>
          <w:lang w:val="uk-UA" w:eastAsia="uk-UA"/>
        </w:rPr>
        <w:t>2. Execution (Виконання).</w:t>
      </w:r>
      <w:r w:rsidRPr="008D0AD3">
        <w:rPr>
          <w:color w:val="000000"/>
          <w:sz w:val="28"/>
          <w:szCs w:val="28"/>
          <w:lang w:val="uk-UA" w:eastAsia="uk-UA"/>
        </w:rPr>
        <w:t xml:space="preserve"> На цьому етапі реалізується адаптація системи до потреб готельного комплексу та приймаються поетапні рішення з її впровадження. Це може включати налаштування системи, інтеграцію з іншими програмами, навчання персоналу та запуск системи у робочий режим.</w:t>
      </w:r>
    </w:p>
    <w:p w:rsidR="008D0AD3" w:rsidRPr="008D0AD3" w:rsidRDefault="008D0AD3" w:rsidP="008D0AD3">
      <w:pPr>
        <w:spacing w:line="360" w:lineRule="auto"/>
        <w:ind w:firstLine="567"/>
        <w:jc w:val="both"/>
        <w:rPr>
          <w:color w:val="000000"/>
          <w:sz w:val="28"/>
          <w:szCs w:val="28"/>
          <w:lang w:val="uk-UA" w:eastAsia="uk-UA"/>
        </w:rPr>
      </w:pPr>
      <w:r>
        <w:rPr>
          <w:color w:val="000000"/>
          <w:sz w:val="28"/>
          <w:szCs w:val="28"/>
          <w:lang w:val="uk-UA" w:eastAsia="uk-UA"/>
        </w:rPr>
        <w:t>3. Transition (Перехід).</w:t>
      </w:r>
      <w:r w:rsidRPr="008D0AD3">
        <w:rPr>
          <w:color w:val="000000"/>
          <w:sz w:val="28"/>
          <w:szCs w:val="28"/>
          <w:lang w:val="uk-UA" w:eastAsia="uk-UA"/>
        </w:rPr>
        <w:t xml:space="preserve"> На цьому етапі проводиться скрізне тестування системи для перевірки її працездатності та відповідності вимогам. Після успішного тестування система переходить у досвідчену експлуатацію, де вона вже використовується в реальних умовах готельного бізнесу.</w:t>
      </w:r>
    </w:p>
    <w:p w:rsidR="008D0AD3" w:rsidRDefault="008D0AD3" w:rsidP="008D0AD3">
      <w:pPr>
        <w:spacing w:line="360" w:lineRule="auto"/>
        <w:ind w:firstLine="567"/>
        <w:jc w:val="both"/>
        <w:rPr>
          <w:color w:val="000000"/>
          <w:sz w:val="28"/>
          <w:szCs w:val="28"/>
          <w:lang w:val="uk-UA" w:eastAsia="uk-UA"/>
        </w:rPr>
      </w:pPr>
      <w:r>
        <w:rPr>
          <w:color w:val="000000"/>
          <w:sz w:val="28"/>
          <w:szCs w:val="28"/>
          <w:lang w:val="uk-UA" w:eastAsia="uk-UA"/>
        </w:rPr>
        <w:t>4. Operation (Експлуатація).</w:t>
      </w:r>
      <w:r w:rsidRPr="008D0AD3">
        <w:rPr>
          <w:color w:val="000000"/>
          <w:sz w:val="28"/>
          <w:szCs w:val="28"/>
          <w:lang w:val="uk-UA" w:eastAsia="uk-UA"/>
        </w:rPr>
        <w:t xml:space="preserve"> На останньому етапі здійснюється закриття проєкту, активація підтримки проєктного рішення та проведення аналізу результатів впровадження. Тут також може включатися навчання персоналу, підтримка та вдосконалення системи після впровадження.</w:t>
      </w:r>
    </w:p>
    <w:p w:rsidR="005D2B49" w:rsidRDefault="005D2B49" w:rsidP="006933F2">
      <w:pPr>
        <w:spacing w:line="360" w:lineRule="auto"/>
        <w:ind w:firstLine="567"/>
        <w:jc w:val="both"/>
        <w:rPr>
          <w:color w:val="000000"/>
          <w:sz w:val="28"/>
          <w:szCs w:val="28"/>
          <w:lang w:val="uk-UA" w:eastAsia="uk-UA"/>
        </w:rPr>
      </w:pPr>
      <w:r w:rsidRPr="005D2B49">
        <w:rPr>
          <w:bCs/>
          <w:color w:val="000000"/>
          <w:sz w:val="28"/>
          <w:szCs w:val="28"/>
          <w:lang w:val="uk-UA"/>
        </w:rPr>
        <w:t xml:space="preserve">Важливо сформувати </w:t>
      </w:r>
      <w:r>
        <w:rPr>
          <w:bCs/>
          <w:color w:val="000000"/>
          <w:sz w:val="28"/>
          <w:szCs w:val="28"/>
          <w:lang w:val="uk-UA"/>
        </w:rPr>
        <w:t xml:space="preserve">деталізований та </w:t>
      </w:r>
      <w:r w:rsidRPr="005D2B49">
        <w:rPr>
          <w:bCs/>
          <w:color w:val="000000"/>
          <w:sz w:val="28"/>
          <w:szCs w:val="28"/>
          <w:lang w:val="uk-UA"/>
        </w:rPr>
        <w:t xml:space="preserve">чіткий </w:t>
      </w:r>
      <w:r>
        <w:rPr>
          <w:bCs/>
          <w:color w:val="000000"/>
          <w:sz w:val="28"/>
          <w:szCs w:val="28"/>
          <w:lang w:val="uk-UA"/>
        </w:rPr>
        <w:t>план-</w:t>
      </w:r>
      <w:r w:rsidRPr="005D2B49">
        <w:rPr>
          <w:bCs/>
          <w:color w:val="000000"/>
          <w:sz w:val="28"/>
          <w:szCs w:val="28"/>
          <w:lang w:val="uk-UA"/>
        </w:rPr>
        <w:t xml:space="preserve">графік </w:t>
      </w:r>
      <w:r w:rsidRPr="008D0AD3">
        <w:rPr>
          <w:sz w:val="28"/>
          <w:szCs w:val="28"/>
          <w:lang w:val="uk-UA"/>
        </w:rPr>
        <w:t xml:space="preserve">впровадження системи </w:t>
      </w:r>
      <w:r w:rsidR="00757895">
        <w:rPr>
          <w:color w:val="000000"/>
          <w:sz w:val="28"/>
          <w:szCs w:val="28"/>
          <w:lang w:val="uk-UA" w:eastAsia="uk-UA"/>
        </w:rPr>
        <w:t>«</w:t>
      </w:r>
      <w:r w:rsidRPr="008D0AD3">
        <w:rPr>
          <w:color w:val="000000"/>
          <w:sz w:val="28"/>
          <w:szCs w:val="28"/>
          <w:lang w:val="uk-UA" w:eastAsia="uk-UA"/>
        </w:rPr>
        <w:t>Парус-Готельне господарство</w:t>
      </w:r>
      <w:r w:rsidR="00757895">
        <w:rPr>
          <w:color w:val="000000"/>
          <w:sz w:val="28"/>
          <w:szCs w:val="28"/>
          <w:lang w:val="uk-UA" w:eastAsia="uk-UA"/>
        </w:rPr>
        <w:t>»</w:t>
      </w:r>
      <w:r w:rsidRPr="008D0AD3">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sidRPr="008D0AD3">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що представимо в таблиці 3.1.</w:t>
      </w:r>
      <w:r>
        <w:rPr>
          <w:color w:val="000000"/>
          <w:sz w:val="28"/>
          <w:szCs w:val="28"/>
          <w:lang w:val="uk-UA" w:eastAsia="uk-UA"/>
        </w:rPr>
        <w:br w:type="page"/>
      </w:r>
    </w:p>
    <w:p w:rsidR="008D0AD3" w:rsidRDefault="005D2B49" w:rsidP="005D2B49">
      <w:pPr>
        <w:spacing w:line="360" w:lineRule="auto"/>
        <w:ind w:firstLine="567"/>
        <w:jc w:val="right"/>
        <w:rPr>
          <w:bCs/>
          <w:color w:val="000000"/>
          <w:sz w:val="28"/>
          <w:szCs w:val="28"/>
          <w:lang w:val="uk-UA"/>
        </w:rPr>
      </w:pPr>
      <w:r>
        <w:rPr>
          <w:bCs/>
          <w:color w:val="000000"/>
          <w:sz w:val="28"/>
          <w:szCs w:val="28"/>
          <w:lang w:val="uk-UA"/>
        </w:rPr>
        <w:lastRenderedPageBreak/>
        <w:t>Таблиця 3.1</w:t>
      </w:r>
    </w:p>
    <w:p w:rsidR="005D2B49" w:rsidRDefault="005D2B49" w:rsidP="005D2B49">
      <w:pPr>
        <w:spacing w:line="360" w:lineRule="auto"/>
        <w:ind w:firstLine="567"/>
        <w:jc w:val="center"/>
        <w:rPr>
          <w:color w:val="000000"/>
          <w:sz w:val="28"/>
          <w:szCs w:val="28"/>
          <w:lang w:val="uk-UA" w:eastAsia="uk-UA"/>
        </w:rPr>
      </w:pPr>
      <w:r>
        <w:rPr>
          <w:bCs/>
          <w:color w:val="000000"/>
          <w:sz w:val="28"/>
          <w:szCs w:val="28"/>
          <w:lang w:val="uk-UA"/>
        </w:rPr>
        <w:t xml:space="preserve">План-графік </w:t>
      </w:r>
      <w:r>
        <w:rPr>
          <w:sz w:val="28"/>
          <w:szCs w:val="28"/>
          <w:lang w:val="uk-UA"/>
        </w:rPr>
        <w:t xml:space="preserve">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p>
    <w:tbl>
      <w:tblPr>
        <w:tblStyle w:val="a3"/>
        <w:tblW w:w="8500" w:type="dxa"/>
        <w:tblInd w:w="421" w:type="dxa"/>
        <w:tblLook w:val="04A0" w:firstRow="1" w:lastRow="0" w:firstColumn="1" w:lastColumn="0" w:noHBand="0" w:noVBand="1"/>
      </w:tblPr>
      <w:tblGrid>
        <w:gridCol w:w="4248"/>
        <w:gridCol w:w="1984"/>
        <w:gridCol w:w="2268"/>
      </w:tblGrid>
      <w:tr w:rsidR="000B73C3" w:rsidRPr="000B73C3" w:rsidTr="009D526B">
        <w:tc>
          <w:tcPr>
            <w:tcW w:w="4248" w:type="dxa"/>
          </w:tcPr>
          <w:p w:rsidR="000B73C3" w:rsidRPr="000B73C3" w:rsidRDefault="000B73C3" w:rsidP="005D2B49">
            <w:pPr>
              <w:spacing w:line="360" w:lineRule="auto"/>
              <w:jc w:val="center"/>
              <w:rPr>
                <w:bCs/>
                <w:color w:val="000000"/>
                <w:lang w:val="uk-UA"/>
              </w:rPr>
            </w:pPr>
            <w:r w:rsidRPr="000B73C3">
              <w:rPr>
                <w:lang w:val="uk-UA"/>
              </w:rPr>
              <w:t>Назва завдання</w:t>
            </w:r>
          </w:p>
        </w:tc>
        <w:tc>
          <w:tcPr>
            <w:tcW w:w="1984" w:type="dxa"/>
          </w:tcPr>
          <w:p w:rsidR="000B73C3" w:rsidRPr="000B73C3" w:rsidRDefault="000B73C3" w:rsidP="005D2B49">
            <w:pPr>
              <w:spacing w:line="360" w:lineRule="auto"/>
              <w:jc w:val="center"/>
              <w:rPr>
                <w:bCs/>
                <w:color w:val="000000"/>
                <w:lang w:val="uk-UA"/>
              </w:rPr>
            </w:pPr>
            <w:r w:rsidRPr="000B73C3">
              <w:rPr>
                <w:lang w:val="uk-UA"/>
              </w:rPr>
              <w:t>Початок робіт</w:t>
            </w:r>
          </w:p>
        </w:tc>
        <w:tc>
          <w:tcPr>
            <w:tcW w:w="2268" w:type="dxa"/>
          </w:tcPr>
          <w:p w:rsidR="000B73C3" w:rsidRPr="000B73C3" w:rsidRDefault="000B73C3" w:rsidP="005D2B49">
            <w:pPr>
              <w:spacing w:line="360" w:lineRule="auto"/>
              <w:jc w:val="center"/>
              <w:rPr>
                <w:bCs/>
                <w:color w:val="000000"/>
                <w:lang w:val="uk-UA"/>
              </w:rPr>
            </w:pPr>
            <w:r w:rsidRPr="000B73C3">
              <w:rPr>
                <w:lang w:val="uk-UA"/>
              </w:rPr>
              <w:t>Закінчення робіт</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1.</w:t>
            </w:r>
            <w:r w:rsidR="00174965">
              <w:rPr>
                <w:lang w:val="uk-UA"/>
              </w:rPr>
              <w:t xml:space="preserve"> </w:t>
            </w:r>
            <w:r w:rsidRPr="000B73C3">
              <w:rPr>
                <w:lang w:val="uk-UA"/>
              </w:rPr>
              <w:t>Підготовка до впровадження</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1.05.2024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7.05.2024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1.1 Деталізація цілей і завдань проєкту</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6.05.2024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10.05.2024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1.2 Формування бачення роботи в системі</w:t>
            </w:r>
          </w:p>
        </w:tc>
        <w:tc>
          <w:tcPr>
            <w:tcW w:w="1984" w:type="dxa"/>
          </w:tcPr>
          <w:p w:rsidR="000B73C3" w:rsidRDefault="000B73C3" w:rsidP="005D2B49">
            <w:pPr>
              <w:spacing w:line="360" w:lineRule="auto"/>
              <w:jc w:val="center"/>
              <w:rPr>
                <w:bCs/>
                <w:color w:val="000000"/>
                <w:lang w:val="uk-UA"/>
              </w:rPr>
            </w:pPr>
          </w:p>
          <w:p w:rsidR="00B7214E" w:rsidRPr="000B73C3" w:rsidRDefault="00B7214E" w:rsidP="005D2B49">
            <w:pPr>
              <w:spacing w:line="360" w:lineRule="auto"/>
              <w:jc w:val="center"/>
              <w:rPr>
                <w:bCs/>
                <w:color w:val="000000"/>
                <w:lang w:val="uk-UA"/>
              </w:rPr>
            </w:pPr>
            <w:r>
              <w:rPr>
                <w:bCs/>
                <w:color w:val="000000"/>
                <w:lang w:val="uk-UA"/>
              </w:rPr>
              <w:t>8.05.2024</w:t>
            </w:r>
          </w:p>
        </w:tc>
        <w:tc>
          <w:tcPr>
            <w:tcW w:w="2268" w:type="dxa"/>
          </w:tcPr>
          <w:p w:rsidR="000B73C3" w:rsidRDefault="000B73C3" w:rsidP="005D2B49">
            <w:pPr>
              <w:spacing w:line="360" w:lineRule="auto"/>
              <w:jc w:val="center"/>
              <w:rPr>
                <w:bCs/>
                <w:color w:val="000000"/>
                <w:lang w:val="uk-UA"/>
              </w:rPr>
            </w:pPr>
          </w:p>
          <w:p w:rsidR="00B7214E" w:rsidRPr="000B73C3" w:rsidRDefault="00B7214E" w:rsidP="005D2B49">
            <w:pPr>
              <w:spacing w:line="360" w:lineRule="auto"/>
              <w:jc w:val="center"/>
              <w:rPr>
                <w:bCs/>
                <w:color w:val="000000"/>
                <w:lang w:val="uk-UA"/>
              </w:rPr>
            </w:pPr>
            <w:r>
              <w:rPr>
                <w:bCs/>
                <w:color w:val="000000"/>
                <w:lang w:val="uk-UA"/>
              </w:rPr>
              <w:t>12.05.2024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2. Придбання і первісні впровадження</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12.05.2024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15.05.2024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2.1 Адаптація і поетапні рішення</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12.05.2024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16.05.2024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3.</w:t>
            </w:r>
            <w:r w:rsidR="00174965">
              <w:rPr>
                <w:lang w:val="uk-UA"/>
              </w:rPr>
              <w:t xml:space="preserve"> </w:t>
            </w:r>
            <w:r w:rsidRPr="000B73C3">
              <w:rPr>
                <w:lang w:val="uk-UA"/>
              </w:rPr>
              <w:t>Реалізація необхідного функціонала</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17.05.2024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21.05.2024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3.1 Скрізне тестування</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18.05.2024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22.05.2024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3.2 Досвідчена експлуатація</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19.05.2024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23.05.2024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3.3 Досвідчено-виробнича експлуатація</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20.05.2024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25.05.2024</w:t>
            </w:r>
          </w:p>
        </w:tc>
      </w:tr>
      <w:tr w:rsidR="000B73C3" w:rsidRPr="000B73C3" w:rsidTr="009D526B">
        <w:tc>
          <w:tcPr>
            <w:tcW w:w="4248" w:type="dxa"/>
          </w:tcPr>
          <w:p w:rsidR="000B73C3" w:rsidRPr="000B73C3" w:rsidRDefault="000B73C3" w:rsidP="00174965">
            <w:pPr>
              <w:spacing w:line="360" w:lineRule="auto"/>
              <w:rPr>
                <w:lang w:val="uk-UA"/>
              </w:rPr>
            </w:pPr>
            <w:r w:rsidRPr="000B73C3">
              <w:rPr>
                <w:lang w:val="uk-UA"/>
              </w:rPr>
              <w:t>4. Функціонування</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26.05.2024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30.05.2024</w:t>
            </w:r>
          </w:p>
        </w:tc>
      </w:tr>
      <w:tr w:rsidR="000B73C3" w:rsidRPr="000B73C3" w:rsidTr="009D526B">
        <w:tc>
          <w:tcPr>
            <w:tcW w:w="4248" w:type="dxa"/>
          </w:tcPr>
          <w:p w:rsidR="000B73C3" w:rsidRPr="000B73C3" w:rsidRDefault="000B73C3" w:rsidP="00174965">
            <w:pPr>
              <w:spacing w:line="360" w:lineRule="auto"/>
              <w:rPr>
                <w:lang w:val="uk-UA"/>
              </w:rPr>
            </w:pPr>
            <w:r w:rsidRPr="000B73C3">
              <w:rPr>
                <w:lang w:val="uk-UA"/>
              </w:rPr>
              <w:t>4.1 Закриття проєкту</w:t>
            </w:r>
          </w:p>
        </w:tc>
        <w:tc>
          <w:tcPr>
            <w:tcW w:w="1984" w:type="dxa"/>
          </w:tcPr>
          <w:p w:rsidR="000B73C3" w:rsidRPr="000B73C3" w:rsidRDefault="00B7214E" w:rsidP="005D2B49">
            <w:pPr>
              <w:spacing w:line="360" w:lineRule="auto"/>
              <w:jc w:val="center"/>
              <w:rPr>
                <w:bCs/>
                <w:color w:val="000000"/>
                <w:lang w:val="uk-UA"/>
              </w:rPr>
            </w:pPr>
            <w:r>
              <w:rPr>
                <w:bCs/>
                <w:color w:val="000000"/>
                <w:lang w:val="uk-UA"/>
              </w:rPr>
              <w:t>27.05.2024</w:t>
            </w:r>
          </w:p>
        </w:tc>
        <w:tc>
          <w:tcPr>
            <w:tcW w:w="2268" w:type="dxa"/>
          </w:tcPr>
          <w:p w:rsidR="000B73C3" w:rsidRPr="000B73C3" w:rsidRDefault="00B7214E" w:rsidP="005D2B49">
            <w:pPr>
              <w:spacing w:line="360" w:lineRule="auto"/>
              <w:jc w:val="center"/>
              <w:rPr>
                <w:bCs/>
                <w:color w:val="000000"/>
                <w:lang w:val="uk-UA"/>
              </w:rPr>
            </w:pPr>
            <w:r>
              <w:rPr>
                <w:bCs/>
                <w:color w:val="000000"/>
                <w:lang w:val="uk-UA"/>
              </w:rPr>
              <w:t>31.05.2024</w:t>
            </w:r>
          </w:p>
        </w:tc>
      </w:tr>
      <w:tr w:rsidR="000B73C3" w:rsidRPr="000B73C3" w:rsidTr="009D526B">
        <w:tc>
          <w:tcPr>
            <w:tcW w:w="4248" w:type="dxa"/>
          </w:tcPr>
          <w:p w:rsidR="000B73C3" w:rsidRPr="000B73C3" w:rsidRDefault="000B73C3" w:rsidP="00174965">
            <w:pPr>
              <w:spacing w:line="360" w:lineRule="auto"/>
              <w:rPr>
                <w:lang w:val="uk-UA"/>
              </w:rPr>
            </w:pPr>
            <w:r w:rsidRPr="000B73C3">
              <w:rPr>
                <w:lang w:val="uk-UA"/>
              </w:rPr>
              <w:t>4.2 Активація підтримки проєктного рішення</w:t>
            </w:r>
          </w:p>
        </w:tc>
        <w:tc>
          <w:tcPr>
            <w:tcW w:w="1984" w:type="dxa"/>
          </w:tcPr>
          <w:p w:rsidR="000B73C3" w:rsidRPr="000B73C3" w:rsidRDefault="006933F2" w:rsidP="005D2B49">
            <w:pPr>
              <w:spacing w:line="360" w:lineRule="auto"/>
              <w:jc w:val="center"/>
              <w:rPr>
                <w:bCs/>
                <w:color w:val="000000"/>
                <w:lang w:val="uk-UA"/>
              </w:rPr>
            </w:pPr>
            <w:r>
              <w:rPr>
                <w:bCs/>
                <w:color w:val="000000"/>
                <w:lang w:val="uk-UA"/>
              </w:rPr>
              <w:t>28.05.2024</w:t>
            </w:r>
          </w:p>
        </w:tc>
        <w:tc>
          <w:tcPr>
            <w:tcW w:w="2268" w:type="dxa"/>
          </w:tcPr>
          <w:p w:rsidR="000B73C3" w:rsidRPr="000B73C3" w:rsidRDefault="006933F2" w:rsidP="005D2B49">
            <w:pPr>
              <w:spacing w:line="360" w:lineRule="auto"/>
              <w:jc w:val="center"/>
              <w:rPr>
                <w:bCs/>
                <w:color w:val="000000"/>
                <w:lang w:val="uk-UA"/>
              </w:rPr>
            </w:pPr>
            <w:r>
              <w:rPr>
                <w:bCs/>
                <w:color w:val="000000"/>
                <w:lang w:val="uk-UA"/>
              </w:rPr>
              <w:t>31.05.2024</w:t>
            </w:r>
          </w:p>
        </w:tc>
      </w:tr>
      <w:tr w:rsidR="000B73C3" w:rsidRPr="000B73C3" w:rsidTr="009D526B">
        <w:tc>
          <w:tcPr>
            <w:tcW w:w="4248" w:type="dxa"/>
          </w:tcPr>
          <w:p w:rsidR="000B73C3" w:rsidRPr="000B73C3" w:rsidRDefault="000B73C3" w:rsidP="00174965">
            <w:pPr>
              <w:spacing w:line="360" w:lineRule="auto"/>
              <w:rPr>
                <w:bCs/>
                <w:color w:val="000000"/>
                <w:lang w:val="uk-UA"/>
              </w:rPr>
            </w:pPr>
            <w:r w:rsidRPr="000B73C3">
              <w:rPr>
                <w:lang w:val="uk-UA"/>
              </w:rPr>
              <w:t>4.3 Аналіз результатів</w:t>
            </w:r>
          </w:p>
        </w:tc>
        <w:tc>
          <w:tcPr>
            <w:tcW w:w="1984" w:type="dxa"/>
          </w:tcPr>
          <w:p w:rsidR="000B73C3" w:rsidRPr="000B73C3" w:rsidRDefault="006933F2" w:rsidP="005D2B49">
            <w:pPr>
              <w:spacing w:line="360" w:lineRule="auto"/>
              <w:jc w:val="center"/>
              <w:rPr>
                <w:bCs/>
                <w:color w:val="000000"/>
                <w:lang w:val="uk-UA"/>
              </w:rPr>
            </w:pPr>
            <w:r>
              <w:rPr>
                <w:bCs/>
                <w:color w:val="000000"/>
                <w:lang w:val="uk-UA"/>
              </w:rPr>
              <w:t>29.05.2024</w:t>
            </w:r>
          </w:p>
        </w:tc>
        <w:tc>
          <w:tcPr>
            <w:tcW w:w="2268" w:type="dxa"/>
          </w:tcPr>
          <w:p w:rsidR="000B73C3" w:rsidRPr="000B73C3" w:rsidRDefault="006933F2" w:rsidP="005D2B49">
            <w:pPr>
              <w:spacing w:line="360" w:lineRule="auto"/>
              <w:jc w:val="center"/>
              <w:rPr>
                <w:bCs/>
                <w:color w:val="000000"/>
                <w:lang w:val="uk-UA"/>
              </w:rPr>
            </w:pPr>
            <w:r>
              <w:rPr>
                <w:bCs/>
                <w:color w:val="000000"/>
                <w:lang w:val="uk-UA"/>
              </w:rPr>
              <w:t>31.05.2024</w:t>
            </w:r>
          </w:p>
        </w:tc>
      </w:tr>
    </w:tbl>
    <w:p w:rsidR="006933F2" w:rsidRDefault="006933F2" w:rsidP="006933F2">
      <w:pPr>
        <w:spacing w:line="360" w:lineRule="auto"/>
        <w:ind w:firstLine="567"/>
        <w:jc w:val="both"/>
        <w:rPr>
          <w:bCs/>
          <w:color w:val="000000"/>
          <w:szCs w:val="28"/>
          <w:lang w:val="uk-UA"/>
        </w:rPr>
      </w:pPr>
      <w:r w:rsidRPr="006933F2">
        <w:rPr>
          <w:bCs/>
          <w:color w:val="000000"/>
          <w:szCs w:val="28"/>
          <w:lang w:val="uk-UA"/>
        </w:rPr>
        <w:t>Джерело: самостійна розробка автора</w:t>
      </w:r>
    </w:p>
    <w:p w:rsidR="006933F2" w:rsidRDefault="006933F2" w:rsidP="006933F2">
      <w:pPr>
        <w:spacing w:line="360" w:lineRule="auto"/>
        <w:ind w:firstLine="567"/>
        <w:jc w:val="both"/>
        <w:rPr>
          <w:bCs/>
          <w:color w:val="000000"/>
          <w:szCs w:val="28"/>
          <w:lang w:val="uk-UA"/>
        </w:rPr>
      </w:pPr>
    </w:p>
    <w:p w:rsidR="00F239C2" w:rsidRDefault="00F239C2" w:rsidP="00F239C2">
      <w:pPr>
        <w:spacing w:line="360" w:lineRule="auto"/>
        <w:ind w:firstLine="567"/>
        <w:jc w:val="both"/>
        <w:rPr>
          <w:color w:val="000000"/>
          <w:sz w:val="28"/>
          <w:szCs w:val="28"/>
          <w:lang w:val="uk-UA" w:eastAsia="uk-UA"/>
        </w:rPr>
      </w:pPr>
      <w:r w:rsidRPr="00F239C2">
        <w:rPr>
          <w:bCs/>
          <w:color w:val="000000"/>
          <w:sz w:val="28"/>
          <w:szCs w:val="28"/>
          <w:lang w:val="uk-UA"/>
        </w:rPr>
        <w:t xml:space="preserve">Відповідно, пропонується реалізацію </w:t>
      </w:r>
      <w:r w:rsidRPr="00F239C2">
        <w:rPr>
          <w:sz w:val="28"/>
          <w:szCs w:val="28"/>
          <w:lang w:val="uk-UA"/>
        </w:rPr>
        <w:t xml:space="preserve">впровадження системи </w:t>
      </w:r>
      <w:r w:rsidR="00757895">
        <w:rPr>
          <w:color w:val="000000"/>
          <w:sz w:val="28"/>
          <w:szCs w:val="28"/>
          <w:lang w:val="uk-UA" w:eastAsia="uk-UA"/>
        </w:rPr>
        <w:t>«</w:t>
      </w:r>
      <w:r w:rsidRPr="00F239C2">
        <w:rPr>
          <w:color w:val="000000"/>
          <w:sz w:val="28"/>
          <w:szCs w:val="28"/>
          <w:lang w:val="uk-UA" w:eastAsia="uk-UA"/>
        </w:rPr>
        <w:t>Парус-Готельне господарство</w:t>
      </w:r>
      <w:r w:rsidR="00757895">
        <w:rPr>
          <w:color w:val="000000"/>
          <w:sz w:val="28"/>
          <w:szCs w:val="28"/>
          <w:lang w:val="uk-UA" w:eastAsia="uk-UA"/>
        </w:rPr>
        <w:t>»</w:t>
      </w:r>
      <w:r w:rsidRPr="00F239C2">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sidRPr="00F239C2">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із 1.05.2024 року і планується завершити 31.05.2024 року. </w:t>
      </w:r>
    </w:p>
    <w:p w:rsidR="009D526B" w:rsidRPr="009D526B" w:rsidRDefault="009D526B" w:rsidP="009D526B">
      <w:pPr>
        <w:spacing w:line="360" w:lineRule="auto"/>
        <w:ind w:firstLine="567"/>
        <w:jc w:val="both"/>
        <w:rPr>
          <w:color w:val="000000"/>
          <w:sz w:val="28"/>
          <w:szCs w:val="28"/>
          <w:lang w:val="uk-UA" w:eastAsia="uk-UA"/>
        </w:rPr>
      </w:pPr>
      <w:r w:rsidRPr="009D526B">
        <w:rPr>
          <w:color w:val="000000"/>
          <w:sz w:val="28"/>
          <w:szCs w:val="28"/>
          <w:lang w:val="uk-UA" w:eastAsia="uk-UA"/>
        </w:rPr>
        <w:t>При аналізі вартості впровадження системи управління готельним комплексом, важливо враховувати, що близько 70% витрат припадає на інтеграцію системи в роботу підприємства, що охоплює витрати на навчання персоналу, адаптацію до існуючих програмних рішень, придбання серверного обладнання або модернізацію програмного забезпечення, якщо це необхідно. Лише 30% витрат становить вартість самої програми, що включає в себе ліцензійні витрати та витрати на підключення та налаштування.</w:t>
      </w:r>
    </w:p>
    <w:p w:rsidR="009D526B" w:rsidRDefault="009D526B" w:rsidP="009D526B">
      <w:pPr>
        <w:spacing w:line="360" w:lineRule="auto"/>
        <w:ind w:firstLine="567"/>
        <w:jc w:val="both"/>
        <w:rPr>
          <w:color w:val="000000"/>
          <w:sz w:val="28"/>
          <w:szCs w:val="28"/>
          <w:lang w:val="uk-UA" w:eastAsia="uk-UA"/>
        </w:rPr>
      </w:pPr>
      <w:r w:rsidRPr="009D526B">
        <w:rPr>
          <w:color w:val="000000"/>
          <w:sz w:val="28"/>
          <w:szCs w:val="28"/>
          <w:lang w:val="uk-UA" w:eastAsia="uk-UA"/>
        </w:rPr>
        <w:lastRenderedPageBreak/>
        <w:t xml:space="preserve">Для оцінки економічної ефективності системи управління </w:t>
      </w:r>
      <w:r>
        <w:rPr>
          <w:color w:val="000000"/>
          <w:sz w:val="28"/>
          <w:szCs w:val="28"/>
          <w:lang w:val="uk-UA" w:eastAsia="uk-UA"/>
        </w:rPr>
        <w:t xml:space="preserve">малим готельним підприємством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w:t>
      </w:r>
      <w:r w:rsidRPr="009D526B">
        <w:rPr>
          <w:color w:val="000000"/>
          <w:sz w:val="28"/>
          <w:szCs w:val="28"/>
          <w:lang w:val="uk-UA" w:eastAsia="uk-UA"/>
        </w:rPr>
        <w:t xml:space="preserve"> необхідно врахувати вартість інвестицій впровадження, очікувані витрати на підтримку та операційні витрати після впровадження, а також очікувані позитивні ефекти у вигляді збільшення продуктивності, покращення обслуговування клієнтів та зростання прибутковості підприємства. Додатково, враховуються ризики та можливості для мінімізації витрат та максимізації користі від впровадження системи.</w:t>
      </w:r>
    </w:p>
    <w:p w:rsidR="009D526B" w:rsidRDefault="009D526B" w:rsidP="009D526B">
      <w:pPr>
        <w:spacing w:line="360" w:lineRule="auto"/>
        <w:ind w:firstLine="567"/>
        <w:jc w:val="both"/>
        <w:rPr>
          <w:sz w:val="28"/>
          <w:szCs w:val="28"/>
        </w:rPr>
      </w:pPr>
      <w:r w:rsidRPr="009D526B">
        <w:rPr>
          <w:sz w:val="28"/>
          <w:szCs w:val="28"/>
        </w:rPr>
        <w:t>У таблиці 3.</w:t>
      </w:r>
      <w:r w:rsidRPr="009D526B">
        <w:rPr>
          <w:sz w:val="28"/>
          <w:szCs w:val="28"/>
          <w:lang w:val="uk-UA"/>
        </w:rPr>
        <w:t>2</w:t>
      </w:r>
      <w:r w:rsidRPr="009D526B">
        <w:rPr>
          <w:sz w:val="28"/>
          <w:szCs w:val="28"/>
        </w:rPr>
        <w:t xml:space="preserve"> наведено вартість проєктування та </w:t>
      </w:r>
      <w:r w:rsidRPr="00F239C2">
        <w:rPr>
          <w:sz w:val="28"/>
          <w:szCs w:val="28"/>
          <w:lang w:val="uk-UA"/>
        </w:rPr>
        <w:t xml:space="preserve">впровадження системи </w:t>
      </w:r>
      <w:r w:rsidR="00757895">
        <w:rPr>
          <w:color w:val="000000"/>
          <w:sz w:val="28"/>
          <w:szCs w:val="28"/>
          <w:lang w:val="uk-UA" w:eastAsia="uk-UA"/>
        </w:rPr>
        <w:t>«</w:t>
      </w:r>
      <w:r w:rsidRPr="00F239C2">
        <w:rPr>
          <w:color w:val="000000"/>
          <w:sz w:val="28"/>
          <w:szCs w:val="28"/>
          <w:lang w:val="uk-UA" w:eastAsia="uk-UA"/>
        </w:rPr>
        <w:t>Парус-Готельне господарство</w:t>
      </w:r>
      <w:r w:rsidR="00757895">
        <w:rPr>
          <w:color w:val="000000"/>
          <w:sz w:val="28"/>
          <w:szCs w:val="28"/>
          <w:lang w:val="uk-UA" w:eastAsia="uk-UA"/>
        </w:rPr>
        <w:t>»</w:t>
      </w:r>
      <w:r w:rsidRPr="00F239C2">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sidRPr="00F239C2">
        <w:rPr>
          <w:color w:val="000000"/>
          <w:sz w:val="28"/>
          <w:szCs w:val="28"/>
          <w:lang w:val="uk-UA" w:eastAsia="uk-UA"/>
        </w:rPr>
        <w:t>Stella</w:t>
      </w:r>
      <w:r w:rsidR="00757895">
        <w:rPr>
          <w:color w:val="000000"/>
          <w:sz w:val="28"/>
          <w:szCs w:val="28"/>
          <w:lang w:val="uk-UA" w:eastAsia="uk-UA"/>
        </w:rPr>
        <w:t>»</w:t>
      </w:r>
      <w:r w:rsidRPr="009D526B">
        <w:rPr>
          <w:sz w:val="28"/>
          <w:szCs w:val="28"/>
        </w:rPr>
        <w:t>.</w:t>
      </w:r>
    </w:p>
    <w:p w:rsidR="009D526B" w:rsidRDefault="009D526B" w:rsidP="009D526B">
      <w:pPr>
        <w:spacing w:line="360" w:lineRule="auto"/>
        <w:ind w:firstLine="567"/>
        <w:jc w:val="right"/>
        <w:rPr>
          <w:sz w:val="28"/>
          <w:szCs w:val="28"/>
          <w:lang w:val="uk-UA"/>
        </w:rPr>
      </w:pPr>
      <w:r>
        <w:rPr>
          <w:sz w:val="28"/>
          <w:szCs w:val="28"/>
          <w:lang w:val="uk-UA"/>
        </w:rPr>
        <w:t>Таблиця 3.2</w:t>
      </w:r>
    </w:p>
    <w:p w:rsidR="009D526B" w:rsidRDefault="001158EE" w:rsidP="001158EE">
      <w:pPr>
        <w:spacing w:line="360" w:lineRule="auto"/>
        <w:ind w:firstLine="142"/>
        <w:jc w:val="center"/>
        <w:rPr>
          <w:color w:val="000000"/>
          <w:sz w:val="28"/>
          <w:szCs w:val="28"/>
          <w:lang w:val="uk-UA" w:eastAsia="uk-UA"/>
        </w:rPr>
      </w:pPr>
      <w:r w:rsidRPr="001158EE">
        <w:rPr>
          <w:sz w:val="28"/>
          <w:szCs w:val="28"/>
          <w:lang w:val="uk-UA"/>
        </w:rPr>
        <w:t xml:space="preserve">Вартість проєктування та впровадження системи </w:t>
      </w:r>
      <w:r w:rsidR="00757895">
        <w:rPr>
          <w:color w:val="000000"/>
          <w:sz w:val="28"/>
          <w:szCs w:val="28"/>
          <w:lang w:val="uk-UA" w:eastAsia="uk-UA"/>
        </w:rPr>
        <w:t>«</w:t>
      </w:r>
      <w:r w:rsidRPr="001158EE">
        <w:rPr>
          <w:color w:val="000000"/>
          <w:sz w:val="28"/>
          <w:szCs w:val="28"/>
          <w:lang w:val="uk-UA" w:eastAsia="uk-UA"/>
        </w:rPr>
        <w:t>Парус-Готельне господарство</w:t>
      </w:r>
      <w:r w:rsidR="00757895">
        <w:rPr>
          <w:color w:val="000000"/>
          <w:sz w:val="28"/>
          <w:szCs w:val="28"/>
          <w:lang w:val="uk-UA" w:eastAsia="uk-UA"/>
        </w:rPr>
        <w:t>»</w:t>
      </w:r>
      <w:r w:rsidRPr="001158EE">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sidRPr="001158EE">
        <w:rPr>
          <w:color w:val="000000"/>
          <w:sz w:val="28"/>
          <w:szCs w:val="28"/>
          <w:lang w:val="uk-UA" w:eastAsia="uk-UA"/>
        </w:rPr>
        <w:t>Stella</w:t>
      </w:r>
      <w:r w:rsidR="00757895">
        <w:rPr>
          <w:color w:val="000000"/>
          <w:sz w:val="28"/>
          <w:szCs w:val="28"/>
          <w:lang w:val="uk-UA" w:eastAsia="uk-UA"/>
        </w:rPr>
        <w:t>»</w:t>
      </w:r>
    </w:p>
    <w:tbl>
      <w:tblPr>
        <w:tblStyle w:val="a3"/>
        <w:tblW w:w="7650" w:type="dxa"/>
        <w:tblInd w:w="988" w:type="dxa"/>
        <w:tblLook w:val="04A0" w:firstRow="1" w:lastRow="0" w:firstColumn="1" w:lastColumn="0" w:noHBand="0" w:noVBand="1"/>
      </w:tblPr>
      <w:tblGrid>
        <w:gridCol w:w="4957"/>
        <w:gridCol w:w="2693"/>
      </w:tblGrid>
      <w:tr w:rsidR="00532E51" w:rsidRPr="008175D5" w:rsidTr="004156E1">
        <w:tc>
          <w:tcPr>
            <w:tcW w:w="4957" w:type="dxa"/>
          </w:tcPr>
          <w:p w:rsidR="00532E51" w:rsidRPr="008175D5" w:rsidRDefault="00532E51" w:rsidP="001158EE">
            <w:pPr>
              <w:spacing w:line="360" w:lineRule="auto"/>
              <w:jc w:val="center"/>
              <w:rPr>
                <w:b/>
                <w:color w:val="000000"/>
                <w:sz w:val="22"/>
                <w:szCs w:val="28"/>
                <w:lang w:val="uk-UA" w:eastAsia="uk-UA"/>
              </w:rPr>
            </w:pPr>
            <w:r w:rsidRPr="008175D5">
              <w:rPr>
                <w:b/>
                <w:sz w:val="22"/>
                <w:lang w:val="uk-UA"/>
              </w:rPr>
              <w:t>Показник</w:t>
            </w:r>
          </w:p>
        </w:tc>
        <w:tc>
          <w:tcPr>
            <w:tcW w:w="2693" w:type="dxa"/>
          </w:tcPr>
          <w:p w:rsidR="00532E51" w:rsidRPr="008175D5" w:rsidRDefault="00532E51" w:rsidP="001158EE">
            <w:pPr>
              <w:spacing w:line="360" w:lineRule="auto"/>
              <w:jc w:val="center"/>
              <w:rPr>
                <w:b/>
                <w:color w:val="000000"/>
                <w:sz w:val="22"/>
                <w:szCs w:val="28"/>
                <w:lang w:val="uk-UA" w:eastAsia="uk-UA"/>
              </w:rPr>
            </w:pPr>
            <w:r w:rsidRPr="008175D5">
              <w:rPr>
                <w:b/>
                <w:sz w:val="22"/>
                <w:lang w:val="uk-UA"/>
              </w:rPr>
              <w:t>Ціна</w:t>
            </w:r>
          </w:p>
        </w:tc>
      </w:tr>
      <w:tr w:rsidR="00532E51" w:rsidRPr="008175D5" w:rsidTr="004156E1">
        <w:tc>
          <w:tcPr>
            <w:tcW w:w="4957" w:type="dxa"/>
          </w:tcPr>
          <w:p w:rsidR="00532E51" w:rsidRPr="008175D5" w:rsidRDefault="00532E51" w:rsidP="00532E51">
            <w:pPr>
              <w:spacing w:line="360" w:lineRule="auto"/>
              <w:jc w:val="center"/>
              <w:rPr>
                <w:color w:val="000000"/>
                <w:sz w:val="22"/>
                <w:szCs w:val="28"/>
                <w:lang w:val="uk-UA" w:eastAsia="uk-UA"/>
              </w:rPr>
            </w:pPr>
            <w:r w:rsidRPr="008175D5">
              <w:rPr>
                <w:sz w:val="22"/>
                <w:lang w:val="uk-UA"/>
              </w:rPr>
              <w:t>Вартість ПЗ, грн.</w:t>
            </w:r>
          </w:p>
        </w:tc>
        <w:tc>
          <w:tcPr>
            <w:tcW w:w="2693" w:type="dxa"/>
          </w:tcPr>
          <w:p w:rsidR="00532E51" w:rsidRPr="008175D5" w:rsidRDefault="008175D5" w:rsidP="001158EE">
            <w:pPr>
              <w:spacing w:line="360" w:lineRule="auto"/>
              <w:jc w:val="center"/>
              <w:rPr>
                <w:color w:val="000000"/>
                <w:sz w:val="22"/>
                <w:szCs w:val="28"/>
                <w:lang w:val="uk-UA" w:eastAsia="uk-UA"/>
              </w:rPr>
            </w:pPr>
            <w:r w:rsidRPr="008175D5">
              <w:rPr>
                <w:color w:val="000000"/>
                <w:sz w:val="22"/>
                <w:szCs w:val="28"/>
                <w:lang w:val="uk-UA" w:eastAsia="uk-UA"/>
              </w:rPr>
              <w:t>45000</w:t>
            </w:r>
          </w:p>
        </w:tc>
      </w:tr>
      <w:tr w:rsidR="00532E51" w:rsidRPr="008175D5" w:rsidTr="004156E1">
        <w:tc>
          <w:tcPr>
            <w:tcW w:w="4957" w:type="dxa"/>
          </w:tcPr>
          <w:p w:rsidR="00532E51" w:rsidRPr="008175D5" w:rsidRDefault="00532E51" w:rsidP="008175D5">
            <w:pPr>
              <w:spacing w:line="360" w:lineRule="auto"/>
              <w:jc w:val="center"/>
              <w:rPr>
                <w:color w:val="000000"/>
                <w:sz w:val="22"/>
                <w:szCs w:val="28"/>
                <w:lang w:val="uk-UA" w:eastAsia="uk-UA"/>
              </w:rPr>
            </w:pPr>
            <w:r w:rsidRPr="008175D5">
              <w:rPr>
                <w:sz w:val="22"/>
                <w:lang w:val="uk-UA"/>
              </w:rPr>
              <w:t xml:space="preserve">Вартість </w:t>
            </w:r>
            <w:r w:rsidR="008175D5">
              <w:rPr>
                <w:sz w:val="22"/>
                <w:lang w:val="uk-UA"/>
              </w:rPr>
              <w:t>встановлення та подальшого налаштування</w:t>
            </w:r>
            <w:r w:rsidRPr="008175D5">
              <w:rPr>
                <w:sz w:val="22"/>
                <w:lang w:val="uk-UA"/>
              </w:rPr>
              <w:t xml:space="preserve"> ПЗ, грн.</w:t>
            </w:r>
          </w:p>
        </w:tc>
        <w:tc>
          <w:tcPr>
            <w:tcW w:w="2693" w:type="dxa"/>
          </w:tcPr>
          <w:p w:rsidR="00532E51" w:rsidRPr="008175D5" w:rsidRDefault="008175D5" w:rsidP="001158EE">
            <w:pPr>
              <w:spacing w:line="360" w:lineRule="auto"/>
              <w:jc w:val="center"/>
              <w:rPr>
                <w:color w:val="000000"/>
                <w:sz w:val="22"/>
                <w:szCs w:val="28"/>
                <w:lang w:val="uk-UA" w:eastAsia="uk-UA"/>
              </w:rPr>
            </w:pPr>
            <w:r w:rsidRPr="008175D5">
              <w:rPr>
                <w:color w:val="000000"/>
                <w:sz w:val="22"/>
                <w:szCs w:val="28"/>
                <w:lang w:val="uk-UA" w:eastAsia="uk-UA"/>
              </w:rPr>
              <w:t>15000</w:t>
            </w:r>
          </w:p>
        </w:tc>
      </w:tr>
      <w:tr w:rsidR="00532E51" w:rsidRPr="008175D5" w:rsidTr="004156E1">
        <w:tc>
          <w:tcPr>
            <w:tcW w:w="4957" w:type="dxa"/>
          </w:tcPr>
          <w:p w:rsidR="00532E51" w:rsidRPr="008175D5" w:rsidRDefault="00532E51" w:rsidP="001158EE">
            <w:pPr>
              <w:spacing w:line="360" w:lineRule="auto"/>
              <w:jc w:val="center"/>
              <w:rPr>
                <w:color w:val="000000"/>
                <w:sz w:val="22"/>
                <w:szCs w:val="28"/>
                <w:lang w:val="uk-UA" w:eastAsia="uk-UA"/>
              </w:rPr>
            </w:pPr>
            <w:r w:rsidRPr="008175D5">
              <w:rPr>
                <w:sz w:val="22"/>
                <w:lang w:val="uk-UA"/>
              </w:rPr>
              <w:t>Внесення даних в базу ПЗ, грн.</w:t>
            </w:r>
          </w:p>
        </w:tc>
        <w:tc>
          <w:tcPr>
            <w:tcW w:w="2693" w:type="dxa"/>
          </w:tcPr>
          <w:p w:rsidR="00532E51" w:rsidRPr="008175D5" w:rsidRDefault="008175D5" w:rsidP="001158EE">
            <w:pPr>
              <w:spacing w:line="360" w:lineRule="auto"/>
              <w:jc w:val="center"/>
              <w:rPr>
                <w:color w:val="000000"/>
                <w:sz w:val="22"/>
                <w:szCs w:val="28"/>
                <w:lang w:val="uk-UA" w:eastAsia="uk-UA"/>
              </w:rPr>
            </w:pPr>
            <w:r w:rsidRPr="008175D5">
              <w:rPr>
                <w:color w:val="000000"/>
                <w:sz w:val="22"/>
                <w:szCs w:val="28"/>
                <w:lang w:val="uk-UA" w:eastAsia="uk-UA"/>
              </w:rPr>
              <w:t>5800</w:t>
            </w:r>
          </w:p>
        </w:tc>
      </w:tr>
      <w:tr w:rsidR="00532E51" w:rsidRPr="008175D5" w:rsidTr="004156E1">
        <w:tc>
          <w:tcPr>
            <w:tcW w:w="4957" w:type="dxa"/>
          </w:tcPr>
          <w:p w:rsidR="00532E51" w:rsidRPr="008175D5" w:rsidRDefault="008175D5" w:rsidP="001158EE">
            <w:pPr>
              <w:spacing w:line="360" w:lineRule="auto"/>
              <w:jc w:val="center"/>
              <w:rPr>
                <w:color w:val="000000"/>
                <w:sz w:val="22"/>
                <w:szCs w:val="28"/>
                <w:lang w:val="uk-UA" w:eastAsia="uk-UA"/>
              </w:rPr>
            </w:pPr>
            <w:r w:rsidRPr="008175D5">
              <w:rPr>
                <w:color w:val="000000"/>
                <w:sz w:val="22"/>
                <w:szCs w:val="28"/>
                <w:lang w:val="uk-UA" w:eastAsia="uk-UA"/>
              </w:rPr>
              <w:t>Всього</w:t>
            </w:r>
          </w:p>
        </w:tc>
        <w:tc>
          <w:tcPr>
            <w:tcW w:w="2693" w:type="dxa"/>
          </w:tcPr>
          <w:p w:rsidR="00532E51" w:rsidRPr="008175D5" w:rsidRDefault="008175D5" w:rsidP="001158EE">
            <w:pPr>
              <w:spacing w:line="360" w:lineRule="auto"/>
              <w:jc w:val="center"/>
              <w:rPr>
                <w:color w:val="000000"/>
                <w:sz w:val="22"/>
                <w:szCs w:val="28"/>
                <w:lang w:val="uk-UA" w:eastAsia="uk-UA"/>
              </w:rPr>
            </w:pPr>
            <w:r w:rsidRPr="008175D5">
              <w:rPr>
                <w:color w:val="000000"/>
                <w:sz w:val="22"/>
                <w:szCs w:val="28"/>
                <w:lang w:val="uk-UA" w:eastAsia="uk-UA"/>
              </w:rPr>
              <w:t>65800</w:t>
            </w:r>
          </w:p>
        </w:tc>
      </w:tr>
    </w:tbl>
    <w:p w:rsidR="008175D5" w:rsidRDefault="008175D5" w:rsidP="008175D5">
      <w:pPr>
        <w:spacing w:line="360" w:lineRule="auto"/>
        <w:ind w:firstLine="567"/>
        <w:jc w:val="both"/>
        <w:rPr>
          <w:bCs/>
          <w:color w:val="000000"/>
          <w:szCs w:val="28"/>
          <w:lang w:val="uk-UA"/>
        </w:rPr>
      </w:pPr>
      <w:r w:rsidRPr="006933F2">
        <w:rPr>
          <w:bCs/>
          <w:color w:val="000000"/>
          <w:szCs w:val="28"/>
          <w:lang w:val="uk-UA"/>
        </w:rPr>
        <w:t>Джерело: самостійна розробка автора</w:t>
      </w:r>
    </w:p>
    <w:p w:rsidR="008175D5" w:rsidRDefault="008175D5" w:rsidP="008175D5">
      <w:pPr>
        <w:spacing w:line="360" w:lineRule="auto"/>
        <w:ind w:firstLine="567"/>
        <w:jc w:val="both"/>
        <w:rPr>
          <w:bCs/>
          <w:color w:val="000000"/>
          <w:szCs w:val="28"/>
          <w:lang w:val="uk-UA"/>
        </w:rPr>
      </w:pPr>
    </w:p>
    <w:p w:rsidR="008175D5" w:rsidRDefault="008175D5" w:rsidP="008175D5">
      <w:pPr>
        <w:spacing w:line="360" w:lineRule="auto"/>
        <w:ind w:firstLine="709"/>
        <w:jc w:val="both"/>
        <w:rPr>
          <w:sz w:val="28"/>
          <w:szCs w:val="28"/>
          <w:lang w:val="uk-UA"/>
        </w:rPr>
      </w:pPr>
      <w:r w:rsidRPr="008175D5">
        <w:rPr>
          <w:bCs/>
          <w:color w:val="000000"/>
          <w:sz w:val="28"/>
          <w:szCs w:val="28"/>
          <w:lang w:val="uk-UA"/>
        </w:rPr>
        <w:t xml:space="preserve">Відповідно, загальна вартість витрат пов’язаних із </w:t>
      </w:r>
      <w:r w:rsidRPr="008175D5">
        <w:rPr>
          <w:sz w:val="28"/>
          <w:szCs w:val="28"/>
          <w:lang w:val="uk-UA"/>
        </w:rPr>
        <w:t xml:space="preserve">проєктування та впровадження системи </w:t>
      </w:r>
      <w:r w:rsidR="00757895">
        <w:rPr>
          <w:color w:val="000000"/>
          <w:sz w:val="28"/>
          <w:szCs w:val="28"/>
          <w:lang w:val="uk-UA" w:eastAsia="uk-UA"/>
        </w:rPr>
        <w:t>«</w:t>
      </w:r>
      <w:r w:rsidRPr="008175D5">
        <w:rPr>
          <w:color w:val="000000"/>
          <w:sz w:val="28"/>
          <w:szCs w:val="28"/>
          <w:lang w:val="uk-UA" w:eastAsia="uk-UA"/>
        </w:rPr>
        <w:t>Парус-Готельне господарство</w:t>
      </w:r>
      <w:r w:rsidR="00757895">
        <w:rPr>
          <w:color w:val="000000"/>
          <w:sz w:val="28"/>
          <w:szCs w:val="28"/>
          <w:lang w:val="uk-UA" w:eastAsia="uk-UA"/>
        </w:rPr>
        <w:t>»</w:t>
      </w:r>
      <w:r w:rsidRPr="008175D5">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sidRPr="008175D5">
        <w:rPr>
          <w:color w:val="000000"/>
          <w:sz w:val="28"/>
          <w:szCs w:val="28"/>
          <w:lang w:val="uk-UA" w:eastAsia="uk-UA"/>
        </w:rPr>
        <w:t>Stella</w:t>
      </w:r>
      <w:r w:rsidR="00757895">
        <w:rPr>
          <w:color w:val="000000"/>
          <w:sz w:val="28"/>
          <w:szCs w:val="28"/>
          <w:lang w:val="uk-UA" w:eastAsia="uk-UA"/>
        </w:rPr>
        <w:t>»</w:t>
      </w:r>
      <w:r w:rsidRPr="008175D5">
        <w:rPr>
          <w:color w:val="000000"/>
          <w:sz w:val="28"/>
          <w:szCs w:val="28"/>
          <w:lang w:val="uk-UA" w:eastAsia="uk-UA"/>
        </w:rPr>
        <w:t xml:space="preserve"> становитиме 65800 грн., при цьому вартість програмного забезпечення становить 45000 грн., вартість </w:t>
      </w:r>
      <w:r w:rsidRPr="008175D5">
        <w:rPr>
          <w:sz w:val="28"/>
          <w:szCs w:val="28"/>
          <w:lang w:val="uk-UA"/>
        </w:rPr>
        <w:t>встановлення та подальшого налаштування</w:t>
      </w:r>
      <w:r>
        <w:rPr>
          <w:sz w:val="28"/>
          <w:szCs w:val="28"/>
          <w:lang w:val="uk-UA"/>
        </w:rPr>
        <w:t xml:space="preserve"> програмного забезпечення 15000 грн., внесення даних у базу програмного забезпечення 5800 грн. </w:t>
      </w:r>
    </w:p>
    <w:p w:rsidR="004156E1" w:rsidRDefault="004156E1" w:rsidP="008175D5">
      <w:pPr>
        <w:spacing w:line="360" w:lineRule="auto"/>
        <w:ind w:firstLine="709"/>
        <w:jc w:val="both"/>
        <w:rPr>
          <w:sz w:val="28"/>
          <w:szCs w:val="28"/>
          <w:lang w:val="uk-UA"/>
        </w:rPr>
      </w:pPr>
      <w:r>
        <w:rPr>
          <w:sz w:val="28"/>
          <w:szCs w:val="28"/>
          <w:lang w:val="uk-UA"/>
        </w:rPr>
        <w:t>Важливо також сформувати штат персоналу, який буде організовувати та обслуговувати даний проект (таблиця 3.3).</w:t>
      </w:r>
    </w:p>
    <w:p w:rsidR="004156E1" w:rsidRDefault="00A846E3" w:rsidP="00AF2E5B">
      <w:pPr>
        <w:spacing w:line="360" w:lineRule="auto"/>
        <w:ind w:firstLine="709"/>
        <w:jc w:val="both"/>
        <w:rPr>
          <w:sz w:val="28"/>
          <w:szCs w:val="28"/>
          <w:lang w:val="uk-UA"/>
        </w:rPr>
      </w:pPr>
      <w:r>
        <w:rPr>
          <w:bCs/>
          <w:color w:val="000000"/>
          <w:sz w:val="28"/>
          <w:szCs w:val="28"/>
          <w:lang w:val="uk-UA"/>
        </w:rPr>
        <w:t xml:space="preserve">На </w:t>
      </w:r>
      <w:r w:rsidR="00AF2E5B" w:rsidRPr="001158EE">
        <w:rPr>
          <w:sz w:val="28"/>
          <w:szCs w:val="28"/>
          <w:lang w:val="uk-UA"/>
        </w:rPr>
        <w:t xml:space="preserve">проєктування та впровадження системи </w:t>
      </w:r>
      <w:r w:rsidR="00757895">
        <w:rPr>
          <w:color w:val="000000"/>
          <w:sz w:val="28"/>
          <w:szCs w:val="28"/>
          <w:lang w:val="uk-UA" w:eastAsia="uk-UA"/>
        </w:rPr>
        <w:t>«</w:t>
      </w:r>
      <w:r w:rsidR="00AF2E5B" w:rsidRPr="001158EE">
        <w:rPr>
          <w:color w:val="000000"/>
          <w:sz w:val="28"/>
          <w:szCs w:val="28"/>
          <w:lang w:val="uk-UA" w:eastAsia="uk-UA"/>
        </w:rPr>
        <w:t>Парус-Готельне господарство</w:t>
      </w:r>
      <w:r w:rsidR="00757895">
        <w:rPr>
          <w:color w:val="000000"/>
          <w:sz w:val="28"/>
          <w:szCs w:val="28"/>
          <w:lang w:val="uk-UA" w:eastAsia="uk-UA"/>
        </w:rPr>
        <w:t>»</w:t>
      </w:r>
      <w:r w:rsidR="00AF2E5B" w:rsidRPr="001158EE">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sidR="00AF2E5B" w:rsidRPr="001158EE">
        <w:rPr>
          <w:color w:val="000000"/>
          <w:sz w:val="28"/>
          <w:szCs w:val="28"/>
          <w:lang w:val="uk-UA" w:eastAsia="uk-UA"/>
        </w:rPr>
        <w:t>Stella</w:t>
      </w:r>
      <w:r w:rsidR="00757895">
        <w:rPr>
          <w:color w:val="000000"/>
          <w:sz w:val="28"/>
          <w:szCs w:val="28"/>
          <w:lang w:val="uk-UA" w:eastAsia="uk-UA"/>
        </w:rPr>
        <w:t>»</w:t>
      </w:r>
      <w:r w:rsidR="00AF2E5B">
        <w:rPr>
          <w:color w:val="000000"/>
          <w:sz w:val="28"/>
          <w:szCs w:val="28"/>
          <w:lang w:val="uk-UA" w:eastAsia="uk-UA"/>
        </w:rPr>
        <w:t xml:space="preserve"> необхідно </w:t>
      </w:r>
      <w:r w:rsidR="00AF2E5B">
        <w:rPr>
          <w:color w:val="000000"/>
          <w:sz w:val="28"/>
          <w:szCs w:val="28"/>
          <w:lang w:val="uk-UA" w:eastAsia="uk-UA"/>
        </w:rPr>
        <w:lastRenderedPageBreak/>
        <w:t>сформувати штат працівників ІТ-працівник, адміністратор та бухгалтер-обліковець. Витрати на оплату праці персоналу становитимуть 53000 грн.</w:t>
      </w:r>
    </w:p>
    <w:p w:rsidR="004156E1" w:rsidRDefault="004156E1" w:rsidP="004156E1">
      <w:pPr>
        <w:spacing w:line="360" w:lineRule="auto"/>
        <w:ind w:firstLine="709"/>
        <w:jc w:val="right"/>
        <w:rPr>
          <w:sz w:val="28"/>
          <w:szCs w:val="28"/>
          <w:lang w:val="uk-UA"/>
        </w:rPr>
      </w:pPr>
      <w:r>
        <w:rPr>
          <w:sz w:val="28"/>
          <w:szCs w:val="28"/>
          <w:lang w:val="uk-UA"/>
        </w:rPr>
        <w:t>Таблиця 3.3</w:t>
      </w:r>
    </w:p>
    <w:p w:rsidR="004156E1" w:rsidRDefault="004156E1" w:rsidP="004156E1">
      <w:pPr>
        <w:spacing w:line="360" w:lineRule="auto"/>
        <w:ind w:firstLine="709"/>
        <w:jc w:val="center"/>
        <w:rPr>
          <w:color w:val="000000"/>
          <w:sz w:val="28"/>
          <w:szCs w:val="28"/>
          <w:lang w:val="uk-UA" w:eastAsia="uk-UA"/>
        </w:rPr>
      </w:pPr>
      <w:r>
        <w:rPr>
          <w:color w:val="000000"/>
          <w:sz w:val="28"/>
          <w:szCs w:val="28"/>
          <w:lang w:val="uk-UA" w:eastAsia="uk-UA"/>
        </w:rPr>
        <w:t xml:space="preserve">Штат персоналу </w:t>
      </w:r>
      <w:r w:rsidR="00E7094F">
        <w:rPr>
          <w:color w:val="000000"/>
          <w:sz w:val="28"/>
          <w:szCs w:val="28"/>
          <w:lang w:val="uk-UA" w:eastAsia="uk-UA"/>
        </w:rPr>
        <w:t xml:space="preserve">та оплата праці </w:t>
      </w:r>
      <w:r>
        <w:rPr>
          <w:sz w:val="28"/>
          <w:szCs w:val="28"/>
          <w:lang w:val="uk-UA"/>
        </w:rPr>
        <w:t xml:space="preserve">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sidR="00E7094F">
        <w:rPr>
          <w:color w:val="000000"/>
          <w:sz w:val="28"/>
          <w:szCs w:val="28"/>
          <w:lang w:val="uk-UA" w:eastAsia="uk-UA"/>
        </w:rPr>
        <w:t xml:space="preserve"> </w:t>
      </w:r>
    </w:p>
    <w:tbl>
      <w:tblPr>
        <w:tblStyle w:val="a3"/>
        <w:tblW w:w="7655" w:type="dxa"/>
        <w:tblInd w:w="1271" w:type="dxa"/>
        <w:tblLook w:val="04A0" w:firstRow="1" w:lastRow="0" w:firstColumn="1" w:lastColumn="0" w:noHBand="0" w:noVBand="1"/>
      </w:tblPr>
      <w:tblGrid>
        <w:gridCol w:w="4678"/>
        <w:gridCol w:w="2977"/>
      </w:tblGrid>
      <w:tr w:rsidR="00376806" w:rsidTr="00376806">
        <w:tc>
          <w:tcPr>
            <w:tcW w:w="4678" w:type="dxa"/>
          </w:tcPr>
          <w:p w:rsidR="00376806" w:rsidRPr="00E7094F" w:rsidRDefault="00376806" w:rsidP="004156E1">
            <w:pPr>
              <w:spacing w:line="360" w:lineRule="auto"/>
              <w:jc w:val="center"/>
              <w:rPr>
                <w:color w:val="000000"/>
                <w:lang w:val="uk-UA" w:eastAsia="uk-UA"/>
              </w:rPr>
            </w:pPr>
            <w:r w:rsidRPr="00E7094F">
              <w:rPr>
                <w:color w:val="000000"/>
                <w:lang w:val="uk-UA" w:eastAsia="uk-UA"/>
              </w:rPr>
              <w:t>Працівник</w:t>
            </w:r>
          </w:p>
        </w:tc>
        <w:tc>
          <w:tcPr>
            <w:tcW w:w="2977" w:type="dxa"/>
          </w:tcPr>
          <w:p w:rsidR="00376806" w:rsidRPr="00E7094F" w:rsidRDefault="00376806" w:rsidP="004156E1">
            <w:pPr>
              <w:spacing w:line="360" w:lineRule="auto"/>
              <w:jc w:val="center"/>
              <w:rPr>
                <w:color w:val="000000"/>
                <w:lang w:val="uk-UA" w:eastAsia="uk-UA"/>
              </w:rPr>
            </w:pPr>
            <w:r w:rsidRPr="00E7094F">
              <w:rPr>
                <w:color w:val="000000"/>
                <w:lang w:val="uk-UA" w:eastAsia="uk-UA"/>
              </w:rPr>
              <w:t>Оплата праці, грн.</w:t>
            </w:r>
          </w:p>
        </w:tc>
      </w:tr>
      <w:tr w:rsidR="00376806" w:rsidTr="00376806">
        <w:tc>
          <w:tcPr>
            <w:tcW w:w="4678" w:type="dxa"/>
          </w:tcPr>
          <w:p w:rsidR="00376806" w:rsidRPr="00E7094F" w:rsidRDefault="00E7094F" w:rsidP="004156E1">
            <w:pPr>
              <w:spacing w:line="360" w:lineRule="auto"/>
              <w:jc w:val="center"/>
              <w:rPr>
                <w:color w:val="000000"/>
                <w:lang w:val="uk-UA" w:eastAsia="uk-UA"/>
              </w:rPr>
            </w:pPr>
            <w:r w:rsidRPr="00E7094F">
              <w:rPr>
                <w:color w:val="000000"/>
                <w:lang w:val="uk-UA" w:eastAsia="uk-UA"/>
              </w:rPr>
              <w:t>ІТ-працівник</w:t>
            </w:r>
          </w:p>
        </w:tc>
        <w:tc>
          <w:tcPr>
            <w:tcW w:w="2977" w:type="dxa"/>
          </w:tcPr>
          <w:p w:rsidR="00376806" w:rsidRPr="00E7094F" w:rsidRDefault="00E7094F" w:rsidP="004156E1">
            <w:pPr>
              <w:spacing w:line="360" w:lineRule="auto"/>
              <w:jc w:val="center"/>
              <w:rPr>
                <w:color w:val="000000"/>
                <w:lang w:val="uk-UA" w:eastAsia="uk-UA"/>
              </w:rPr>
            </w:pPr>
            <w:r w:rsidRPr="00E7094F">
              <w:rPr>
                <w:color w:val="000000"/>
                <w:lang w:val="uk-UA" w:eastAsia="uk-UA"/>
              </w:rPr>
              <w:t>25000</w:t>
            </w:r>
          </w:p>
        </w:tc>
      </w:tr>
      <w:tr w:rsidR="00376806" w:rsidTr="00376806">
        <w:tc>
          <w:tcPr>
            <w:tcW w:w="4678" w:type="dxa"/>
          </w:tcPr>
          <w:p w:rsidR="00376806" w:rsidRPr="00E7094F" w:rsidRDefault="00E7094F" w:rsidP="004156E1">
            <w:pPr>
              <w:spacing w:line="360" w:lineRule="auto"/>
              <w:jc w:val="center"/>
              <w:rPr>
                <w:color w:val="000000"/>
                <w:lang w:val="uk-UA" w:eastAsia="uk-UA"/>
              </w:rPr>
            </w:pPr>
            <w:r w:rsidRPr="00E7094F">
              <w:rPr>
                <w:color w:val="000000"/>
                <w:lang w:val="uk-UA" w:eastAsia="uk-UA"/>
              </w:rPr>
              <w:t>Адміністратор</w:t>
            </w:r>
          </w:p>
        </w:tc>
        <w:tc>
          <w:tcPr>
            <w:tcW w:w="2977" w:type="dxa"/>
          </w:tcPr>
          <w:p w:rsidR="00376806" w:rsidRPr="00E7094F" w:rsidRDefault="00E7094F" w:rsidP="004156E1">
            <w:pPr>
              <w:spacing w:line="360" w:lineRule="auto"/>
              <w:jc w:val="center"/>
              <w:rPr>
                <w:color w:val="000000"/>
                <w:lang w:val="uk-UA" w:eastAsia="uk-UA"/>
              </w:rPr>
            </w:pPr>
            <w:r w:rsidRPr="00E7094F">
              <w:rPr>
                <w:color w:val="000000"/>
                <w:lang w:val="uk-UA" w:eastAsia="uk-UA"/>
              </w:rPr>
              <w:t>13000</w:t>
            </w:r>
          </w:p>
        </w:tc>
      </w:tr>
      <w:tr w:rsidR="00E7094F" w:rsidTr="00376806">
        <w:tc>
          <w:tcPr>
            <w:tcW w:w="4678" w:type="dxa"/>
          </w:tcPr>
          <w:p w:rsidR="00E7094F" w:rsidRPr="00E7094F" w:rsidRDefault="00E7094F" w:rsidP="004156E1">
            <w:pPr>
              <w:spacing w:line="360" w:lineRule="auto"/>
              <w:jc w:val="center"/>
              <w:rPr>
                <w:color w:val="000000"/>
                <w:lang w:val="uk-UA" w:eastAsia="uk-UA"/>
              </w:rPr>
            </w:pPr>
            <w:r w:rsidRPr="00E7094F">
              <w:rPr>
                <w:color w:val="000000"/>
                <w:lang w:val="uk-UA" w:eastAsia="uk-UA"/>
              </w:rPr>
              <w:t>Бухгалтер-обліковець</w:t>
            </w:r>
          </w:p>
        </w:tc>
        <w:tc>
          <w:tcPr>
            <w:tcW w:w="2977" w:type="dxa"/>
          </w:tcPr>
          <w:p w:rsidR="00E7094F" w:rsidRPr="00E7094F" w:rsidRDefault="00E7094F" w:rsidP="004156E1">
            <w:pPr>
              <w:spacing w:line="360" w:lineRule="auto"/>
              <w:jc w:val="center"/>
              <w:rPr>
                <w:color w:val="000000"/>
                <w:lang w:val="uk-UA" w:eastAsia="uk-UA"/>
              </w:rPr>
            </w:pPr>
            <w:r w:rsidRPr="00E7094F">
              <w:rPr>
                <w:color w:val="000000"/>
                <w:lang w:val="uk-UA" w:eastAsia="uk-UA"/>
              </w:rPr>
              <w:t>15000</w:t>
            </w:r>
          </w:p>
        </w:tc>
      </w:tr>
      <w:tr w:rsidR="00E7094F" w:rsidTr="00376806">
        <w:tc>
          <w:tcPr>
            <w:tcW w:w="4678" w:type="dxa"/>
          </w:tcPr>
          <w:p w:rsidR="00E7094F" w:rsidRPr="00E7094F" w:rsidRDefault="00E7094F" w:rsidP="004156E1">
            <w:pPr>
              <w:spacing w:line="360" w:lineRule="auto"/>
              <w:jc w:val="center"/>
              <w:rPr>
                <w:color w:val="000000"/>
                <w:lang w:val="uk-UA" w:eastAsia="uk-UA"/>
              </w:rPr>
            </w:pPr>
            <w:r w:rsidRPr="00E7094F">
              <w:rPr>
                <w:color w:val="000000"/>
                <w:lang w:val="uk-UA" w:eastAsia="uk-UA"/>
              </w:rPr>
              <w:t>Всього</w:t>
            </w:r>
          </w:p>
        </w:tc>
        <w:tc>
          <w:tcPr>
            <w:tcW w:w="2977" w:type="dxa"/>
          </w:tcPr>
          <w:p w:rsidR="00E7094F" w:rsidRPr="00E7094F" w:rsidRDefault="00E7094F" w:rsidP="004156E1">
            <w:pPr>
              <w:spacing w:line="360" w:lineRule="auto"/>
              <w:jc w:val="center"/>
              <w:rPr>
                <w:color w:val="000000"/>
                <w:lang w:val="uk-UA" w:eastAsia="uk-UA"/>
              </w:rPr>
            </w:pPr>
            <w:r w:rsidRPr="00E7094F">
              <w:rPr>
                <w:color w:val="000000"/>
                <w:lang w:val="uk-UA" w:eastAsia="uk-UA"/>
              </w:rPr>
              <w:t>53000</w:t>
            </w:r>
          </w:p>
        </w:tc>
      </w:tr>
    </w:tbl>
    <w:p w:rsidR="004156E1" w:rsidRDefault="00E7094F" w:rsidP="00E7094F">
      <w:pPr>
        <w:spacing w:line="360" w:lineRule="auto"/>
        <w:ind w:firstLine="567"/>
        <w:jc w:val="both"/>
        <w:rPr>
          <w:bCs/>
          <w:color w:val="000000"/>
          <w:szCs w:val="28"/>
          <w:lang w:val="uk-UA"/>
        </w:rPr>
      </w:pPr>
      <w:r w:rsidRPr="006933F2">
        <w:rPr>
          <w:bCs/>
          <w:color w:val="000000"/>
          <w:szCs w:val="28"/>
          <w:lang w:val="uk-UA"/>
        </w:rPr>
        <w:t>Джерело: самостійна розробка автора</w:t>
      </w:r>
    </w:p>
    <w:p w:rsidR="00E7094F" w:rsidRDefault="00E7094F" w:rsidP="00E7094F">
      <w:pPr>
        <w:spacing w:line="360" w:lineRule="auto"/>
        <w:ind w:firstLine="567"/>
        <w:jc w:val="both"/>
        <w:rPr>
          <w:bCs/>
          <w:color w:val="000000"/>
          <w:sz w:val="28"/>
          <w:szCs w:val="28"/>
          <w:lang w:val="uk-UA"/>
        </w:rPr>
      </w:pPr>
    </w:p>
    <w:p w:rsidR="00E7094F" w:rsidRDefault="00F6678A" w:rsidP="00AF2E5B">
      <w:pPr>
        <w:widowControl w:val="0"/>
        <w:tabs>
          <w:tab w:val="left" w:pos="709"/>
        </w:tabs>
        <w:spacing w:line="360" w:lineRule="auto"/>
        <w:ind w:firstLine="567"/>
        <w:jc w:val="both"/>
        <w:rPr>
          <w:color w:val="000000"/>
          <w:sz w:val="28"/>
          <w:szCs w:val="28"/>
          <w:lang w:val="uk-UA" w:eastAsia="uk-UA"/>
        </w:rPr>
      </w:pPr>
      <w:r>
        <w:rPr>
          <w:color w:val="000000"/>
          <w:sz w:val="28"/>
          <w:szCs w:val="28"/>
          <w:lang w:val="uk-UA" w:eastAsia="uk-UA"/>
        </w:rPr>
        <w:t>Кожен із них матиме визначені функції в реалізації проекту:</w:t>
      </w:r>
    </w:p>
    <w:p w:rsidR="00F6678A" w:rsidRPr="00F6678A" w:rsidRDefault="00F6678A" w:rsidP="00AF2E5B">
      <w:pPr>
        <w:widowControl w:val="0"/>
        <w:tabs>
          <w:tab w:val="left" w:pos="709"/>
        </w:tabs>
        <w:spacing w:line="360" w:lineRule="auto"/>
        <w:ind w:firstLine="567"/>
        <w:jc w:val="both"/>
        <w:rPr>
          <w:bCs/>
          <w:color w:val="000000"/>
          <w:sz w:val="28"/>
          <w:szCs w:val="28"/>
          <w:lang w:val="uk-UA"/>
        </w:rPr>
      </w:pPr>
      <w:r>
        <w:rPr>
          <w:bCs/>
          <w:color w:val="000000"/>
          <w:sz w:val="28"/>
          <w:szCs w:val="28"/>
          <w:lang w:val="uk-UA"/>
        </w:rPr>
        <w:t>ІТ-працівник:</w:t>
      </w:r>
    </w:p>
    <w:p w:rsidR="00F6678A" w:rsidRPr="00F6678A" w:rsidRDefault="00F6678A" w:rsidP="00AF2E5B">
      <w:pPr>
        <w:pStyle w:val="a7"/>
        <w:widowControl w:val="0"/>
        <w:numPr>
          <w:ilvl w:val="2"/>
          <w:numId w:val="39"/>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відповідальний за проєктування та розробку програмного забезпечення для системи управління готельним комплексом</w:t>
      </w:r>
      <w:r>
        <w:rPr>
          <w:bCs/>
          <w:color w:val="000000"/>
          <w:sz w:val="28"/>
          <w:szCs w:val="28"/>
          <w:lang w:val="uk-UA"/>
        </w:rPr>
        <w:t>;</w:t>
      </w:r>
    </w:p>
    <w:p w:rsidR="00F6678A" w:rsidRPr="00F6678A" w:rsidRDefault="00F6678A" w:rsidP="00AF2E5B">
      <w:pPr>
        <w:pStyle w:val="a7"/>
        <w:widowControl w:val="0"/>
        <w:numPr>
          <w:ilvl w:val="2"/>
          <w:numId w:val="39"/>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забезпечує інтеграцію нової системи з існуючими програмними рішеннями та апаратним обладнанням</w:t>
      </w:r>
      <w:r>
        <w:rPr>
          <w:bCs/>
          <w:color w:val="000000"/>
          <w:sz w:val="28"/>
          <w:szCs w:val="28"/>
          <w:lang w:val="uk-UA"/>
        </w:rPr>
        <w:t>;</w:t>
      </w:r>
    </w:p>
    <w:p w:rsidR="00F6678A" w:rsidRPr="00F6678A" w:rsidRDefault="00F6678A" w:rsidP="00AF2E5B">
      <w:pPr>
        <w:pStyle w:val="a7"/>
        <w:widowControl w:val="0"/>
        <w:numPr>
          <w:ilvl w:val="2"/>
          <w:numId w:val="39"/>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надає технічну підтримку під час впровадження та після нього</w:t>
      </w:r>
      <w:r>
        <w:rPr>
          <w:bCs/>
          <w:color w:val="000000"/>
          <w:sz w:val="28"/>
          <w:szCs w:val="28"/>
          <w:lang w:val="uk-UA"/>
        </w:rPr>
        <w:t>;</w:t>
      </w:r>
    </w:p>
    <w:p w:rsidR="00F6678A" w:rsidRPr="00F6678A" w:rsidRDefault="00F6678A" w:rsidP="00AF2E5B">
      <w:pPr>
        <w:pStyle w:val="a7"/>
        <w:widowControl w:val="0"/>
        <w:numPr>
          <w:ilvl w:val="2"/>
          <w:numId w:val="39"/>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відповідає за безпеку та захист даних в системі.</w:t>
      </w:r>
    </w:p>
    <w:p w:rsidR="00F6678A" w:rsidRPr="00F6678A" w:rsidRDefault="00F6678A" w:rsidP="00AF2E5B">
      <w:pPr>
        <w:widowControl w:val="0"/>
        <w:tabs>
          <w:tab w:val="left" w:pos="709"/>
        </w:tabs>
        <w:spacing w:line="360" w:lineRule="auto"/>
        <w:ind w:firstLine="567"/>
        <w:jc w:val="both"/>
        <w:rPr>
          <w:bCs/>
          <w:color w:val="000000"/>
          <w:sz w:val="28"/>
          <w:szCs w:val="28"/>
          <w:lang w:val="uk-UA"/>
        </w:rPr>
      </w:pPr>
      <w:r w:rsidRPr="00F6678A">
        <w:rPr>
          <w:bCs/>
          <w:color w:val="000000"/>
          <w:sz w:val="28"/>
          <w:szCs w:val="28"/>
          <w:lang w:val="uk-UA"/>
        </w:rPr>
        <w:t>Адміністратор:</w:t>
      </w:r>
    </w:p>
    <w:p w:rsidR="00F6678A" w:rsidRPr="00F6678A" w:rsidRDefault="00F6678A" w:rsidP="00AF2E5B">
      <w:pPr>
        <w:pStyle w:val="a7"/>
        <w:widowControl w:val="0"/>
        <w:numPr>
          <w:ilvl w:val="2"/>
          <w:numId w:val="41"/>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відповідальний за налагодження та керування роботою системи управління готельним комплексом</w:t>
      </w:r>
      <w:r>
        <w:rPr>
          <w:bCs/>
          <w:color w:val="000000"/>
          <w:sz w:val="28"/>
          <w:szCs w:val="28"/>
          <w:lang w:val="uk-UA"/>
        </w:rPr>
        <w:t>;</w:t>
      </w:r>
    </w:p>
    <w:p w:rsidR="00F6678A" w:rsidRPr="00F6678A" w:rsidRDefault="00F6678A" w:rsidP="00AF2E5B">
      <w:pPr>
        <w:pStyle w:val="a7"/>
        <w:widowControl w:val="0"/>
        <w:numPr>
          <w:ilvl w:val="2"/>
          <w:numId w:val="41"/>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забезпечує регулярне оновлення програм та системного програмного забезпечення</w:t>
      </w:r>
      <w:r>
        <w:rPr>
          <w:bCs/>
          <w:color w:val="000000"/>
          <w:sz w:val="28"/>
          <w:szCs w:val="28"/>
          <w:lang w:val="uk-UA"/>
        </w:rPr>
        <w:t>;</w:t>
      </w:r>
    </w:p>
    <w:p w:rsidR="00F6678A" w:rsidRPr="00F6678A" w:rsidRDefault="00F6678A" w:rsidP="00AF2E5B">
      <w:pPr>
        <w:pStyle w:val="a7"/>
        <w:widowControl w:val="0"/>
        <w:numPr>
          <w:ilvl w:val="2"/>
          <w:numId w:val="41"/>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відповідає за навчання персоналу щод</w:t>
      </w:r>
      <w:r>
        <w:rPr>
          <w:bCs/>
          <w:color w:val="000000"/>
          <w:sz w:val="28"/>
          <w:szCs w:val="28"/>
          <w:lang w:val="uk-UA"/>
        </w:rPr>
        <w:t>о користування системою та розв</w:t>
      </w:r>
      <w:r w:rsidRPr="00F6678A">
        <w:rPr>
          <w:bCs/>
          <w:color w:val="000000"/>
          <w:sz w:val="28"/>
          <w:szCs w:val="28"/>
          <w:lang w:val="uk-UA"/>
        </w:rPr>
        <w:t>’язання повсякденних технічних питань.</w:t>
      </w:r>
    </w:p>
    <w:p w:rsidR="00F6678A" w:rsidRPr="00F6678A" w:rsidRDefault="00F6678A" w:rsidP="00AF2E5B">
      <w:pPr>
        <w:widowControl w:val="0"/>
        <w:tabs>
          <w:tab w:val="left" w:pos="709"/>
        </w:tabs>
        <w:spacing w:line="360" w:lineRule="auto"/>
        <w:ind w:firstLine="567"/>
        <w:jc w:val="both"/>
        <w:rPr>
          <w:bCs/>
          <w:color w:val="000000"/>
          <w:sz w:val="28"/>
          <w:szCs w:val="28"/>
          <w:lang w:val="uk-UA"/>
        </w:rPr>
      </w:pPr>
      <w:r>
        <w:rPr>
          <w:bCs/>
          <w:color w:val="000000"/>
          <w:sz w:val="28"/>
          <w:szCs w:val="28"/>
          <w:lang w:val="uk-UA"/>
        </w:rPr>
        <w:t>Бухгалтер-обліковець:</w:t>
      </w:r>
    </w:p>
    <w:p w:rsidR="00F6678A" w:rsidRPr="00F6678A" w:rsidRDefault="00F6678A" w:rsidP="00AF2E5B">
      <w:pPr>
        <w:pStyle w:val="a7"/>
        <w:widowControl w:val="0"/>
        <w:numPr>
          <w:ilvl w:val="2"/>
          <w:numId w:val="43"/>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відповідальний за інтеграцію фінансової складової системи управління готельним комплексом</w:t>
      </w:r>
      <w:r>
        <w:rPr>
          <w:bCs/>
          <w:color w:val="000000"/>
          <w:sz w:val="28"/>
          <w:szCs w:val="28"/>
          <w:lang w:val="uk-UA"/>
        </w:rPr>
        <w:t>;</w:t>
      </w:r>
    </w:p>
    <w:p w:rsidR="00F6678A" w:rsidRPr="00F6678A" w:rsidRDefault="00F6678A" w:rsidP="00AF2E5B">
      <w:pPr>
        <w:pStyle w:val="a7"/>
        <w:widowControl w:val="0"/>
        <w:numPr>
          <w:ilvl w:val="2"/>
          <w:numId w:val="43"/>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 xml:space="preserve">забезпечує облік та аналіз фінансових операцій, включаючи розрахунок </w:t>
      </w:r>
      <w:r w:rsidRPr="00F6678A">
        <w:rPr>
          <w:bCs/>
          <w:color w:val="000000"/>
          <w:sz w:val="28"/>
          <w:szCs w:val="28"/>
          <w:lang w:val="uk-UA"/>
        </w:rPr>
        <w:lastRenderedPageBreak/>
        <w:t>собівартості послуг та управління бюджетами</w:t>
      </w:r>
      <w:r>
        <w:rPr>
          <w:bCs/>
          <w:color w:val="000000"/>
          <w:sz w:val="28"/>
          <w:szCs w:val="28"/>
          <w:lang w:val="uk-UA"/>
        </w:rPr>
        <w:t>;</w:t>
      </w:r>
    </w:p>
    <w:p w:rsidR="00F6678A" w:rsidRPr="00F6678A" w:rsidRDefault="00F6678A" w:rsidP="00AF2E5B">
      <w:pPr>
        <w:pStyle w:val="a7"/>
        <w:widowControl w:val="0"/>
        <w:numPr>
          <w:ilvl w:val="2"/>
          <w:numId w:val="43"/>
        </w:numPr>
        <w:tabs>
          <w:tab w:val="left" w:pos="709"/>
        </w:tabs>
        <w:spacing w:line="360" w:lineRule="auto"/>
        <w:ind w:left="0" w:firstLine="567"/>
        <w:jc w:val="both"/>
        <w:rPr>
          <w:bCs/>
          <w:color w:val="000000"/>
          <w:sz w:val="28"/>
          <w:szCs w:val="28"/>
          <w:lang w:val="uk-UA"/>
        </w:rPr>
      </w:pPr>
      <w:r w:rsidRPr="00F6678A">
        <w:rPr>
          <w:bCs/>
          <w:color w:val="000000"/>
          <w:sz w:val="28"/>
          <w:szCs w:val="28"/>
          <w:lang w:val="uk-UA"/>
        </w:rPr>
        <w:t>відповідає за ведення фінансової звітності та податкового обліку.</w:t>
      </w:r>
    </w:p>
    <w:p w:rsidR="00F6678A" w:rsidRDefault="00F6678A" w:rsidP="00AF2E5B">
      <w:pPr>
        <w:widowControl w:val="0"/>
        <w:tabs>
          <w:tab w:val="left" w:pos="709"/>
        </w:tabs>
        <w:spacing w:line="360" w:lineRule="auto"/>
        <w:ind w:firstLine="567"/>
        <w:jc w:val="both"/>
        <w:rPr>
          <w:bCs/>
          <w:color w:val="000000"/>
          <w:sz w:val="28"/>
          <w:szCs w:val="28"/>
          <w:lang w:val="uk-UA"/>
        </w:rPr>
      </w:pPr>
      <w:r w:rsidRPr="00F6678A">
        <w:rPr>
          <w:bCs/>
          <w:color w:val="000000"/>
          <w:sz w:val="28"/>
          <w:szCs w:val="28"/>
          <w:lang w:val="uk-UA"/>
        </w:rPr>
        <w:t xml:space="preserve">Кожен з цих спеціалістів має важливу роль у реалізації проекту і повинен мати чітко визначені </w:t>
      </w:r>
      <w:r w:rsidR="00F3087E" w:rsidRPr="00F6678A">
        <w:rPr>
          <w:bCs/>
          <w:color w:val="000000"/>
          <w:sz w:val="28"/>
          <w:szCs w:val="28"/>
          <w:lang w:val="uk-UA"/>
        </w:rPr>
        <w:t>обов’язки</w:t>
      </w:r>
      <w:r w:rsidRPr="00F6678A">
        <w:rPr>
          <w:bCs/>
          <w:color w:val="000000"/>
          <w:sz w:val="28"/>
          <w:szCs w:val="28"/>
          <w:lang w:val="uk-UA"/>
        </w:rPr>
        <w:t xml:space="preserve"> та відповідальності для успішного впровадження системи у готельному підприємстві.</w:t>
      </w:r>
    </w:p>
    <w:p w:rsidR="00F3087E" w:rsidRDefault="00F3087E" w:rsidP="00F3087E">
      <w:pPr>
        <w:spacing w:line="360" w:lineRule="auto"/>
        <w:ind w:firstLine="709"/>
        <w:jc w:val="both"/>
        <w:rPr>
          <w:sz w:val="28"/>
          <w:lang w:val="uk-UA"/>
        </w:rPr>
      </w:pPr>
      <w:r>
        <w:rPr>
          <w:sz w:val="28"/>
          <w:lang w:val="uk-UA"/>
        </w:rPr>
        <w:t xml:space="preserve">Загальний розмір інвестицій для </w:t>
      </w:r>
      <w:r>
        <w:rPr>
          <w:sz w:val="28"/>
          <w:szCs w:val="28"/>
          <w:lang w:val="uk-UA"/>
        </w:rPr>
        <w:t xml:space="preserve">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w:t>
      </w:r>
      <w:r>
        <w:rPr>
          <w:sz w:val="28"/>
          <w:lang w:val="uk-UA"/>
        </w:rPr>
        <w:t>становитиме:</w:t>
      </w:r>
    </w:p>
    <w:p w:rsidR="00F3087E" w:rsidRDefault="00F3087E" w:rsidP="00F3087E">
      <w:pPr>
        <w:spacing w:line="360" w:lineRule="auto"/>
        <w:ind w:firstLine="709"/>
        <w:jc w:val="center"/>
        <w:rPr>
          <w:sz w:val="28"/>
          <w:lang w:val="uk-UA"/>
        </w:rPr>
      </w:pPr>
      <w:r>
        <w:rPr>
          <w:sz w:val="28"/>
          <w:lang w:val="uk-UA"/>
        </w:rPr>
        <w:t>І = 65800 + 53000 = 118800 грн.</w:t>
      </w:r>
    </w:p>
    <w:p w:rsidR="00F3087E" w:rsidRDefault="00E851AA" w:rsidP="00E851AA">
      <w:pPr>
        <w:spacing w:line="360" w:lineRule="auto"/>
        <w:ind w:firstLine="709"/>
        <w:jc w:val="both"/>
        <w:rPr>
          <w:sz w:val="28"/>
          <w:lang w:val="uk-UA"/>
        </w:rPr>
      </w:pPr>
      <w:r>
        <w:rPr>
          <w:sz w:val="28"/>
          <w:lang w:val="uk-UA"/>
        </w:rPr>
        <w:t>Відповідно, загальний обсяг інвестицій у проект становитиме 118800 грн. протягом першого місяці його реалізації.</w:t>
      </w:r>
    </w:p>
    <w:p w:rsidR="00AF2E5B" w:rsidRDefault="00AF2E5B" w:rsidP="00AF2E5B">
      <w:pPr>
        <w:spacing w:line="360" w:lineRule="auto"/>
        <w:ind w:firstLine="709"/>
        <w:jc w:val="both"/>
        <w:rPr>
          <w:sz w:val="28"/>
          <w:lang w:val="uk-UA"/>
        </w:rPr>
      </w:pPr>
      <w:r>
        <w:rPr>
          <w:sz w:val="28"/>
          <w:lang w:val="uk-UA"/>
        </w:rPr>
        <w:t xml:space="preserve">Під час впровадження даного проекту стимулюватиметься зростання розміру доходів за рахунок швидкого та якісного обслуговування, зростання завантаженості закладу та вивільнення працівників для організації основних операцій.  </w:t>
      </w:r>
      <w:r w:rsidRPr="00AF2E5B">
        <w:rPr>
          <w:sz w:val="28"/>
          <w:lang w:val="uk-UA"/>
        </w:rPr>
        <w:t>Також, у результаті використання і впровадження автоматизованої інформаційної системи значно знижуються витрати на технічне обслуговування і поточний ремонт, витрати енергії тощо, скорочуються поточні витрати у результаті більш раціонального використання номерного фонду готелю і збільшення ефек</w:t>
      </w:r>
      <w:r>
        <w:rPr>
          <w:sz w:val="28"/>
          <w:lang w:val="uk-UA"/>
        </w:rPr>
        <w:t>тивності обслуговування гостей.</w:t>
      </w:r>
    </w:p>
    <w:p w:rsidR="008E2039" w:rsidRDefault="00EC0F98" w:rsidP="00AF2E5B">
      <w:pPr>
        <w:spacing w:line="360" w:lineRule="auto"/>
        <w:ind w:firstLine="709"/>
        <w:jc w:val="both"/>
        <w:rPr>
          <w:sz w:val="28"/>
          <w:lang w:val="uk-UA"/>
        </w:rPr>
      </w:pPr>
      <w:r>
        <w:rPr>
          <w:sz w:val="28"/>
          <w:lang w:val="uk-UA"/>
        </w:rPr>
        <w:t>Визначимо економічний ефект від впровадження даних заходів, представивши дані у таблиці 3.4.</w:t>
      </w:r>
    </w:p>
    <w:p w:rsidR="00EC0F98" w:rsidRDefault="00EC0F98" w:rsidP="00EC0F98">
      <w:pPr>
        <w:spacing w:line="360" w:lineRule="auto"/>
        <w:ind w:firstLine="709"/>
        <w:jc w:val="right"/>
        <w:rPr>
          <w:sz w:val="28"/>
          <w:lang w:val="uk-UA"/>
        </w:rPr>
      </w:pPr>
      <w:r>
        <w:rPr>
          <w:sz w:val="28"/>
          <w:lang w:val="uk-UA"/>
        </w:rPr>
        <w:t xml:space="preserve">Таблиця 3.4 </w:t>
      </w:r>
    </w:p>
    <w:p w:rsidR="00EC0F98" w:rsidRDefault="00EC0F98" w:rsidP="00EC0F98">
      <w:pPr>
        <w:spacing w:line="360" w:lineRule="auto"/>
        <w:ind w:firstLine="709"/>
        <w:jc w:val="center"/>
        <w:rPr>
          <w:sz w:val="28"/>
          <w:lang w:val="uk-UA"/>
        </w:rPr>
      </w:pPr>
      <w:r>
        <w:rPr>
          <w:sz w:val="28"/>
          <w:lang w:val="uk-UA"/>
        </w:rPr>
        <w:t>Економічний ефект впровадження заходів</w:t>
      </w:r>
      <w:r w:rsidR="003F7D14">
        <w:rPr>
          <w:sz w:val="28"/>
          <w:lang w:val="uk-UA"/>
        </w:rPr>
        <w:t>, тис.грн.</w:t>
      </w:r>
    </w:p>
    <w:tbl>
      <w:tblPr>
        <w:tblStyle w:val="a3"/>
        <w:tblW w:w="9732" w:type="dxa"/>
        <w:tblInd w:w="-147" w:type="dxa"/>
        <w:tblLook w:val="04A0" w:firstRow="1" w:lastRow="0" w:firstColumn="1" w:lastColumn="0" w:noHBand="0" w:noVBand="1"/>
      </w:tblPr>
      <w:tblGrid>
        <w:gridCol w:w="2827"/>
        <w:gridCol w:w="1139"/>
        <w:gridCol w:w="1142"/>
        <w:gridCol w:w="1232"/>
        <w:gridCol w:w="1162"/>
        <w:gridCol w:w="1299"/>
        <w:gridCol w:w="931"/>
      </w:tblGrid>
      <w:tr w:rsidR="00486F71" w:rsidRPr="001B0D4F" w:rsidTr="00776F8E">
        <w:tc>
          <w:tcPr>
            <w:tcW w:w="2827" w:type="dxa"/>
            <w:vAlign w:val="center"/>
          </w:tcPr>
          <w:p w:rsidR="00486F71" w:rsidRPr="001B0D4F" w:rsidRDefault="00486F71" w:rsidP="00157673">
            <w:pPr>
              <w:spacing w:line="360" w:lineRule="auto"/>
              <w:jc w:val="center"/>
              <w:rPr>
                <w:lang w:val="uk-UA"/>
              </w:rPr>
            </w:pPr>
            <w:r w:rsidRPr="001B0D4F">
              <w:rPr>
                <w:lang w:val="uk-UA"/>
              </w:rPr>
              <w:t>Показники</w:t>
            </w:r>
          </w:p>
        </w:tc>
        <w:tc>
          <w:tcPr>
            <w:tcW w:w="1139" w:type="dxa"/>
            <w:vAlign w:val="center"/>
          </w:tcPr>
          <w:p w:rsidR="00486F71" w:rsidRPr="001B0D4F" w:rsidRDefault="00486F71" w:rsidP="00157673">
            <w:pPr>
              <w:spacing w:line="360" w:lineRule="auto"/>
              <w:jc w:val="center"/>
              <w:rPr>
                <w:lang w:val="uk-UA"/>
              </w:rPr>
            </w:pPr>
            <w:r w:rsidRPr="001B0D4F">
              <w:rPr>
                <w:lang w:val="uk-UA"/>
              </w:rPr>
              <w:t>Травень 2024</w:t>
            </w:r>
          </w:p>
        </w:tc>
        <w:tc>
          <w:tcPr>
            <w:tcW w:w="1142" w:type="dxa"/>
            <w:vAlign w:val="center"/>
          </w:tcPr>
          <w:p w:rsidR="00486F71" w:rsidRPr="001B0D4F" w:rsidRDefault="00486F71" w:rsidP="00157673">
            <w:pPr>
              <w:spacing w:line="360" w:lineRule="auto"/>
              <w:jc w:val="center"/>
              <w:rPr>
                <w:lang w:val="uk-UA"/>
              </w:rPr>
            </w:pPr>
            <w:r w:rsidRPr="001B0D4F">
              <w:rPr>
                <w:lang w:val="uk-UA"/>
              </w:rPr>
              <w:t>Червень 2024</w:t>
            </w:r>
          </w:p>
        </w:tc>
        <w:tc>
          <w:tcPr>
            <w:tcW w:w="1232" w:type="dxa"/>
            <w:vAlign w:val="center"/>
          </w:tcPr>
          <w:p w:rsidR="00486F71" w:rsidRPr="001B0D4F" w:rsidRDefault="00486F71" w:rsidP="00157673">
            <w:pPr>
              <w:spacing w:line="360" w:lineRule="auto"/>
              <w:jc w:val="center"/>
              <w:rPr>
                <w:lang w:val="uk-UA"/>
              </w:rPr>
            </w:pPr>
            <w:r w:rsidRPr="001B0D4F">
              <w:rPr>
                <w:lang w:val="uk-UA"/>
              </w:rPr>
              <w:t>Липень 2024</w:t>
            </w:r>
          </w:p>
        </w:tc>
        <w:tc>
          <w:tcPr>
            <w:tcW w:w="1162" w:type="dxa"/>
            <w:vAlign w:val="center"/>
          </w:tcPr>
          <w:p w:rsidR="00486F71" w:rsidRPr="001B0D4F" w:rsidRDefault="00486F71" w:rsidP="00157673">
            <w:pPr>
              <w:spacing w:line="360" w:lineRule="auto"/>
              <w:jc w:val="center"/>
              <w:rPr>
                <w:lang w:val="uk-UA"/>
              </w:rPr>
            </w:pPr>
            <w:r w:rsidRPr="001B0D4F">
              <w:rPr>
                <w:lang w:val="uk-UA"/>
              </w:rPr>
              <w:t>Серпень 2024</w:t>
            </w:r>
          </w:p>
        </w:tc>
        <w:tc>
          <w:tcPr>
            <w:tcW w:w="1299" w:type="dxa"/>
            <w:vAlign w:val="center"/>
          </w:tcPr>
          <w:p w:rsidR="00486F71" w:rsidRPr="001B0D4F" w:rsidRDefault="00486F71" w:rsidP="00157673">
            <w:pPr>
              <w:spacing w:line="360" w:lineRule="auto"/>
              <w:jc w:val="center"/>
              <w:rPr>
                <w:lang w:val="uk-UA"/>
              </w:rPr>
            </w:pPr>
            <w:r w:rsidRPr="001B0D4F">
              <w:rPr>
                <w:lang w:val="uk-UA"/>
              </w:rPr>
              <w:t>Вересень 2024</w:t>
            </w:r>
          </w:p>
        </w:tc>
        <w:tc>
          <w:tcPr>
            <w:tcW w:w="931" w:type="dxa"/>
            <w:vAlign w:val="center"/>
          </w:tcPr>
          <w:p w:rsidR="00486F71" w:rsidRPr="001B0D4F" w:rsidRDefault="00486F71" w:rsidP="00157673">
            <w:pPr>
              <w:spacing w:line="360" w:lineRule="auto"/>
              <w:jc w:val="center"/>
              <w:rPr>
                <w:lang w:val="uk-UA"/>
              </w:rPr>
            </w:pPr>
            <w:r>
              <w:rPr>
                <w:lang w:val="uk-UA"/>
              </w:rPr>
              <w:t>Всього</w:t>
            </w:r>
          </w:p>
        </w:tc>
      </w:tr>
      <w:tr w:rsidR="005C1199" w:rsidRPr="001B0D4F" w:rsidTr="00776F8E">
        <w:tc>
          <w:tcPr>
            <w:tcW w:w="2827" w:type="dxa"/>
            <w:vAlign w:val="center"/>
          </w:tcPr>
          <w:p w:rsidR="005C1199" w:rsidRPr="001B0D4F" w:rsidRDefault="005C1199" w:rsidP="00157673">
            <w:pPr>
              <w:spacing w:line="360" w:lineRule="auto"/>
              <w:jc w:val="center"/>
              <w:rPr>
                <w:lang w:val="uk-UA"/>
              </w:rPr>
            </w:pPr>
            <w:r>
              <w:rPr>
                <w:lang w:val="uk-UA"/>
              </w:rPr>
              <w:t>1</w:t>
            </w:r>
          </w:p>
        </w:tc>
        <w:tc>
          <w:tcPr>
            <w:tcW w:w="1139" w:type="dxa"/>
            <w:vAlign w:val="center"/>
          </w:tcPr>
          <w:p w:rsidR="005C1199" w:rsidRPr="001B0D4F" w:rsidRDefault="005C1199" w:rsidP="00157673">
            <w:pPr>
              <w:spacing w:line="360" w:lineRule="auto"/>
              <w:jc w:val="center"/>
              <w:rPr>
                <w:lang w:val="uk-UA"/>
              </w:rPr>
            </w:pPr>
            <w:r>
              <w:rPr>
                <w:lang w:val="uk-UA"/>
              </w:rPr>
              <w:t>2</w:t>
            </w:r>
          </w:p>
        </w:tc>
        <w:tc>
          <w:tcPr>
            <w:tcW w:w="1142" w:type="dxa"/>
            <w:vAlign w:val="center"/>
          </w:tcPr>
          <w:p w:rsidR="005C1199" w:rsidRPr="001B0D4F" w:rsidRDefault="005C1199" w:rsidP="00157673">
            <w:pPr>
              <w:spacing w:line="360" w:lineRule="auto"/>
              <w:jc w:val="center"/>
              <w:rPr>
                <w:lang w:val="uk-UA"/>
              </w:rPr>
            </w:pPr>
            <w:r>
              <w:rPr>
                <w:lang w:val="uk-UA"/>
              </w:rPr>
              <w:t>3</w:t>
            </w:r>
          </w:p>
        </w:tc>
        <w:tc>
          <w:tcPr>
            <w:tcW w:w="1232" w:type="dxa"/>
            <w:vAlign w:val="center"/>
          </w:tcPr>
          <w:p w:rsidR="005C1199" w:rsidRPr="001B0D4F" w:rsidRDefault="005C1199" w:rsidP="00157673">
            <w:pPr>
              <w:spacing w:line="360" w:lineRule="auto"/>
              <w:jc w:val="center"/>
              <w:rPr>
                <w:lang w:val="uk-UA"/>
              </w:rPr>
            </w:pPr>
            <w:r>
              <w:rPr>
                <w:lang w:val="uk-UA"/>
              </w:rPr>
              <w:t>4</w:t>
            </w:r>
          </w:p>
        </w:tc>
        <w:tc>
          <w:tcPr>
            <w:tcW w:w="1162" w:type="dxa"/>
            <w:vAlign w:val="center"/>
          </w:tcPr>
          <w:p w:rsidR="005C1199" w:rsidRPr="001B0D4F" w:rsidRDefault="005C1199" w:rsidP="00157673">
            <w:pPr>
              <w:spacing w:line="360" w:lineRule="auto"/>
              <w:jc w:val="center"/>
              <w:rPr>
                <w:lang w:val="uk-UA"/>
              </w:rPr>
            </w:pPr>
            <w:r>
              <w:rPr>
                <w:lang w:val="uk-UA"/>
              </w:rPr>
              <w:t>5</w:t>
            </w:r>
          </w:p>
        </w:tc>
        <w:tc>
          <w:tcPr>
            <w:tcW w:w="1299" w:type="dxa"/>
            <w:vAlign w:val="center"/>
          </w:tcPr>
          <w:p w:rsidR="005C1199" w:rsidRPr="001B0D4F" w:rsidRDefault="005C1199" w:rsidP="00157673">
            <w:pPr>
              <w:spacing w:line="360" w:lineRule="auto"/>
              <w:jc w:val="center"/>
              <w:rPr>
                <w:lang w:val="uk-UA"/>
              </w:rPr>
            </w:pPr>
            <w:r>
              <w:rPr>
                <w:lang w:val="uk-UA"/>
              </w:rPr>
              <w:t>6</w:t>
            </w:r>
          </w:p>
        </w:tc>
        <w:tc>
          <w:tcPr>
            <w:tcW w:w="931" w:type="dxa"/>
            <w:vAlign w:val="center"/>
          </w:tcPr>
          <w:p w:rsidR="005C1199" w:rsidRDefault="005C1199" w:rsidP="00157673">
            <w:pPr>
              <w:spacing w:line="360" w:lineRule="auto"/>
              <w:jc w:val="center"/>
              <w:rPr>
                <w:lang w:val="uk-UA"/>
              </w:rPr>
            </w:pPr>
            <w:r>
              <w:rPr>
                <w:lang w:val="uk-UA"/>
              </w:rPr>
              <w:t>7</w:t>
            </w:r>
          </w:p>
        </w:tc>
      </w:tr>
      <w:tr w:rsidR="00776F8E" w:rsidRPr="001B0D4F" w:rsidTr="00776F8E">
        <w:tc>
          <w:tcPr>
            <w:tcW w:w="2827" w:type="dxa"/>
          </w:tcPr>
          <w:p w:rsidR="00776F8E" w:rsidRPr="001B0D4F" w:rsidRDefault="00776F8E" w:rsidP="00776F8E">
            <w:pPr>
              <w:spacing w:line="360" w:lineRule="auto"/>
              <w:jc w:val="center"/>
              <w:rPr>
                <w:lang w:val="uk-UA"/>
              </w:rPr>
            </w:pPr>
            <w:r>
              <w:rPr>
                <w:lang w:val="uk-UA"/>
              </w:rPr>
              <w:t>Інвестиції</w:t>
            </w:r>
          </w:p>
        </w:tc>
        <w:tc>
          <w:tcPr>
            <w:tcW w:w="1139" w:type="dxa"/>
            <w:vAlign w:val="center"/>
          </w:tcPr>
          <w:p w:rsidR="00776F8E" w:rsidRPr="00776F8E" w:rsidRDefault="00776F8E" w:rsidP="00776F8E">
            <w:pPr>
              <w:jc w:val="center"/>
              <w:rPr>
                <w:color w:val="000000"/>
                <w:szCs w:val="22"/>
              </w:rPr>
            </w:pPr>
            <w:r w:rsidRPr="00776F8E">
              <w:rPr>
                <w:color w:val="000000"/>
                <w:szCs w:val="22"/>
              </w:rPr>
              <w:t>118,8</w:t>
            </w:r>
          </w:p>
        </w:tc>
        <w:tc>
          <w:tcPr>
            <w:tcW w:w="1142" w:type="dxa"/>
            <w:vAlign w:val="center"/>
          </w:tcPr>
          <w:p w:rsidR="00776F8E" w:rsidRPr="00317B90" w:rsidRDefault="00776F8E" w:rsidP="00776F8E">
            <w:pPr>
              <w:jc w:val="center"/>
              <w:rPr>
                <w:color w:val="000000"/>
                <w:szCs w:val="22"/>
                <w:lang w:val="en-GB"/>
              </w:rPr>
            </w:pPr>
            <w:r w:rsidRPr="00776F8E">
              <w:rPr>
                <w:color w:val="000000"/>
                <w:szCs w:val="22"/>
              </w:rPr>
              <w:t> </w:t>
            </w:r>
            <w:r w:rsidR="00317B90">
              <w:rPr>
                <w:color w:val="000000"/>
                <w:szCs w:val="22"/>
                <w:lang w:val="en-GB"/>
              </w:rPr>
              <w:t>*</w:t>
            </w:r>
          </w:p>
        </w:tc>
        <w:tc>
          <w:tcPr>
            <w:tcW w:w="1232" w:type="dxa"/>
            <w:vAlign w:val="center"/>
          </w:tcPr>
          <w:p w:rsidR="00776F8E" w:rsidRPr="00776F8E" w:rsidRDefault="00317B90" w:rsidP="00776F8E">
            <w:pPr>
              <w:jc w:val="center"/>
              <w:rPr>
                <w:color w:val="000000"/>
                <w:szCs w:val="22"/>
              </w:rPr>
            </w:pPr>
            <w:r>
              <w:rPr>
                <w:color w:val="000000"/>
                <w:szCs w:val="22"/>
                <w:lang w:val="en-GB"/>
              </w:rPr>
              <w:t>*</w:t>
            </w:r>
            <w:r w:rsidR="00776F8E" w:rsidRPr="00776F8E">
              <w:rPr>
                <w:color w:val="000000"/>
                <w:szCs w:val="22"/>
              </w:rPr>
              <w:t> </w:t>
            </w:r>
          </w:p>
        </w:tc>
        <w:tc>
          <w:tcPr>
            <w:tcW w:w="1162" w:type="dxa"/>
            <w:vAlign w:val="center"/>
          </w:tcPr>
          <w:p w:rsidR="00776F8E" w:rsidRPr="00776F8E" w:rsidRDefault="00317B90" w:rsidP="00776F8E">
            <w:pPr>
              <w:jc w:val="center"/>
              <w:rPr>
                <w:color w:val="000000"/>
                <w:szCs w:val="22"/>
              </w:rPr>
            </w:pPr>
            <w:r>
              <w:rPr>
                <w:color w:val="000000"/>
                <w:szCs w:val="22"/>
                <w:lang w:val="en-GB"/>
              </w:rPr>
              <w:t>*</w:t>
            </w:r>
            <w:r w:rsidR="00776F8E" w:rsidRPr="00776F8E">
              <w:rPr>
                <w:color w:val="000000"/>
                <w:szCs w:val="22"/>
              </w:rPr>
              <w:t> </w:t>
            </w:r>
          </w:p>
        </w:tc>
        <w:tc>
          <w:tcPr>
            <w:tcW w:w="1299" w:type="dxa"/>
            <w:vAlign w:val="center"/>
          </w:tcPr>
          <w:p w:rsidR="00776F8E" w:rsidRPr="00776F8E" w:rsidRDefault="00317B90" w:rsidP="00776F8E">
            <w:pPr>
              <w:jc w:val="center"/>
              <w:rPr>
                <w:color w:val="000000"/>
                <w:szCs w:val="22"/>
              </w:rPr>
            </w:pPr>
            <w:r>
              <w:rPr>
                <w:color w:val="000000"/>
                <w:szCs w:val="22"/>
                <w:lang w:val="en-GB"/>
              </w:rPr>
              <w:t>*</w:t>
            </w:r>
            <w:r w:rsidR="00776F8E" w:rsidRPr="00776F8E">
              <w:rPr>
                <w:color w:val="000000"/>
                <w:szCs w:val="22"/>
              </w:rPr>
              <w:t> </w:t>
            </w:r>
          </w:p>
        </w:tc>
        <w:tc>
          <w:tcPr>
            <w:tcW w:w="931" w:type="dxa"/>
            <w:vAlign w:val="center"/>
          </w:tcPr>
          <w:p w:rsidR="00776F8E" w:rsidRPr="00776F8E" w:rsidRDefault="00776F8E" w:rsidP="00776F8E">
            <w:pPr>
              <w:jc w:val="center"/>
              <w:rPr>
                <w:color w:val="000000"/>
                <w:szCs w:val="22"/>
              </w:rPr>
            </w:pPr>
            <w:r w:rsidRPr="00776F8E">
              <w:rPr>
                <w:color w:val="000000"/>
                <w:szCs w:val="22"/>
              </w:rPr>
              <w:t>-118,8</w:t>
            </w:r>
          </w:p>
        </w:tc>
      </w:tr>
      <w:tr w:rsidR="00776F8E" w:rsidRPr="001B0D4F" w:rsidTr="00776F8E">
        <w:tc>
          <w:tcPr>
            <w:tcW w:w="2827" w:type="dxa"/>
          </w:tcPr>
          <w:p w:rsidR="00776F8E" w:rsidRPr="001B0D4F" w:rsidRDefault="00776F8E" w:rsidP="00776F8E">
            <w:pPr>
              <w:spacing w:line="360" w:lineRule="auto"/>
              <w:jc w:val="center"/>
              <w:rPr>
                <w:lang w:val="uk-UA"/>
              </w:rPr>
            </w:pPr>
            <w:r>
              <w:rPr>
                <w:lang w:val="uk-UA"/>
              </w:rPr>
              <w:t>Планові доходи від реалізації</w:t>
            </w:r>
          </w:p>
        </w:tc>
        <w:tc>
          <w:tcPr>
            <w:tcW w:w="1139" w:type="dxa"/>
            <w:vAlign w:val="center"/>
          </w:tcPr>
          <w:p w:rsidR="00776F8E" w:rsidRPr="00317B90" w:rsidRDefault="00776F8E" w:rsidP="00776F8E">
            <w:pPr>
              <w:jc w:val="center"/>
              <w:rPr>
                <w:color w:val="000000"/>
                <w:szCs w:val="22"/>
                <w:lang w:val="en-GB"/>
              </w:rPr>
            </w:pPr>
            <w:r w:rsidRPr="00776F8E">
              <w:rPr>
                <w:color w:val="000000"/>
                <w:szCs w:val="22"/>
              </w:rPr>
              <w:t> </w:t>
            </w:r>
            <w:r w:rsidR="00317B90">
              <w:rPr>
                <w:color w:val="000000"/>
                <w:szCs w:val="22"/>
                <w:lang w:val="en-GB"/>
              </w:rPr>
              <w:t>*</w:t>
            </w:r>
          </w:p>
        </w:tc>
        <w:tc>
          <w:tcPr>
            <w:tcW w:w="1142" w:type="dxa"/>
            <w:vAlign w:val="center"/>
          </w:tcPr>
          <w:p w:rsidR="00776F8E" w:rsidRPr="00776F8E" w:rsidRDefault="00776F8E" w:rsidP="00776F8E">
            <w:pPr>
              <w:jc w:val="center"/>
              <w:rPr>
                <w:color w:val="000000"/>
                <w:szCs w:val="22"/>
              </w:rPr>
            </w:pPr>
            <w:r w:rsidRPr="00776F8E">
              <w:rPr>
                <w:color w:val="000000"/>
                <w:szCs w:val="22"/>
              </w:rPr>
              <w:t>1175,2</w:t>
            </w:r>
          </w:p>
        </w:tc>
        <w:tc>
          <w:tcPr>
            <w:tcW w:w="1232" w:type="dxa"/>
            <w:vAlign w:val="center"/>
          </w:tcPr>
          <w:p w:rsidR="00776F8E" w:rsidRPr="00776F8E" w:rsidRDefault="00776F8E" w:rsidP="00776F8E">
            <w:pPr>
              <w:jc w:val="center"/>
              <w:rPr>
                <w:color w:val="000000"/>
                <w:szCs w:val="22"/>
              </w:rPr>
            </w:pPr>
            <w:r w:rsidRPr="00776F8E">
              <w:rPr>
                <w:color w:val="000000"/>
                <w:szCs w:val="22"/>
              </w:rPr>
              <w:t>1202,2</w:t>
            </w:r>
          </w:p>
        </w:tc>
        <w:tc>
          <w:tcPr>
            <w:tcW w:w="1162" w:type="dxa"/>
            <w:vAlign w:val="center"/>
          </w:tcPr>
          <w:p w:rsidR="00776F8E" w:rsidRPr="00776F8E" w:rsidRDefault="00776F8E" w:rsidP="00776F8E">
            <w:pPr>
              <w:jc w:val="center"/>
              <w:rPr>
                <w:color w:val="000000"/>
                <w:szCs w:val="22"/>
              </w:rPr>
            </w:pPr>
            <w:r w:rsidRPr="00776F8E">
              <w:rPr>
                <w:color w:val="000000"/>
                <w:szCs w:val="22"/>
              </w:rPr>
              <w:t>1178,6</w:t>
            </w:r>
          </w:p>
        </w:tc>
        <w:tc>
          <w:tcPr>
            <w:tcW w:w="1299" w:type="dxa"/>
            <w:vAlign w:val="center"/>
          </w:tcPr>
          <w:p w:rsidR="00776F8E" w:rsidRPr="00776F8E" w:rsidRDefault="00776F8E" w:rsidP="00776F8E">
            <w:pPr>
              <w:jc w:val="center"/>
              <w:rPr>
                <w:color w:val="000000"/>
                <w:szCs w:val="22"/>
              </w:rPr>
            </w:pPr>
            <w:r w:rsidRPr="00776F8E">
              <w:rPr>
                <w:color w:val="000000"/>
                <w:szCs w:val="22"/>
              </w:rPr>
              <w:t>1295,6</w:t>
            </w:r>
          </w:p>
        </w:tc>
        <w:tc>
          <w:tcPr>
            <w:tcW w:w="931" w:type="dxa"/>
            <w:vAlign w:val="center"/>
          </w:tcPr>
          <w:p w:rsidR="00776F8E" w:rsidRPr="00776F8E" w:rsidRDefault="00776F8E" w:rsidP="00776F8E">
            <w:pPr>
              <w:jc w:val="center"/>
              <w:rPr>
                <w:color w:val="000000"/>
                <w:szCs w:val="22"/>
              </w:rPr>
            </w:pPr>
            <w:r w:rsidRPr="00776F8E">
              <w:rPr>
                <w:color w:val="000000"/>
                <w:szCs w:val="22"/>
              </w:rPr>
              <w:t>4851,6</w:t>
            </w:r>
          </w:p>
        </w:tc>
      </w:tr>
      <w:tr w:rsidR="00776F8E" w:rsidRPr="001B0D4F" w:rsidTr="00776F8E">
        <w:tc>
          <w:tcPr>
            <w:tcW w:w="2827" w:type="dxa"/>
          </w:tcPr>
          <w:p w:rsidR="00776F8E" w:rsidRPr="001B0D4F" w:rsidRDefault="00776F8E" w:rsidP="00776F8E">
            <w:pPr>
              <w:spacing w:line="360" w:lineRule="auto"/>
              <w:jc w:val="center"/>
              <w:rPr>
                <w:lang w:val="uk-UA"/>
              </w:rPr>
            </w:pPr>
            <w:r>
              <w:rPr>
                <w:lang w:val="uk-UA"/>
              </w:rPr>
              <w:t>в тому числі за рахунок автоматизації</w:t>
            </w:r>
          </w:p>
        </w:tc>
        <w:tc>
          <w:tcPr>
            <w:tcW w:w="1139" w:type="dxa"/>
            <w:vAlign w:val="center"/>
          </w:tcPr>
          <w:p w:rsidR="00776F8E" w:rsidRPr="00776F8E" w:rsidRDefault="00317B90" w:rsidP="00776F8E">
            <w:pPr>
              <w:jc w:val="center"/>
              <w:rPr>
                <w:color w:val="000000"/>
                <w:szCs w:val="22"/>
              </w:rPr>
            </w:pPr>
            <w:r>
              <w:rPr>
                <w:color w:val="000000"/>
                <w:szCs w:val="22"/>
                <w:lang w:val="en-GB"/>
              </w:rPr>
              <w:t>*</w:t>
            </w:r>
            <w:r w:rsidR="00776F8E" w:rsidRPr="00776F8E">
              <w:rPr>
                <w:color w:val="000000"/>
                <w:szCs w:val="22"/>
              </w:rPr>
              <w:t> </w:t>
            </w:r>
          </w:p>
        </w:tc>
        <w:tc>
          <w:tcPr>
            <w:tcW w:w="1142" w:type="dxa"/>
            <w:vAlign w:val="center"/>
          </w:tcPr>
          <w:p w:rsidR="00776F8E" w:rsidRPr="00776F8E" w:rsidRDefault="00776F8E" w:rsidP="00776F8E">
            <w:pPr>
              <w:jc w:val="center"/>
              <w:rPr>
                <w:color w:val="000000"/>
                <w:szCs w:val="22"/>
              </w:rPr>
            </w:pPr>
            <w:r w:rsidRPr="00776F8E">
              <w:rPr>
                <w:color w:val="000000"/>
                <w:szCs w:val="22"/>
              </w:rPr>
              <w:t>105,2</w:t>
            </w:r>
          </w:p>
        </w:tc>
        <w:tc>
          <w:tcPr>
            <w:tcW w:w="1232" w:type="dxa"/>
            <w:vAlign w:val="center"/>
          </w:tcPr>
          <w:p w:rsidR="00776F8E" w:rsidRPr="00776F8E" w:rsidRDefault="00776F8E" w:rsidP="00776F8E">
            <w:pPr>
              <w:jc w:val="center"/>
              <w:rPr>
                <w:color w:val="000000"/>
                <w:szCs w:val="22"/>
              </w:rPr>
            </w:pPr>
            <w:r w:rsidRPr="00776F8E">
              <w:rPr>
                <w:color w:val="000000"/>
                <w:szCs w:val="22"/>
              </w:rPr>
              <w:t>102,4</w:t>
            </w:r>
          </w:p>
        </w:tc>
        <w:tc>
          <w:tcPr>
            <w:tcW w:w="1162" w:type="dxa"/>
            <w:vAlign w:val="center"/>
          </w:tcPr>
          <w:p w:rsidR="00776F8E" w:rsidRPr="00776F8E" w:rsidRDefault="00776F8E" w:rsidP="00776F8E">
            <w:pPr>
              <w:jc w:val="center"/>
              <w:rPr>
                <w:color w:val="000000"/>
                <w:szCs w:val="22"/>
              </w:rPr>
            </w:pPr>
            <w:r w:rsidRPr="00776F8E">
              <w:rPr>
                <w:color w:val="000000"/>
                <w:szCs w:val="22"/>
              </w:rPr>
              <w:t>119,5</w:t>
            </w:r>
          </w:p>
        </w:tc>
        <w:tc>
          <w:tcPr>
            <w:tcW w:w="1299" w:type="dxa"/>
            <w:vAlign w:val="center"/>
          </w:tcPr>
          <w:p w:rsidR="00776F8E" w:rsidRPr="00776F8E" w:rsidRDefault="00776F8E" w:rsidP="00776F8E">
            <w:pPr>
              <w:jc w:val="center"/>
              <w:rPr>
                <w:color w:val="000000"/>
                <w:szCs w:val="22"/>
              </w:rPr>
            </w:pPr>
            <w:r w:rsidRPr="00776F8E">
              <w:rPr>
                <w:color w:val="000000"/>
                <w:szCs w:val="22"/>
              </w:rPr>
              <w:t>137,5</w:t>
            </w:r>
          </w:p>
        </w:tc>
        <w:tc>
          <w:tcPr>
            <w:tcW w:w="931" w:type="dxa"/>
            <w:vAlign w:val="center"/>
          </w:tcPr>
          <w:p w:rsidR="00776F8E" w:rsidRPr="00776F8E" w:rsidRDefault="00776F8E" w:rsidP="00776F8E">
            <w:pPr>
              <w:jc w:val="center"/>
              <w:rPr>
                <w:color w:val="000000"/>
                <w:szCs w:val="22"/>
              </w:rPr>
            </w:pPr>
            <w:r w:rsidRPr="00776F8E">
              <w:rPr>
                <w:color w:val="000000"/>
                <w:szCs w:val="22"/>
              </w:rPr>
              <w:t>464,6</w:t>
            </w:r>
          </w:p>
        </w:tc>
      </w:tr>
    </w:tbl>
    <w:p w:rsidR="001B0D4F" w:rsidRPr="00317B90" w:rsidRDefault="00317B90" w:rsidP="00317B90">
      <w:pPr>
        <w:spacing w:line="360" w:lineRule="auto"/>
        <w:ind w:firstLine="709"/>
        <w:jc w:val="right"/>
        <w:rPr>
          <w:sz w:val="28"/>
          <w:lang w:val="uk-UA"/>
        </w:rPr>
      </w:pPr>
      <w:r>
        <w:rPr>
          <w:sz w:val="28"/>
          <w:lang w:val="uk-UA"/>
        </w:rPr>
        <w:lastRenderedPageBreak/>
        <w:t>продовження таблиці 3.4</w:t>
      </w:r>
    </w:p>
    <w:tbl>
      <w:tblPr>
        <w:tblStyle w:val="a3"/>
        <w:tblW w:w="9732" w:type="dxa"/>
        <w:tblInd w:w="-147" w:type="dxa"/>
        <w:tblLook w:val="04A0" w:firstRow="1" w:lastRow="0" w:firstColumn="1" w:lastColumn="0" w:noHBand="0" w:noVBand="1"/>
      </w:tblPr>
      <w:tblGrid>
        <w:gridCol w:w="2827"/>
        <w:gridCol w:w="1139"/>
        <w:gridCol w:w="1142"/>
        <w:gridCol w:w="1232"/>
        <w:gridCol w:w="1162"/>
        <w:gridCol w:w="1299"/>
        <w:gridCol w:w="931"/>
      </w:tblGrid>
      <w:tr w:rsidR="00317B90" w:rsidRPr="001B0D4F" w:rsidTr="002A0494">
        <w:tc>
          <w:tcPr>
            <w:tcW w:w="2827" w:type="dxa"/>
            <w:vAlign w:val="center"/>
          </w:tcPr>
          <w:p w:rsidR="00317B90" w:rsidRPr="001B0D4F" w:rsidRDefault="00317B90" w:rsidP="002A0494">
            <w:pPr>
              <w:spacing w:line="360" w:lineRule="auto"/>
              <w:jc w:val="center"/>
              <w:rPr>
                <w:lang w:val="uk-UA"/>
              </w:rPr>
            </w:pPr>
            <w:r>
              <w:rPr>
                <w:lang w:val="uk-UA"/>
              </w:rPr>
              <w:t>1</w:t>
            </w:r>
          </w:p>
        </w:tc>
        <w:tc>
          <w:tcPr>
            <w:tcW w:w="1139" w:type="dxa"/>
            <w:vAlign w:val="center"/>
          </w:tcPr>
          <w:p w:rsidR="00317B90" w:rsidRPr="001B0D4F" w:rsidRDefault="00317B90" w:rsidP="002A0494">
            <w:pPr>
              <w:spacing w:line="360" w:lineRule="auto"/>
              <w:jc w:val="center"/>
              <w:rPr>
                <w:lang w:val="uk-UA"/>
              </w:rPr>
            </w:pPr>
            <w:r>
              <w:rPr>
                <w:lang w:val="uk-UA"/>
              </w:rPr>
              <w:t>2</w:t>
            </w:r>
          </w:p>
        </w:tc>
        <w:tc>
          <w:tcPr>
            <w:tcW w:w="1142" w:type="dxa"/>
            <w:vAlign w:val="center"/>
          </w:tcPr>
          <w:p w:rsidR="00317B90" w:rsidRPr="001B0D4F" w:rsidRDefault="00317B90" w:rsidP="002A0494">
            <w:pPr>
              <w:spacing w:line="360" w:lineRule="auto"/>
              <w:jc w:val="center"/>
              <w:rPr>
                <w:lang w:val="uk-UA"/>
              </w:rPr>
            </w:pPr>
            <w:r>
              <w:rPr>
                <w:lang w:val="uk-UA"/>
              </w:rPr>
              <w:t>3</w:t>
            </w:r>
          </w:p>
        </w:tc>
        <w:tc>
          <w:tcPr>
            <w:tcW w:w="1232" w:type="dxa"/>
            <w:vAlign w:val="center"/>
          </w:tcPr>
          <w:p w:rsidR="00317B90" w:rsidRPr="001B0D4F" w:rsidRDefault="00317B90" w:rsidP="002A0494">
            <w:pPr>
              <w:spacing w:line="360" w:lineRule="auto"/>
              <w:jc w:val="center"/>
              <w:rPr>
                <w:lang w:val="uk-UA"/>
              </w:rPr>
            </w:pPr>
            <w:r>
              <w:rPr>
                <w:lang w:val="uk-UA"/>
              </w:rPr>
              <w:t>4</w:t>
            </w:r>
          </w:p>
        </w:tc>
        <w:tc>
          <w:tcPr>
            <w:tcW w:w="1162" w:type="dxa"/>
            <w:vAlign w:val="center"/>
          </w:tcPr>
          <w:p w:rsidR="00317B90" w:rsidRPr="001B0D4F" w:rsidRDefault="00317B90" w:rsidP="002A0494">
            <w:pPr>
              <w:spacing w:line="360" w:lineRule="auto"/>
              <w:jc w:val="center"/>
              <w:rPr>
                <w:lang w:val="uk-UA"/>
              </w:rPr>
            </w:pPr>
            <w:r>
              <w:rPr>
                <w:lang w:val="uk-UA"/>
              </w:rPr>
              <w:t>5</w:t>
            </w:r>
          </w:p>
        </w:tc>
        <w:tc>
          <w:tcPr>
            <w:tcW w:w="1299" w:type="dxa"/>
            <w:vAlign w:val="center"/>
          </w:tcPr>
          <w:p w:rsidR="00317B90" w:rsidRPr="001B0D4F" w:rsidRDefault="00317B90" w:rsidP="002A0494">
            <w:pPr>
              <w:spacing w:line="360" w:lineRule="auto"/>
              <w:jc w:val="center"/>
              <w:rPr>
                <w:lang w:val="uk-UA"/>
              </w:rPr>
            </w:pPr>
            <w:r>
              <w:rPr>
                <w:lang w:val="uk-UA"/>
              </w:rPr>
              <w:t>6</w:t>
            </w:r>
          </w:p>
        </w:tc>
        <w:tc>
          <w:tcPr>
            <w:tcW w:w="931" w:type="dxa"/>
            <w:vAlign w:val="center"/>
          </w:tcPr>
          <w:p w:rsidR="00317B90" w:rsidRDefault="00317B90" w:rsidP="002A0494">
            <w:pPr>
              <w:spacing w:line="360" w:lineRule="auto"/>
              <w:jc w:val="center"/>
              <w:rPr>
                <w:lang w:val="uk-UA"/>
              </w:rPr>
            </w:pPr>
            <w:r>
              <w:rPr>
                <w:lang w:val="uk-UA"/>
              </w:rPr>
              <w:t>7</w:t>
            </w:r>
          </w:p>
        </w:tc>
      </w:tr>
      <w:tr w:rsidR="00317B90" w:rsidRPr="001B0D4F" w:rsidTr="002A0494">
        <w:tc>
          <w:tcPr>
            <w:tcW w:w="2827" w:type="dxa"/>
          </w:tcPr>
          <w:p w:rsidR="00317B90" w:rsidRPr="001B0D4F" w:rsidRDefault="00317B90" w:rsidP="002A0494">
            <w:pPr>
              <w:spacing w:line="360" w:lineRule="auto"/>
              <w:jc w:val="center"/>
              <w:rPr>
                <w:lang w:val="uk-UA"/>
              </w:rPr>
            </w:pPr>
            <w:r>
              <w:rPr>
                <w:lang w:val="uk-UA"/>
              </w:rPr>
              <w:t>Планові витрати та собівартість реалізації</w:t>
            </w:r>
          </w:p>
        </w:tc>
        <w:tc>
          <w:tcPr>
            <w:tcW w:w="1139" w:type="dxa"/>
            <w:vAlign w:val="center"/>
          </w:tcPr>
          <w:p w:rsidR="00317B90" w:rsidRPr="00776F8E" w:rsidRDefault="00317B90" w:rsidP="002A0494">
            <w:pPr>
              <w:jc w:val="center"/>
              <w:rPr>
                <w:color w:val="000000"/>
                <w:szCs w:val="22"/>
              </w:rPr>
            </w:pPr>
            <w:r>
              <w:rPr>
                <w:color w:val="000000"/>
                <w:szCs w:val="22"/>
                <w:lang w:val="en-GB"/>
              </w:rPr>
              <w:t>*</w:t>
            </w:r>
            <w:r w:rsidRPr="00776F8E">
              <w:rPr>
                <w:color w:val="000000"/>
                <w:szCs w:val="22"/>
              </w:rPr>
              <w:t> </w:t>
            </w:r>
          </w:p>
        </w:tc>
        <w:tc>
          <w:tcPr>
            <w:tcW w:w="1142" w:type="dxa"/>
            <w:vAlign w:val="center"/>
          </w:tcPr>
          <w:p w:rsidR="00317B90" w:rsidRPr="00776F8E" w:rsidRDefault="00317B90" w:rsidP="002A0494">
            <w:pPr>
              <w:jc w:val="center"/>
              <w:rPr>
                <w:color w:val="000000"/>
                <w:szCs w:val="22"/>
              </w:rPr>
            </w:pPr>
            <w:r w:rsidRPr="00776F8E">
              <w:rPr>
                <w:color w:val="000000"/>
                <w:szCs w:val="22"/>
              </w:rPr>
              <w:t>994,5</w:t>
            </w:r>
          </w:p>
        </w:tc>
        <w:tc>
          <w:tcPr>
            <w:tcW w:w="1232" w:type="dxa"/>
            <w:vAlign w:val="center"/>
          </w:tcPr>
          <w:p w:rsidR="00317B90" w:rsidRPr="00776F8E" w:rsidRDefault="00317B90" w:rsidP="002A0494">
            <w:pPr>
              <w:jc w:val="center"/>
              <w:rPr>
                <w:color w:val="000000"/>
                <w:szCs w:val="22"/>
              </w:rPr>
            </w:pPr>
            <w:r w:rsidRPr="00776F8E">
              <w:rPr>
                <w:color w:val="000000"/>
                <w:szCs w:val="22"/>
              </w:rPr>
              <w:t>1009,3</w:t>
            </w:r>
          </w:p>
        </w:tc>
        <w:tc>
          <w:tcPr>
            <w:tcW w:w="1162" w:type="dxa"/>
            <w:vAlign w:val="center"/>
          </w:tcPr>
          <w:p w:rsidR="00317B90" w:rsidRPr="00776F8E" w:rsidRDefault="00317B90" w:rsidP="002A0494">
            <w:pPr>
              <w:jc w:val="center"/>
              <w:rPr>
                <w:color w:val="000000"/>
                <w:szCs w:val="22"/>
              </w:rPr>
            </w:pPr>
            <w:r w:rsidRPr="00776F8E">
              <w:rPr>
                <w:color w:val="000000"/>
                <w:szCs w:val="22"/>
              </w:rPr>
              <w:t>977,3</w:t>
            </w:r>
          </w:p>
        </w:tc>
        <w:tc>
          <w:tcPr>
            <w:tcW w:w="1299" w:type="dxa"/>
            <w:vAlign w:val="center"/>
          </w:tcPr>
          <w:p w:rsidR="00317B90" w:rsidRPr="00776F8E" w:rsidRDefault="00317B90" w:rsidP="002A0494">
            <w:pPr>
              <w:jc w:val="center"/>
              <w:rPr>
                <w:color w:val="000000"/>
                <w:szCs w:val="22"/>
              </w:rPr>
            </w:pPr>
            <w:r w:rsidRPr="00776F8E">
              <w:rPr>
                <w:color w:val="000000"/>
                <w:szCs w:val="22"/>
              </w:rPr>
              <w:t>1087,6</w:t>
            </w:r>
          </w:p>
        </w:tc>
        <w:tc>
          <w:tcPr>
            <w:tcW w:w="931" w:type="dxa"/>
            <w:vAlign w:val="center"/>
          </w:tcPr>
          <w:p w:rsidR="00317B90" w:rsidRPr="00776F8E" w:rsidRDefault="00317B90" w:rsidP="002A0494">
            <w:pPr>
              <w:jc w:val="center"/>
              <w:rPr>
                <w:color w:val="000000"/>
                <w:szCs w:val="22"/>
              </w:rPr>
            </w:pPr>
            <w:r w:rsidRPr="00776F8E">
              <w:rPr>
                <w:color w:val="000000"/>
                <w:szCs w:val="22"/>
              </w:rPr>
              <w:t>4068,7</w:t>
            </w:r>
          </w:p>
        </w:tc>
      </w:tr>
      <w:tr w:rsidR="00317B90" w:rsidRPr="001B0D4F" w:rsidTr="002A0494">
        <w:tc>
          <w:tcPr>
            <w:tcW w:w="2827" w:type="dxa"/>
          </w:tcPr>
          <w:p w:rsidR="00317B90" w:rsidRPr="001B0D4F" w:rsidRDefault="00317B90" w:rsidP="002A0494">
            <w:pPr>
              <w:spacing w:line="360" w:lineRule="auto"/>
              <w:jc w:val="center"/>
              <w:rPr>
                <w:lang w:val="uk-UA"/>
              </w:rPr>
            </w:pPr>
            <w:r>
              <w:rPr>
                <w:lang w:val="uk-UA"/>
              </w:rPr>
              <w:t>В тому числі економія від автоматизації</w:t>
            </w:r>
          </w:p>
        </w:tc>
        <w:tc>
          <w:tcPr>
            <w:tcW w:w="1139" w:type="dxa"/>
            <w:vAlign w:val="center"/>
          </w:tcPr>
          <w:p w:rsidR="00317B90" w:rsidRPr="00317B90" w:rsidRDefault="00317B90" w:rsidP="002A0494">
            <w:pPr>
              <w:jc w:val="center"/>
              <w:rPr>
                <w:color w:val="000000"/>
                <w:szCs w:val="22"/>
                <w:lang w:val="en-GB"/>
              </w:rPr>
            </w:pPr>
            <w:r w:rsidRPr="00776F8E">
              <w:rPr>
                <w:color w:val="000000"/>
                <w:szCs w:val="22"/>
              </w:rPr>
              <w:t> </w:t>
            </w:r>
            <w:r>
              <w:rPr>
                <w:color w:val="000000"/>
                <w:szCs w:val="22"/>
                <w:lang w:val="en-GB"/>
              </w:rPr>
              <w:t>*</w:t>
            </w:r>
          </w:p>
        </w:tc>
        <w:tc>
          <w:tcPr>
            <w:tcW w:w="1142" w:type="dxa"/>
            <w:vAlign w:val="center"/>
          </w:tcPr>
          <w:p w:rsidR="00317B90" w:rsidRPr="00776F8E" w:rsidRDefault="00317B90" w:rsidP="002A0494">
            <w:pPr>
              <w:jc w:val="center"/>
              <w:rPr>
                <w:color w:val="000000"/>
                <w:szCs w:val="22"/>
              </w:rPr>
            </w:pPr>
            <w:r w:rsidRPr="00776F8E">
              <w:rPr>
                <w:color w:val="000000"/>
                <w:szCs w:val="22"/>
              </w:rPr>
              <w:t>119,6</w:t>
            </w:r>
          </w:p>
        </w:tc>
        <w:tc>
          <w:tcPr>
            <w:tcW w:w="1232" w:type="dxa"/>
            <w:vAlign w:val="center"/>
          </w:tcPr>
          <w:p w:rsidR="00317B90" w:rsidRPr="00776F8E" w:rsidRDefault="00317B90" w:rsidP="002A0494">
            <w:pPr>
              <w:jc w:val="center"/>
              <w:rPr>
                <w:color w:val="000000"/>
                <w:szCs w:val="22"/>
              </w:rPr>
            </w:pPr>
            <w:r w:rsidRPr="00776F8E">
              <w:rPr>
                <w:color w:val="000000"/>
                <w:szCs w:val="22"/>
              </w:rPr>
              <w:t>122,4</w:t>
            </w:r>
          </w:p>
        </w:tc>
        <w:tc>
          <w:tcPr>
            <w:tcW w:w="1162" w:type="dxa"/>
            <w:vAlign w:val="center"/>
          </w:tcPr>
          <w:p w:rsidR="00317B90" w:rsidRPr="00776F8E" w:rsidRDefault="00317B90" w:rsidP="002A0494">
            <w:pPr>
              <w:jc w:val="center"/>
              <w:rPr>
                <w:color w:val="000000"/>
                <w:szCs w:val="22"/>
              </w:rPr>
            </w:pPr>
            <w:r w:rsidRPr="00776F8E">
              <w:rPr>
                <w:color w:val="000000"/>
                <w:szCs w:val="22"/>
              </w:rPr>
              <w:t>108,9</w:t>
            </w:r>
          </w:p>
        </w:tc>
        <w:tc>
          <w:tcPr>
            <w:tcW w:w="1299" w:type="dxa"/>
            <w:vAlign w:val="center"/>
          </w:tcPr>
          <w:p w:rsidR="00317B90" w:rsidRPr="00776F8E" w:rsidRDefault="00317B90" w:rsidP="002A0494">
            <w:pPr>
              <w:jc w:val="center"/>
              <w:rPr>
                <w:color w:val="000000"/>
                <w:szCs w:val="22"/>
              </w:rPr>
            </w:pPr>
            <w:r w:rsidRPr="00776F8E">
              <w:rPr>
                <w:color w:val="000000"/>
                <w:szCs w:val="22"/>
              </w:rPr>
              <w:t>131,5</w:t>
            </w:r>
          </w:p>
        </w:tc>
        <w:tc>
          <w:tcPr>
            <w:tcW w:w="931" w:type="dxa"/>
            <w:vAlign w:val="center"/>
          </w:tcPr>
          <w:p w:rsidR="00317B90" w:rsidRPr="00776F8E" w:rsidRDefault="00317B90" w:rsidP="002A0494">
            <w:pPr>
              <w:jc w:val="center"/>
              <w:rPr>
                <w:color w:val="000000"/>
                <w:szCs w:val="22"/>
              </w:rPr>
            </w:pPr>
            <w:r w:rsidRPr="00776F8E">
              <w:rPr>
                <w:color w:val="000000"/>
                <w:szCs w:val="22"/>
              </w:rPr>
              <w:t>482,4</w:t>
            </w:r>
          </w:p>
        </w:tc>
      </w:tr>
      <w:tr w:rsidR="00317B90" w:rsidRPr="001B0D4F" w:rsidTr="002A0494">
        <w:tc>
          <w:tcPr>
            <w:tcW w:w="2827" w:type="dxa"/>
          </w:tcPr>
          <w:p w:rsidR="00317B90" w:rsidRDefault="00317B90" w:rsidP="002A0494">
            <w:pPr>
              <w:spacing w:line="360" w:lineRule="auto"/>
              <w:jc w:val="center"/>
              <w:rPr>
                <w:lang w:val="uk-UA"/>
              </w:rPr>
            </w:pPr>
            <w:r>
              <w:rPr>
                <w:lang w:val="uk-UA"/>
              </w:rPr>
              <w:t>Плановий прибуток від операційної діяльності</w:t>
            </w:r>
          </w:p>
        </w:tc>
        <w:tc>
          <w:tcPr>
            <w:tcW w:w="1139" w:type="dxa"/>
            <w:vAlign w:val="center"/>
          </w:tcPr>
          <w:p w:rsidR="00317B90" w:rsidRPr="00317B90" w:rsidRDefault="00317B90" w:rsidP="002A0494">
            <w:pPr>
              <w:jc w:val="center"/>
              <w:rPr>
                <w:color w:val="000000"/>
                <w:szCs w:val="22"/>
                <w:lang w:val="en-GB"/>
              </w:rPr>
            </w:pPr>
            <w:r w:rsidRPr="00776F8E">
              <w:rPr>
                <w:color w:val="000000"/>
                <w:szCs w:val="22"/>
              </w:rPr>
              <w:t> </w:t>
            </w:r>
            <w:r>
              <w:rPr>
                <w:color w:val="000000"/>
                <w:szCs w:val="22"/>
                <w:lang w:val="en-GB"/>
              </w:rPr>
              <w:t>*</w:t>
            </w:r>
          </w:p>
        </w:tc>
        <w:tc>
          <w:tcPr>
            <w:tcW w:w="1142" w:type="dxa"/>
            <w:vAlign w:val="center"/>
          </w:tcPr>
          <w:p w:rsidR="00317B90" w:rsidRPr="00776F8E" w:rsidRDefault="00317B90" w:rsidP="002A0494">
            <w:pPr>
              <w:jc w:val="center"/>
              <w:rPr>
                <w:color w:val="000000"/>
                <w:szCs w:val="22"/>
              </w:rPr>
            </w:pPr>
            <w:r w:rsidRPr="00776F8E">
              <w:rPr>
                <w:color w:val="000000"/>
                <w:szCs w:val="22"/>
              </w:rPr>
              <w:t>180,7</w:t>
            </w:r>
          </w:p>
        </w:tc>
        <w:tc>
          <w:tcPr>
            <w:tcW w:w="1232" w:type="dxa"/>
            <w:vAlign w:val="center"/>
          </w:tcPr>
          <w:p w:rsidR="00317B90" w:rsidRPr="00776F8E" w:rsidRDefault="00317B90" w:rsidP="002A0494">
            <w:pPr>
              <w:jc w:val="center"/>
              <w:rPr>
                <w:color w:val="000000"/>
                <w:szCs w:val="22"/>
              </w:rPr>
            </w:pPr>
            <w:r w:rsidRPr="00776F8E">
              <w:rPr>
                <w:color w:val="000000"/>
                <w:szCs w:val="22"/>
              </w:rPr>
              <w:t>192,9</w:t>
            </w:r>
          </w:p>
        </w:tc>
        <w:tc>
          <w:tcPr>
            <w:tcW w:w="1162" w:type="dxa"/>
            <w:vAlign w:val="center"/>
          </w:tcPr>
          <w:p w:rsidR="00317B90" w:rsidRPr="00776F8E" w:rsidRDefault="00317B90" w:rsidP="002A0494">
            <w:pPr>
              <w:jc w:val="center"/>
              <w:rPr>
                <w:color w:val="000000"/>
                <w:szCs w:val="22"/>
              </w:rPr>
            </w:pPr>
            <w:r w:rsidRPr="00776F8E">
              <w:rPr>
                <w:color w:val="000000"/>
                <w:szCs w:val="22"/>
              </w:rPr>
              <w:t>201,3</w:t>
            </w:r>
          </w:p>
        </w:tc>
        <w:tc>
          <w:tcPr>
            <w:tcW w:w="1299" w:type="dxa"/>
            <w:vAlign w:val="center"/>
          </w:tcPr>
          <w:p w:rsidR="00317B90" w:rsidRPr="00776F8E" w:rsidRDefault="00317B90" w:rsidP="002A0494">
            <w:pPr>
              <w:jc w:val="center"/>
              <w:rPr>
                <w:color w:val="000000"/>
                <w:szCs w:val="22"/>
              </w:rPr>
            </w:pPr>
            <w:r w:rsidRPr="00776F8E">
              <w:rPr>
                <w:color w:val="000000"/>
                <w:szCs w:val="22"/>
              </w:rPr>
              <w:t>208,0</w:t>
            </w:r>
          </w:p>
        </w:tc>
        <w:tc>
          <w:tcPr>
            <w:tcW w:w="931" w:type="dxa"/>
            <w:vAlign w:val="center"/>
          </w:tcPr>
          <w:p w:rsidR="00317B90" w:rsidRPr="00776F8E" w:rsidRDefault="00317B90" w:rsidP="002A0494">
            <w:pPr>
              <w:jc w:val="center"/>
              <w:rPr>
                <w:color w:val="000000"/>
                <w:szCs w:val="22"/>
              </w:rPr>
            </w:pPr>
            <w:r w:rsidRPr="00776F8E">
              <w:rPr>
                <w:color w:val="000000"/>
                <w:szCs w:val="22"/>
              </w:rPr>
              <w:t>782,9</w:t>
            </w:r>
          </w:p>
        </w:tc>
      </w:tr>
      <w:tr w:rsidR="00317B90" w:rsidRPr="001B0D4F" w:rsidTr="002A0494">
        <w:tc>
          <w:tcPr>
            <w:tcW w:w="2827" w:type="dxa"/>
          </w:tcPr>
          <w:p w:rsidR="00317B90" w:rsidRDefault="00317B90" w:rsidP="002A0494">
            <w:pPr>
              <w:spacing w:line="360" w:lineRule="auto"/>
              <w:jc w:val="center"/>
              <w:rPr>
                <w:lang w:val="uk-UA"/>
              </w:rPr>
            </w:pPr>
            <w:r>
              <w:rPr>
                <w:lang w:val="uk-UA"/>
              </w:rPr>
              <w:t>Прибуток до оподаткування</w:t>
            </w:r>
          </w:p>
        </w:tc>
        <w:tc>
          <w:tcPr>
            <w:tcW w:w="1139" w:type="dxa"/>
            <w:vAlign w:val="center"/>
          </w:tcPr>
          <w:p w:rsidR="00317B90" w:rsidRPr="00317B90" w:rsidRDefault="00317B90" w:rsidP="002A0494">
            <w:pPr>
              <w:jc w:val="center"/>
              <w:rPr>
                <w:color w:val="000000"/>
                <w:szCs w:val="22"/>
                <w:lang w:val="en-GB"/>
              </w:rPr>
            </w:pPr>
            <w:r w:rsidRPr="00776F8E">
              <w:rPr>
                <w:color w:val="000000"/>
                <w:szCs w:val="22"/>
              </w:rPr>
              <w:t> </w:t>
            </w:r>
            <w:r>
              <w:rPr>
                <w:color w:val="000000"/>
                <w:szCs w:val="22"/>
                <w:lang w:val="en-GB"/>
              </w:rPr>
              <w:t>*</w:t>
            </w:r>
          </w:p>
        </w:tc>
        <w:tc>
          <w:tcPr>
            <w:tcW w:w="1142" w:type="dxa"/>
            <w:vAlign w:val="center"/>
          </w:tcPr>
          <w:p w:rsidR="00317B90" w:rsidRPr="00776F8E" w:rsidRDefault="00317B90" w:rsidP="002A0494">
            <w:pPr>
              <w:jc w:val="center"/>
              <w:rPr>
                <w:color w:val="000000"/>
                <w:szCs w:val="22"/>
              </w:rPr>
            </w:pPr>
            <w:r w:rsidRPr="00776F8E">
              <w:rPr>
                <w:color w:val="000000"/>
                <w:szCs w:val="22"/>
              </w:rPr>
              <w:t>32,5</w:t>
            </w:r>
          </w:p>
        </w:tc>
        <w:tc>
          <w:tcPr>
            <w:tcW w:w="1232" w:type="dxa"/>
            <w:vAlign w:val="center"/>
          </w:tcPr>
          <w:p w:rsidR="00317B90" w:rsidRPr="00776F8E" w:rsidRDefault="00317B90" w:rsidP="002A0494">
            <w:pPr>
              <w:jc w:val="center"/>
              <w:rPr>
                <w:color w:val="000000"/>
                <w:szCs w:val="22"/>
              </w:rPr>
            </w:pPr>
            <w:r w:rsidRPr="00776F8E">
              <w:rPr>
                <w:color w:val="000000"/>
                <w:szCs w:val="22"/>
              </w:rPr>
              <w:t>34,7</w:t>
            </w:r>
          </w:p>
        </w:tc>
        <w:tc>
          <w:tcPr>
            <w:tcW w:w="1162" w:type="dxa"/>
            <w:vAlign w:val="center"/>
          </w:tcPr>
          <w:p w:rsidR="00317B90" w:rsidRPr="00776F8E" w:rsidRDefault="00317B90" w:rsidP="002A0494">
            <w:pPr>
              <w:jc w:val="center"/>
              <w:rPr>
                <w:color w:val="000000"/>
                <w:szCs w:val="22"/>
              </w:rPr>
            </w:pPr>
            <w:r w:rsidRPr="00776F8E">
              <w:rPr>
                <w:color w:val="000000"/>
                <w:szCs w:val="22"/>
              </w:rPr>
              <w:t>36,2</w:t>
            </w:r>
          </w:p>
        </w:tc>
        <w:tc>
          <w:tcPr>
            <w:tcW w:w="1299" w:type="dxa"/>
            <w:vAlign w:val="center"/>
          </w:tcPr>
          <w:p w:rsidR="00317B90" w:rsidRPr="00776F8E" w:rsidRDefault="00317B90" w:rsidP="002A0494">
            <w:pPr>
              <w:jc w:val="center"/>
              <w:rPr>
                <w:color w:val="000000"/>
                <w:szCs w:val="22"/>
              </w:rPr>
            </w:pPr>
            <w:r w:rsidRPr="00776F8E">
              <w:rPr>
                <w:color w:val="000000"/>
                <w:szCs w:val="22"/>
              </w:rPr>
              <w:t>37,4</w:t>
            </w:r>
          </w:p>
        </w:tc>
        <w:tc>
          <w:tcPr>
            <w:tcW w:w="931" w:type="dxa"/>
            <w:vAlign w:val="center"/>
          </w:tcPr>
          <w:p w:rsidR="00317B90" w:rsidRPr="00776F8E" w:rsidRDefault="00317B90" w:rsidP="002A0494">
            <w:pPr>
              <w:jc w:val="center"/>
              <w:rPr>
                <w:color w:val="000000"/>
                <w:szCs w:val="22"/>
              </w:rPr>
            </w:pPr>
            <w:r w:rsidRPr="00776F8E">
              <w:rPr>
                <w:color w:val="000000"/>
                <w:szCs w:val="22"/>
              </w:rPr>
              <w:t>140,9</w:t>
            </w:r>
          </w:p>
        </w:tc>
      </w:tr>
      <w:tr w:rsidR="00317B90" w:rsidRPr="001B0D4F" w:rsidTr="002A0494">
        <w:tc>
          <w:tcPr>
            <w:tcW w:w="2827" w:type="dxa"/>
          </w:tcPr>
          <w:p w:rsidR="00317B90" w:rsidRDefault="00317B90" w:rsidP="002A0494">
            <w:pPr>
              <w:spacing w:line="360" w:lineRule="auto"/>
              <w:jc w:val="center"/>
              <w:rPr>
                <w:lang w:val="uk-UA"/>
              </w:rPr>
            </w:pPr>
            <w:r>
              <w:rPr>
                <w:lang w:val="uk-UA"/>
              </w:rPr>
              <w:t>Плановий чистий прибуток</w:t>
            </w:r>
          </w:p>
        </w:tc>
        <w:tc>
          <w:tcPr>
            <w:tcW w:w="1139" w:type="dxa"/>
            <w:vAlign w:val="center"/>
          </w:tcPr>
          <w:p w:rsidR="00317B90" w:rsidRPr="00317B90" w:rsidRDefault="00317B90" w:rsidP="002A0494">
            <w:pPr>
              <w:jc w:val="center"/>
              <w:rPr>
                <w:color w:val="000000"/>
                <w:szCs w:val="22"/>
                <w:lang w:val="en-GB"/>
              </w:rPr>
            </w:pPr>
            <w:r w:rsidRPr="00776F8E">
              <w:rPr>
                <w:color w:val="000000"/>
                <w:szCs w:val="22"/>
              </w:rPr>
              <w:t> </w:t>
            </w:r>
            <w:r>
              <w:rPr>
                <w:color w:val="000000"/>
                <w:szCs w:val="22"/>
                <w:lang w:val="en-GB"/>
              </w:rPr>
              <w:t>*</w:t>
            </w:r>
          </w:p>
        </w:tc>
        <w:tc>
          <w:tcPr>
            <w:tcW w:w="1142" w:type="dxa"/>
            <w:vAlign w:val="center"/>
          </w:tcPr>
          <w:p w:rsidR="00317B90" w:rsidRPr="00776F8E" w:rsidRDefault="00317B90" w:rsidP="002A0494">
            <w:pPr>
              <w:jc w:val="center"/>
              <w:rPr>
                <w:color w:val="000000"/>
                <w:szCs w:val="22"/>
              </w:rPr>
            </w:pPr>
            <w:r w:rsidRPr="00776F8E">
              <w:rPr>
                <w:color w:val="000000"/>
                <w:szCs w:val="22"/>
              </w:rPr>
              <w:t>148,2</w:t>
            </w:r>
          </w:p>
        </w:tc>
        <w:tc>
          <w:tcPr>
            <w:tcW w:w="1232" w:type="dxa"/>
            <w:vAlign w:val="center"/>
          </w:tcPr>
          <w:p w:rsidR="00317B90" w:rsidRPr="00776F8E" w:rsidRDefault="00317B90" w:rsidP="002A0494">
            <w:pPr>
              <w:jc w:val="center"/>
              <w:rPr>
                <w:color w:val="000000"/>
                <w:szCs w:val="22"/>
              </w:rPr>
            </w:pPr>
            <w:r w:rsidRPr="00776F8E">
              <w:rPr>
                <w:color w:val="000000"/>
                <w:szCs w:val="22"/>
              </w:rPr>
              <w:t>158,2</w:t>
            </w:r>
          </w:p>
        </w:tc>
        <w:tc>
          <w:tcPr>
            <w:tcW w:w="1162" w:type="dxa"/>
            <w:vAlign w:val="center"/>
          </w:tcPr>
          <w:p w:rsidR="00317B90" w:rsidRPr="00776F8E" w:rsidRDefault="00317B90" w:rsidP="002A0494">
            <w:pPr>
              <w:jc w:val="center"/>
              <w:rPr>
                <w:color w:val="000000"/>
                <w:szCs w:val="22"/>
              </w:rPr>
            </w:pPr>
            <w:r w:rsidRPr="00776F8E">
              <w:rPr>
                <w:color w:val="000000"/>
                <w:szCs w:val="22"/>
              </w:rPr>
              <w:t>165,1</w:t>
            </w:r>
          </w:p>
        </w:tc>
        <w:tc>
          <w:tcPr>
            <w:tcW w:w="1299" w:type="dxa"/>
            <w:vAlign w:val="center"/>
          </w:tcPr>
          <w:p w:rsidR="00317B90" w:rsidRPr="00776F8E" w:rsidRDefault="00317B90" w:rsidP="002A0494">
            <w:pPr>
              <w:jc w:val="center"/>
              <w:rPr>
                <w:color w:val="000000"/>
                <w:szCs w:val="22"/>
              </w:rPr>
            </w:pPr>
            <w:r w:rsidRPr="00776F8E">
              <w:rPr>
                <w:color w:val="000000"/>
                <w:szCs w:val="22"/>
              </w:rPr>
              <w:t>170,6</w:t>
            </w:r>
          </w:p>
        </w:tc>
        <w:tc>
          <w:tcPr>
            <w:tcW w:w="931" w:type="dxa"/>
            <w:vAlign w:val="center"/>
          </w:tcPr>
          <w:p w:rsidR="00317B90" w:rsidRPr="00776F8E" w:rsidRDefault="00317B90" w:rsidP="002A0494">
            <w:pPr>
              <w:jc w:val="center"/>
              <w:rPr>
                <w:color w:val="000000"/>
                <w:szCs w:val="22"/>
              </w:rPr>
            </w:pPr>
            <w:r w:rsidRPr="00776F8E">
              <w:rPr>
                <w:color w:val="000000"/>
                <w:szCs w:val="22"/>
              </w:rPr>
              <w:t>642,0</w:t>
            </w:r>
          </w:p>
        </w:tc>
      </w:tr>
      <w:tr w:rsidR="00317B90" w:rsidRPr="001B0D4F" w:rsidTr="002A0494">
        <w:tc>
          <w:tcPr>
            <w:tcW w:w="2827" w:type="dxa"/>
          </w:tcPr>
          <w:p w:rsidR="00317B90" w:rsidRDefault="00317B90" w:rsidP="002A0494">
            <w:pPr>
              <w:spacing w:line="360" w:lineRule="auto"/>
              <w:jc w:val="center"/>
              <w:rPr>
                <w:lang w:val="uk-UA"/>
              </w:rPr>
            </w:pPr>
            <w:r>
              <w:rPr>
                <w:lang w:val="uk-UA"/>
              </w:rPr>
              <w:t>Рентабельність реалізації</w:t>
            </w:r>
          </w:p>
        </w:tc>
        <w:tc>
          <w:tcPr>
            <w:tcW w:w="1139" w:type="dxa"/>
            <w:vAlign w:val="center"/>
          </w:tcPr>
          <w:p w:rsidR="00317B90" w:rsidRPr="00317B90" w:rsidRDefault="00317B90" w:rsidP="002A0494">
            <w:pPr>
              <w:jc w:val="center"/>
              <w:rPr>
                <w:color w:val="000000"/>
                <w:szCs w:val="22"/>
                <w:lang w:val="en-GB"/>
              </w:rPr>
            </w:pPr>
            <w:r w:rsidRPr="00776F8E">
              <w:rPr>
                <w:color w:val="000000"/>
                <w:szCs w:val="22"/>
              </w:rPr>
              <w:t> </w:t>
            </w:r>
            <w:r>
              <w:rPr>
                <w:color w:val="000000"/>
                <w:szCs w:val="22"/>
                <w:lang w:val="en-GB"/>
              </w:rPr>
              <w:t>*</w:t>
            </w:r>
          </w:p>
        </w:tc>
        <w:tc>
          <w:tcPr>
            <w:tcW w:w="1142" w:type="dxa"/>
            <w:vAlign w:val="center"/>
          </w:tcPr>
          <w:p w:rsidR="00317B90" w:rsidRPr="00776F8E" w:rsidRDefault="00317B90" w:rsidP="002A0494">
            <w:pPr>
              <w:jc w:val="center"/>
              <w:rPr>
                <w:color w:val="000000"/>
                <w:szCs w:val="22"/>
              </w:rPr>
            </w:pPr>
            <w:r w:rsidRPr="00776F8E">
              <w:rPr>
                <w:color w:val="000000"/>
                <w:szCs w:val="22"/>
              </w:rPr>
              <w:t>12,61%</w:t>
            </w:r>
          </w:p>
        </w:tc>
        <w:tc>
          <w:tcPr>
            <w:tcW w:w="1232" w:type="dxa"/>
            <w:vAlign w:val="center"/>
          </w:tcPr>
          <w:p w:rsidR="00317B90" w:rsidRPr="00776F8E" w:rsidRDefault="00317B90" w:rsidP="002A0494">
            <w:pPr>
              <w:jc w:val="center"/>
              <w:rPr>
                <w:color w:val="000000"/>
                <w:szCs w:val="22"/>
              </w:rPr>
            </w:pPr>
            <w:r w:rsidRPr="00776F8E">
              <w:rPr>
                <w:color w:val="000000"/>
                <w:szCs w:val="22"/>
              </w:rPr>
              <w:t>13,16%</w:t>
            </w:r>
          </w:p>
        </w:tc>
        <w:tc>
          <w:tcPr>
            <w:tcW w:w="1162" w:type="dxa"/>
            <w:vAlign w:val="center"/>
          </w:tcPr>
          <w:p w:rsidR="00317B90" w:rsidRPr="00776F8E" w:rsidRDefault="00317B90" w:rsidP="002A0494">
            <w:pPr>
              <w:jc w:val="center"/>
              <w:rPr>
                <w:color w:val="000000"/>
                <w:szCs w:val="22"/>
              </w:rPr>
            </w:pPr>
            <w:r w:rsidRPr="00776F8E">
              <w:rPr>
                <w:color w:val="000000"/>
                <w:szCs w:val="22"/>
              </w:rPr>
              <w:t>14,01%</w:t>
            </w:r>
          </w:p>
        </w:tc>
        <w:tc>
          <w:tcPr>
            <w:tcW w:w="1299" w:type="dxa"/>
            <w:vAlign w:val="center"/>
          </w:tcPr>
          <w:p w:rsidR="00317B90" w:rsidRPr="00776F8E" w:rsidRDefault="00317B90" w:rsidP="002A0494">
            <w:pPr>
              <w:jc w:val="center"/>
              <w:rPr>
                <w:color w:val="000000"/>
                <w:szCs w:val="22"/>
              </w:rPr>
            </w:pPr>
            <w:r w:rsidRPr="00776F8E">
              <w:rPr>
                <w:color w:val="000000"/>
                <w:szCs w:val="22"/>
              </w:rPr>
              <w:t>13,16%</w:t>
            </w:r>
          </w:p>
        </w:tc>
        <w:tc>
          <w:tcPr>
            <w:tcW w:w="931" w:type="dxa"/>
            <w:vAlign w:val="center"/>
          </w:tcPr>
          <w:p w:rsidR="00317B90" w:rsidRPr="00776F8E" w:rsidRDefault="00317B90" w:rsidP="002A0494">
            <w:pPr>
              <w:jc w:val="center"/>
              <w:rPr>
                <w:color w:val="000000"/>
                <w:szCs w:val="22"/>
              </w:rPr>
            </w:pPr>
            <w:r w:rsidRPr="00776F8E">
              <w:rPr>
                <w:color w:val="000000"/>
                <w:szCs w:val="22"/>
              </w:rPr>
              <w:t>13,2%</w:t>
            </w:r>
          </w:p>
        </w:tc>
      </w:tr>
      <w:tr w:rsidR="00317B90" w:rsidRPr="001B0D4F" w:rsidTr="002A0494">
        <w:tc>
          <w:tcPr>
            <w:tcW w:w="2827" w:type="dxa"/>
          </w:tcPr>
          <w:p w:rsidR="00317B90" w:rsidRDefault="00317B90" w:rsidP="002A0494">
            <w:pPr>
              <w:spacing w:line="360" w:lineRule="auto"/>
              <w:jc w:val="center"/>
              <w:rPr>
                <w:lang w:val="uk-UA"/>
              </w:rPr>
            </w:pPr>
            <w:r>
              <w:rPr>
                <w:lang w:val="uk-UA"/>
              </w:rPr>
              <w:t>Рентабельність господарської діяльності</w:t>
            </w:r>
          </w:p>
        </w:tc>
        <w:tc>
          <w:tcPr>
            <w:tcW w:w="1139" w:type="dxa"/>
            <w:vAlign w:val="center"/>
          </w:tcPr>
          <w:p w:rsidR="00317B90" w:rsidRPr="00317B90" w:rsidRDefault="00317B90" w:rsidP="002A0494">
            <w:pPr>
              <w:jc w:val="center"/>
              <w:rPr>
                <w:color w:val="000000"/>
                <w:szCs w:val="22"/>
                <w:lang w:val="en-GB"/>
              </w:rPr>
            </w:pPr>
            <w:r w:rsidRPr="00776F8E">
              <w:rPr>
                <w:color w:val="000000"/>
                <w:szCs w:val="22"/>
              </w:rPr>
              <w:t> </w:t>
            </w:r>
            <w:r>
              <w:rPr>
                <w:color w:val="000000"/>
                <w:szCs w:val="22"/>
                <w:lang w:val="en-GB"/>
              </w:rPr>
              <w:t>*</w:t>
            </w:r>
          </w:p>
        </w:tc>
        <w:tc>
          <w:tcPr>
            <w:tcW w:w="1142" w:type="dxa"/>
            <w:vAlign w:val="center"/>
          </w:tcPr>
          <w:p w:rsidR="00317B90" w:rsidRPr="00776F8E" w:rsidRDefault="00317B90" w:rsidP="002A0494">
            <w:pPr>
              <w:jc w:val="center"/>
              <w:rPr>
                <w:color w:val="000000"/>
                <w:szCs w:val="22"/>
              </w:rPr>
            </w:pPr>
            <w:r w:rsidRPr="00776F8E">
              <w:rPr>
                <w:color w:val="000000"/>
                <w:szCs w:val="22"/>
              </w:rPr>
              <w:t>14,90%</w:t>
            </w:r>
          </w:p>
        </w:tc>
        <w:tc>
          <w:tcPr>
            <w:tcW w:w="1232" w:type="dxa"/>
            <w:vAlign w:val="center"/>
          </w:tcPr>
          <w:p w:rsidR="00317B90" w:rsidRPr="00776F8E" w:rsidRDefault="00317B90" w:rsidP="002A0494">
            <w:pPr>
              <w:jc w:val="center"/>
              <w:rPr>
                <w:color w:val="000000"/>
                <w:szCs w:val="22"/>
              </w:rPr>
            </w:pPr>
            <w:r w:rsidRPr="00776F8E">
              <w:rPr>
                <w:color w:val="000000"/>
                <w:szCs w:val="22"/>
              </w:rPr>
              <w:t>15,67%</w:t>
            </w:r>
          </w:p>
        </w:tc>
        <w:tc>
          <w:tcPr>
            <w:tcW w:w="1162" w:type="dxa"/>
            <w:vAlign w:val="center"/>
          </w:tcPr>
          <w:p w:rsidR="00317B90" w:rsidRPr="00776F8E" w:rsidRDefault="00317B90" w:rsidP="002A0494">
            <w:pPr>
              <w:jc w:val="center"/>
              <w:rPr>
                <w:color w:val="000000"/>
                <w:szCs w:val="22"/>
              </w:rPr>
            </w:pPr>
            <w:r w:rsidRPr="00776F8E">
              <w:rPr>
                <w:color w:val="000000"/>
                <w:szCs w:val="22"/>
              </w:rPr>
              <w:t>16,89%</w:t>
            </w:r>
          </w:p>
        </w:tc>
        <w:tc>
          <w:tcPr>
            <w:tcW w:w="1299" w:type="dxa"/>
            <w:vAlign w:val="center"/>
          </w:tcPr>
          <w:p w:rsidR="00317B90" w:rsidRPr="00776F8E" w:rsidRDefault="00317B90" w:rsidP="002A0494">
            <w:pPr>
              <w:jc w:val="center"/>
              <w:rPr>
                <w:color w:val="000000"/>
                <w:szCs w:val="22"/>
              </w:rPr>
            </w:pPr>
            <w:r w:rsidRPr="00776F8E">
              <w:rPr>
                <w:color w:val="000000"/>
                <w:szCs w:val="22"/>
              </w:rPr>
              <w:t>15,68%</w:t>
            </w:r>
          </w:p>
        </w:tc>
        <w:tc>
          <w:tcPr>
            <w:tcW w:w="931" w:type="dxa"/>
            <w:vAlign w:val="center"/>
          </w:tcPr>
          <w:p w:rsidR="00317B90" w:rsidRPr="00776F8E" w:rsidRDefault="00317B90" w:rsidP="002A0494">
            <w:pPr>
              <w:jc w:val="center"/>
              <w:rPr>
                <w:color w:val="000000"/>
                <w:szCs w:val="22"/>
              </w:rPr>
            </w:pPr>
            <w:r w:rsidRPr="00776F8E">
              <w:rPr>
                <w:color w:val="000000"/>
                <w:szCs w:val="22"/>
              </w:rPr>
              <w:t>15,8%</w:t>
            </w:r>
          </w:p>
        </w:tc>
      </w:tr>
      <w:tr w:rsidR="00317B90" w:rsidRPr="001B0D4F" w:rsidTr="002A0494">
        <w:tc>
          <w:tcPr>
            <w:tcW w:w="2827" w:type="dxa"/>
          </w:tcPr>
          <w:p w:rsidR="00317B90" w:rsidRDefault="00317B90" w:rsidP="002A0494">
            <w:pPr>
              <w:spacing w:line="360" w:lineRule="auto"/>
              <w:jc w:val="center"/>
              <w:rPr>
                <w:lang w:val="uk-UA"/>
              </w:rPr>
            </w:pPr>
            <w:r>
              <w:rPr>
                <w:lang w:val="uk-UA"/>
              </w:rPr>
              <w:t>Продуктивність праці</w:t>
            </w:r>
          </w:p>
        </w:tc>
        <w:tc>
          <w:tcPr>
            <w:tcW w:w="1139" w:type="dxa"/>
            <w:vAlign w:val="center"/>
          </w:tcPr>
          <w:p w:rsidR="00317B90" w:rsidRPr="00317B90" w:rsidRDefault="00317B90" w:rsidP="002A0494">
            <w:pPr>
              <w:jc w:val="center"/>
              <w:rPr>
                <w:color w:val="000000"/>
                <w:szCs w:val="22"/>
                <w:lang w:val="en-GB"/>
              </w:rPr>
            </w:pPr>
            <w:r w:rsidRPr="00776F8E">
              <w:rPr>
                <w:color w:val="000000"/>
                <w:szCs w:val="22"/>
              </w:rPr>
              <w:t> </w:t>
            </w:r>
            <w:r>
              <w:rPr>
                <w:color w:val="000000"/>
                <w:szCs w:val="22"/>
                <w:lang w:val="en-GB"/>
              </w:rPr>
              <w:t>*</w:t>
            </w:r>
          </w:p>
        </w:tc>
        <w:tc>
          <w:tcPr>
            <w:tcW w:w="1142" w:type="dxa"/>
            <w:vAlign w:val="center"/>
          </w:tcPr>
          <w:p w:rsidR="00317B90" w:rsidRPr="00776F8E" w:rsidRDefault="00317B90" w:rsidP="002A0494">
            <w:pPr>
              <w:jc w:val="center"/>
              <w:rPr>
                <w:color w:val="000000"/>
                <w:szCs w:val="22"/>
              </w:rPr>
            </w:pPr>
            <w:r w:rsidRPr="00776F8E">
              <w:rPr>
                <w:color w:val="000000"/>
                <w:szCs w:val="22"/>
              </w:rPr>
              <w:t>37,91</w:t>
            </w:r>
          </w:p>
        </w:tc>
        <w:tc>
          <w:tcPr>
            <w:tcW w:w="1232" w:type="dxa"/>
            <w:vAlign w:val="center"/>
          </w:tcPr>
          <w:p w:rsidR="00317B90" w:rsidRPr="00776F8E" w:rsidRDefault="00317B90" w:rsidP="002A0494">
            <w:pPr>
              <w:jc w:val="center"/>
              <w:rPr>
                <w:color w:val="000000"/>
                <w:szCs w:val="22"/>
              </w:rPr>
            </w:pPr>
            <w:r w:rsidRPr="00776F8E">
              <w:rPr>
                <w:color w:val="000000"/>
                <w:szCs w:val="22"/>
              </w:rPr>
              <w:t>38,78</w:t>
            </w:r>
          </w:p>
        </w:tc>
        <w:tc>
          <w:tcPr>
            <w:tcW w:w="1162" w:type="dxa"/>
            <w:vAlign w:val="center"/>
          </w:tcPr>
          <w:p w:rsidR="00317B90" w:rsidRPr="00776F8E" w:rsidRDefault="00317B90" w:rsidP="002A0494">
            <w:pPr>
              <w:jc w:val="center"/>
              <w:rPr>
                <w:color w:val="000000"/>
                <w:szCs w:val="22"/>
              </w:rPr>
            </w:pPr>
            <w:r w:rsidRPr="00776F8E">
              <w:rPr>
                <w:color w:val="000000"/>
                <w:szCs w:val="22"/>
              </w:rPr>
              <w:t>38,02</w:t>
            </w:r>
          </w:p>
        </w:tc>
        <w:tc>
          <w:tcPr>
            <w:tcW w:w="1299" w:type="dxa"/>
            <w:vAlign w:val="center"/>
          </w:tcPr>
          <w:p w:rsidR="00317B90" w:rsidRPr="00776F8E" w:rsidRDefault="00317B90" w:rsidP="002A0494">
            <w:pPr>
              <w:jc w:val="center"/>
              <w:rPr>
                <w:color w:val="000000"/>
                <w:szCs w:val="22"/>
              </w:rPr>
            </w:pPr>
            <w:r w:rsidRPr="00776F8E">
              <w:rPr>
                <w:color w:val="000000"/>
                <w:szCs w:val="22"/>
              </w:rPr>
              <w:t>41,79</w:t>
            </w:r>
          </w:p>
        </w:tc>
        <w:tc>
          <w:tcPr>
            <w:tcW w:w="931" w:type="dxa"/>
            <w:vAlign w:val="center"/>
          </w:tcPr>
          <w:p w:rsidR="00317B90" w:rsidRPr="00776F8E" w:rsidRDefault="00317B90" w:rsidP="002A0494">
            <w:pPr>
              <w:jc w:val="center"/>
              <w:rPr>
                <w:color w:val="000000"/>
                <w:szCs w:val="22"/>
              </w:rPr>
            </w:pPr>
            <w:r w:rsidRPr="00776F8E">
              <w:rPr>
                <w:color w:val="000000"/>
                <w:szCs w:val="22"/>
              </w:rPr>
              <w:t>156,5</w:t>
            </w:r>
          </w:p>
        </w:tc>
      </w:tr>
    </w:tbl>
    <w:p w:rsidR="00317B90" w:rsidRDefault="00317B90" w:rsidP="00317B90">
      <w:pPr>
        <w:spacing w:line="360" w:lineRule="auto"/>
        <w:ind w:firstLine="567"/>
        <w:jc w:val="both"/>
        <w:rPr>
          <w:bCs/>
          <w:color w:val="000000"/>
          <w:szCs w:val="28"/>
          <w:lang w:val="uk-UA"/>
        </w:rPr>
      </w:pPr>
      <w:r w:rsidRPr="006933F2">
        <w:rPr>
          <w:bCs/>
          <w:color w:val="000000"/>
          <w:szCs w:val="28"/>
          <w:lang w:val="uk-UA"/>
        </w:rPr>
        <w:t>Джерело: самостійна розробка автора</w:t>
      </w:r>
    </w:p>
    <w:p w:rsidR="00317B90" w:rsidRDefault="00317B90" w:rsidP="00317B90">
      <w:pPr>
        <w:spacing w:line="360" w:lineRule="auto"/>
        <w:ind w:firstLine="567"/>
        <w:jc w:val="both"/>
        <w:rPr>
          <w:bCs/>
          <w:color w:val="000000"/>
          <w:szCs w:val="28"/>
          <w:lang w:val="uk-UA"/>
        </w:rPr>
      </w:pPr>
    </w:p>
    <w:p w:rsidR="00317B90" w:rsidRPr="00A7744C" w:rsidRDefault="00317B90" w:rsidP="00317B90">
      <w:pPr>
        <w:spacing w:line="360" w:lineRule="auto"/>
        <w:ind w:firstLine="567"/>
        <w:jc w:val="both"/>
        <w:rPr>
          <w:color w:val="000000"/>
          <w:spacing w:val="-6"/>
          <w:sz w:val="28"/>
          <w:szCs w:val="28"/>
          <w:lang w:val="uk-UA" w:eastAsia="uk-UA"/>
        </w:rPr>
      </w:pPr>
      <w:r w:rsidRPr="00A7744C">
        <w:rPr>
          <w:bCs/>
          <w:color w:val="000000"/>
          <w:spacing w:val="-6"/>
          <w:sz w:val="28"/>
          <w:szCs w:val="28"/>
          <w:lang w:val="uk-UA"/>
        </w:rPr>
        <w:t xml:space="preserve">Результати </w:t>
      </w:r>
      <w:r w:rsidR="00261E2D" w:rsidRPr="00A7744C">
        <w:rPr>
          <w:bCs/>
          <w:color w:val="000000"/>
          <w:spacing w:val="-6"/>
          <w:sz w:val="28"/>
          <w:szCs w:val="28"/>
          <w:lang w:val="uk-UA"/>
        </w:rPr>
        <w:t xml:space="preserve">дослідження засвідчують планові зростання розміру доходів від реалізації послуг малого готельного підприємства </w:t>
      </w:r>
      <w:r w:rsidR="00757895">
        <w:rPr>
          <w:color w:val="000000"/>
          <w:spacing w:val="-6"/>
          <w:sz w:val="28"/>
          <w:szCs w:val="28"/>
          <w:lang w:val="uk-UA" w:eastAsia="uk-UA"/>
        </w:rPr>
        <w:t>«</w:t>
      </w:r>
      <w:r w:rsidR="00261E2D" w:rsidRPr="00A7744C">
        <w:rPr>
          <w:color w:val="000000"/>
          <w:spacing w:val="-6"/>
          <w:sz w:val="28"/>
          <w:szCs w:val="28"/>
          <w:lang w:val="uk-UA" w:eastAsia="uk-UA"/>
        </w:rPr>
        <w:t>Stella</w:t>
      </w:r>
      <w:r w:rsidR="00757895">
        <w:rPr>
          <w:color w:val="000000"/>
          <w:spacing w:val="-6"/>
          <w:sz w:val="28"/>
          <w:szCs w:val="28"/>
          <w:lang w:val="uk-UA" w:eastAsia="uk-UA"/>
        </w:rPr>
        <w:t>»</w:t>
      </w:r>
      <w:r w:rsidR="00A7744C" w:rsidRPr="00A7744C">
        <w:rPr>
          <w:color w:val="000000"/>
          <w:spacing w:val="-6"/>
          <w:sz w:val="28"/>
          <w:szCs w:val="28"/>
          <w:lang w:val="uk-UA" w:eastAsia="uk-UA"/>
        </w:rPr>
        <w:t>, зокрема за весь досліджуваний період (червень-вересень 2024 року) розмір доходів складатиме 4851,6 тис.грн., відповідно показники доходів представимо на рис. 3.4.</w:t>
      </w:r>
    </w:p>
    <w:p w:rsidR="00A7744C" w:rsidRDefault="00A7744C" w:rsidP="00A7744C">
      <w:pPr>
        <w:spacing w:line="360" w:lineRule="auto"/>
        <w:ind w:firstLine="567"/>
        <w:jc w:val="center"/>
        <w:rPr>
          <w:bCs/>
          <w:color w:val="000000"/>
          <w:sz w:val="28"/>
          <w:szCs w:val="28"/>
          <w:lang w:val="uk-UA"/>
        </w:rPr>
      </w:pPr>
      <w:r>
        <w:rPr>
          <w:noProof/>
          <w:lang w:val="uk-UA" w:eastAsia="uk-UA"/>
        </w:rPr>
        <w:drawing>
          <wp:inline distT="0" distB="0" distL="0" distR="0" wp14:anchorId="1806592C" wp14:editId="43AB6CC1">
            <wp:extent cx="4572000" cy="2038350"/>
            <wp:effectExtent l="0" t="0" r="0" b="0"/>
            <wp:docPr id="228" name="Диаграмма 22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A7744C" w:rsidRPr="00317B90" w:rsidRDefault="00A7744C" w:rsidP="00A7744C">
      <w:pPr>
        <w:spacing w:line="360" w:lineRule="auto"/>
        <w:ind w:firstLine="567"/>
        <w:jc w:val="center"/>
        <w:rPr>
          <w:bCs/>
          <w:color w:val="000000"/>
          <w:sz w:val="28"/>
          <w:szCs w:val="28"/>
          <w:lang w:val="uk-UA"/>
        </w:rPr>
      </w:pPr>
      <w:r>
        <w:rPr>
          <w:bCs/>
          <w:color w:val="000000"/>
          <w:sz w:val="28"/>
          <w:szCs w:val="28"/>
          <w:lang w:val="uk-UA"/>
        </w:rPr>
        <w:t xml:space="preserve">Рис. 3.4. Динаміка доходів від реалізації послуг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p>
    <w:p w:rsidR="00A7744C" w:rsidRDefault="00A7744C" w:rsidP="00A7744C">
      <w:pPr>
        <w:spacing w:line="360" w:lineRule="auto"/>
        <w:ind w:firstLine="567"/>
        <w:jc w:val="both"/>
        <w:rPr>
          <w:bCs/>
          <w:color w:val="000000"/>
          <w:szCs w:val="28"/>
          <w:lang w:val="uk-UA"/>
        </w:rPr>
      </w:pPr>
      <w:r w:rsidRPr="006933F2">
        <w:rPr>
          <w:bCs/>
          <w:color w:val="000000"/>
          <w:szCs w:val="28"/>
          <w:lang w:val="uk-UA"/>
        </w:rPr>
        <w:t>Джерело: самостійна розробка автора</w:t>
      </w:r>
    </w:p>
    <w:p w:rsidR="00317B90" w:rsidRDefault="00A7644D" w:rsidP="00A7644D">
      <w:pPr>
        <w:spacing w:line="360" w:lineRule="auto"/>
        <w:ind w:firstLine="709"/>
        <w:jc w:val="both"/>
        <w:rPr>
          <w:color w:val="000000"/>
          <w:sz w:val="28"/>
          <w:szCs w:val="28"/>
          <w:lang w:val="uk-UA" w:eastAsia="uk-UA"/>
        </w:rPr>
      </w:pPr>
      <w:r>
        <w:rPr>
          <w:sz w:val="28"/>
          <w:lang w:val="uk-UA"/>
        </w:rPr>
        <w:lastRenderedPageBreak/>
        <w:t xml:space="preserve">За рахунок автоматизації системи управління та господарських процесів </w:t>
      </w:r>
      <w:r>
        <w:rPr>
          <w:bCs/>
          <w:color w:val="000000"/>
          <w:sz w:val="28"/>
          <w:szCs w:val="28"/>
          <w:lang w:val="uk-UA"/>
        </w:rPr>
        <w:t xml:space="preserve">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відповідне значення показника становило 464,6 тис.грн.</w:t>
      </w:r>
    </w:p>
    <w:p w:rsidR="00A7644D" w:rsidRDefault="00A7644D" w:rsidP="00A7644D">
      <w:pPr>
        <w:spacing w:line="360" w:lineRule="auto"/>
        <w:ind w:firstLine="709"/>
        <w:jc w:val="both"/>
        <w:rPr>
          <w:color w:val="000000"/>
          <w:sz w:val="28"/>
          <w:szCs w:val="28"/>
          <w:lang w:val="uk-UA" w:eastAsia="uk-UA"/>
        </w:rPr>
      </w:pPr>
      <w:r w:rsidRPr="003F7D14">
        <w:rPr>
          <w:color w:val="000000"/>
          <w:sz w:val="28"/>
          <w:szCs w:val="28"/>
          <w:lang w:val="uk-UA" w:eastAsia="uk-UA"/>
        </w:rPr>
        <w:t xml:space="preserve">Дещо меншою буде </w:t>
      </w:r>
      <w:r w:rsidR="00715B5D" w:rsidRPr="003F7D14">
        <w:rPr>
          <w:color w:val="000000"/>
          <w:sz w:val="28"/>
          <w:szCs w:val="28"/>
          <w:lang w:val="uk-UA" w:eastAsia="uk-UA"/>
        </w:rPr>
        <w:t>собівартість реалізації послуг за рахунок економії від впровадження автоматизації управління основних бізнес-процесів досліджуваного готельного підприємства.</w:t>
      </w:r>
      <w:r w:rsidR="003F7D14" w:rsidRPr="003F7D14">
        <w:rPr>
          <w:color w:val="000000"/>
          <w:sz w:val="28"/>
          <w:szCs w:val="28"/>
          <w:lang w:val="uk-UA" w:eastAsia="uk-UA"/>
        </w:rPr>
        <w:t xml:space="preserve"> Економія від впровадження автоматизації бізнес-процесів </w:t>
      </w:r>
      <w:r w:rsidR="00801629">
        <w:rPr>
          <w:color w:val="000000"/>
          <w:sz w:val="28"/>
          <w:szCs w:val="28"/>
          <w:lang w:val="uk-UA" w:eastAsia="uk-UA"/>
        </w:rPr>
        <w:t xml:space="preserve">малого готелю </w:t>
      </w:r>
      <w:r w:rsidR="003F7D14" w:rsidRPr="003F7D14">
        <w:rPr>
          <w:color w:val="000000"/>
          <w:sz w:val="28"/>
          <w:szCs w:val="28"/>
          <w:lang w:val="uk-UA" w:eastAsia="uk-UA"/>
        </w:rPr>
        <w:t xml:space="preserve">становило 482,4 тис.грн. </w:t>
      </w:r>
      <w:r w:rsidR="003F7D14" w:rsidRPr="003F7D14">
        <w:rPr>
          <w:sz w:val="28"/>
          <w:szCs w:val="28"/>
          <w:lang w:val="uk-UA"/>
        </w:rPr>
        <w:t xml:space="preserve">У разі впровадження системи </w:t>
      </w:r>
      <w:r w:rsidR="00757895">
        <w:rPr>
          <w:color w:val="000000"/>
          <w:sz w:val="28"/>
          <w:szCs w:val="28"/>
          <w:lang w:val="uk-UA" w:eastAsia="uk-UA"/>
        </w:rPr>
        <w:t>«</w:t>
      </w:r>
      <w:r w:rsidR="003F7D14" w:rsidRPr="003F7D14">
        <w:rPr>
          <w:color w:val="000000"/>
          <w:sz w:val="28"/>
          <w:szCs w:val="28"/>
          <w:lang w:val="uk-UA" w:eastAsia="uk-UA"/>
        </w:rPr>
        <w:t>Парус-Готельне господарство</w:t>
      </w:r>
      <w:r w:rsidR="00757895">
        <w:rPr>
          <w:color w:val="000000"/>
          <w:sz w:val="28"/>
          <w:szCs w:val="28"/>
          <w:lang w:val="uk-UA" w:eastAsia="uk-UA"/>
        </w:rPr>
        <w:t>»</w:t>
      </w:r>
      <w:r w:rsidR="003F7D14" w:rsidRPr="003F7D14">
        <w:rPr>
          <w:color w:val="000000"/>
          <w:sz w:val="28"/>
          <w:szCs w:val="28"/>
          <w:lang w:val="uk-UA" w:eastAsia="uk-UA"/>
        </w:rPr>
        <w:t xml:space="preserve"> </w:t>
      </w:r>
      <w:r w:rsidR="003F7D14" w:rsidRPr="003F7D14">
        <w:rPr>
          <w:sz w:val="28"/>
          <w:szCs w:val="28"/>
          <w:lang w:val="uk-UA"/>
        </w:rPr>
        <w:t>значно знизяться витрати на канцелярські товари, знизиться фонд оплати праці за рахунок вивільнення працівників.</w:t>
      </w:r>
      <w:r w:rsidR="00715B5D" w:rsidRPr="003F7D14">
        <w:rPr>
          <w:color w:val="000000"/>
          <w:sz w:val="28"/>
          <w:szCs w:val="28"/>
          <w:lang w:val="uk-UA" w:eastAsia="uk-UA"/>
        </w:rPr>
        <w:t xml:space="preserve"> </w:t>
      </w:r>
      <w:r w:rsidRPr="003F7D14">
        <w:rPr>
          <w:color w:val="000000"/>
          <w:sz w:val="28"/>
          <w:szCs w:val="28"/>
          <w:lang w:val="uk-UA" w:eastAsia="uk-UA"/>
        </w:rPr>
        <w:t xml:space="preserve"> </w:t>
      </w:r>
      <w:r w:rsidR="003F7D14">
        <w:rPr>
          <w:color w:val="000000"/>
          <w:sz w:val="28"/>
          <w:szCs w:val="28"/>
          <w:lang w:val="uk-UA" w:eastAsia="uk-UA"/>
        </w:rPr>
        <w:t>Економію відобразимо у таблиці 3.5.</w:t>
      </w:r>
    </w:p>
    <w:p w:rsidR="003F7D14" w:rsidRDefault="003F7D14" w:rsidP="003F7D14">
      <w:pPr>
        <w:spacing w:line="360" w:lineRule="auto"/>
        <w:ind w:firstLine="709"/>
        <w:jc w:val="right"/>
        <w:rPr>
          <w:color w:val="000000"/>
          <w:sz w:val="28"/>
          <w:szCs w:val="28"/>
          <w:lang w:val="uk-UA" w:eastAsia="uk-UA"/>
        </w:rPr>
      </w:pPr>
      <w:r>
        <w:rPr>
          <w:color w:val="000000"/>
          <w:sz w:val="28"/>
          <w:szCs w:val="28"/>
          <w:lang w:val="uk-UA" w:eastAsia="uk-UA"/>
        </w:rPr>
        <w:t>Таблиця 3.5</w:t>
      </w:r>
    </w:p>
    <w:p w:rsidR="003F7D14" w:rsidRDefault="003F7D14" w:rsidP="003F7D14">
      <w:pPr>
        <w:spacing w:line="360" w:lineRule="auto"/>
        <w:ind w:firstLine="709"/>
        <w:jc w:val="center"/>
        <w:rPr>
          <w:color w:val="000000"/>
          <w:sz w:val="28"/>
          <w:szCs w:val="28"/>
          <w:lang w:val="uk-UA" w:eastAsia="uk-UA"/>
        </w:rPr>
      </w:pPr>
      <w:r>
        <w:rPr>
          <w:color w:val="000000"/>
          <w:sz w:val="28"/>
          <w:szCs w:val="28"/>
          <w:lang w:val="uk-UA" w:eastAsia="uk-UA"/>
        </w:rPr>
        <w:t xml:space="preserve">Економія за рахунок </w:t>
      </w:r>
      <w:r w:rsidRPr="003F7D14">
        <w:rPr>
          <w:sz w:val="28"/>
          <w:szCs w:val="28"/>
          <w:lang w:val="uk-UA"/>
        </w:rPr>
        <w:t xml:space="preserve">впровадження системи </w:t>
      </w:r>
      <w:r w:rsidR="00757895">
        <w:rPr>
          <w:color w:val="000000"/>
          <w:sz w:val="28"/>
          <w:szCs w:val="28"/>
          <w:lang w:val="uk-UA" w:eastAsia="uk-UA"/>
        </w:rPr>
        <w:t>«</w:t>
      </w:r>
      <w:r w:rsidRPr="003F7D14">
        <w:rPr>
          <w:color w:val="000000"/>
          <w:sz w:val="28"/>
          <w:szCs w:val="28"/>
          <w:lang w:val="uk-UA" w:eastAsia="uk-UA"/>
        </w:rPr>
        <w:t>Парус-Готельне господарство</w:t>
      </w:r>
      <w:r w:rsidR="00757895">
        <w:rPr>
          <w:color w:val="000000"/>
          <w:sz w:val="28"/>
          <w:szCs w:val="28"/>
          <w:lang w:val="uk-UA" w:eastAsia="uk-UA"/>
        </w:rPr>
        <w:t>»</w:t>
      </w:r>
      <w:r w:rsidR="00B87FCD" w:rsidRPr="00B87FCD">
        <w:rPr>
          <w:color w:val="000000"/>
          <w:sz w:val="28"/>
          <w:szCs w:val="28"/>
          <w:lang w:val="uk-UA" w:eastAsia="uk-UA"/>
        </w:rPr>
        <w:t xml:space="preserve"> </w:t>
      </w:r>
      <w:r w:rsidR="00B87FCD" w:rsidRPr="001158EE">
        <w:rPr>
          <w:color w:val="000000"/>
          <w:sz w:val="28"/>
          <w:szCs w:val="28"/>
          <w:lang w:val="uk-UA" w:eastAsia="uk-UA"/>
        </w:rPr>
        <w:t xml:space="preserve">в діяльність малого готельного підприємства </w:t>
      </w:r>
      <w:r w:rsidR="00757895">
        <w:rPr>
          <w:color w:val="000000"/>
          <w:sz w:val="28"/>
          <w:szCs w:val="28"/>
          <w:lang w:val="uk-UA" w:eastAsia="uk-UA"/>
        </w:rPr>
        <w:t>«</w:t>
      </w:r>
      <w:r w:rsidR="00B87FCD" w:rsidRPr="001158EE">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тис.грн.</w:t>
      </w:r>
    </w:p>
    <w:tbl>
      <w:tblPr>
        <w:tblStyle w:val="a3"/>
        <w:tblW w:w="8379" w:type="dxa"/>
        <w:tblInd w:w="704" w:type="dxa"/>
        <w:tblLook w:val="04A0" w:firstRow="1" w:lastRow="0" w:firstColumn="1" w:lastColumn="0" w:noHBand="0" w:noVBand="1"/>
      </w:tblPr>
      <w:tblGrid>
        <w:gridCol w:w="3544"/>
        <w:gridCol w:w="1142"/>
        <w:gridCol w:w="1232"/>
        <w:gridCol w:w="1162"/>
        <w:gridCol w:w="1299"/>
      </w:tblGrid>
      <w:tr w:rsidR="00792D0D" w:rsidRPr="00BD2B19" w:rsidTr="00792D0D">
        <w:tc>
          <w:tcPr>
            <w:tcW w:w="3544" w:type="dxa"/>
            <w:vAlign w:val="center"/>
          </w:tcPr>
          <w:p w:rsidR="00792D0D" w:rsidRPr="00BD2B19" w:rsidRDefault="00792D0D" w:rsidP="002A0494">
            <w:pPr>
              <w:spacing w:line="360" w:lineRule="auto"/>
              <w:jc w:val="center"/>
              <w:rPr>
                <w:lang w:val="uk-UA"/>
              </w:rPr>
            </w:pPr>
            <w:r w:rsidRPr="00BD2B19">
              <w:rPr>
                <w:lang w:val="uk-UA"/>
              </w:rPr>
              <w:t>Показники</w:t>
            </w:r>
          </w:p>
        </w:tc>
        <w:tc>
          <w:tcPr>
            <w:tcW w:w="1142" w:type="dxa"/>
            <w:vAlign w:val="center"/>
          </w:tcPr>
          <w:p w:rsidR="00792D0D" w:rsidRPr="00BD2B19" w:rsidRDefault="00792D0D" w:rsidP="002A0494">
            <w:pPr>
              <w:spacing w:line="360" w:lineRule="auto"/>
              <w:jc w:val="center"/>
              <w:rPr>
                <w:lang w:val="uk-UA"/>
              </w:rPr>
            </w:pPr>
            <w:r w:rsidRPr="00BD2B19">
              <w:rPr>
                <w:lang w:val="uk-UA"/>
              </w:rPr>
              <w:t>Червень 2024</w:t>
            </w:r>
          </w:p>
        </w:tc>
        <w:tc>
          <w:tcPr>
            <w:tcW w:w="1232" w:type="dxa"/>
            <w:vAlign w:val="center"/>
          </w:tcPr>
          <w:p w:rsidR="00792D0D" w:rsidRPr="00BD2B19" w:rsidRDefault="00792D0D" w:rsidP="002A0494">
            <w:pPr>
              <w:spacing w:line="360" w:lineRule="auto"/>
              <w:jc w:val="center"/>
              <w:rPr>
                <w:lang w:val="uk-UA"/>
              </w:rPr>
            </w:pPr>
            <w:r w:rsidRPr="00BD2B19">
              <w:rPr>
                <w:lang w:val="uk-UA"/>
              </w:rPr>
              <w:t>Липень 2024</w:t>
            </w:r>
          </w:p>
        </w:tc>
        <w:tc>
          <w:tcPr>
            <w:tcW w:w="1162" w:type="dxa"/>
            <w:vAlign w:val="center"/>
          </w:tcPr>
          <w:p w:rsidR="00792D0D" w:rsidRPr="00BD2B19" w:rsidRDefault="00792D0D" w:rsidP="002A0494">
            <w:pPr>
              <w:spacing w:line="360" w:lineRule="auto"/>
              <w:jc w:val="center"/>
              <w:rPr>
                <w:lang w:val="uk-UA"/>
              </w:rPr>
            </w:pPr>
            <w:r w:rsidRPr="00BD2B19">
              <w:rPr>
                <w:lang w:val="uk-UA"/>
              </w:rPr>
              <w:t>Серпень 2024</w:t>
            </w:r>
          </w:p>
        </w:tc>
        <w:tc>
          <w:tcPr>
            <w:tcW w:w="1299" w:type="dxa"/>
            <w:vAlign w:val="center"/>
          </w:tcPr>
          <w:p w:rsidR="00792D0D" w:rsidRPr="00BD2B19" w:rsidRDefault="00792D0D" w:rsidP="002A0494">
            <w:pPr>
              <w:spacing w:line="360" w:lineRule="auto"/>
              <w:jc w:val="center"/>
              <w:rPr>
                <w:lang w:val="uk-UA"/>
              </w:rPr>
            </w:pPr>
            <w:r w:rsidRPr="00BD2B19">
              <w:rPr>
                <w:lang w:val="uk-UA"/>
              </w:rPr>
              <w:t>Вересень 2024</w:t>
            </w:r>
          </w:p>
        </w:tc>
      </w:tr>
      <w:tr w:rsidR="00626895" w:rsidRPr="00BD2B19" w:rsidTr="00792D0D">
        <w:tc>
          <w:tcPr>
            <w:tcW w:w="3544" w:type="dxa"/>
            <w:vAlign w:val="center"/>
          </w:tcPr>
          <w:p w:rsidR="00626895" w:rsidRPr="00BD2B19" w:rsidRDefault="00626895" w:rsidP="00626895">
            <w:pPr>
              <w:spacing w:line="360" w:lineRule="auto"/>
              <w:jc w:val="center"/>
              <w:rPr>
                <w:lang w:val="uk-UA"/>
              </w:rPr>
            </w:pPr>
            <w:r w:rsidRPr="00BD2B19">
              <w:rPr>
                <w:lang w:val="uk-UA"/>
              </w:rPr>
              <w:t>Кількість співробітників, які використовують ПЗ</w:t>
            </w:r>
          </w:p>
        </w:tc>
        <w:tc>
          <w:tcPr>
            <w:tcW w:w="114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6</w:t>
            </w:r>
          </w:p>
        </w:tc>
        <w:tc>
          <w:tcPr>
            <w:tcW w:w="123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6</w:t>
            </w:r>
          </w:p>
        </w:tc>
        <w:tc>
          <w:tcPr>
            <w:tcW w:w="116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6</w:t>
            </w:r>
          </w:p>
        </w:tc>
        <w:tc>
          <w:tcPr>
            <w:tcW w:w="1299"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6</w:t>
            </w:r>
          </w:p>
        </w:tc>
      </w:tr>
      <w:tr w:rsidR="00626895" w:rsidRPr="00BD2B19" w:rsidTr="00792D0D">
        <w:tc>
          <w:tcPr>
            <w:tcW w:w="3544" w:type="dxa"/>
          </w:tcPr>
          <w:p w:rsidR="00626895" w:rsidRPr="00BD2B19" w:rsidRDefault="00626895" w:rsidP="00626895">
            <w:pPr>
              <w:spacing w:line="360" w:lineRule="auto"/>
              <w:jc w:val="center"/>
              <w:rPr>
                <w:lang w:val="uk-UA"/>
              </w:rPr>
            </w:pPr>
            <w:r w:rsidRPr="00BD2B19">
              <w:rPr>
                <w:lang w:val="uk-UA"/>
              </w:rPr>
              <w:t xml:space="preserve">Місячні витрати на папір на 1 співробітника </w:t>
            </w:r>
          </w:p>
        </w:tc>
        <w:tc>
          <w:tcPr>
            <w:tcW w:w="114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3,2</w:t>
            </w:r>
          </w:p>
        </w:tc>
        <w:tc>
          <w:tcPr>
            <w:tcW w:w="123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3,2</w:t>
            </w:r>
          </w:p>
        </w:tc>
        <w:tc>
          <w:tcPr>
            <w:tcW w:w="116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3,2</w:t>
            </w:r>
          </w:p>
        </w:tc>
        <w:tc>
          <w:tcPr>
            <w:tcW w:w="1299"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3,2</w:t>
            </w:r>
          </w:p>
        </w:tc>
      </w:tr>
      <w:tr w:rsidR="00626895" w:rsidRPr="00BD2B19" w:rsidTr="00792D0D">
        <w:tc>
          <w:tcPr>
            <w:tcW w:w="3544" w:type="dxa"/>
          </w:tcPr>
          <w:p w:rsidR="00626895" w:rsidRPr="00BD2B19" w:rsidRDefault="00626895" w:rsidP="00626895">
            <w:pPr>
              <w:spacing w:line="360" w:lineRule="auto"/>
              <w:jc w:val="center"/>
              <w:rPr>
                <w:lang w:val="uk-UA"/>
              </w:rPr>
            </w:pPr>
            <w:r w:rsidRPr="00BD2B19">
              <w:rPr>
                <w:lang w:val="uk-UA"/>
              </w:rPr>
              <w:t>Місячні витрати на ручки на 1 співробітника</w:t>
            </w:r>
          </w:p>
        </w:tc>
        <w:tc>
          <w:tcPr>
            <w:tcW w:w="114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c>
          <w:tcPr>
            <w:tcW w:w="123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c>
          <w:tcPr>
            <w:tcW w:w="116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c>
          <w:tcPr>
            <w:tcW w:w="1299"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r>
      <w:tr w:rsidR="00626895" w:rsidRPr="00BD2B19" w:rsidTr="00792D0D">
        <w:tc>
          <w:tcPr>
            <w:tcW w:w="3544" w:type="dxa"/>
          </w:tcPr>
          <w:p w:rsidR="00626895" w:rsidRPr="00BD2B19" w:rsidRDefault="00626895" w:rsidP="00626895">
            <w:pPr>
              <w:spacing w:line="360" w:lineRule="auto"/>
              <w:jc w:val="center"/>
              <w:rPr>
                <w:lang w:val="uk-UA"/>
              </w:rPr>
            </w:pPr>
            <w:r w:rsidRPr="00BD2B19">
              <w:rPr>
                <w:lang w:val="uk-UA"/>
              </w:rPr>
              <w:t>Місячні витрати на папки на 1 співробітника,</w:t>
            </w:r>
          </w:p>
        </w:tc>
        <w:tc>
          <w:tcPr>
            <w:tcW w:w="114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c>
          <w:tcPr>
            <w:tcW w:w="123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c>
          <w:tcPr>
            <w:tcW w:w="116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c>
          <w:tcPr>
            <w:tcW w:w="1299"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w:t>
            </w:r>
          </w:p>
        </w:tc>
      </w:tr>
      <w:tr w:rsidR="00626895" w:rsidRPr="00BD2B19" w:rsidTr="00792D0D">
        <w:tc>
          <w:tcPr>
            <w:tcW w:w="3544" w:type="dxa"/>
          </w:tcPr>
          <w:p w:rsidR="00626895" w:rsidRPr="00BD2B19" w:rsidRDefault="00626895" w:rsidP="00626895">
            <w:pPr>
              <w:spacing w:line="360" w:lineRule="auto"/>
              <w:jc w:val="center"/>
              <w:rPr>
                <w:lang w:val="uk-UA"/>
              </w:rPr>
            </w:pPr>
            <w:r w:rsidRPr="00BD2B19">
              <w:rPr>
                <w:lang w:val="uk-UA"/>
              </w:rPr>
              <w:t>Економія за рахунок зниження витрат на оплату праці</w:t>
            </w:r>
          </w:p>
        </w:tc>
        <w:tc>
          <w:tcPr>
            <w:tcW w:w="114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86</w:t>
            </w:r>
          </w:p>
        </w:tc>
        <w:tc>
          <w:tcPr>
            <w:tcW w:w="123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88,8</w:t>
            </w:r>
          </w:p>
        </w:tc>
        <w:tc>
          <w:tcPr>
            <w:tcW w:w="116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75,3</w:t>
            </w:r>
          </w:p>
        </w:tc>
        <w:tc>
          <w:tcPr>
            <w:tcW w:w="1299"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97,9</w:t>
            </w:r>
          </w:p>
        </w:tc>
      </w:tr>
      <w:tr w:rsidR="00626895" w:rsidRPr="00BD2B19" w:rsidTr="00792D0D">
        <w:tc>
          <w:tcPr>
            <w:tcW w:w="3544" w:type="dxa"/>
          </w:tcPr>
          <w:p w:rsidR="00626895" w:rsidRPr="00BD2B19" w:rsidRDefault="00626895" w:rsidP="00626895">
            <w:pPr>
              <w:spacing w:line="360" w:lineRule="auto"/>
              <w:jc w:val="center"/>
              <w:rPr>
                <w:lang w:val="uk-UA"/>
              </w:rPr>
            </w:pPr>
            <w:r w:rsidRPr="00BD2B19">
              <w:rPr>
                <w:lang w:val="uk-UA"/>
              </w:rPr>
              <w:t>Місячна економія, грн.</w:t>
            </w:r>
          </w:p>
        </w:tc>
        <w:tc>
          <w:tcPr>
            <w:tcW w:w="114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119,6</w:t>
            </w:r>
          </w:p>
        </w:tc>
        <w:tc>
          <w:tcPr>
            <w:tcW w:w="123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122,4</w:t>
            </w:r>
          </w:p>
        </w:tc>
        <w:tc>
          <w:tcPr>
            <w:tcW w:w="1162"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108,9</w:t>
            </w:r>
          </w:p>
        </w:tc>
        <w:tc>
          <w:tcPr>
            <w:tcW w:w="1299" w:type="dxa"/>
            <w:vAlign w:val="center"/>
          </w:tcPr>
          <w:p w:rsidR="00626895" w:rsidRPr="00BD2B19" w:rsidRDefault="00626895" w:rsidP="00626895">
            <w:pPr>
              <w:jc w:val="center"/>
              <w:rPr>
                <w:color w:val="000000"/>
                <w:sz w:val="22"/>
                <w:szCs w:val="22"/>
                <w:lang w:val="uk-UA"/>
              </w:rPr>
            </w:pPr>
            <w:r w:rsidRPr="00BD2B19">
              <w:rPr>
                <w:color w:val="000000"/>
                <w:sz w:val="22"/>
                <w:szCs w:val="22"/>
                <w:lang w:val="uk-UA"/>
              </w:rPr>
              <w:t>131,5</w:t>
            </w:r>
          </w:p>
        </w:tc>
      </w:tr>
    </w:tbl>
    <w:p w:rsidR="00626895" w:rsidRDefault="00626895" w:rsidP="00626895">
      <w:pPr>
        <w:spacing w:line="360" w:lineRule="auto"/>
        <w:ind w:firstLine="567"/>
        <w:jc w:val="both"/>
        <w:rPr>
          <w:bCs/>
          <w:color w:val="000000"/>
          <w:szCs w:val="28"/>
          <w:lang w:val="uk-UA"/>
        </w:rPr>
      </w:pPr>
      <w:r w:rsidRPr="006933F2">
        <w:rPr>
          <w:bCs/>
          <w:color w:val="000000"/>
          <w:szCs w:val="28"/>
          <w:lang w:val="uk-UA"/>
        </w:rPr>
        <w:t>Джерело: самостійна розробка автора</w:t>
      </w:r>
    </w:p>
    <w:p w:rsidR="003F7D14" w:rsidRDefault="003F7D14" w:rsidP="00626895">
      <w:pPr>
        <w:spacing w:line="360" w:lineRule="auto"/>
        <w:ind w:firstLine="709"/>
        <w:rPr>
          <w:color w:val="000000"/>
          <w:sz w:val="28"/>
          <w:szCs w:val="28"/>
          <w:lang w:val="uk-UA" w:eastAsia="uk-UA"/>
        </w:rPr>
      </w:pPr>
    </w:p>
    <w:p w:rsidR="00626895" w:rsidRDefault="007055C0" w:rsidP="007055C0">
      <w:pPr>
        <w:spacing w:line="360" w:lineRule="auto"/>
        <w:ind w:firstLine="709"/>
        <w:jc w:val="both"/>
        <w:rPr>
          <w:color w:val="000000"/>
          <w:sz w:val="28"/>
          <w:szCs w:val="28"/>
          <w:lang w:val="uk-UA" w:eastAsia="uk-UA"/>
        </w:rPr>
      </w:pPr>
      <w:r>
        <w:rPr>
          <w:color w:val="000000"/>
          <w:sz w:val="28"/>
          <w:szCs w:val="28"/>
          <w:lang w:val="uk-UA" w:eastAsia="uk-UA"/>
        </w:rPr>
        <w:t xml:space="preserve">Чистий прибуток, в тому числі за рахунок впровадження даних заходів зростатиме та становитиме 642 тис.грн., відповідно за червень 2024 року плановий прибуток складатиме 148,2 тис.грн., за липень 2024 роуц 158,2 тис.грн., за серпень 2024 року 165,1 тис.грн. та за вересень 2024 року 170,6 </w:t>
      </w:r>
      <w:r>
        <w:rPr>
          <w:color w:val="000000"/>
          <w:sz w:val="28"/>
          <w:szCs w:val="28"/>
          <w:lang w:val="uk-UA" w:eastAsia="uk-UA"/>
        </w:rPr>
        <w:lastRenderedPageBreak/>
        <w:t xml:space="preserve">тис.грн. Середня рентабельність реалізації послуг становитиме 13,2%, а, в цілому, середня рентабельність господарської діяльності становитиме 15,8% протягом досліджуваного періоду. </w:t>
      </w:r>
    </w:p>
    <w:p w:rsidR="00BD2B19" w:rsidRDefault="00E8662A" w:rsidP="007055C0">
      <w:pPr>
        <w:spacing w:line="360" w:lineRule="auto"/>
        <w:ind w:firstLine="709"/>
        <w:jc w:val="both"/>
        <w:rPr>
          <w:color w:val="000000"/>
          <w:sz w:val="28"/>
          <w:szCs w:val="28"/>
          <w:lang w:val="uk-UA" w:eastAsia="uk-UA"/>
        </w:rPr>
      </w:pPr>
      <w:r>
        <w:rPr>
          <w:color w:val="000000"/>
          <w:sz w:val="28"/>
          <w:szCs w:val="28"/>
          <w:lang w:val="uk-UA" w:eastAsia="uk-UA"/>
        </w:rPr>
        <w:t>Високою буде продуктивність використання персоналу даного підприємства, яка за весь досліджуваний період (при середньосписковій чисельності працівників 31 працівник) становитиме 156,5 тис.грн. на одного працівника.</w:t>
      </w:r>
    </w:p>
    <w:p w:rsidR="00E8662A" w:rsidRDefault="00B87FCD" w:rsidP="007055C0">
      <w:pPr>
        <w:spacing w:line="360" w:lineRule="auto"/>
        <w:ind w:firstLine="709"/>
        <w:jc w:val="both"/>
        <w:rPr>
          <w:color w:val="000000"/>
          <w:sz w:val="28"/>
          <w:szCs w:val="28"/>
          <w:lang w:val="uk-UA" w:eastAsia="uk-UA"/>
        </w:rPr>
      </w:pPr>
      <w:r>
        <w:rPr>
          <w:color w:val="000000"/>
          <w:sz w:val="28"/>
          <w:szCs w:val="28"/>
          <w:lang w:val="uk-UA" w:eastAsia="uk-UA"/>
        </w:rPr>
        <w:t xml:space="preserve">В цілому, слід відзначити ефективність автоматизації процесів управління за рахунок впровадження </w:t>
      </w:r>
      <w:r w:rsidRPr="001158EE">
        <w:rPr>
          <w:color w:val="000000"/>
          <w:sz w:val="28"/>
          <w:szCs w:val="28"/>
          <w:lang w:val="uk-UA" w:eastAsia="uk-UA"/>
        </w:rPr>
        <w:t xml:space="preserve">в діяльність малого готельного підприємства </w:t>
      </w:r>
      <w:r w:rsidR="00757895">
        <w:rPr>
          <w:color w:val="000000"/>
          <w:sz w:val="28"/>
          <w:szCs w:val="28"/>
          <w:lang w:val="uk-UA" w:eastAsia="uk-UA"/>
        </w:rPr>
        <w:t>«</w:t>
      </w:r>
      <w:r w:rsidRPr="001158EE">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w:t>
      </w:r>
      <w:r w:rsidRPr="003F7D14">
        <w:rPr>
          <w:sz w:val="28"/>
          <w:szCs w:val="28"/>
          <w:lang w:val="uk-UA"/>
        </w:rPr>
        <w:t xml:space="preserve">впровадження системи </w:t>
      </w:r>
      <w:r w:rsidR="00757895">
        <w:rPr>
          <w:color w:val="000000"/>
          <w:sz w:val="28"/>
          <w:szCs w:val="28"/>
          <w:lang w:val="uk-UA" w:eastAsia="uk-UA"/>
        </w:rPr>
        <w:t>«</w:t>
      </w:r>
      <w:r w:rsidRPr="003F7D14">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оскільки витрати на реалізації проекту у розмірі 118,8 тис.грн. окупляться протягом першого місяця експлуатації пропонованої системи.</w:t>
      </w:r>
      <w:r w:rsidR="00390EC6">
        <w:rPr>
          <w:color w:val="000000"/>
          <w:sz w:val="28"/>
          <w:szCs w:val="28"/>
          <w:lang w:val="uk-UA" w:eastAsia="uk-UA"/>
        </w:rPr>
        <w:t xml:space="preserve"> Чистий приведений дохід від реалізації заходів становитиме:</w:t>
      </w:r>
    </w:p>
    <w:p w:rsidR="00390EC6" w:rsidRDefault="00390EC6" w:rsidP="00390EC6">
      <w:pPr>
        <w:spacing w:line="360" w:lineRule="auto"/>
        <w:ind w:firstLine="709"/>
        <w:jc w:val="center"/>
        <w:rPr>
          <w:color w:val="000000"/>
          <w:sz w:val="28"/>
          <w:szCs w:val="28"/>
          <w:lang w:val="uk-UA" w:eastAsia="uk-UA"/>
        </w:rPr>
      </w:pPr>
      <w:r>
        <w:rPr>
          <w:color w:val="000000"/>
          <w:sz w:val="28"/>
          <w:szCs w:val="28"/>
          <w:lang w:val="uk-UA" w:eastAsia="uk-UA"/>
        </w:rPr>
        <w:t>ЧПД = -118,8 + 148,2 + 158,2 + 165,1 + 170,6 = 623,2 тис.грн.</w:t>
      </w:r>
    </w:p>
    <w:p w:rsidR="00390EC6" w:rsidRDefault="00390EC6" w:rsidP="00390EC6">
      <w:pPr>
        <w:spacing w:line="360" w:lineRule="auto"/>
        <w:ind w:firstLine="709"/>
        <w:rPr>
          <w:color w:val="000000"/>
          <w:sz w:val="28"/>
          <w:szCs w:val="28"/>
          <w:lang w:val="uk-UA" w:eastAsia="uk-UA"/>
        </w:rPr>
      </w:pPr>
      <w:r>
        <w:rPr>
          <w:color w:val="000000"/>
          <w:sz w:val="28"/>
          <w:szCs w:val="28"/>
          <w:lang w:val="uk-UA" w:eastAsia="uk-UA"/>
        </w:rPr>
        <w:t>Індекс рентабельності реалізації проекту становитиме:</w:t>
      </w:r>
    </w:p>
    <w:p w:rsidR="00390EC6" w:rsidRDefault="00390EC6" w:rsidP="00390EC6">
      <w:pPr>
        <w:spacing w:line="360" w:lineRule="auto"/>
        <w:ind w:firstLine="709"/>
        <w:jc w:val="center"/>
        <w:rPr>
          <w:color w:val="000000"/>
          <w:sz w:val="28"/>
          <w:szCs w:val="28"/>
          <w:lang w:val="uk-UA" w:eastAsia="uk-UA"/>
        </w:rPr>
      </w:pPr>
      <w:r>
        <w:rPr>
          <w:color w:val="000000"/>
          <w:sz w:val="28"/>
          <w:szCs w:val="28"/>
          <w:lang w:val="uk-UA" w:eastAsia="uk-UA"/>
        </w:rPr>
        <w:t xml:space="preserve">ІР = 642 </w:t>
      </w:r>
      <w:r w:rsidRPr="00B41C87">
        <w:rPr>
          <w:color w:val="000000"/>
          <w:sz w:val="28"/>
          <w:szCs w:val="28"/>
          <w:lang w:eastAsia="uk-UA"/>
        </w:rPr>
        <w:t>/ 118</w:t>
      </w:r>
      <w:r>
        <w:rPr>
          <w:color w:val="000000"/>
          <w:sz w:val="28"/>
          <w:szCs w:val="28"/>
          <w:lang w:val="uk-UA" w:eastAsia="uk-UA"/>
        </w:rPr>
        <w:t>,</w:t>
      </w:r>
      <w:r w:rsidRPr="00B41C87">
        <w:rPr>
          <w:color w:val="000000"/>
          <w:sz w:val="28"/>
          <w:szCs w:val="28"/>
          <w:lang w:eastAsia="uk-UA"/>
        </w:rPr>
        <w:t xml:space="preserve">8 </w:t>
      </w:r>
      <w:r>
        <w:rPr>
          <w:color w:val="000000"/>
          <w:sz w:val="28"/>
          <w:szCs w:val="28"/>
          <w:lang w:val="uk-UA" w:eastAsia="uk-UA"/>
        </w:rPr>
        <w:t>= 5,4 пункти</w:t>
      </w:r>
    </w:p>
    <w:p w:rsidR="00390EC6" w:rsidRDefault="00390EC6" w:rsidP="00390EC6">
      <w:pPr>
        <w:spacing w:line="360" w:lineRule="auto"/>
        <w:ind w:firstLine="709"/>
        <w:jc w:val="both"/>
        <w:rPr>
          <w:color w:val="000000"/>
          <w:sz w:val="28"/>
          <w:szCs w:val="28"/>
          <w:lang w:val="uk-UA" w:eastAsia="uk-UA"/>
        </w:rPr>
      </w:pPr>
      <w:r>
        <w:rPr>
          <w:color w:val="000000"/>
          <w:sz w:val="28"/>
          <w:szCs w:val="28"/>
          <w:lang w:val="uk-UA" w:eastAsia="uk-UA"/>
        </w:rPr>
        <w:t xml:space="preserve">Відповідно на кожну інвестовану у проект гривню мале готельне підприємство </w:t>
      </w:r>
      <w:r w:rsidR="00757895">
        <w:rPr>
          <w:color w:val="000000"/>
          <w:sz w:val="28"/>
          <w:szCs w:val="28"/>
          <w:lang w:val="uk-UA" w:eastAsia="uk-UA"/>
        </w:rPr>
        <w:t>«</w:t>
      </w:r>
      <w:r w:rsidRPr="001158EE">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отримуватиме 5,4 грн. чистого прибутку. </w:t>
      </w:r>
    </w:p>
    <w:p w:rsidR="00390EC6" w:rsidRDefault="00390EC6" w:rsidP="00390EC6">
      <w:pPr>
        <w:spacing w:line="360" w:lineRule="auto"/>
        <w:ind w:firstLine="709"/>
        <w:jc w:val="both"/>
        <w:rPr>
          <w:color w:val="000000"/>
          <w:sz w:val="28"/>
          <w:szCs w:val="28"/>
          <w:lang w:val="uk-UA" w:eastAsia="uk-UA"/>
        </w:rPr>
      </w:pPr>
      <w:r>
        <w:rPr>
          <w:color w:val="000000"/>
          <w:sz w:val="28"/>
          <w:szCs w:val="28"/>
          <w:lang w:val="uk-UA" w:eastAsia="uk-UA"/>
        </w:rPr>
        <w:t xml:space="preserve">Таким чином, запропонований до реалізації нами </w:t>
      </w:r>
      <w:r w:rsidRPr="003F7D14">
        <w:rPr>
          <w:sz w:val="28"/>
          <w:szCs w:val="28"/>
          <w:lang w:val="uk-UA"/>
        </w:rPr>
        <w:t xml:space="preserve">впровадження </w:t>
      </w:r>
      <w:r>
        <w:rPr>
          <w:sz w:val="28"/>
          <w:szCs w:val="28"/>
          <w:lang w:val="uk-UA"/>
        </w:rPr>
        <w:t xml:space="preserve">проект автоматизованої інформації </w:t>
      </w:r>
      <w:r w:rsidRPr="003F7D14">
        <w:rPr>
          <w:sz w:val="28"/>
          <w:szCs w:val="28"/>
          <w:lang w:val="uk-UA"/>
        </w:rPr>
        <w:t xml:space="preserve">системи </w:t>
      </w:r>
      <w:r w:rsidR="00757895">
        <w:rPr>
          <w:color w:val="000000"/>
          <w:sz w:val="28"/>
          <w:szCs w:val="28"/>
          <w:lang w:val="uk-UA" w:eastAsia="uk-UA"/>
        </w:rPr>
        <w:t>«</w:t>
      </w:r>
      <w:r w:rsidRPr="003F7D14">
        <w:rPr>
          <w:color w:val="000000"/>
          <w:sz w:val="28"/>
          <w:szCs w:val="28"/>
          <w:lang w:val="uk-UA" w:eastAsia="uk-UA"/>
        </w:rPr>
        <w:t>Парус-Готельне господарство</w:t>
      </w:r>
      <w:r w:rsidR="00757895">
        <w:rPr>
          <w:color w:val="000000"/>
          <w:sz w:val="28"/>
          <w:szCs w:val="28"/>
          <w:lang w:val="uk-UA" w:eastAsia="uk-UA"/>
        </w:rPr>
        <w:t>»</w:t>
      </w:r>
      <w:r w:rsidRPr="00B87FCD">
        <w:rPr>
          <w:color w:val="000000"/>
          <w:sz w:val="28"/>
          <w:szCs w:val="28"/>
          <w:lang w:val="uk-UA" w:eastAsia="uk-UA"/>
        </w:rPr>
        <w:t xml:space="preserve"> </w:t>
      </w:r>
      <w:r w:rsidRPr="001158EE">
        <w:rPr>
          <w:color w:val="000000"/>
          <w:sz w:val="28"/>
          <w:szCs w:val="28"/>
          <w:lang w:val="uk-UA" w:eastAsia="uk-UA"/>
        </w:rPr>
        <w:t xml:space="preserve">в діяльність малого готельного підприємства </w:t>
      </w:r>
      <w:r w:rsidR="00757895">
        <w:rPr>
          <w:color w:val="000000"/>
          <w:sz w:val="28"/>
          <w:szCs w:val="28"/>
          <w:lang w:val="uk-UA" w:eastAsia="uk-UA"/>
        </w:rPr>
        <w:t>«</w:t>
      </w:r>
      <w:r w:rsidRPr="001158EE">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є досить вигідним та можливим для реалізації у практичній діяльності досліджуваного підприємства.</w:t>
      </w:r>
    </w:p>
    <w:p w:rsidR="000B73C3" w:rsidRPr="005D2B49" w:rsidRDefault="000B73C3" w:rsidP="000066F1">
      <w:pPr>
        <w:spacing w:line="360" w:lineRule="auto"/>
        <w:ind w:firstLine="567"/>
        <w:jc w:val="both"/>
        <w:rPr>
          <w:bCs/>
          <w:color w:val="000000"/>
          <w:sz w:val="28"/>
          <w:szCs w:val="28"/>
          <w:lang w:val="uk-UA"/>
        </w:rPr>
      </w:pPr>
    </w:p>
    <w:p w:rsidR="00104335" w:rsidRDefault="00104335" w:rsidP="000066F1">
      <w:pPr>
        <w:spacing w:line="360" w:lineRule="auto"/>
        <w:ind w:firstLine="567"/>
        <w:jc w:val="both"/>
        <w:rPr>
          <w:b/>
          <w:bCs/>
          <w:color w:val="000000"/>
          <w:sz w:val="28"/>
          <w:szCs w:val="28"/>
          <w:lang w:val="uk-UA"/>
        </w:rPr>
      </w:pPr>
      <w:r w:rsidRPr="000066F1">
        <w:rPr>
          <w:b/>
          <w:bCs/>
          <w:color w:val="000000"/>
          <w:sz w:val="28"/>
          <w:szCs w:val="28"/>
          <w:lang w:val="uk-UA"/>
        </w:rPr>
        <w:t>Висновки до розділу 3</w:t>
      </w:r>
    </w:p>
    <w:p w:rsidR="008F35A9" w:rsidRDefault="008F35A9" w:rsidP="008F35A9">
      <w:pPr>
        <w:spacing w:line="360" w:lineRule="auto"/>
        <w:ind w:firstLine="709"/>
        <w:jc w:val="both"/>
        <w:rPr>
          <w:bCs/>
          <w:color w:val="000000"/>
          <w:sz w:val="28"/>
          <w:szCs w:val="28"/>
          <w:lang w:val="uk-UA"/>
        </w:rPr>
      </w:pPr>
      <w:r>
        <w:rPr>
          <w:bCs/>
          <w:color w:val="000000"/>
          <w:sz w:val="28"/>
          <w:szCs w:val="28"/>
          <w:lang w:val="uk-UA"/>
        </w:rPr>
        <w:t xml:space="preserve">Узагальнюючи результати дослідження представлені у третьому розділі </w:t>
      </w:r>
      <w:r w:rsidR="00757895">
        <w:rPr>
          <w:bCs/>
          <w:color w:val="000000"/>
          <w:sz w:val="28"/>
          <w:szCs w:val="28"/>
          <w:lang w:val="uk-UA"/>
        </w:rPr>
        <w:t>«</w:t>
      </w:r>
      <w:r w:rsidRPr="008F35A9">
        <w:rPr>
          <w:bCs/>
          <w:color w:val="000000"/>
          <w:sz w:val="28"/>
          <w:szCs w:val="28"/>
          <w:lang w:val="uk-UA"/>
        </w:rPr>
        <w:t xml:space="preserve">Шляхи удосконалення управління малим готельним підприємством </w:t>
      </w:r>
      <w:r w:rsidR="00757895">
        <w:rPr>
          <w:bCs/>
          <w:color w:val="000000"/>
          <w:sz w:val="28"/>
          <w:szCs w:val="28"/>
          <w:lang w:val="uk-UA"/>
        </w:rPr>
        <w:t>«</w:t>
      </w:r>
      <w:r w:rsidRPr="008F35A9">
        <w:rPr>
          <w:bCs/>
          <w:color w:val="000000"/>
          <w:sz w:val="28"/>
          <w:szCs w:val="28"/>
          <w:lang w:val="en-GB"/>
        </w:rPr>
        <w:t>Stella</w:t>
      </w:r>
      <w:r w:rsidR="00757895">
        <w:rPr>
          <w:bCs/>
          <w:color w:val="000000"/>
          <w:sz w:val="28"/>
          <w:szCs w:val="28"/>
          <w:lang w:val="uk-UA"/>
        </w:rPr>
        <w:t>»«</w:t>
      </w:r>
      <w:r>
        <w:rPr>
          <w:bCs/>
          <w:color w:val="000000"/>
          <w:sz w:val="28"/>
          <w:szCs w:val="28"/>
          <w:lang w:val="uk-UA"/>
        </w:rPr>
        <w:t xml:space="preserve"> необхідно відзначити наступне:</w:t>
      </w:r>
    </w:p>
    <w:p w:rsidR="00A846E3" w:rsidRDefault="00A846E3" w:rsidP="00A846E3">
      <w:pPr>
        <w:widowControl w:val="0"/>
        <w:shd w:val="clear" w:color="auto" w:fill="FFFFFF"/>
        <w:spacing w:line="360" w:lineRule="auto"/>
        <w:ind w:firstLine="567"/>
        <w:jc w:val="both"/>
        <w:rPr>
          <w:color w:val="000000"/>
          <w:sz w:val="28"/>
          <w:szCs w:val="28"/>
          <w:lang w:val="uk-UA" w:eastAsia="uk-UA"/>
        </w:rPr>
      </w:pPr>
      <w:r>
        <w:rPr>
          <w:color w:val="000000"/>
          <w:sz w:val="28"/>
          <w:szCs w:val="28"/>
          <w:lang w:val="uk-UA" w:eastAsia="uk-UA"/>
        </w:rPr>
        <w:t xml:space="preserve">1. Для підвищення ефективності управління в кваліфікаційній роботі пропонується автоматизація бізнес-процесів обслуговування клієнтів малого </w:t>
      </w:r>
      <w:r>
        <w:rPr>
          <w:color w:val="000000"/>
          <w:sz w:val="28"/>
          <w:szCs w:val="28"/>
          <w:lang w:val="uk-UA" w:eastAsia="uk-UA"/>
        </w:rPr>
        <w:lastRenderedPageBreak/>
        <w:t xml:space="preserve">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є програмний продукт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розроблений Корпорацією ПАРУС. </w:t>
      </w:r>
    </w:p>
    <w:p w:rsidR="00A846E3" w:rsidRDefault="00A846E3" w:rsidP="00757895">
      <w:pPr>
        <w:widowControl w:val="0"/>
        <w:shd w:val="clear" w:color="auto" w:fill="FFFFFF"/>
        <w:spacing w:line="360" w:lineRule="auto"/>
        <w:ind w:firstLine="567"/>
        <w:jc w:val="both"/>
        <w:rPr>
          <w:color w:val="000000"/>
          <w:sz w:val="28"/>
          <w:szCs w:val="28"/>
          <w:lang w:val="uk-UA" w:eastAsia="uk-UA"/>
        </w:rPr>
      </w:pPr>
      <w:r>
        <w:rPr>
          <w:color w:val="000000"/>
          <w:sz w:val="28"/>
          <w:szCs w:val="28"/>
          <w:lang w:val="uk-UA" w:eastAsia="uk-UA"/>
        </w:rPr>
        <w:t xml:space="preserve">Програмний продукт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надає різноманітні можливості для автоматизації бізнес-процесів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w:t>
      </w:r>
      <w:r>
        <w:rPr>
          <w:bCs/>
          <w:color w:val="000000"/>
          <w:sz w:val="28"/>
          <w:szCs w:val="28"/>
          <w:lang w:val="uk-UA"/>
        </w:rPr>
        <w:t xml:space="preserve">Пропонується реалізацію </w:t>
      </w:r>
      <w:r>
        <w:rPr>
          <w:sz w:val="28"/>
          <w:szCs w:val="28"/>
          <w:lang w:val="uk-UA"/>
        </w:rPr>
        <w:t xml:space="preserve">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із 1.05.2024 року і планується завершити 31.05.2024 року. </w:t>
      </w:r>
    </w:p>
    <w:p w:rsidR="00A846E3" w:rsidRDefault="00A846E3" w:rsidP="00A846E3">
      <w:pPr>
        <w:spacing w:line="360" w:lineRule="auto"/>
        <w:ind w:firstLine="709"/>
        <w:jc w:val="both"/>
        <w:rPr>
          <w:sz w:val="28"/>
          <w:szCs w:val="28"/>
          <w:lang w:val="uk-UA"/>
        </w:rPr>
      </w:pPr>
      <w:r>
        <w:rPr>
          <w:bCs/>
          <w:color w:val="000000"/>
          <w:sz w:val="28"/>
          <w:szCs w:val="28"/>
          <w:lang w:val="uk-UA"/>
        </w:rPr>
        <w:t xml:space="preserve">Загальна вартість витрат пов’язаних із </w:t>
      </w:r>
      <w:r>
        <w:rPr>
          <w:sz w:val="28"/>
          <w:szCs w:val="28"/>
          <w:lang w:val="uk-UA"/>
        </w:rPr>
        <w:t xml:space="preserve">проєктування та 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становитиме 65800 грн., при цьому вартість програмного забезпечення становить 45000 грн., вартість </w:t>
      </w:r>
      <w:r>
        <w:rPr>
          <w:sz w:val="28"/>
          <w:szCs w:val="28"/>
          <w:lang w:val="uk-UA"/>
        </w:rPr>
        <w:t xml:space="preserve">встановлення та подальшого налаштування програмного забезпечення 15000 грн., внесення даних у базу програмного забезпечення 5800 грн. </w:t>
      </w:r>
    </w:p>
    <w:p w:rsidR="00A846E3" w:rsidRDefault="00A846E3" w:rsidP="00A846E3">
      <w:pPr>
        <w:spacing w:line="360" w:lineRule="auto"/>
        <w:ind w:firstLine="709"/>
        <w:jc w:val="both"/>
        <w:rPr>
          <w:sz w:val="28"/>
          <w:szCs w:val="28"/>
          <w:lang w:val="uk-UA"/>
        </w:rPr>
      </w:pPr>
      <w:r>
        <w:rPr>
          <w:bCs/>
          <w:color w:val="000000"/>
          <w:sz w:val="28"/>
          <w:szCs w:val="28"/>
          <w:lang w:val="uk-UA"/>
        </w:rPr>
        <w:t xml:space="preserve">На </w:t>
      </w:r>
      <w:r>
        <w:rPr>
          <w:sz w:val="28"/>
          <w:szCs w:val="28"/>
          <w:lang w:val="uk-UA"/>
        </w:rPr>
        <w:t xml:space="preserve">проєктування та 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необхідно сформувати штат працівників ІТ-працівник, адміністратор та бухгалтер-обліковець. Витрати на оплату праці персоналу становитимуть 53000 грн.</w:t>
      </w:r>
    </w:p>
    <w:p w:rsidR="00A846E3" w:rsidRDefault="00A846E3" w:rsidP="00A846E3">
      <w:pPr>
        <w:spacing w:line="360" w:lineRule="auto"/>
        <w:ind w:firstLine="709"/>
        <w:jc w:val="both"/>
        <w:rPr>
          <w:color w:val="000000"/>
          <w:sz w:val="28"/>
          <w:szCs w:val="28"/>
          <w:lang w:val="uk-UA" w:eastAsia="uk-UA"/>
        </w:rPr>
      </w:pPr>
      <w:r>
        <w:rPr>
          <w:color w:val="000000"/>
          <w:sz w:val="28"/>
          <w:szCs w:val="28"/>
          <w:lang w:val="uk-UA" w:eastAsia="uk-UA"/>
        </w:rPr>
        <w:t xml:space="preserve">2. Результати економічного </w:t>
      </w:r>
      <w:r w:rsidR="003B24FD">
        <w:rPr>
          <w:color w:val="000000"/>
          <w:sz w:val="28"/>
          <w:szCs w:val="28"/>
          <w:lang w:val="uk-UA" w:eastAsia="uk-UA"/>
        </w:rPr>
        <w:t>обґрунтування реалізації проекту</w:t>
      </w:r>
      <w:r>
        <w:rPr>
          <w:color w:val="000000"/>
          <w:sz w:val="28"/>
          <w:szCs w:val="28"/>
          <w:lang w:val="uk-UA" w:eastAsia="uk-UA"/>
        </w:rPr>
        <w:t xml:space="preserve"> засвідчують ефективність автоматизації процесів управління за рахунок впровадження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w:t>
      </w:r>
      <w:r>
        <w:rPr>
          <w:sz w:val="28"/>
          <w:szCs w:val="28"/>
          <w:lang w:val="uk-UA"/>
        </w:rPr>
        <w:t xml:space="preserve">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оскільки витрати на реалізації проекту у розмірі 118,8 тис.грн. окупляться протягом першого місяця експлуатації пропонованої системи. Чистий приведений дохід від реалізації заходів становитиме 623,2 тис.грн., а індекс рентабельності реалізації проекту становитиме 5,4 пункти.</w:t>
      </w:r>
    </w:p>
    <w:p w:rsidR="00A846E3" w:rsidRDefault="00A846E3" w:rsidP="00A846E3">
      <w:pPr>
        <w:spacing w:line="360" w:lineRule="auto"/>
        <w:ind w:firstLine="709"/>
        <w:jc w:val="both"/>
        <w:rPr>
          <w:sz w:val="28"/>
          <w:szCs w:val="28"/>
          <w:lang w:val="uk-UA"/>
        </w:rPr>
      </w:pPr>
    </w:p>
    <w:p w:rsidR="00A846E3" w:rsidRDefault="00A846E3" w:rsidP="00A846E3">
      <w:pPr>
        <w:spacing w:line="360" w:lineRule="auto"/>
        <w:ind w:firstLine="567"/>
        <w:jc w:val="both"/>
        <w:rPr>
          <w:color w:val="000000"/>
          <w:sz w:val="28"/>
          <w:szCs w:val="28"/>
          <w:lang w:val="uk-UA" w:eastAsia="uk-UA"/>
        </w:rPr>
      </w:pPr>
    </w:p>
    <w:p w:rsidR="00A846E3" w:rsidRDefault="00A846E3" w:rsidP="00A846E3">
      <w:pPr>
        <w:widowControl w:val="0"/>
        <w:shd w:val="clear" w:color="auto" w:fill="FFFFFF"/>
        <w:spacing w:line="360" w:lineRule="auto"/>
        <w:ind w:firstLine="567"/>
        <w:jc w:val="both"/>
        <w:rPr>
          <w:color w:val="000000"/>
          <w:sz w:val="28"/>
          <w:szCs w:val="28"/>
          <w:lang w:val="uk-UA" w:eastAsia="uk-UA"/>
        </w:rPr>
      </w:pPr>
    </w:p>
    <w:p w:rsidR="00A846E3" w:rsidRDefault="00A846E3" w:rsidP="00A846E3">
      <w:pPr>
        <w:widowControl w:val="0"/>
        <w:shd w:val="clear" w:color="auto" w:fill="FFFFFF"/>
        <w:spacing w:line="360" w:lineRule="auto"/>
        <w:ind w:firstLine="567"/>
        <w:jc w:val="both"/>
        <w:rPr>
          <w:color w:val="000000"/>
          <w:sz w:val="28"/>
          <w:szCs w:val="28"/>
          <w:lang w:val="uk-UA" w:eastAsia="uk-UA"/>
        </w:rPr>
      </w:pPr>
    </w:p>
    <w:p w:rsidR="00A846E3" w:rsidRDefault="00A846E3" w:rsidP="008F35A9">
      <w:pPr>
        <w:spacing w:line="360" w:lineRule="auto"/>
        <w:ind w:firstLine="709"/>
        <w:jc w:val="both"/>
        <w:rPr>
          <w:bCs/>
          <w:color w:val="000000"/>
          <w:sz w:val="28"/>
          <w:szCs w:val="28"/>
          <w:lang w:val="uk-UA"/>
        </w:rPr>
      </w:pPr>
    </w:p>
    <w:p w:rsidR="00E27A38" w:rsidRDefault="00E27A38" w:rsidP="00E27A38">
      <w:pPr>
        <w:spacing w:line="360" w:lineRule="auto"/>
        <w:ind w:firstLine="510"/>
        <w:jc w:val="center"/>
        <w:textAlignment w:val="baseline"/>
        <w:rPr>
          <w:b/>
          <w:bCs/>
          <w:sz w:val="28"/>
          <w:szCs w:val="28"/>
          <w:lang w:val="uk-UA"/>
        </w:rPr>
      </w:pPr>
      <w:r w:rsidRPr="00E27A38">
        <w:rPr>
          <w:b/>
          <w:bCs/>
          <w:sz w:val="28"/>
          <w:szCs w:val="28"/>
          <w:lang w:val="uk-UA"/>
        </w:rPr>
        <w:lastRenderedPageBreak/>
        <w:t>ВИСНОВКИ</w:t>
      </w:r>
    </w:p>
    <w:p w:rsidR="00066D10" w:rsidRDefault="00066D10" w:rsidP="00E27A38">
      <w:pPr>
        <w:spacing w:line="360" w:lineRule="auto"/>
        <w:ind w:firstLine="510"/>
        <w:jc w:val="center"/>
        <w:textAlignment w:val="baseline"/>
        <w:rPr>
          <w:b/>
          <w:bCs/>
          <w:sz w:val="28"/>
          <w:szCs w:val="28"/>
          <w:lang w:val="uk-UA"/>
        </w:rPr>
      </w:pPr>
    </w:p>
    <w:p w:rsidR="00066D10" w:rsidRDefault="00066D10" w:rsidP="00757895">
      <w:pPr>
        <w:widowControl w:val="0"/>
        <w:spacing w:line="360" w:lineRule="auto"/>
        <w:ind w:firstLine="567"/>
        <w:jc w:val="both"/>
        <w:rPr>
          <w:sz w:val="28"/>
          <w:szCs w:val="28"/>
          <w:lang w:val="uk-UA"/>
        </w:rPr>
      </w:pPr>
      <w:r>
        <w:rPr>
          <w:sz w:val="28"/>
          <w:szCs w:val="28"/>
          <w:lang w:val="uk-UA"/>
        </w:rPr>
        <w:t>Узагальнюючи основні результати дослідження представлені у даній кваліфікаційній роботі необхідно відзначити наступне:</w:t>
      </w:r>
    </w:p>
    <w:p w:rsidR="00757895" w:rsidRPr="00757895" w:rsidRDefault="00066D10" w:rsidP="00757895">
      <w:pPr>
        <w:widowControl w:val="0"/>
        <w:spacing w:line="360" w:lineRule="auto"/>
        <w:ind w:firstLine="567"/>
        <w:jc w:val="both"/>
        <w:rPr>
          <w:sz w:val="28"/>
          <w:szCs w:val="28"/>
          <w:lang w:val="uk-UA"/>
        </w:rPr>
      </w:pPr>
      <w:r>
        <w:rPr>
          <w:sz w:val="28"/>
          <w:szCs w:val="28"/>
          <w:lang w:val="uk-UA"/>
        </w:rPr>
        <w:t xml:space="preserve">1. </w:t>
      </w:r>
      <w:r w:rsidR="00757895" w:rsidRPr="00757895">
        <w:rPr>
          <w:sz w:val="28"/>
          <w:szCs w:val="28"/>
          <w:lang w:val="uk-UA"/>
        </w:rPr>
        <w:t>Малий готельний бізнес є значущою складовою сучасної туристичної індустрії, сприяючи привабленню туристів і сприяючи розвитку місцевої економіки та культури. В термінах готельного бізнесу, під малим готелем слід розуміти заклад розміщення з кількістю номерів не менше тридцяти, хоча визначення цієї категорії може відрізнятися в різних країнах в залежності від їх соціально-економічного та культурного контексту.</w:t>
      </w:r>
    </w:p>
    <w:p w:rsidR="00757895" w:rsidRPr="00757895" w:rsidRDefault="00757895" w:rsidP="00757895">
      <w:pPr>
        <w:widowControl w:val="0"/>
        <w:spacing w:line="360" w:lineRule="auto"/>
        <w:ind w:firstLine="567"/>
        <w:jc w:val="both"/>
        <w:rPr>
          <w:sz w:val="28"/>
          <w:szCs w:val="28"/>
          <w:lang w:val="uk-UA"/>
        </w:rPr>
      </w:pPr>
      <w:r w:rsidRPr="00757895">
        <w:rPr>
          <w:sz w:val="28"/>
          <w:szCs w:val="28"/>
          <w:lang w:val="uk-UA"/>
        </w:rPr>
        <w:t>У деяких країнах, таких як Швейцарія, Австрія та Італія, саме малі готельні підприємства є обличчям готельного бізнесу і асоціюються з високою якістю обслуговування та комфортом для клієнтів. На українському ринку більшість місць розміщення зосереджена у великих готелях, тоді як малі готелі, кемпінги та молодіжні готелі, характерні для західноєвропейських країн, на Україні тільки починають активно розвиватися.</w:t>
      </w:r>
    </w:p>
    <w:p w:rsidR="00757895" w:rsidRDefault="00757895" w:rsidP="00757895">
      <w:pPr>
        <w:widowControl w:val="0"/>
        <w:spacing w:line="360" w:lineRule="auto"/>
        <w:ind w:firstLine="567"/>
        <w:jc w:val="both"/>
        <w:rPr>
          <w:sz w:val="28"/>
          <w:szCs w:val="28"/>
          <w:lang w:val="uk-UA"/>
        </w:rPr>
      </w:pPr>
      <w:r w:rsidRPr="00757895">
        <w:rPr>
          <w:sz w:val="28"/>
          <w:szCs w:val="28"/>
          <w:lang w:val="uk-UA"/>
        </w:rPr>
        <w:t>Основними рисами малих готельних підприємств є їхні маневреність, здатність швидко реагувати на потреби ринку, націленість на інновації та спрямованість на кінцевого споживача. Ці аспекти роблять їх відмінними від середніх та великих готелів і сприяють їх успішному функціонуванню.</w:t>
      </w:r>
    </w:p>
    <w:p w:rsidR="00757895" w:rsidRPr="00757895" w:rsidRDefault="00066D10" w:rsidP="00757895">
      <w:pPr>
        <w:widowControl w:val="0"/>
        <w:spacing w:line="360" w:lineRule="auto"/>
        <w:ind w:firstLine="567"/>
        <w:jc w:val="both"/>
        <w:rPr>
          <w:bCs/>
          <w:color w:val="000000"/>
          <w:sz w:val="28"/>
          <w:szCs w:val="28"/>
          <w:lang w:val="uk-UA"/>
        </w:rPr>
      </w:pPr>
      <w:r>
        <w:rPr>
          <w:sz w:val="28"/>
          <w:szCs w:val="28"/>
          <w:lang w:val="uk-UA"/>
        </w:rPr>
        <w:t xml:space="preserve">2. </w:t>
      </w:r>
      <w:r w:rsidR="00757895" w:rsidRPr="00757895">
        <w:rPr>
          <w:bCs/>
          <w:color w:val="000000"/>
          <w:sz w:val="28"/>
          <w:szCs w:val="28"/>
          <w:lang w:val="uk-UA"/>
        </w:rPr>
        <w:t>Управління малими готельними підприємствами може здійснюватися за допомогою різних форм, таких як договір франчайзингу, управління за контрактом та оренда. Франчайзинг є однією з найпоширеніших у всьому світі форм управління готелями. Це свідчить про його величезний вплив на готельний бізнес, оскільки багато готельних мереж функціонують за цією моделлю. У світовому готельному бізнесі можна виділити два основні сегменти: незалежні підприємства і операційні ланцюги (мережі).</w:t>
      </w:r>
    </w:p>
    <w:p w:rsidR="00757895" w:rsidRPr="00757895" w:rsidRDefault="00757895" w:rsidP="00757895">
      <w:pPr>
        <w:widowControl w:val="0"/>
        <w:spacing w:line="360" w:lineRule="auto"/>
        <w:ind w:firstLine="567"/>
        <w:jc w:val="both"/>
        <w:rPr>
          <w:bCs/>
          <w:color w:val="000000"/>
          <w:sz w:val="28"/>
          <w:szCs w:val="28"/>
          <w:lang w:val="uk-UA"/>
        </w:rPr>
      </w:pPr>
      <w:r w:rsidRPr="00757895">
        <w:rPr>
          <w:bCs/>
          <w:color w:val="000000"/>
          <w:sz w:val="28"/>
          <w:szCs w:val="28"/>
          <w:lang w:val="uk-UA"/>
        </w:rPr>
        <w:t xml:space="preserve">Управління за контрактом є ще однією важливою формою управління в готельній сфері. Ця модель набула поширення у 70-х роках XX століття і передбачає, що компанія, що керує готелем, бере на себе всі операційні </w:t>
      </w:r>
      <w:r w:rsidRPr="00757895">
        <w:rPr>
          <w:bCs/>
          <w:color w:val="000000"/>
          <w:sz w:val="28"/>
          <w:szCs w:val="28"/>
          <w:lang w:val="uk-UA"/>
        </w:rPr>
        <w:lastRenderedPageBreak/>
        <w:t>функції, включаючи підбір персоналу, заробітну плату і маркетинг.</w:t>
      </w:r>
    </w:p>
    <w:p w:rsidR="00757895" w:rsidRDefault="00757895" w:rsidP="00757895">
      <w:pPr>
        <w:widowControl w:val="0"/>
        <w:spacing w:line="360" w:lineRule="auto"/>
        <w:ind w:firstLine="567"/>
        <w:jc w:val="both"/>
        <w:rPr>
          <w:bCs/>
          <w:color w:val="000000"/>
          <w:sz w:val="28"/>
          <w:szCs w:val="28"/>
          <w:lang w:val="uk-UA"/>
        </w:rPr>
      </w:pPr>
      <w:r w:rsidRPr="00757895">
        <w:rPr>
          <w:bCs/>
          <w:color w:val="000000"/>
          <w:sz w:val="28"/>
          <w:szCs w:val="28"/>
          <w:lang w:val="uk-UA"/>
        </w:rPr>
        <w:t>Нарешті, оренда (лізинг) також є формою управління готелем. У цьому випадку власник готелю здає його в оренду іншій компанії, яка бере на себе всі аспекти експлуатації готелю, а власник отримує орендну плату без прямого участі в управлінні готелем. Однією з ключових проблем укладання лізингових угод є узгодження різних аспектів, таких як орендна плата, термін дії оренди і умови суборенди.</w:t>
      </w:r>
    </w:p>
    <w:p w:rsidR="00757895" w:rsidRPr="00757895" w:rsidRDefault="00066D10" w:rsidP="00757895">
      <w:pPr>
        <w:widowControl w:val="0"/>
        <w:spacing w:line="360" w:lineRule="auto"/>
        <w:ind w:firstLine="567"/>
        <w:jc w:val="both"/>
        <w:rPr>
          <w:sz w:val="28"/>
          <w:szCs w:val="28"/>
          <w:lang w:val="uk-UA"/>
        </w:rPr>
      </w:pPr>
      <w:r>
        <w:rPr>
          <w:color w:val="000000"/>
          <w:sz w:val="28"/>
          <w:szCs w:val="28"/>
          <w:lang w:val="uk-UA"/>
        </w:rPr>
        <w:t xml:space="preserve">3. </w:t>
      </w:r>
      <w:r w:rsidR="00757895" w:rsidRPr="00757895">
        <w:rPr>
          <w:sz w:val="28"/>
          <w:szCs w:val="28"/>
          <w:lang w:val="uk-UA"/>
        </w:rPr>
        <w:t>Управління малим готельним підприємством включає в себе ведення діяльності підприємства з метою досягнення поставлених цілей та ефективного використання ресурсів. Важливо розуміти, що немає універсальної моделі управління, оскільки кожне підприємство має свої особливості. Тому компанії постійно шукають свою власну оптимальну модель управління, яка повинна бути простою і гнучкою.</w:t>
      </w:r>
    </w:p>
    <w:p w:rsidR="00757895" w:rsidRPr="00757895" w:rsidRDefault="00757895" w:rsidP="00757895">
      <w:pPr>
        <w:widowControl w:val="0"/>
        <w:spacing w:line="360" w:lineRule="auto"/>
        <w:ind w:firstLine="567"/>
        <w:jc w:val="both"/>
        <w:rPr>
          <w:sz w:val="28"/>
          <w:szCs w:val="28"/>
          <w:lang w:val="uk-UA"/>
        </w:rPr>
      </w:pPr>
      <w:r w:rsidRPr="00757895">
        <w:rPr>
          <w:sz w:val="28"/>
          <w:szCs w:val="28"/>
          <w:lang w:val="uk-UA"/>
        </w:rPr>
        <w:t>Головним критерієм ефективності управління малим готельним підприємством є забезпечення його продуктивності та конкурентоспроможності. Без цього важко розраховувати на успіх у готельній галузі. Організація управління передбачає розробку структури підприємства та розподіл повноважень.</w:t>
      </w:r>
    </w:p>
    <w:p w:rsidR="00757895" w:rsidRPr="00757895" w:rsidRDefault="00757895" w:rsidP="00757895">
      <w:pPr>
        <w:widowControl w:val="0"/>
        <w:spacing w:line="360" w:lineRule="auto"/>
        <w:ind w:firstLine="567"/>
        <w:jc w:val="both"/>
        <w:rPr>
          <w:sz w:val="28"/>
          <w:szCs w:val="28"/>
          <w:lang w:val="uk-UA"/>
        </w:rPr>
      </w:pPr>
      <w:r w:rsidRPr="00757895">
        <w:rPr>
          <w:sz w:val="28"/>
          <w:szCs w:val="28"/>
          <w:lang w:val="uk-UA"/>
        </w:rPr>
        <w:t xml:space="preserve">У готельній сфері існують три основні типи організаційних структур: лінійна, функціональна і лінійно-функціональна. Лінійна організація є найпростішою, де інформація та управлінські рішення передаються </w:t>
      </w:r>
      <w:r>
        <w:rPr>
          <w:sz w:val="28"/>
          <w:szCs w:val="28"/>
          <w:lang w:val="uk-UA"/>
        </w:rPr>
        <w:t>«</w:t>
      </w:r>
      <w:r w:rsidRPr="00757895">
        <w:rPr>
          <w:sz w:val="28"/>
          <w:szCs w:val="28"/>
          <w:lang w:val="uk-UA"/>
        </w:rPr>
        <w:t>зверху-вниз</w:t>
      </w:r>
      <w:r>
        <w:rPr>
          <w:sz w:val="28"/>
          <w:szCs w:val="28"/>
          <w:lang w:val="uk-UA"/>
        </w:rPr>
        <w:t>»</w:t>
      </w:r>
      <w:r w:rsidRPr="00757895">
        <w:rPr>
          <w:sz w:val="28"/>
          <w:szCs w:val="28"/>
          <w:lang w:val="uk-UA"/>
        </w:rPr>
        <w:t>, від керівника до персоналу.</w:t>
      </w:r>
    </w:p>
    <w:p w:rsidR="00757895" w:rsidRDefault="00757895" w:rsidP="00757895">
      <w:pPr>
        <w:widowControl w:val="0"/>
        <w:spacing w:line="360" w:lineRule="auto"/>
        <w:ind w:firstLine="567"/>
        <w:jc w:val="both"/>
        <w:rPr>
          <w:sz w:val="28"/>
          <w:szCs w:val="28"/>
          <w:lang w:val="uk-UA"/>
        </w:rPr>
      </w:pPr>
      <w:r w:rsidRPr="00757895">
        <w:rPr>
          <w:sz w:val="28"/>
          <w:szCs w:val="28"/>
          <w:lang w:val="uk-UA"/>
        </w:rPr>
        <w:t>Функціональна система управління виникає при розширенні діяльності підприємства та потребує розширення функціональних обов'язків. Лінійно-функціональна структура поєднує переваги лінійної та функціональної організації, що дозволяє ефективно вирішувати завдання та проблеми, що виникають у готельному бізнесі.</w:t>
      </w:r>
    </w:p>
    <w:p w:rsidR="00A846E3" w:rsidRDefault="00A846E3" w:rsidP="00757895">
      <w:pPr>
        <w:widowControl w:val="0"/>
        <w:spacing w:line="360" w:lineRule="auto"/>
        <w:ind w:firstLine="567"/>
        <w:jc w:val="both"/>
        <w:rPr>
          <w:bCs/>
          <w:color w:val="000000"/>
          <w:sz w:val="28"/>
          <w:szCs w:val="28"/>
          <w:lang w:val="uk-UA"/>
        </w:rPr>
      </w:pPr>
      <w:r>
        <w:rPr>
          <w:bCs/>
          <w:color w:val="000000"/>
          <w:sz w:val="28"/>
          <w:szCs w:val="28"/>
          <w:lang w:val="uk-UA"/>
        </w:rPr>
        <w:t xml:space="preserve">4. Об’єктом дослідження виступала господарська діяльність та процес реалізації управління малим готельним підприємством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Pr>
          <w:bCs/>
          <w:color w:val="000000"/>
          <w:sz w:val="28"/>
          <w:szCs w:val="28"/>
          <w:lang w:val="uk-UA"/>
        </w:rPr>
        <w:t>, яке є новим і функціонує на ринку міста Тернопіль починаючи із 2019 року.</w:t>
      </w:r>
    </w:p>
    <w:p w:rsidR="00A846E3" w:rsidRDefault="00A846E3" w:rsidP="00757895">
      <w:pPr>
        <w:widowControl w:val="0"/>
        <w:spacing w:line="360" w:lineRule="auto"/>
        <w:ind w:firstLine="709"/>
        <w:jc w:val="both"/>
        <w:rPr>
          <w:bCs/>
          <w:color w:val="000000"/>
          <w:sz w:val="28"/>
          <w:szCs w:val="28"/>
          <w:lang w:val="uk-UA"/>
        </w:rPr>
      </w:pPr>
      <w:r>
        <w:rPr>
          <w:bCs/>
          <w:color w:val="000000"/>
          <w:sz w:val="28"/>
          <w:szCs w:val="28"/>
          <w:lang w:val="uk-UA"/>
        </w:rPr>
        <w:lastRenderedPageBreak/>
        <w:t xml:space="preserve">Готель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Pr="00B41C87">
        <w:rPr>
          <w:bCs/>
          <w:color w:val="000000"/>
          <w:sz w:val="28"/>
          <w:szCs w:val="28"/>
        </w:rPr>
        <w:t xml:space="preserve"> </w:t>
      </w:r>
      <w:r>
        <w:rPr>
          <w:bCs/>
          <w:color w:val="000000"/>
          <w:sz w:val="28"/>
          <w:szCs w:val="28"/>
          <w:lang w:val="uk-UA"/>
        </w:rPr>
        <w:t xml:space="preserve">є тризірковим готелем, який працює цілодобово та без вихідних обслуговуючи різноманітних споживачів готельних послуг. Даний заклад розташований на об’їзній міста Тернополя у селі Петрики. Адреса закладу: с.Петрики, вул. Степана Бандери 50. Локація закладу є досить зручною, оскільки дозволяє споживачу готельних послуг досить швидко добратися до закладу. </w:t>
      </w:r>
    </w:p>
    <w:p w:rsidR="00A846E3" w:rsidRDefault="00A846E3" w:rsidP="00757895">
      <w:pPr>
        <w:widowControl w:val="0"/>
        <w:spacing w:line="360" w:lineRule="auto"/>
        <w:ind w:firstLine="709"/>
        <w:jc w:val="both"/>
        <w:rPr>
          <w:bCs/>
          <w:color w:val="000000"/>
          <w:sz w:val="28"/>
          <w:szCs w:val="28"/>
          <w:lang w:val="uk-UA"/>
        </w:rPr>
      </w:pPr>
      <w:r>
        <w:rPr>
          <w:bCs/>
          <w:color w:val="000000"/>
          <w:sz w:val="28"/>
          <w:szCs w:val="28"/>
          <w:lang w:val="uk-UA"/>
        </w:rPr>
        <w:t>Досліджуючи готельне господарство даного готельно-ресторанного підприємства необхідно відмітити наявність наступних номерів:  Одномісний номер –  8 номерів; Двомісний номер – 11 номери; Двомісний номер покращений – 4 номери; Сімейний номер –3 номери; VIP-номер – 3 номери.</w:t>
      </w:r>
    </w:p>
    <w:p w:rsidR="00A846E3" w:rsidRDefault="00A846E3" w:rsidP="00757895">
      <w:pPr>
        <w:widowControl w:val="0"/>
        <w:spacing w:line="360" w:lineRule="auto"/>
        <w:ind w:firstLine="709"/>
        <w:jc w:val="both"/>
        <w:rPr>
          <w:bCs/>
          <w:color w:val="000000"/>
          <w:sz w:val="28"/>
          <w:szCs w:val="28"/>
          <w:lang w:val="uk-UA"/>
        </w:rPr>
      </w:pPr>
      <w:r>
        <w:rPr>
          <w:bCs/>
          <w:color w:val="000000"/>
          <w:sz w:val="28"/>
          <w:szCs w:val="28"/>
          <w:lang w:val="uk-UA"/>
        </w:rPr>
        <w:t xml:space="preserve">Кожен із номерів малого  готельного підприємства </w:t>
      </w:r>
      <w:r w:rsidR="00757895">
        <w:rPr>
          <w:bCs/>
          <w:color w:val="000000"/>
          <w:sz w:val="28"/>
          <w:szCs w:val="28"/>
          <w:lang w:val="uk-UA"/>
        </w:rPr>
        <w:t>«</w:t>
      </w:r>
      <w:r>
        <w:rPr>
          <w:bCs/>
          <w:color w:val="000000"/>
          <w:sz w:val="28"/>
          <w:szCs w:val="28"/>
          <w:lang w:val="en-GB"/>
        </w:rPr>
        <w:t>Stella</w:t>
      </w:r>
      <w:r w:rsidR="00757895">
        <w:rPr>
          <w:bCs/>
          <w:color w:val="000000"/>
          <w:sz w:val="28"/>
          <w:szCs w:val="28"/>
          <w:lang w:val="uk-UA"/>
        </w:rPr>
        <w:t>»</w:t>
      </w:r>
      <w:r w:rsidRPr="00B41C87">
        <w:rPr>
          <w:bCs/>
          <w:color w:val="000000"/>
          <w:sz w:val="28"/>
          <w:szCs w:val="28"/>
          <w:lang w:val="uk-UA"/>
        </w:rPr>
        <w:t xml:space="preserve"> </w:t>
      </w:r>
      <w:r>
        <w:rPr>
          <w:bCs/>
          <w:color w:val="000000"/>
          <w:sz w:val="28"/>
          <w:szCs w:val="28"/>
          <w:lang w:val="uk-UA"/>
        </w:rPr>
        <w:t>має меблі для відпочинку, ванну кімнату та санвузол, номер обладнаний кондиціонером та бойлером, при цьому  є телевізор, телефон для з’єднання із адміністратором, невеличкий холодильник для зберігання їжі та напоїв. У VIP-номерах додатково представлений міні-бар, який входить у вартість номеру.</w:t>
      </w:r>
    </w:p>
    <w:p w:rsidR="00A846E3" w:rsidRDefault="00A846E3" w:rsidP="00757895">
      <w:pPr>
        <w:widowControl w:val="0"/>
        <w:spacing w:line="360" w:lineRule="auto"/>
        <w:ind w:firstLine="709"/>
        <w:jc w:val="both"/>
        <w:rPr>
          <w:sz w:val="28"/>
          <w:szCs w:val="28"/>
          <w:lang w:val="uk-UA"/>
        </w:rPr>
      </w:pPr>
      <w:r>
        <w:rPr>
          <w:bCs/>
          <w:color w:val="000000"/>
          <w:sz w:val="28"/>
          <w:szCs w:val="28"/>
          <w:lang w:val="uk-UA"/>
        </w:rPr>
        <w:t xml:space="preserve">5. Аналізуючи організаційну структуру необхідно відзначити, що вона лінійно-функціонального типу із визначеними розгалуженнями. В організаційній структурі малого готельного підприємства </w:t>
      </w:r>
      <w:r w:rsidR="00757895">
        <w:rPr>
          <w:bCs/>
          <w:color w:val="000000"/>
          <w:sz w:val="28"/>
          <w:szCs w:val="28"/>
          <w:lang w:val="uk-UA"/>
        </w:rPr>
        <w:t>«</w:t>
      </w:r>
      <w:r>
        <w:rPr>
          <w:bCs/>
          <w:color w:val="000000"/>
          <w:sz w:val="28"/>
          <w:szCs w:val="28"/>
          <w:lang w:val="uk-UA"/>
        </w:rPr>
        <w:t>Stella</w:t>
      </w:r>
      <w:r w:rsidR="00757895">
        <w:rPr>
          <w:bCs/>
          <w:color w:val="000000"/>
          <w:sz w:val="28"/>
          <w:szCs w:val="28"/>
          <w:lang w:val="uk-UA"/>
        </w:rPr>
        <w:t>»</w:t>
      </w:r>
      <w:r>
        <w:rPr>
          <w:bCs/>
          <w:color w:val="000000"/>
          <w:sz w:val="28"/>
          <w:szCs w:val="28"/>
          <w:lang w:val="uk-UA"/>
        </w:rPr>
        <w:t xml:space="preserve"> необхідно відзначити наявність директора, </w:t>
      </w:r>
      <w:r>
        <w:rPr>
          <w:sz w:val="28"/>
          <w:szCs w:val="28"/>
          <w:lang w:val="uk-UA"/>
        </w:rPr>
        <w:t>заступник директора із організації обслуговування гостей, наявність служба прийому та обслуговування, а також служби безпеки, які мають визначені функціональні обов’язки.</w:t>
      </w:r>
    </w:p>
    <w:p w:rsidR="00A846E3" w:rsidRDefault="00A846E3" w:rsidP="00757895">
      <w:pPr>
        <w:widowControl w:val="0"/>
        <w:spacing w:line="360" w:lineRule="auto"/>
        <w:ind w:firstLine="709"/>
        <w:jc w:val="both"/>
        <w:rPr>
          <w:color w:val="000000" w:themeColor="text1"/>
          <w:sz w:val="28"/>
          <w:szCs w:val="28"/>
          <w:lang w:val="uk-UA"/>
        </w:rPr>
      </w:pPr>
      <w:r>
        <w:rPr>
          <w:color w:val="000000" w:themeColor="text1"/>
          <w:sz w:val="28"/>
          <w:szCs w:val="28"/>
          <w:lang w:val="uk-UA"/>
        </w:rPr>
        <w:t xml:space="preserve">Кадрова політика та управління персоналом на малому готельному підприємстві </w:t>
      </w:r>
      <w:r w:rsidR="00757895">
        <w:rPr>
          <w:color w:val="000000" w:themeColor="text1"/>
          <w:sz w:val="28"/>
          <w:szCs w:val="28"/>
          <w:lang w:val="uk-UA"/>
        </w:rPr>
        <w:t>«</w:t>
      </w:r>
      <w:r>
        <w:rPr>
          <w:color w:val="000000" w:themeColor="text1"/>
          <w:sz w:val="28"/>
          <w:szCs w:val="28"/>
          <w:lang w:val="uk-UA"/>
        </w:rPr>
        <w:t>Stella</w:t>
      </w:r>
      <w:r w:rsidR="00757895">
        <w:rPr>
          <w:color w:val="000000" w:themeColor="text1"/>
          <w:sz w:val="28"/>
          <w:szCs w:val="28"/>
          <w:lang w:val="uk-UA"/>
        </w:rPr>
        <w:t>»</w:t>
      </w:r>
      <w:r>
        <w:rPr>
          <w:color w:val="000000" w:themeColor="text1"/>
          <w:sz w:val="28"/>
          <w:szCs w:val="28"/>
          <w:lang w:val="uk-UA"/>
        </w:rPr>
        <w:t xml:space="preserve"> орієнтується на стратегією прийняття нових працівників лише на низькі посадові рівні, в той час як вищі посадові позиції займають досвідчені працівники з організації, які мають великий досвід у сфері управління. Дана практика сприяє підготовці персоналу до виконання локальних та стратегічних завдань, оптимізації структури управління та забезпеченню ефективності управління персоналом у досліджуваному закладі.</w:t>
      </w:r>
    </w:p>
    <w:p w:rsidR="00A846E3" w:rsidRDefault="00A846E3" w:rsidP="00757895">
      <w:pPr>
        <w:widowControl w:val="0"/>
        <w:spacing w:line="360" w:lineRule="auto"/>
        <w:ind w:firstLine="709"/>
        <w:jc w:val="both"/>
        <w:rPr>
          <w:color w:val="000000" w:themeColor="text1"/>
          <w:sz w:val="28"/>
          <w:szCs w:val="28"/>
          <w:lang w:val="uk-UA"/>
        </w:rPr>
      </w:pPr>
      <w:r>
        <w:rPr>
          <w:color w:val="000000" w:themeColor="text1"/>
          <w:sz w:val="28"/>
          <w:szCs w:val="28"/>
          <w:lang w:val="uk-UA"/>
        </w:rPr>
        <w:t xml:space="preserve">При вивченні особливостей управління персоналом слід відзначити значну роль директора досліджуваного закладу у якісній організації роботи </w:t>
      </w:r>
      <w:r>
        <w:rPr>
          <w:color w:val="000000" w:themeColor="text1"/>
          <w:sz w:val="28"/>
          <w:szCs w:val="28"/>
          <w:lang w:val="uk-UA"/>
        </w:rPr>
        <w:lastRenderedPageBreak/>
        <w:t xml:space="preserve">малого готельного підприємства </w:t>
      </w:r>
      <w:r w:rsidR="00757895">
        <w:rPr>
          <w:color w:val="000000" w:themeColor="text1"/>
          <w:sz w:val="28"/>
          <w:szCs w:val="28"/>
          <w:lang w:val="uk-UA"/>
        </w:rPr>
        <w:t>«</w:t>
      </w:r>
      <w:r>
        <w:rPr>
          <w:color w:val="000000" w:themeColor="text1"/>
          <w:sz w:val="28"/>
          <w:szCs w:val="28"/>
          <w:lang w:val="uk-UA"/>
        </w:rPr>
        <w:t>Stella</w:t>
      </w:r>
      <w:r w:rsidR="00757895">
        <w:rPr>
          <w:color w:val="000000" w:themeColor="text1"/>
          <w:sz w:val="28"/>
          <w:szCs w:val="28"/>
          <w:lang w:val="uk-UA"/>
        </w:rPr>
        <w:t>»</w:t>
      </w:r>
      <w:r>
        <w:rPr>
          <w:color w:val="000000" w:themeColor="text1"/>
          <w:sz w:val="28"/>
          <w:szCs w:val="28"/>
          <w:lang w:val="uk-UA"/>
        </w:rPr>
        <w:t>.</w:t>
      </w:r>
    </w:p>
    <w:p w:rsidR="00A846E3" w:rsidRDefault="00A846E3" w:rsidP="00757895">
      <w:pPr>
        <w:widowControl w:val="0"/>
        <w:spacing w:line="360" w:lineRule="auto"/>
        <w:ind w:firstLine="709"/>
        <w:jc w:val="both"/>
        <w:rPr>
          <w:sz w:val="28"/>
          <w:szCs w:val="28"/>
          <w:lang w:val="uk-UA"/>
        </w:rPr>
      </w:pPr>
      <w:r>
        <w:rPr>
          <w:sz w:val="28"/>
          <w:szCs w:val="28"/>
          <w:lang w:val="uk-UA"/>
        </w:rPr>
        <w:t xml:space="preserve">У мотиваційній системі готельного підприємства </w:t>
      </w:r>
      <w:r w:rsidR="00757895">
        <w:rPr>
          <w:sz w:val="28"/>
          <w:szCs w:val="28"/>
          <w:lang w:val="uk-UA"/>
        </w:rPr>
        <w:t>«</w:t>
      </w:r>
      <w:r>
        <w:rPr>
          <w:sz w:val="28"/>
          <w:szCs w:val="28"/>
          <w:lang w:val="uk-UA"/>
        </w:rPr>
        <w:t>Stella</w:t>
      </w:r>
      <w:r w:rsidR="00757895">
        <w:rPr>
          <w:sz w:val="28"/>
          <w:szCs w:val="28"/>
          <w:lang w:val="uk-UA"/>
        </w:rPr>
        <w:t>»</w:t>
      </w:r>
      <w:r>
        <w:rPr>
          <w:sz w:val="28"/>
          <w:szCs w:val="28"/>
          <w:lang w:val="uk-UA"/>
        </w:rPr>
        <w:t xml:space="preserve"> акцентується на кількох ключових аспектах, що спрямовані на стимулювання працівників до досягнення фінансових та стратегічних цілей підприємства. Дана система мотивації сприяє підтримці високого рівня професіоналізму та продуктивності серед працівників, а також сприяє досягненню стратегічних цілей підприємства </w:t>
      </w:r>
      <w:r w:rsidR="00757895">
        <w:rPr>
          <w:sz w:val="28"/>
          <w:szCs w:val="28"/>
          <w:lang w:val="uk-UA"/>
        </w:rPr>
        <w:t>«</w:t>
      </w:r>
      <w:r>
        <w:rPr>
          <w:sz w:val="28"/>
          <w:szCs w:val="28"/>
          <w:lang w:val="uk-UA"/>
        </w:rPr>
        <w:t>Stella</w:t>
      </w:r>
      <w:r w:rsidR="00757895">
        <w:rPr>
          <w:sz w:val="28"/>
          <w:szCs w:val="28"/>
          <w:lang w:val="uk-UA"/>
        </w:rPr>
        <w:t>»</w:t>
      </w:r>
      <w:r>
        <w:rPr>
          <w:sz w:val="28"/>
          <w:szCs w:val="28"/>
          <w:lang w:val="uk-UA"/>
        </w:rPr>
        <w:t>.</w:t>
      </w:r>
    </w:p>
    <w:p w:rsidR="00A846E3" w:rsidRDefault="00A846E3" w:rsidP="00757895">
      <w:pPr>
        <w:widowControl w:val="0"/>
        <w:spacing w:line="360" w:lineRule="auto"/>
        <w:ind w:firstLine="567"/>
        <w:jc w:val="both"/>
        <w:rPr>
          <w:bCs/>
          <w:color w:val="000000"/>
          <w:spacing w:val="-6"/>
          <w:sz w:val="28"/>
          <w:szCs w:val="28"/>
          <w:lang w:val="uk-UA"/>
        </w:rPr>
      </w:pPr>
      <w:r>
        <w:rPr>
          <w:bCs/>
          <w:color w:val="000000"/>
          <w:spacing w:val="-6"/>
          <w:sz w:val="28"/>
          <w:szCs w:val="28"/>
          <w:lang w:val="uk-UA"/>
        </w:rPr>
        <w:t xml:space="preserve">6. Узагальнюючи результати дослідження фінансово-господарської діяльності малого готельного підприємства </w:t>
      </w:r>
      <w:r w:rsidR="00757895">
        <w:rPr>
          <w:bCs/>
          <w:color w:val="000000"/>
          <w:spacing w:val="-6"/>
          <w:sz w:val="28"/>
          <w:szCs w:val="28"/>
          <w:lang w:val="uk-UA"/>
        </w:rPr>
        <w:t>«</w:t>
      </w:r>
      <w:r>
        <w:rPr>
          <w:bCs/>
          <w:color w:val="000000"/>
          <w:spacing w:val="-6"/>
          <w:sz w:val="28"/>
          <w:szCs w:val="28"/>
          <w:lang w:val="en-GB"/>
        </w:rPr>
        <w:t>Stella</w:t>
      </w:r>
      <w:r w:rsidR="00757895">
        <w:rPr>
          <w:bCs/>
          <w:color w:val="000000"/>
          <w:spacing w:val="-6"/>
          <w:sz w:val="28"/>
          <w:szCs w:val="28"/>
          <w:lang w:val="uk-UA"/>
        </w:rPr>
        <w:t>»</w:t>
      </w:r>
      <w:r>
        <w:rPr>
          <w:bCs/>
          <w:color w:val="000000"/>
          <w:spacing w:val="-6"/>
          <w:sz w:val="28"/>
          <w:szCs w:val="28"/>
          <w:lang w:val="uk-UA"/>
        </w:rPr>
        <w:t xml:space="preserve"> відзначено зростання обсягів реалізації продукції та послуг закладу, що вплинуло на основні фінансові результати: валовий прибуток, прибуток від операційної діяльності та чистий прибуток підприємства, а також зростання вартості активів та капіталу, продуктивності праці та фондовіддачі основного капіталу підприємства. Поряд із цим, необхідно відмітити негативні тенденції до зростання собівартості реалізації продукції та послуг та зниження оборотності оборотного капіталу.</w:t>
      </w:r>
    </w:p>
    <w:p w:rsidR="00A846E3" w:rsidRDefault="00A846E3" w:rsidP="00757895">
      <w:pPr>
        <w:widowControl w:val="0"/>
        <w:spacing w:line="360" w:lineRule="auto"/>
        <w:ind w:firstLine="567"/>
        <w:jc w:val="both"/>
        <w:rPr>
          <w:bCs/>
          <w:color w:val="000000"/>
          <w:sz w:val="28"/>
          <w:szCs w:val="28"/>
          <w:lang w:val="uk-UA"/>
        </w:rPr>
      </w:pPr>
      <w:r>
        <w:rPr>
          <w:bCs/>
          <w:color w:val="000000"/>
          <w:sz w:val="28"/>
          <w:szCs w:val="28"/>
          <w:lang w:val="uk-UA"/>
        </w:rPr>
        <w:t xml:space="preserve">Результати проведеного дослідження фінансового стану даного підприємства засвідчують ефективність фінансово-господарської діяльності та зростання показників фінансового стану даного підприємства. Зокрема, протягом останніх двох років спостерігається зростання фінансової автономії готельно-ресторанного підприємства, збільшується показники оборотності та ділової активності підприємства, зростає прибутковість фінансово-господарської діяльності даного підприємства. </w:t>
      </w:r>
    </w:p>
    <w:p w:rsidR="00A846E3" w:rsidRDefault="00A846E3" w:rsidP="00757895">
      <w:pPr>
        <w:widowControl w:val="0"/>
        <w:shd w:val="clear" w:color="auto" w:fill="FFFFFF"/>
        <w:spacing w:line="360" w:lineRule="auto"/>
        <w:ind w:firstLine="567"/>
        <w:jc w:val="both"/>
        <w:rPr>
          <w:color w:val="000000"/>
          <w:sz w:val="28"/>
          <w:szCs w:val="28"/>
          <w:lang w:val="uk-UA" w:eastAsia="uk-UA"/>
        </w:rPr>
      </w:pPr>
      <w:r>
        <w:rPr>
          <w:bCs/>
          <w:color w:val="000000"/>
          <w:sz w:val="28"/>
          <w:szCs w:val="28"/>
          <w:lang w:val="uk-UA"/>
        </w:rPr>
        <w:t xml:space="preserve">7. </w:t>
      </w:r>
      <w:r>
        <w:rPr>
          <w:color w:val="000000"/>
          <w:sz w:val="28"/>
          <w:szCs w:val="28"/>
          <w:lang w:val="uk-UA" w:eastAsia="uk-UA"/>
        </w:rPr>
        <w:t xml:space="preserve">Для підвищення ефективності управління в кваліфікаційній роботі пропонується автоматизація бізнес-процесів обслуговування клієнтів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є програмний продукт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розроблений Корпорацією ПАРУС. </w:t>
      </w:r>
    </w:p>
    <w:p w:rsidR="00A846E3" w:rsidRDefault="00A846E3" w:rsidP="00757895">
      <w:pPr>
        <w:widowControl w:val="0"/>
        <w:shd w:val="clear" w:color="auto" w:fill="FFFFFF"/>
        <w:spacing w:line="360" w:lineRule="auto"/>
        <w:ind w:firstLine="567"/>
        <w:jc w:val="both"/>
        <w:rPr>
          <w:color w:val="000000"/>
          <w:sz w:val="28"/>
          <w:szCs w:val="28"/>
          <w:lang w:val="uk-UA" w:eastAsia="uk-UA"/>
        </w:rPr>
      </w:pPr>
      <w:r>
        <w:rPr>
          <w:color w:val="000000"/>
          <w:sz w:val="28"/>
          <w:szCs w:val="28"/>
          <w:lang w:val="uk-UA" w:eastAsia="uk-UA"/>
        </w:rPr>
        <w:t xml:space="preserve">До основних можливостей цієї системи входять: автоматизація рецепції: включає в себе управління документами, прийом замовлень та реєстрацію клієнтів; управління номерним фондом: дозволяє вести облік доступних номерів, їх стан та використання; автоматизація бронювання: надає </w:t>
      </w:r>
      <w:r>
        <w:rPr>
          <w:color w:val="000000"/>
          <w:sz w:val="28"/>
          <w:szCs w:val="28"/>
          <w:lang w:val="uk-UA" w:eastAsia="uk-UA"/>
        </w:rPr>
        <w:lastRenderedPageBreak/>
        <w:t>можливість клієнтам бронювати номери онлайн та управляти своїми бронюваннями; автоматизація реєстрації поселення і виїзду клієнтів: спрощує процес реєстрації гостей та їх виїзду, включаючи ведення документації та розрахунки; формування вартості наданих послуг: допомагає визначити вартість послуг на основі різних факторів, таких як тривалість перебування, додаткові послуги тощо; розрахунки з клієнтами: включає у себе облік оплати за надані послуги, створення рахунків та звітності щодо фінансових операцій з клієнтами.</w:t>
      </w:r>
    </w:p>
    <w:p w:rsidR="00A846E3" w:rsidRDefault="00A846E3" w:rsidP="00757895">
      <w:pPr>
        <w:widowControl w:val="0"/>
        <w:spacing w:line="360" w:lineRule="auto"/>
        <w:ind w:firstLine="567"/>
        <w:jc w:val="both"/>
        <w:rPr>
          <w:color w:val="000000"/>
          <w:sz w:val="28"/>
          <w:szCs w:val="28"/>
          <w:lang w:val="uk-UA" w:eastAsia="uk-UA"/>
        </w:rPr>
      </w:pPr>
      <w:r>
        <w:rPr>
          <w:bCs/>
          <w:color w:val="000000"/>
          <w:sz w:val="28"/>
          <w:szCs w:val="28"/>
          <w:lang w:val="uk-UA"/>
        </w:rPr>
        <w:t xml:space="preserve">Пропонується реалізацію </w:t>
      </w:r>
      <w:r>
        <w:rPr>
          <w:sz w:val="28"/>
          <w:szCs w:val="28"/>
          <w:lang w:val="uk-UA"/>
        </w:rPr>
        <w:t xml:space="preserve">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із 1.05.2024 року і планується завершити 31.05.2024 року. </w:t>
      </w:r>
    </w:p>
    <w:p w:rsidR="00A846E3" w:rsidRDefault="00A846E3" w:rsidP="00757895">
      <w:pPr>
        <w:widowControl w:val="0"/>
        <w:spacing w:line="360" w:lineRule="auto"/>
        <w:ind w:firstLine="709"/>
        <w:jc w:val="both"/>
        <w:rPr>
          <w:sz w:val="28"/>
          <w:szCs w:val="28"/>
          <w:lang w:val="uk-UA"/>
        </w:rPr>
      </w:pPr>
      <w:r>
        <w:rPr>
          <w:bCs/>
          <w:color w:val="000000"/>
          <w:sz w:val="28"/>
          <w:szCs w:val="28"/>
          <w:lang w:val="uk-UA"/>
        </w:rPr>
        <w:t xml:space="preserve">Загальна вартість витрат пов’язаних із </w:t>
      </w:r>
      <w:r>
        <w:rPr>
          <w:sz w:val="28"/>
          <w:szCs w:val="28"/>
          <w:lang w:val="uk-UA"/>
        </w:rPr>
        <w:t xml:space="preserve">проєктування та 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становитиме 65800 грн., при цьому вартість програмного забезпечення становить 45000 грн., вартість </w:t>
      </w:r>
      <w:r>
        <w:rPr>
          <w:sz w:val="28"/>
          <w:szCs w:val="28"/>
          <w:lang w:val="uk-UA"/>
        </w:rPr>
        <w:t xml:space="preserve">встановлення та подальшого налаштування програмного забезпечення 15000 грн., внесення даних у базу програмного забезпечення 5800 грн. </w:t>
      </w:r>
    </w:p>
    <w:p w:rsidR="00A846E3" w:rsidRDefault="00A846E3" w:rsidP="00757895">
      <w:pPr>
        <w:widowControl w:val="0"/>
        <w:spacing w:line="360" w:lineRule="auto"/>
        <w:ind w:firstLine="709"/>
        <w:jc w:val="both"/>
        <w:rPr>
          <w:sz w:val="28"/>
          <w:szCs w:val="28"/>
          <w:lang w:val="uk-UA"/>
        </w:rPr>
      </w:pPr>
      <w:r>
        <w:rPr>
          <w:bCs/>
          <w:color w:val="000000"/>
          <w:sz w:val="28"/>
          <w:szCs w:val="28"/>
          <w:lang w:val="uk-UA"/>
        </w:rPr>
        <w:t xml:space="preserve">На </w:t>
      </w:r>
      <w:r>
        <w:rPr>
          <w:sz w:val="28"/>
          <w:szCs w:val="28"/>
          <w:lang w:val="uk-UA"/>
        </w:rPr>
        <w:t xml:space="preserve">проєктування та 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xml:space="preserve">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необхідно сформувати штат працівників ІТ-працівник, адміністратор та бухгалтер-обліковець. Витрати на оплату праці персоналу становитимуть 53000 грн.</w:t>
      </w:r>
    </w:p>
    <w:p w:rsidR="00A846E3" w:rsidRDefault="00A846E3" w:rsidP="00757895">
      <w:pPr>
        <w:widowControl w:val="0"/>
        <w:spacing w:line="360" w:lineRule="auto"/>
        <w:ind w:firstLine="709"/>
        <w:jc w:val="both"/>
        <w:rPr>
          <w:color w:val="000000"/>
          <w:sz w:val="28"/>
          <w:szCs w:val="28"/>
          <w:lang w:val="uk-UA" w:eastAsia="uk-UA"/>
        </w:rPr>
      </w:pPr>
      <w:r>
        <w:rPr>
          <w:color w:val="000000"/>
          <w:sz w:val="28"/>
          <w:szCs w:val="28"/>
          <w:lang w:val="uk-UA" w:eastAsia="uk-UA"/>
        </w:rPr>
        <w:t xml:space="preserve">8. Результати економічного </w:t>
      </w:r>
      <w:r w:rsidR="003B24FD">
        <w:rPr>
          <w:color w:val="000000"/>
          <w:sz w:val="28"/>
          <w:szCs w:val="28"/>
          <w:lang w:val="uk-UA" w:eastAsia="uk-UA"/>
        </w:rPr>
        <w:t xml:space="preserve">обґрунтування реалізації проекту </w:t>
      </w:r>
      <w:r>
        <w:rPr>
          <w:color w:val="000000"/>
          <w:sz w:val="28"/>
          <w:szCs w:val="28"/>
          <w:lang w:val="uk-UA" w:eastAsia="uk-UA"/>
        </w:rPr>
        <w:t xml:space="preserve">засвідчують ефективність автоматизації процесів управління за рахунок впровадження в діяльність малого готельного підприємства </w:t>
      </w:r>
      <w:r w:rsidR="00757895">
        <w:rPr>
          <w:color w:val="000000"/>
          <w:sz w:val="28"/>
          <w:szCs w:val="28"/>
          <w:lang w:val="uk-UA" w:eastAsia="uk-UA"/>
        </w:rPr>
        <w:t>«</w:t>
      </w:r>
      <w:r>
        <w:rPr>
          <w:color w:val="000000"/>
          <w:sz w:val="28"/>
          <w:szCs w:val="28"/>
          <w:lang w:val="uk-UA" w:eastAsia="uk-UA"/>
        </w:rPr>
        <w:t>Stella</w:t>
      </w:r>
      <w:r w:rsidR="00757895">
        <w:rPr>
          <w:color w:val="000000"/>
          <w:sz w:val="28"/>
          <w:szCs w:val="28"/>
          <w:lang w:val="uk-UA" w:eastAsia="uk-UA"/>
        </w:rPr>
        <w:t>»</w:t>
      </w:r>
      <w:r>
        <w:rPr>
          <w:color w:val="000000"/>
          <w:sz w:val="28"/>
          <w:szCs w:val="28"/>
          <w:lang w:val="uk-UA" w:eastAsia="uk-UA"/>
        </w:rPr>
        <w:t xml:space="preserve"> </w:t>
      </w:r>
      <w:r>
        <w:rPr>
          <w:sz w:val="28"/>
          <w:szCs w:val="28"/>
          <w:lang w:val="uk-UA"/>
        </w:rPr>
        <w:t xml:space="preserve">впровадження системи </w:t>
      </w:r>
      <w:r w:rsidR="00757895">
        <w:rPr>
          <w:color w:val="000000"/>
          <w:sz w:val="28"/>
          <w:szCs w:val="28"/>
          <w:lang w:val="uk-UA" w:eastAsia="uk-UA"/>
        </w:rPr>
        <w:t>«</w:t>
      </w:r>
      <w:r>
        <w:rPr>
          <w:color w:val="000000"/>
          <w:sz w:val="28"/>
          <w:szCs w:val="28"/>
          <w:lang w:val="uk-UA" w:eastAsia="uk-UA"/>
        </w:rPr>
        <w:t>Парус-Готельне господарство</w:t>
      </w:r>
      <w:r w:rsidR="00757895">
        <w:rPr>
          <w:color w:val="000000"/>
          <w:sz w:val="28"/>
          <w:szCs w:val="28"/>
          <w:lang w:val="uk-UA" w:eastAsia="uk-UA"/>
        </w:rPr>
        <w:t>»</w:t>
      </w:r>
      <w:r>
        <w:rPr>
          <w:color w:val="000000"/>
          <w:sz w:val="28"/>
          <w:szCs w:val="28"/>
          <w:lang w:val="uk-UA" w:eastAsia="uk-UA"/>
        </w:rPr>
        <w:t>, оскільки витрати на реалізації проекту у розмірі 118,8 тис.грн. окупляться протягом першого місяця експлуатації пропонованої системи. Чистий приведений дохід від реалізації заходів становитиме 623,2 тис.грн., а індекс рентабельності реалізації проекту становитиме 5,4 пункти.</w:t>
      </w:r>
    </w:p>
    <w:p w:rsidR="00351E93" w:rsidRPr="00351E93" w:rsidRDefault="00351E93" w:rsidP="00983C56">
      <w:pPr>
        <w:shd w:val="clear" w:color="auto" w:fill="FFFFFF"/>
        <w:tabs>
          <w:tab w:val="left" w:pos="900"/>
        </w:tabs>
        <w:autoSpaceDE w:val="0"/>
        <w:autoSpaceDN w:val="0"/>
        <w:adjustRightInd w:val="0"/>
        <w:spacing w:line="336" w:lineRule="auto"/>
        <w:rPr>
          <w:b/>
          <w:sz w:val="28"/>
          <w:szCs w:val="28"/>
          <w:lang w:val="uk-UA"/>
        </w:rPr>
      </w:pPr>
      <w:bookmarkStart w:id="0" w:name="_GoBack"/>
      <w:bookmarkEnd w:id="0"/>
    </w:p>
    <w:sectPr w:rsidR="00351E93" w:rsidRPr="00351E93" w:rsidSect="00B1302E">
      <w:headerReference w:type="even" r:id="rId25"/>
      <w:headerReference w:type="default" r:id="rId26"/>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5569" w:rsidRDefault="00905569">
      <w:r>
        <w:separator/>
      </w:r>
    </w:p>
  </w:endnote>
  <w:endnote w:type="continuationSeparator" w:id="0">
    <w:p w:rsidR="00905569" w:rsidRDefault="00905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5569" w:rsidRDefault="00905569">
      <w:r>
        <w:separator/>
      </w:r>
    </w:p>
  </w:footnote>
  <w:footnote w:type="continuationSeparator" w:id="0">
    <w:p w:rsidR="00905569" w:rsidRDefault="00905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AAC" w:rsidRDefault="00E66AAC"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E66AAC" w:rsidRDefault="00E66AAC" w:rsidP="00B1302E">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6AAC" w:rsidRDefault="00E66AAC"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983C56">
      <w:rPr>
        <w:rStyle w:val="a6"/>
        <w:noProof/>
      </w:rPr>
      <w:t>66</w:t>
    </w:r>
    <w:r>
      <w:rPr>
        <w:rStyle w:val="a6"/>
      </w:rPr>
      <w:fldChar w:fldCharType="end"/>
    </w:r>
  </w:p>
  <w:p w:rsidR="00E66AAC" w:rsidRDefault="00E66AAC" w:rsidP="00B1302E">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22E0"/>
    <w:multiLevelType w:val="multilevel"/>
    <w:tmpl w:val="22C2B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10DA5"/>
    <w:multiLevelType w:val="hybridMultilevel"/>
    <w:tmpl w:val="CCE64662"/>
    <w:lvl w:ilvl="0" w:tplc="423A1430">
      <w:numFmt w:val="bullet"/>
      <w:lvlText w:val="–"/>
      <w:lvlJc w:val="left"/>
      <w:pPr>
        <w:ind w:left="927" w:hanging="360"/>
      </w:pPr>
      <w:rPr>
        <w:rFonts w:ascii="Times New Roman" w:eastAsiaTheme="minorEastAsia" w:hAnsi="Times New Roman" w:cs="Times New Roman" w:hint="default"/>
        <w:color w:val="auto"/>
        <w:sz w:val="22"/>
      </w:rPr>
    </w:lvl>
    <w:lvl w:ilvl="1" w:tplc="F0A81198">
      <w:start w:val="1"/>
      <w:numFmt w:val="decimal"/>
      <w:lvlText w:val="%2."/>
      <w:lvlJc w:val="left"/>
      <w:pPr>
        <w:ind w:left="1647" w:hanging="360"/>
      </w:pPr>
      <w:rPr>
        <w:rFonts w:hint="default"/>
      </w:rPr>
    </w:lvl>
    <w:lvl w:ilvl="2" w:tplc="72D2839A">
      <w:start w:val="5"/>
      <w:numFmt w:val="bullet"/>
      <w:lvlText w:val="-"/>
      <w:lvlJc w:val="left"/>
      <w:pPr>
        <w:ind w:left="2562" w:hanging="375"/>
      </w:pPr>
      <w:rPr>
        <w:rFonts w:ascii="Times New Roman" w:eastAsia="Times New Roman" w:hAnsi="Times New Roman" w:cs="Times New Roman" w:hint="default"/>
      </w:r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CF00618"/>
    <w:multiLevelType w:val="multilevel"/>
    <w:tmpl w:val="D42E6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3E376C"/>
    <w:multiLevelType w:val="hybridMultilevel"/>
    <w:tmpl w:val="EB7A6D6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18B0548E"/>
    <w:multiLevelType w:val="hybridMultilevel"/>
    <w:tmpl w:val="1BE44276"/>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1D297003"/>
    <w:multiLevelType w:val="hybridMultilevel"/>
    <w:tmpl w:val="04E633B8"/>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6" w15:restartNumberingAfterBreak="0">
    <w:nsid w:val="1DB56BE9"/>
    <w:multiLevelType w:val="multilevel"/>
    <w:tmpl w:val="1BAABF88"/>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233535"/>
    <w:multiLevelType w:val="hybridMultilevel"/>
    <w:tmpl w:val="C3565AB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8" w15:restartNumberingAfterBreak="0">
    <w:nsid w:val="266B160B"/>
    <w:multiLevelType w:val="hybridMultilevel"/>
    <w:tmpl w:val="313A0D52"/>
    <w:lvl w:ilvl="0" w:tplc="0CD008E2">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9" w15:restartNumberingAfterBreak="0">
    <w:nsid w:val="275F1C14"/>
    <w:multiLevelType w:val="multilevel"/>
    <w:tmpl w:val="C8CA87D6"/>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3B1366"/>
    <w:multiLevelType w:val="multilevel"/>
    <w:tmpl w:val="E4229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0F25CF"/>
    <w:multiLevelType w:val="multilevel"/>
    <w:tmpl w:val="825C61F2"/>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621706"/>
    <w:multiLevelType w:val="hybridMultilevel"/>
    <w:tmpl w:val="ED545174"/>
    <w:lvl w:ilvl="0" w:tplc="1E3C4132">
      <w:start w:val="1"/>
      <w:numFmt w:val="decimal"/>
      <w:lvlText w:val="%1."/>
      <w:lvlJc w:val="left"/>
      <w:pPr>
        <w:ind w:left="1230" w:hanging="360"/>
      </w:pPr>
      <w:rPr>
        <w:b w:val="0"/>
      </w:rPr>
    </w:lvl>
    <w:lvl w:ilvl="1" w:tplc="04220019" w:tentative="1">
      <w:start w:val="1"/>
      <w:numFmt w:val="lowerLetter"/>
      <w:lvlText w:val="%2."/>
      <w:lvlJc w:val="left"/>
      <w:pPr>
        <w:ind w:left="1950" w:hanging="360"/>
      </w:pPr>
    </w:lvl>
    <w:lvl w:ilvl="2" w:tplc="0422001B" w:tentative="1">
      <w:start w:val="1"/>
      <w:numFmt w:val="lowerRoman"/>
      <w:lvlText w:val="%3."/>
      <w:lvlJc w:val="right"/>
      <w:pPr>
        <w:ind w:left="2670" w:hanging="180"/>
      </w:pPr>
    </w:lvl>
    <w:lvl w:ilvl="3" w:tplc="0422000F" w:tentative="1">
      <w:start w:val="1"/>
      <w:numFmt w:val="decimal"/>
      <w:lvlText w:val="%4."/>
      <w:lvlJc w:val="left"/>
      <w:pPr>
        <w:ind w:left="3390" w:hanging="360"/>
      </w:pPr>
    </w:lvl>
    <w:lvl w:ilvl="4" w:tplc="04220019" w:tentative="1">
      <w:start w:val="1"/>
      <w:numFmt w:val="lowerLetter"/>
      <w:lvlText w:val="%5."/>
      <w:lvlJc w:val="left"/>
      <w:pPr>
        <w:ind w:left="4110" w:hanging="360"/>
      </w:pPr>
    </w:lvl>
    <w:lvl w:ilvl="5" w:tplc="0422001B" w:tentative="1">
      <w:start w:val="1"/>
      <w:numFmt w:val="lowerRoman"/>
      <w:lvlText w:val="%6."/>
      <w:lvlJc w:val="right"/>
      <w:pPr>
        <w:ind w:left="4830" w:hanging="180"/>
      </w:pPr>
    </w:lvl>
    <w:lvl w:ilvl="6" w:tplc="0422000F" w:tentative="1">
      <w:start w:val="1"/>
      <w:numFmt w:val="decimal"/>
      <w:lvlText w:val="%7."/>
      <w:lvlJc w:val="left"/>
      <w:pPr>
        <w:ind w:left="5550" w:hanging="360"/>
      </w:pPr>
    </w:lvl>
    <w:lvl w:ilvl="7" w:tplc="04220019" w:tentative="1">
      <w:start w:val="1"/>
      <w:numFmt w:val="lowerLetter"/>
      <w:lvlText w:val="%8."/>
      <w:lvlJc w:val="left"/>
      <w:pPr>
        <w:ind w:left="6270" w:hanging="360"/>
      </w:pPr>
    </w:lvl>
    <w:lvl w:ilvl="8" w:tplc="0422001B" w:tentative="1">
      <w:start w:val="1"/>
      <w:numFmt w:val="lowerRoman"/>
      <w:lvlText w:val="%9."/>
      <w:lvlJc w:val="right"/>
      <w:pPr>
        <w:ind w:left="6990" w:hanging="180"/>
      </w:pPr>
    </w:lvl>
  </w:abstractNum>
  <w:abstractNum w:abstractNumId="13" w15:restartNumberingAfterBreak="0">
    <w:nsid w:val="34316D70"/>
    <w:multiLevelType w:val="hybridMultilevel"/>
    <w:tmpl w:val="431E45A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4" w15:restartNumberingAfterBreak="0">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15:restartNumberingAfterBreak="0">
    <w:nsid w:val="42241549"/>
    <w:multiLevelType w:val="hybridMultilevel"/>
    <w:tmpl w:val="6812E314"/>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423A1430">
      <w:numFmt w:val="bullet"/>
      <w:lvlText w:val="–"/>
      <w:lvlJc w:val="left"/>
      <w:pPr>
        <w:ind w:left="2727" w:hanging="360"/>
      </w:pPr>
      <w:rPr>
        <w:rFonts w:ascii="Times New Roman" w:eastAsiaTheme="minorEastAsia" w:hAnsi="Times New Roman" w:cs="Times New Roman" w:hint="default"/>
        <w:color w:val="auto"/>
        <w:sz w:val="22"/>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6" w15:restartNumberingAfterBreak="0">
    <w:nsid w:val="423F27C0"/>
    <w:multiLevelType w:val="hybridMultilevel"/>
    <w:tmpl w:val="4D006480"/>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7" w15:restartNumberingAfterBreak="0">
    <w:nsid w:val="42591AFC"/>
    <w:multiLevelType w:val="hybridMultilevel"/>
    <w:tmpl w:val="E72E6A46"/>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423A1430">
      <w:numFmt w:val="bullet"/>
      <w:lvlText w:val="–"/>
      <w:lvlJc w:val="left"/>
      <w:pPr>
        <w:ind w:left="2727" w:hanging="360"/>
      </w:pPr>
      <w:rPr>
        <w:rFonts w:ascii="Times New Roman" w:eastAsiaTheme="minorEastAsia" w:hAnsi="Times New Roman" w:cs="Times New Roman" w:hint="default"/>
        <w:color w:val="auto"/>
        <w:sz w:val="22"/>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8" w15:restartNumberingAfterBreak="0">
    <w:nsid w:val="462840F2"/>
    <w:multiLevelType w:val="hybridMultilevel"/>
    <w:tmpl w:val="8EC80258"/>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9" w15:restartNumberingAfterBreak="0">
    <w:nsid w:val="46766895"/>
    <w:multiLevelType w:val="multilevel"/>
    <w:tmpl w:val="05B8B15C"/>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1" w15:restartNumberingAfterBreak="0">
    <w:nsid w:val="502436C8"/>
    <w:multiLevelType w:val="hybridMultilevel"/>
    <w:tmpl w:val="B7B669B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2" w15:restartNumberingAfterBreak="0">
    <w:nsid w:val="52C4661A"/>
    <w:multiLevelType w:val="hybridMultilevel"/>
    <w:tmpl w:val="951A6F4A"/>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3" w15:restartNumberingAfterBreak="0">
    <w:nsid w:val="5369195E"/>
    <w:multiLevelType w:val="hybridMultilevel"/>
    <w:tmpl w:val="B324093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4" w15:restartNumberingAfterBreak="0">
    <w:nsid w:val="54DC389A"/>
    <w:multiLevelType w:val="hybridMultilevel"/>
    <w:tmpl w:val="4F804B0A"/>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423A1430">
      <w:numFmt w:val="bullet"/>
      <w:lvlText w:val="–"/>
      <w:lvlJc w:val="left"/>
      <w:pPr>
        <w:ind w:left="2007" w:hanging="360"/>
      </w:pPr>
      <w:rPr>
        <w:rFonts w:ascii="Times New Roman" w:eastAsiaTheme="minorEastAsia" w:hAnsi="Times New Roman" w:cs="Times New Roman" w:hint="default"/>
        <w:color w:val="auto"/>
        <w:sz w:val="22"/>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5" w15:restartNumberingAfterBreak="0">
    <w:nsid w:val="567F0AB6"/>
    <w:multiLevelType w:val="hybridMultilevel"/>
    <w:tmpl w:val="3F1A2EE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6" w15:restartNumberingAfterBreak="0">
    <w:nsid w:val="586C7012"/>
    <w:multiLevelType w:val="multilevel"/>
    <w:tmpl w:val="5506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A063BA"/>
    <w:multiLevelType w:val="hybridMultilevel"/>
    <w:tmpl w:val="52AE610A"/>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423A1430">
      <w:numFmt w:val="bullet"/>
      <w:lvlText w:val="–"/>
      <w:lvlJc w:val="left"/>
      <w:pPr>
        <w:ind w:left="2727" w:hanging="360"/>
      </w:pPr>
      <w:rPr>
        <w:rFonts w:ascii="Times New Roman" w:eastAsiaTheme="minorEastAsia" w:hAnsi="Times New Roman" w:cs="Times New Roman" w:hint="default"/>
        <w:color w:val="auto"/>
        <w:sz w:val="22"/>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8" w15:restartNumberingAfterBreak="0">
    <w:nsid w:val="5BA509A0"/>
    <w:multiLevelType w:val="hybridMultilevel"/>
    <w:tmpl w:val="E244D480"/>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9" w15:restartNumberingAfterBreak="0">
    <w:nsid w:val="5F0D38CA"/>
    <w:multiLevelType w:val="multilevel"/>
    <w:tmpl w:val="A86E2E6E"/>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1" w15:restartNumberingAfterBreak="0">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2" w15:restartNumberingAfterBreak="0">
    <w:nsid w:val="61885CBC"/>
    <w:multiLevelType w:val="hybridMultilevel"/>
    <w:tmpl w:val="D7CC5E5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33" w15:restartNumberingAfterBreak="0">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4" w15:restartNumberingAfterBreak="0">
    <w:nsid w:val="63E46C65"/>
    <w:multiLevelType w:val="hybridMultilevel"/>
    <w:tmpl w:val="4C9C7DA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5" w15:restartNumberingAfterBreak="0">
    <w:nsid w:val="68636997"/>
    <w:multiLevelType w:val="multilevel"/>
    <w:tmpl w:val="0878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C43E9E"/>
    <w:multiLevelType w:val="hybridMultilevel"/>
    <w:tmpl w:val="0B52C75C"/>
    <w:lvl w:ilvl="0" w:tplc="423A1430">
      <w:numFmt w:val="bullet"/>
      <w:lvlText w:val="–"/>
      <w:lvlJc w:val="left"/>
      <w:pPr>
        <w:ind w:left="927" w:hanging="360"/>
      </w:pPr>
      <w:rPr>
        <w:rFonts w:ascii="Times New Roman" w:eastAsiaTheme="minorEastAsia" w:hAnsi="Times New Roman" w:cs="Times New Roman" w:hint="default"/>
        <w:color w:val="auto"/>
        <w:sz w:val="22"/>
      </w:rPr>
    </w:lvl>
    <w:lvl w:ilvl="1" w:tplc="423A1430">
      <w:numFmt w:val="bullet"/>
      <w:lvlText w:val="–"/>
      <w:lvlJc w:val="left"/>
      <w:pPr>
        <w:ind w:left="1647" w:hanging="360"/>
      </w:pPr>
      <w:rPr>
        <w:rFonts w:ascii="Times New Roman" w:eastAsiaTheme="minorEastAsia" w:hAnsi="Times New Roman" w:cs="Times New Roman" w:hint="default"/>
        <w:color w:val="auto"/>
        <w:sz w:val="22"/>
      </w:r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7" w15:restartNumberingAfterBreak="0">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8" w15:restartNumberingAfterBreak="0">
    <w:nsid w:val="6F6D0819"/>
    <w:multiLevelType w:val="hybridMultilevel"/>
    <w:tmpl w:val="42EA96C6"/>
    <w:lvl w:ilvl="0" w:tplc="E824716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9" w15:restartNumberingAfterBreak="0">
    <w:nsid w:val="735B299A"/>
    <w:multiLevelType w:val="multilevel"/>
    <w:tmpl w:val="7DA47AA6"/>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394331F"/>
    <w:multiLevelType w:val="hybridMultilevel"/>
    <w:tmpl w:val="D14CCCEE"/>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1" w15:restartNumberingAfterBreak="0">
    <w:nsid w:val="74C73ED5"/>
    <w:multiLevelType w:val="hybridMultilevel"/>
    <w:tmpl w:val="63728CEA"/>
    <w:lvl w:ilvl="0" w:tplc="E8247162">
      <w:start w:val="1"/>
      <w:numFmt w:val="decimal"/>
      <w:lvlText w:val="%1."/>
      <w:lvlJc w:val="left"/>
      <w:pPr>
        <w:ind w:left="1494"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2" w15:restartNumberingAfterBreak="0">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abstractNum w:abstractNumId="43" w15:restartNumberingAfterBreak="0">
    <w:nsid w:val="7DCE1CAE"/>
    <w:multiLevelType w:val="multilevel"/>
    <w:tmpl w:val="C708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42"/>
  </w:num>
  <w:num w:numId="3">
    <w:abstractNumId w:val="20"/>
  </w:num>
  <w:num w:numId="4">
    <w:abstractNumId w:val="37"/>
  </w:num>
  <w:num w:numId="5">
    <w:abstractNumId w:val="30"/>
  </w:num>
  <w:num w:numId="6">
    <w:abstractNumId w:val="31"/>
  </w:num>
  <w:num w:numId="7">
    <w:abstractNumId w:val="14"/>
  </w:num>
  <w:num w:numId="8">
    <w:abstractNumId w:val="25"/>
  </w:num>
  <w:num w:numId="9">
    <w:abstractNumId w:val="12"/>
  </w:num>
  <w:num w:numId="10">
    <w:abstractNumId w:val="22"/>
  </w:num>
  <w:num w:numId="11">
    <w:abstractNumId w:val="13"/>
  </w:num>
  <w:num w:numId="12">
    <w:abstractNumId w:val="2"/>
  </w:num>
  <w:num w:numId="13">
    <w:abstractNumId w:val="0"/>
  </w:num>
  <w:num w:numId="14">
    <w:abstractNumId w:val="10"/>
  </w:num>
  <w:num w:numId="15">
    <w:abstractNumId w:val="26"/>
  </w:num>
  <w:num w:numId="16">
    <w:abstractNumId w:val="43"/>
  </w:num>
  <w:num w:numId="17">
    <w:abstractNumId w:val="35"/>
  </w:num>
  <w:num w:numId="18">
    <w:abstractNumId w:val="39"/>
  </w:num>
  <w:num w:numId="19">
    <w:abstractNumId w:val="9"/>
  </w:num>
  <w:num w:numId="20">
    <w:abstractNumId w:val="19"/>
  </w:num>
  <w:num w:numId="21">
    <w:abstractNumId w:val="11"/>
  </w:num>
  <w:num w:numId="22">
    <w:abstractNumId w:val="29"/>
  </w:num>
  <w:num w:numId="23">
    <w:abstractNumId w:val="6"/>
  </w:num>
  <w:num w:numId="24">
    <w:abstractNumId w:val="4"/>
  </w:num>
  <w:num w:numId="25">
    <w:abstractNumId w:val="24"/>
  </w:num>
  <w:num w:numId="26">
    <w:abstractNumId w:val="28"/>
  </w:num>
  <w:num w:numId="27">
    <w:abstractNumId w:val="21"/>
  </w:num>
  <w:num w:numId="28">
    <w:abstractNumId w:val="34"/>
  </w:num>
  <w:num w:numId="29">
    <w:abstractNumId w:val="40"/>
  </w:num>
  <w:num w:numId="30">
    <w:abstractNumId w:val="5"/>
  </w:num>
  <w:num w:numId="31">
    <w:abstractNumId w:val="32"/>
  </w:num>
  <w:num w:numId="32">
    <w:abstractNumId w:val="16"/>
  </w:num>
  <w:num w:numId="33">
    <w:abstractNumId w:val="3"/>
  </w:num>
  <w:num w:numId="34">
    <w:abstractNumId w:val="38"/>
  </w:num>
  <w:num w:numId="35">
    <w:abstractNumId w:val="1"/>
  </w:num>
  <w:num w:numId="36">
    <w:abstractNumId w:val="41"/>
  </w:num>
  <w:num w:numId="37">
    <w:abstractNumId w:val="36"/>
  </w:num>
  <w:num w:numId="38">
    <w:abstractNumId w:val="7"/>
  </w:num>
  <w:num w:numId="39">
    <w:abstractNumId w:val="15"/>
  </w:num>
  <w:num w:numId="40">
    <w:abstractNumId w:val="18"/>
  </w:num>
  <w:num w:numId="41">
    <w:abstractNumId w:val="27"/>
  </w:num>
  <w:num w:numId="42">
    <w:abstractNumId w:val="23"/>
  </w:num>
  <w:num w:numId="43">
    <w:abstractNumId w:val="17"/>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D2"/>
    <w:rsid w:val="000033E4"/>
    <w:rsid w:val="000046D2"/>
    <w:rsid w:val="000066F1"/>
    <w:rsid w:val="00006F7A"/>
    <w:rsid w:val="0002236E"/>
    <w:rsid w:val="00030810"/>
    <w:rsid w:val="000309D2"/>
    <w:rsid w:val="00030DF0"/>
    <w:rsid w:val="00036175"/>
    <w:rsid w:val="0004015B"/>
    <w:rsid w:val="00062902"/>
    <w:rsid w:val="00062F19"/>
    <w:rsid w:val="00066D10"/>
    <w:rsid w:val="00067499"/>
    <w:rsid w:val="000719D3"/>
    <w:rsid w:val="00081D98"/>
    <w:rsid w:val="00090439"/>
    <w:rsid w:val="000B73C3"/>
    <w:rsid w:val="000E5193"/>
    <w:rsid w:val="000E577F"/>
    <w:rsid w:val="00104335"/>
    <w:rsid w:val="001105B2"/>
    <w:rsid w:val="00114E7F"/>
    <w:rsid w:val="001158EE"/>
    <w:rsid w:val="00127854"/>
    <w:rsid w:val="00132D8B"/>
    <w:rsid w:val="00133EDE"/>
    <w:rsid w:val="001458FB"/>
    <w:rsid w:val="00157673"/>
    <w:rsid w:val="00165EA0"/>
    <w:rsid w:val="00170258"/>
    <w:rsid w:val="00174965"/>
    <w:rsid w:val="00181443"/>
    <w:rsid w:val="00183369"/>
    <w:rsid w:val="001B0D4F"/>
    <w:rsid w:val="001B2E93"/>
    <w:rsid w:val="001C6DB4"/>
    <w:rsid w:val="001C6DDD"/>
    <w:rsid w:val="001D093B"/>
    <w:rsid w:val="001D4194"/>
    <w:rsid w:val="001E3306"/>
    <w:rsid w:val="001F2F11"/>
    <w:rsid w:val="001F4200"/>
    <w:rsid w:val="001F4CC2"/>
    <w:rsid w:val="00220E7F"/>
    <w:rsid w:val="0023211B"/>
    <w:rsid w:val="00245A72"/>
    <w:rsid w:val="00255E4F"/>
    <w:rsid w:val="0025630C"/>
    <w:rsid w:val="00261E2D"/>
    <w:rsid w:val="002A0494"/>
    <w:rsid w:val="002A0F57"/>
    <w:rsid w:val="002A3372"/>
    <w:rsid w:val="002B36B2"/>
    <w:rsid w:val="002C39A2"/>
    <w:rsid w:val="002E4495"/>
    <w:rsid w:val="002E7384"/>
    <w:rsid w:val="002F29CA"/>
    <w:rsid w:val="002F6142"/>
    <w:rsid w:val="00317B90"/>
    <w:rsid w:val="00335355"/>
    <w:rsid w:val="00335EBD"/>
    <w:rsid w:val="0034029A"/>
    <w:rsid w:val="003468F3"/>
    <w:rsid w:val="00347FDE"/>
    <w:rsid w:val="00351E93"/>
    <w:rsid w:val="003637A2"/>
    <w:rsid w:val="00371852"/>
    <w:rsid w:val="00376806"/>
    <w:rsid w:val="00384FAD"/>
    <w:rsid w:val="00387491"/>
    <w:rsid w:val="00390EC6"/>
    <w:rsid w:val="003B24FD"/>
    <w:rsid w:val="003C41FF"/>
    <w:rsid w:val="003F2337"/>
    <w:rsid w:val="003F23EF"/>
    <w:rsid w:val="003F7D14"/>
    <w:rsid w:val="00404E7A"/>
    <w:rsid w:val="004137B7"/>
    <w:rsid w:val="004156E1"/>
    <w:rsid w:val="0042798C"/>
    <w:rsid w:val="0043059A"/>
    <w:rsid w:val="004473A0"/>
    <w:rsid w:val="00450410"/>
    <w:rsid w:val="0046337B"/>
    <w:rsid w:val="0046580A"/>
    <w:rsid w:val="00486F71"/>
    <w:rsid w:val="00491141"/>
    <w:rsid w:val="004B34D0"/>
    <w:rsid w:val="004C1835"/>
    <w:rsid w:val="004C5CE2"/>
    <w:rsid w:val="004C75EE"/>
    <w:rsid w:val="004D5DD1"/>
    <w:rsid w:val="004D5E3B"/>
    <w:rsid w:val="004D7447"/>
    <w:rsid w:val="004E1D33"/>
    <w:rsid w:val="004F0414"/>
    <w:rsid w:val="004F289B"/>
    <w:rsid w:val="004F3272"/>
    <w:rsid w:val="00501985"/>
    <w:rsid w:val="0050684D"/>
    <w:rsid w:val="00532E51"/>
    <w:rsid w:val="00536ECC"/>
    <w:rsid w:val="0055008B"/>
    <w:rsid w:val="0056078A"/>
    <w:rsid w:val="005713DC"/>
    <w:rsid w:val="005A1152"/>
    <w:rsid w:val="005B2357"/>
    <w:rsid w:val="005C1199"/>
    <w:rsid w:val="005C5D47"/>
    <w:rsid w:val="005C7EA7"/>
    <w:rsid w:val="005D2B49"/>
    <w:rsid w:val="005D6323"/>
    <w:rsid w:val="005D6FAF"/>
    <w:rsid w:val="005F4211"/>
    <w:rsid w:val="005F4814"/>
    <w:rsid w:val="00604F2F"/>
    <w:rsid w:val="006120F9"/>
    <w:rsid w:val="00613EBA"/>
    <w:rsid w:val="00615238"/>
    <w:rsid w:val="00620327"/>
    <w:rsid w:val="00621B3E"/>
    <w:rsid w:val="0062434B"/>
    <w:rsid w:val="00625AC9"/>
    <w:rsid w:val="00626895"/>
    <w:rsid w:val="00627C75"/>
    <w:rsid w:val="006311EC"/>
    <w:rsid w:val="00642AAE"/>
    <w:rsid w:val="00650F88"/>
    <w:rsid w:val="006511D2"/>
    <w:rsid w:val="0065580E"/>
    <w:rsid w:val="00667D6C"/>
    <w:rsid w:val="00671668"/>
    <w:rsid w:val="006765A6"/>
    <w:rsid w:val="006778F2"/>
    <w:rsid w:val="00686F51"/>
    <w:rsid w:val="006933F2"/>
    <w:rsid w:val="006A1E86"/>
    <w:rsid w:val="006A49A0"/>
    <w:rsid w:val="006B027A"/>
    <w:rsid w:val="006B132E"/>
    <w:rsid w:val="006B3BD9"/>
    <w:rsid w:val="006C1A2C"/>
    <w:rsid w:val="006C4282"/>
    <w:rsid w:val="006C5BC1"/>
    <w:rsid w:val="006D5026"/>
    <w:rsid w:val="006D5240"/>
    <w:rsid w:val="006E5811"/>
    <w:rsid w:val="006E7F28"/>
    <w:rsid w:val="006F3FD3"/>
    <w:rsid w:val="00700792"/>
    <w:rsid w:val="007055C0"/>
    <w:rsid w:val="00715B5D"/>
    <w:rsid w:val="00721AD1"/>
    <w:rsid w:val="007308AB"/>
    <w:rsid w:val="00737AB3"/>
    <w:rsid w:val="00750E5B"/>
    <w:rsid w:val="00751EFA"/>
    <w:rsid w:val="00757895"/>
    <w:rsid w:val="00776F8E"/>
    <w:rsid w:val="0077794B"/>
    <w:rsid w:val="00792D0D"/>
    <w:rsid w:val="007B26CB"/>
    <w:rsid w:val="007C609B"/>
    <w:rsid w:val="007D369C"/>
    <w:rsid w:val="007D4169"/>
    <w:rsid w:val="007D5895"/>
    <w:rsid w:val="007D7A9D"/>
    <w:rsid w:val="007E6B31"/>
    <w:rsid w:val="007F1BDD"/>
    <w:rsid w:val="007F3314"/>
    <w:rsid w:val="00801019"/>
    <w:rsid w:val="00801629"/>
    <w:rsid w:val="0081079A"/>
    <w:rsid w:val="008141DE"/>
    <w:rsid w:val="008175D5"/>
    <w:rsid w:val="00832F73"/>
    <w:rsid w:val="00850A7E"/>
    <w:rsid w:val="008566CB"/>
    <w:rsid w:val="00857A24"/>
    <w:rsid w:val="0087012A"/>
    <w:rsid w:val="00872FBA"/>
    <w:rsid w:val="0087601B"/>
    <w:rsid w:val="008857D5"/>
    <w:rsid w:val="00891460"/>
    <w:rsid w:val="00892DE6"/>
    <w:rsid w:val="00896EAF"/>
    <w:rsid w:val="0089749E"/>
    <w:rsid w:val="008D0AD3"/>
    <w:rsid w:val="008D5239"/>
    <w:rsid w:val="008D7A83"/>
    <w:rsid w:val="008E2039"/>
    <w:rsid w:val="008F2F3A"/>
    <w:rsid w:val="008F35A9"/>
    <w:rsid w:val="008F4DD1"/>
    <w:rsid w:val="00905569"/>
    <w:rsid w:val="00914179"/>
    <w:rsid w:val="00915F20"/>
    <w:rsid w:val="009202CD"/>
    <w:rsid w:val="0092078A"/>
    <w:rsid w:val="0092525C"/>
    <w:rsid w:val="00926D91"/>
    <w:rsid w:val="0093160B"/>
    <w:rsid w:val="00944249"/>
    <w:rsid w:val="00946A2E"/>
    <w:rsid w:val="00953DD2"/>
    <w:rsid w:val="00957B87"/>
    <w:rsid w:val="00962430"/>
    <w:rsid w:val="00970314"/>
    <w:rsid w:val="009732E0"/>
    <w:rsid w:val="00973CF8"/>
    <w:rsid w:val="00983C56"/>
    <w:rsid w:val="00991790"/>
    <w:rsid w:val="0099337D"/>
    <w:rsid w:val="009A662A"/>
    <w:rsid w:val="009B651A"/>
    <w:rsid w:val="009C74FC"/>
    <w:rsid w:val="009D526B"/>
    <w:rsid w:val="009E3ECD"/>
    <w:rsid w:val="00A0228C"/>
    <w:rsid w:val="00A04184"/>
    <w:rsid w:val="00A0552A"/>
    <w:rsid w:val="00A21876"/>
    <w:rsid w:val="00A21AE3"/>
    <w:rsid w:val="00A32A74"/>
    <w:rsid w:val="00A36647"/>
    <w:rsid w:val="00A51977"/>
    <w:rsid w:val="00A5246C"/>
    <w:rsid w:val="00A644F7"/>
    <w:rsid w:val="00A7644D"/>
    <w:rsid w:val="00A7744C"/>
    <w:rsid w:val="00A846E3"/>
    <w:rsid w:val="00AA5EF7"/>
    <w:rsid w:val="00AB7474"/>
    <w:rsid w:val="00AD1B79"/>
    <w:rsid w:val="00AD5233"/>
    <w:rsid w:val="00AE7832"/>
    <w:rsid w:val="00AE7A8B"/>
    <w:rsid w:val="00AF1BA3"/>
    <w:rsid w:val="00AF2E5B"/>
    <w:rsid w:val="00B012B4"/>
    <w:rsid w:val="00B0133F"/>
    <w:rsid w:val="00B11312"/>
    <w:rsid w:val="00B1302E"/>
    <w:rsid w:val="00B40671"/>
    <w:rsid w:val="00B41173"/>
    <w:rsid w:val="00B41C87"/>
    <w:rsid w:val="00B60F1B"/>
    <w:rsid w:val="00B646CC"/>
    <w:rsid w:val="00B7214E"/>
    <w:rsid w:val="00B759AC"/>
    <w:rsid w:val="00B75E7E"/>
    <w:rsid w:val="00B85DA5"/>
    <w:rsid w:val="00B87FCD"/>
    <w:rsid w:val="00B920CA"/>
    <w:rsid w:val="00B93022"/>
    <w:rsid w:val="00B93464"/>
    <w:rsid w:val="00BD2B19"/>
    <w:rsid w:val="00BE046D"/>
    <w:rsid w:val="00BE4F77"/>
    <w:rsid w:val="00BF74D2"/>
    <w:rsid w:val="00C439AF"/>
    <w:rsid w:val="00C50770"/>
    <w:rsid w:val="00C51331"/>
    <w:rsid w:val="00C76C09"/>
    <w:rsid w:val="00C85282"/>
    <w:rsid w:val="00CA785A"/>
    <w:rsid w:val="00CB79F1"/>
    <w:rsid w:val="00CF1E02"/>
    <w:rsid w:val="00CF494C"/>
    <w:rsid w:val="00D00944"/>
    <w:rsid w:val="00D01205"/>
    <w:rsid w:val="00D2003A"/>
    <w:rsid w:val="00D2781C"/>
    <w:rsid w:val="00D30DF4"/>
    <w:rsid w:val="00D42FC0"/>
    <w:rsid w:val="00D514E9"/>
    <w:rsid w:val="00D66ACD"/>
    <w:rsid w:val="00DA2735"/>
    <w:rsid w:val="00DA7A70"/>
    <w:rsid w:val="00DB474A"/>
    <w:rsid w:val="00DB7276"/>
    <w:rsid w:val="00DD79A5"/>
    <w:rsid w:val="00DF2E79"/>
    <w:rsid w:val="00DF640E"/>
    <w:rsid w:val="00DF6D44"/>
    <w:rsid w:val="00E007CF"/>
    <w:rsid w:val="00E028A4"/>
    <w:rsid w:val="00E0516B"/>
    <w:rsid w:val="00E10A46"/>
    <w:rsid w:val="00E113B9"/>
    <w:rsid w:val="00E27A38"/>
    <w:rsid w:val="00E34B4C"/>
    <w:rsid w:val="00E37952"/>
    <w:rsid w:val="00E42798"/>
    <w:rsid w:val="00E462AE"/>
    <w:rsid w:val="00E56B89"/>
    <w:rsid w:val="00E62245"/>
    <w:rsid w:val="00E66AAC"/>
    <w:rsid w:val="00E7094F"/>
    <w:rsid w:val="00E76B11"/>
    <w:rsid w:val="00E80D27"/>
    <w:rsid w:val="00E81A4E"/>
    <w:rsid w:val="00E851AA"/>
    <w:rsid w:val="00E8662A"/>
    <w:rsid w:val="00E90B7D"/>
    <w:rsid w:val="00E95BC8"/>
    <w:rsid w:val="00EA2AFA"/>
    <w:rsid w:val="00EB3747"/>
    <w:rsid w:val="00EB3F67"/>
    <w:rsid w:val="00EC0F98"/>
    <w:rsid w:val="00EE4380"/>
    <w:rsid w:val="00EE53C9"/>
    <w:rsid w:val="00EF353B"/>
    <w:rsid w:val="00EF52B7"/>
    <w:rsid w:val="00F056E0"/>
    <w:rsid w:val="00F0783F"/>
    <w:rsid w:val="00F239C2"/>
    <w:rsid w:val="00F3087E"/>
    <w:rsid w:val="00F33AB6"/>
    <w:rsid w:val="00F33EF7"/>
    <w:rsid w:val="00F54FED"/>
    <w:rsid w:val="00F6678A"/>
    <w:rsid w:val="00F716AF"/>
    <w:rsid w:val="00F81EC6"/>
    <w:rsid w:val="00F82C04"/>
    <w:rsid w:val="00F9316B"/>
    <w:rsid w:val="00FA7F8E"/>
    <w:rsid w:val="00FC1517"/>
    <w:rsid w:val="00FD7DD5"/>
    <w:rsid w:val="00FE3885"/>
    <w:rsid w:val="00FF52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7A182F"/>
  <w15:chartTrackingRefBased/>
  <w15:docId w15:val="{7E3C85F0-9349-4F25-92BB-F40F1193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73"/>
    <w:rPr>
      <w:sz w:val="24"/>
      <w:szCs w:val="24"/>
    </w:rPr>
  </w:style>
  <w:style w:type="paragraph" w:styleId="1">
    <w:name w:val="heading 1"/>
    <w:basedOn w:val="a"/>
    <w:next w:val="a"/>
    <w:link w:val="10"/>
    <w:uiPriority w:val="9"/>
    <w:qFormat/>
    <w:rsid w:val="00351E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351E9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semiHidden/>
    <w:unhideWhenUsed/>
    <w:qFormat/>
    <w:rsid w:val="00351E93"/>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1302E"/>
    <w:pPr>
      <w:tabs>
        <w:tab w:val="center" w:pos="4677"/>
        <w:tab w:val="right" w:pos="9355"/>
      </w:tabs>
    </w:pPr>
  </w:style>
  <w:style w:type="character" w:customStyle="1" w:styleId="a5">
    <w:name w:val="Верхній колонтитул Знак"/>
    <w:basedOn w:val="a0"/>
    <w:link w:val="a4"/>
    <w:uiPriority w:val="99"/>
    <w:rsid w:val="00351E93"/>
    <w:rPr>
      <w:sz w:val="24"/>
      <w:szCs w:val="24"/>
    </w:rPr>
  </w:style>
  <w:style w:type="character" w:styleId="a6">
    <w:name w:val="page number"/>
    <w:basedOn w:val="a0"/>
    <w:rsid w:val="00B1302E"/>
  </w:style>
  <w:style w:type="paragraph" w:styleId="a7">
    <w:name w:val="List Paragraph"/>
    <w:basedOn w:val="a"/>
    <w:qFormat/>
    <w:rsid w:val="00104335"/>
    <w:pPr>
      <w:ind w:left="720"/>
      <w:contextualSpacing/>
    </w:pPr>
  </w:style>
  <w:style w:type="character" w:styleId="a8">
    <w:name w:val="Hyperlink"/>
    <w:basedOn w:val="a0"/>
    <w:uiPriority w:val="99"/>
    <w:unhideWhenUsed/>
    <w:rsid w:val="00B75E7E"/>
    <w:rPr>
      <w:color w:val="0563C1" w:themeColor="hyperlink"/>
      <w:u w:val="single"/>
    </w:rPr>
  </w:style>
  <w:style w:type="paragraph" w:styleId="a9">
    <w:name w:val="Normal (Web)"/>
    <w:basedOn w:val="a"/>
    <w:uiPriority w:val="99"/>
    <w:unhideWhenUsed/>
    <w:rsid w:val="00891460"/>
    <w:pPr>
      <w:spacing w:before="100" w:beforeAutospacing="1" w:after="100" w:afterAutospacing="1"/>
    </w:pPr>
    <w:rPr>
      <w:rFonts w:eastAsiaTheme="minorEastAsia"/>
      <w:lang w:val="uk-UA" w:eastAsia="uk-UA"/>
    </w:rPr>
  </w:style>
  <w:style w:type="character" w:styleId="aa">
    <w:name w:val="Emphasis"/>
    <w:basedOn w:val="a0"/>
    <w:uiPriority w:val="20"/>
    <w:qFormat/>
    <w:rsid w:val="00721AD1"/>
    <w:rPr>
      <w:i/>
      <w:iCs/>
    </w:rPr>
  </w:style>
  <w:style w:type="character" w:customStyle="1" w:styleId="10">
    <w:name w:val="Заголовок 1 Знак"/>
    <w:basedOn w:val="a0"/>
    <w:link w:val="1"/>
    <w:uiPriority w:val="9"/>
    <w:rsid w:val="00351E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351E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351E93"/>
    <w:rPr>
      <w:b/>
      <w:bCs/>
      <w:sz w:val="27"/>
      <w:szCs w:val="27"/>
    </w:rPr>
  </w:style>
  <w:style w:type="character" w:customStyle="1" w:styleId="ab">
    <w:name w:val="Нижній колонтитул Знак"/>
    <w:basedOn w:val="a0"/>
    <w:link w:val="ac"/>
    <w:uiPriority w:val="99"/>
    <w:semiHidden/>
    <w:rsid w:val="00351E93"/>
    <w:rPr>
      <w:sz w:val="24"/>
      <w:szCs w:val="24"/>
    </w:rPr>
  </w:style>
  <w:style w:type="paragraph" w:styleId="ac">
    <w:name w:val="footer"/>
    <w:basedOn w:val="a"/>
    <w:link w:val="ab"/>
    <w:uiPriority w:val="99"/>
    <w:semiHidden/>
    <w:unhideWhenUsed/>
    <w:rsid w:val="00351E93"/>
    <w:pPr>
      <w:tabs>
        <w:tab w:val="center" w:pos="4819"/>
        <w:tab w:val="right" w:pos="9639"/>
      </w:tabs>
    </w:pPr>
  </w:style>
  <w:style w:type="character" w:customStyle="1" w:styleId="ad">
    <w:name w:val="Основний текст Знак"/>
    <w:basedOn w:val="a0"/>
    <w:link w:val="ae"/>
    <w:uiPriority w:val="99"/>
    <w:semiHidden/>
    <w:rsid w:val="00351E93"/>
    <w:rPr>
      <w:sz w:val="24"/>
      <w:szCs w:val="24"/>
    </w:rPr>
  </w:style>
  <w:style w:type="paragraph" w:styleId="ae">
    <w:name w:val="Body Text"/>
    <w:basedOn w:val="a"/>
    <w:link w:val="ad"/>
    <w:uiPriority w:val="99"/>
    <w:semiHidden/>
    <w:unhideWhenUsed/>
    <w:rsid w:val="00351E93"/>
    <w:pPr>
      <w:spacing w:after="120"/>
    </w:pPr>
  </w:style>
  <w:style w:type="character" w:customStyle="1" w:styleId="af">
    <w:name w:val="Основний текст з відступом Знак"/>
    <w:basedOn w:val="a0"/>
    <w:link w:val="af0"/>
    <w:uiPriority w:val="99"/>
    <w:semiHidden/>
    <w:rsid w:val="00351E93"/>
    <w:rPr>
      <w:sz w:val="24"/>
      <w:szCs w:val="24"/>
    </w:rPr>
  </w:style>
  <w:style w:type="paragraph" w:styleId="af0">
    <w:name w:val="Body Text Indent"/>
    <w:basedOn w:val="a"/>
    <w:link w:val="af"/>
    <w:uiPriority w:val="99"/>
    <w:semiHidden/>
    <w:unhideWhenUsed/>
    <w:rsid w:val="00351E93"/>
    <w:pPr>
      <w:spacing w:after="120"/>
      <w:ind w:left="283"/>
    </w:pPr>
  </w:style>
  <w:style w:type="character" w:customStyle="1" w:styleId="21">
    <w:name w:val="Основний текст з відступом 2 Знак"/>
    <w:basedOn w:val="a0"/>
    <w:link w:val="22"/>
    <w:uiPriority w:val="99"/>
    <w:semiHidden/>
    <w:rsid w:val="00351E93"/>
    <w:rPr>
      <w:sz w:val="24"/>
      <w:szCs w:val="24"/>
    </w:rPr>
  </w:style>
  <w:style w:type="paragraph" w:styleId="22">
    <w:name w:val="Body Text Indent 2"/>
    <w:basedOn w:val="a"/>
    <w:link w:val="21"/>
    <w:uiPriority w:val="99"/>
    <w:semiHidden/>
    <w:unhideWhenUsed/>
    <w:rsid w:val="00351E93"/>
    <w:pPr>
      <w:spacing w:after="120" w:line="480" w:lineRule="auto"/>
      <w:ind w:left="283"/>
    </w:pPr>
  </w:style>
  <w:style w:type="character" w:customStyle="1" w:styleId="31">
    <w:name w:val="Основний текст з відступом 3 Знак"/>
    <w:basedOn w:val="a0"/>
    <w:link w:val="32"/>
    <w:uiPriority w:val="99"/>
    <w:semiHidden/>
    <w:rsid w:val="00351E93"/>
    <w:rPr>
      <w:sz w:val="16"/>
      <w:szCs w:val="16"/>
    </w:rPr>
  </w:style>
  <w:style w:type="paragraph" w:styleId="32">
    <w:name w:val="Body Text Indent 3"/>
    <w:basedOn w:val="a"/>
    <w:link w:val="31"/>
    <w:uiPriority w:val="99"/>
    <w:semiHidden/>
    <w:unhideWhenUsed/>
    <w:rsid w:val="00351E93"/>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6909">
      <w:bodyDiv w:val="1"/>
      <w:marLeft w:val="0"/>
      <w:marRight w:val="0"/>
      <w:marTop w:val="0"/>
      <w:marBottom w:val="0"/>
      <w:divBdr>
        <w:top w:val="none" w:sz="0" w:space="0" w:color="auto"/>
        <w:left w:val="none" w:sz="0" w:space="0" w:color="auto"/>
        <w:bottom w:val="none" w:sz="0" w:space="0" w:color="auto"/>
        <w:right w:val="none" w:sz="0" w:space="0" w:color="auto"/>
      </w:divBdr>
    </w:div>
    <w:div w:id="41756567">
      <w:bodyDiv w:val="1"/>
      <w:marLeft w:val="0"/>
      <w:marRight w:val="0"/>
      <w:marTop w:val="0"/>
      <w:marBottom w:val="0"/>
      <w:divBdr>
        <w:top w:val="none" w:sz="0" w:space="0" w:color="auto"/>
        <w:left w:val="none" w:sz="0" w:space="0" w:color="auto"/>
        <w:bottom w:val="none" w:sz="0" w:space="0" w:color="auto"/>
        <w:right w:val="none" w:sz="0" w:space="0" w:color="auto"/>
      </w:divBdr>
    </w:div>
    <w:div w:id="52824183">
      <w:bodyDiv w:val="1"/>
      <w:marLeft w:val="0"/>
      <w:marRight w:val="0"/>
      <w:marTop w:val="0"/>
      <w:marBottom w:val="0"/>
      <w:divBdr>
        <w:top w:val="none" w:sz="0" w:space="0" w:color="auto"/>
        <w:left w:val="none" w:sz="0" w:space="0" w:color="auto"/>
        <w:bottom w:val="none" w:sz="0" w:space="0" w:color="auto"/>
        <w:right w:val="none" w:sz="0" w:space="0" w:color="auto"/>
      </w:divBdr>
    </w:div>
    <w:div w:id="131411295">
      <w:bodyDiv w:val="1"/>
      <w:marLeft w:val="0"/>
      <w:marRight w:val="0"/>
      <w:marTop w:val="0"/>
      <w:marBottom w:val="0"/>
      <w:divBdr>
        <w:top w:val="none" w:sz="0" w:space="0" w:color="auto"/>
        <w:left w:val="none" w:sz="0" w:space="0" w:color="auto"/>
        <w:bottom w:val="none" w:sz="0" w:space="0" w:color="auto"/>
        <w:right w:val="none" w:sz="0" w:space="0" w:color="auto"/>
      </w:divBdr>
    </w:div>
    <w:div w:id="194124303">
      <w:bodyDiv w:val="1"/>
      <w:marLeft w:val="0"/>
      <w:marRight w:val="0"/>
      <w:marTop w:val="0"/>
      <w:marBottom w:val="0"/>
      <w:divBdr>
        <w:top w:val="none" w:sz="0" w:space="0" w:color="auto"/>
        <w:left w:val="none" w:sz="0" w:space="0" w:color="auto"/>
        <w:bottom w:val="none" w:sz="0" w:space="0" w:color="auto"/>
        <w:right w:val="none" w:sz="0" w:space="0" w:color="auto"/>
      </w:divBdr>
    </w:div>
    <w:div w:id="294138436">
      <w:bodyDiv w:val="1"/>
      <w:marLeft w:val="0"/>
      <w:marRight w:val="0"/>
      <w:marTop w:val="0"/>
      <w:marBottom w:val="0"/>
      <w:divBdr>
        <w:top w:val="none" w:sz="0" w:space="0" w:color="auto"/>
        <w:left w:val="none" w:sz="0" w:space="0" w:color="auto"/>
        <w:bottom w:val="none" w:sz="0" w:space="0" w:color="auto"/>
        <w:right w:val="none" w:sz="0" w:space="0" w:color="auto"/>
      </w:divBdr>
    </w:div>
    <w:div w:id="337657722">
      <w:bodyDiv w:val="1"/>
      <w:marLeft w:val="0"/>
      <w:marRight w:val="0"/>
      <w:marTop w:val="0"/>
      <w:marBottom w:val="0"/>
      <w:divBdr>
        <w:top w:val="none" w:sz="0" w:space="0" w:color="auto"/>
        <w:left w:val="none" w:sz="0" w:space="0" w:color="auto"/>
        <w:bottom w:val="none" w:sz="0" w:space="0" w:color="auto"/>
        <w:right w:val="none" w:sz="0" w:space="0" w:color="auto"/>
      </w:divBdr>
    </w:div>
    <w:div w:id="346828796">
      <w:bodyDiv w:val="1"/>
      <w:marLeft w:val="0"/>
      <w:marRight w:val="0"/>
      <w:marTop w:val="0"/>
      <w:marBottom w:val="0"/>
      <w:divBdr>
        <w:top w:val="none" w:sz="0" w:space="0" w:color="auto"/>
        <w:left w:val="none" w:sz="0" w:space="0" w:color="auto"/>
        <w:bottom w:val="none" w:sz="0" w:space="0" w:color="auto"/>
        <w:right w:val="none" w:sz="0" w:space="0" w:color="auto"/>
      </w:divBdr>
    </w:div>
    <w:div w:id="430247016">
      <w:bodyDiv w:val="1"/>
      <w:marLeft w:val="0"/>
      <w:marRight w:val="0"/>
      <w:marTop w:val="0"/>
      <w:marBottom w:val="0"/>
      <w:divBdr>
        <w:top w:val="none" w:sz="0" w:space="0" w:color="auto"/>
        <w:left w:val="none" w:sz="0" w:space="0" w:color="auto"/>
        <w:bottom w:val="none" w:sz="0" w:space="0" w:color="auto"/>
        <w:right w:val="none" w:sz="0" w:space="0" w:color="auto"/>
      </w:divBdr>
    </w:div>
    <w:div w:id="437650472">
      <w:bodyDiv w:val="1"/>
      <w:marLeft w:val="0"/>
      <w:marRight w:val="0"/>
      <w:marTop w:val="0"/>
      <w:marBottom w:val="0"/>
      <w:divBdr>
        <w:top w:val="none" w:sz="0" w:space="0" w:color="auto"/>
        <w:left w:val="none" w:sz="0" w:space="0" w:color="auto"/>
        <w:bottom w:val="none" w:sz="0" w:space="0" w:color="auto"/>
        <w:right w:val="none" w:sz="0" w:space="0" w:color="auto"/>
      </w:divBdr>
      <w:divsChild>
        <w:div w:id="606278647">
          <w:marLeft w:val="0"/>
          <w:marRight w:val="0"/>
          <w:marTop w:val="15"/>
          <w:marBottom w:val="0"/>
          <w:divBdr>
            <w:top w:val="single" w:sz="48" w:space="0" w:color="auto"/>
            <w:left w:val="single" w:sz="48" w:space="0" w:color="auto"/>
            <w:bottom w:val="single" w:sz="48" w:space="0" w:color="auto"/>
            <w:right w:val="single" w:sz="48" w:space="0" w:color="auto"/>
          </w:divBdr>
          <w:divsChild>
            <w:div w:id="1824807166">
              <w:marLeft w:val="0"/>
              <w:marRight w:val="0"/>
              <w:marTop w:val="0"/>
              <w:marBottom w:val="0"/>
              <w:divBdr>
                <w:top w:val="none" w:sz="0" w:space="0" w:color="auto"/>
                <w:left w:val="none" w:sz="0" w:space="0" w:color="auto"/>
                <w:bottom w:val="none" w:sz="0" w:space="0" w:color="auto"/>
                <w:right w:val="none" w:sz="0" w:space="0" w:color="auto"/>
              </w:divBdr>
              <w:divsChild>
                <w:div w:id="1683821210">
                  <w:marLeft w:val="0"/>
                  <w:marRight w:val="0"/>
                  <w:marTop w:val="0"/>
                  <w:marBottom w:val="0"/>
                  <w:divBdr>
                    <w:top w:val="none" w:sz="0" w:space="0" w:color="auto"/>
                    <w:left w:val="none" w:sz="0" w:space="0" w:color="auto"/>
                    <w:bottom w:val="none" w:sz="0" w:space="0" w:color="auto"/>
                    <w:right w:val="none" w:sz="0" w:space="0" w:color="auto"/>
                  </w:divBdr>
                </w:div>
                <w:div w:id="812253217">
                  <w:marLeft w:val="0"/>
                  <w:marRight w:val="0"/>
                  <w:marTop w:val="0"/>
                  <w:marBottom w:val="0"/>
                  <w:divBdr>
                    <w:top w:val="none" w:sz="0" w:space="0" w:color="auto"/>
                    <w:left w:val="none" w:sz="0" w:space="0" w:color="auto"/>
                    <w:bottom w:val="none" w:sz="0" w:space="0" w:color="auto"/>
                    <w:right w:val="none" w:sz="0" w:space="0" w:color="auto"/>
                  </w:divBdr>
                </w:div>
                <w:div w:id="1908687867">
                  <w:marLeft w:val="0"/>
                  <w:marRight w:val="0"/>
                  <w:marTop w:val="0"/>
                  <w:marBottom w:val="0"/>
                  <w:divBdr>
                    <w:top w:val="none" w:sz="0" w:space="0" w:color="auto"/>
                    <w:left w:val="none" w:sz="0" w:space="0" w:color="auto"/>
                    <w:bottom w:val="none" w:sz="0" w:space="0" w:color="auto"/>
                    <w:right w:val="none" w:sz="0" w:space="0" w:color="auto"/>
                  </w:divBdr>
                </w:div>
                <w:div w:id="274941824">
                  <w:marLeft w:val="0"/>
                  <w:marRight w:val="0"/>
                  <w:marTop w:val="0"/>
                  <w:marBottom w:val="0"/>
                  <w:divBdr>
                    <w:top w:val="none" w:sz="0" w:space="0" w:color="auto"/>
                    <w:left w:val="none" w:sz="0" w:space="0" w:color="auto"/>
                    <w:bottom w:val="none" w:sz="0" w:space="0" w:color="auto"/>
                    <w:right w:val="none" w:sz="0" w:space="0" w:color="auto"/>
                  </w:divBdr>
                </w:div>
                <w:div w:id="442922408">
                  <w:marLeft w:val="0"/>
                  <w:marRight w:val="0"/>
                  <w:marTop w:val="0"/>
                  <w:marBottom w:val="0"/>
                  <w:divBdr>
                    <w:top w:val="none" w:sz="0" w:space="0" w:color="auto"/>
                    <w:left w:val="none" w:sz="0" w:space="0" w:color="auto"/>
                    <w:bottom w:val="none" w:sz="0" w:space="0" w:color="auto"/>
                    <w:right w:val="none" w:sz="0" w:space="0" w:color="auto"/>
                  </w:divBdr>
                </w:div>
                <w:div w:id="1308703238">
                  <w:marLeft w:val="0"/>
                  <w:marRight w:val="0"/>
                  <w:marTop w:val="0"/>
                  <w:marBottom w:val="0"/>
                  <w:divBdr>
                    <w:top w:val="none" w:sz="0" w:space="0" w:color="auto"/>
                    <w:left w:val="none" w:sz="0" w:space="0" w:color="auto"/>
                    <w:bottom w:val="none" w:sz="0" w:space="0" w:color="auto"/>
                    <w:right w:val="none" w:sz="0" w:space="0" w:color="auto"/>
                  </w:divBdr>
                </w:div>
                <w:div w:id="195197262">
                  <w:marLeft w:val="0"/>
                  <w:marRight w:val="0"/>
                  <w:marTop w:val="0"/>
                  <w:marBottom w:val="0"/>
                  <w:divBdr>
                    <w:top w:val="none" w:sz="0" w:space="0" w:color="auto"/>
                    <w:left w:val="none" w:sz="0" w:space="0" w:color="auto"/>
                    <w:bottom w:val="none" w:sz="0" w:space="0" w:color="auto"/>
                    <w:right w:val="none" w:sz="0" w:space="0" w:color="auto"/>
                  </w:divBdr>
                </w:div>
                <w:div w:id="1209487657">
                  <w:marLeft w:val="0"/>
                  <w:marRight w:val="0"/>
                  <w:marTop w:val="0"/>
                  <w:marBottom w:val="0"/>
                  <w:divBdr>
                    <w:top w:val="none" w:sz="0" w:space="0" w:color="auto"/>
                    <w:left w:val="none" w:sz="0" w:space="0" w:color="auto"/>
                    <w:bottom w:val="none" w:sz="0" w:space="0" w:color="auto"/>
                    <w:right w:val="none" w:sz="0" w:space="0" w:color="auto"/>
                  </w:divBdr>
                </w:div>
                <w:div w:id="803233155">
                  <w:marLeft w:val="0"/>
                  <w:marRight w:val="0"/>
                  <w:marTop w:val="0"/>
                  <w:marBottom w:val="0"/>
                  <w:divBdr>
                    <w:top w:val="none" w:sz="0" w:space="0" w:color="auto"/>
                    <w:left w:val="none" w:sz="0" w:space="0" w:color="auto"/>
                    <w:bottom w:val="none" w:sz="0" w:space="0" w:color="auto"/>
                    <w:right w:val="none" w:sz="0" w:space="0" w:color="auto"/>
                  </w:divBdr>
                </w:div>
                <w:div w:id="22441009">
                  <w:marLeft w:val="0"/>
                  <w:marRight w:val="0"/>
                  <w:marTop w:val="0"/>
                  <w:marBottom w:val="0"/>
                  <w:divBdr>
                    <w:top w:val="none" w:sz="0" w:space="0" w:color="auto"/>
                    <w:left w:val="none" w:sz="0" w:space="0" w:color="auto"/>
                    <w:bottom w:val="none" w:sz="0" w:space="0" w:color="auto"/>
                    <w:right w:val="none" w:sz="0" w:space="0" w:color="auto"/>
                  </w:divBdr>
                </w:div>
                <w:div w:id="1284380275">
                  <w:marLeft w:val="0"/>
                  <w:marRight w:val="0"/>
                  <w:marTop w:val="0"/>
                  <w:marBottom w:val="0"/>
                  <w:divBdr>
                    <w:top w:val="none" w:sz="0" w:space="0" w:color="auto"/>
                    <w:left w:val="none" w:sz="0" w:space="0" w:color="auto"/>
                    <w:bottom w:val="none" w:sz="0" w:space="0" w:color="auto"/>
                    <w:right w:val="none" w:sz="0" w:space="0" w:color="auto"/>
                  </w:divBdr>
                </w:div>
                <w:div w:id="1257903605">
                  <w:marLeft w:val="0"/>
                  <w:marRight w:val="0"/>
                  <w:marTop w:val="0"/>
                  <w:marBottom w:val="0"/>
                  <w:divBdr>
                    <w:top w:val="none" w:sz="0" w:space="0" w:color="auto"/>
                    <w:left w:val="none" w:sz="0" w:space="0" w:color="auto"/>
                    <w:bottom w:val="none" w:sz="0" w:space="0" w:color="auto"/>
                    <w:right w:val="none" w:sz="0" w:space="0" w:color="auto"/>
                  </w:divBdr>
                </w:div>
                <w:div w:id="2036077747">
                  <w:marLeft w:val="0"/>
                  <w:marRight w:val="0"/>
                  <w:marTop w:val="0"/>
                  <w:marBottom w:val="0"/>
                  <w:divBdr>
                    <w:top w:val="none" w:sz="0" w:space="0" w:color="auto"/>
                    <w:left w:val="none" w:sz="0" w:space="0" w:color="auto"/>
                    <w:bottom w:val="none" w:sz="0" w:space="0" w:color="auto"/>
                    <w:right w:val="none" w:sz="0" w:space="0" w:color="auto"/>
                  </w:divBdr>
                </w:div>
                <w:div w:id="883101946">
                  <w:marLeft w:val="0"/>
                  <w:marRight w:val="0"/>
                  <w:marTop w:val="0"/>
                  <w:marBottom w:val="0"/>
                  <w:divBdr>
                    <w:top w:val="none" w:sz="0" w:space="0" w:color="auto"/>
                    <w:left w:val="none" w:sz="0" w:space="0" w:color="auto"/>
                    <w:bottom w:val="none" w:sz="0" w:space="0" w:color="auto"/>
                    <w:right w:val="none" w:sz="0" w:space="0" w:color="auto"/>
                  </w:divBdr>
                </w:div>
                <w:div w:id="1599674554">
                  <w:marLeft w:val="0"/>
                  <w:marRight w:val="0"/>
                  <w:marTop w:val="0"/>
                  <w:marBottom w:val="0"/>
                  <w:divBdr>
                    <w:top w:val="none" w:sz="0" w:space="0" w:color="auto"/>
                    <w:left w:val="none" w:sz="0" w:space="0" w:color="auto"/>
                    <w:bottom w:val="none" w:sz="0" w:space="0" w:color="auto"/>
                    <w:right w:val="none" w:sz="0" w:space="0" w:color="auto"/>
                  </w:divBdr>
                </w:div>
                <w:div w:id="347827095">
                  <w:marLeft w:val="0"/>
                  <w:marRight w:val="0"/>
                  <w:marTop w:val="0"/>
                  <w:marBottom w:val="0"/>
                  <w:divBdr>
                    <w:top w:val="none" w:sz="0" w:space="0" w:color="auto"/>
                    <w:left w:val="none" w:sz="0" w:space="0" w:color="auto"/>
                    <w:bottom w:val="none" w:sz="0" w:space="0" w:color="auto"/>
                    <w:right w:val="none" w:sz="0" w:space="0" w:color="auto"/>
                  </w:divBdr>
                </w:div>
                <w:div w:id="858003944">
                  <w:marLeft w:val="0"/>
                  <w:marRight w:val="0"/>
                  <w:marTop w:val="0"/>
                  <w:marBottom w:val="0"/>
                  <w:divBdr>
                    <w:top w:val="none" w:sz="0" w:space="0" w:color="auto"/>
                    <w:left w:val="none" w:sz="0" w:space="0" w:color="auto"/>
                    <w:bottom w:val="none" w:sz="0" w:space="0" w:color="auto"/>
                    <w:right w:val="none" w:sz="0" w:space="0" w:color="auto"/>
                  </w:divBdr>
                </w:div>
                <w:div w:id="1593508663">
                  <w:marLeft w:val="0"/>
                  <w:marRight w:val="0"/>
                  <w:marTop w:val="0"/>
                  <w:marBottom w:val="0"/>
                  <w:divBdr>
                    <w:top w:val="none" w:sz="0" w:space="0" w:color="auto"/>
                    <w:left w:val="none" w:sz="0" w:space="0" w:color="auto"/>
                    <w:bottom w:val="none" w:sz="0" w:space="0" w:color="auto"/>
                    <w:right w:val="none" w:sz="0" w:space="0" w:color="auto"/>
                  </w:divBdr>
                </w:div>
                <w:div w:id="1309672122">
                  <w:marLeft w:val="0"/>
                  <w:marRight w:val="0"/>
                  <w:marTop w:val="0"/>
                  <w:marBottom w:val="0"/>
                  <w:divBdr>
                    <w:top w:val="none" w:sz="0" w:space="0" w:color="auto"/>
                    <w:left w:val="none" w:sz="0" w:space="0" w:color="auto"/>
                    <w:bottom w:val="none" w:sz="0" w:space="0" w:color="auto"/>
                    <w:right w:val="none" w:sz="0" w:space="0" w:color="auto"/>
                  </w:divBdr>
                </w:div>
                <w:div w:id="573709480">
                  <w:marLeft w:val="0"/>
                  <w:marRight w:val="0"/>
                  <w:marTop w:val="0"/>
                  <w:marBottom w:val="0"/>
                  <w:divBdr>
                    <w:top w:val="none" w:sz="0" w:space="0" w:color="auto"/>
                    <w:left w:val="none" w:sz="0" w:space="0" w:color="auto"/>
                    <w:bottom w:val="none" w:sz="0" w:space="0" w:color="auto"/>
                    <w:right w:val="none" w:sz="0" w:space="0" w:color="auto"/>
                  </w:divBdr>
                </w:div>
                <w:div w:id="1476607979">
                  <w:marLeft w:val="0"/>
                  <w:marRight w:val="0"/>
                  <w:marTop w:val="0"/>
                  <w:marBottom w:val="0"/>
                  <w:divBdr>
                    <w:top w:val="none" w:sz="0" w:space="0" w:color="auto"/>
                    <w:left w:val="none" w:sz="0" w:space="0" w:color="auto"/>
                    <w:bottom w:val="none" w:sz="0" w:space="0" w:color="auto"/>
                    <w:right w:val="none" w:sz="0" w:space="0" w:color="auto"/>
                  </w:divBdr>
                </w:div>
                <w:div w:id="1147671673">
                  <w:marLeft w:val="0"/>
                  <w:marRight w:val="0"/>
                  <w:marTop w:val="0"/>
                  <w:marBottom w:val="0"/>
                  <w:divBdr>
                    <w:top w:val="none" w:sz="0" w:space="0" w:color="auto"/>
                    <w:left w:val="none" w:sz="0" w:space="0" w:color="auto"/>
                    <w:bottom w:val="none" w:sz="0" w:space="0" w:color="auto"/>
                    <w:right w:val="none" w:sz="0" w:space="0" w:color="auto"/>
                  </w:divBdr>
                </w:div>
                <w:div w:id="1956131745">
                  <w:marLeft w:val="0"/>
                  <w:marRight w:val="0"/>
                  <w:marTop w:val="0"/>
                  <w:marBottom w:val="0"/>
                  <w:divBdr>
                    <w:top w:val="none" w:sz="0" w:space="0" w:color="auto"/>
                    <w:left w:val="none" w:sz="0" w:space="0" w:color="auto"/>
                    <w:bottom w:val="none" w:sz="0" w:space="0" w:color="auto"/>
                    <w:right w:val="none" w:sz="0" w:space="0" w:color="auto"/>
                  </w:divBdr>
                </w:div>
                <w:div w:id="897668364">
                  <w:marLeft w:val="0"/>
                  <w:marRight w:val="0"/>
                  <w:marTop w:val="0"/>
                  <w:marBottom w:val="0"/>
                  <w:divBdr>
                    <w:top w:val="none" w:sz="0" w:space="0" w:color="auto"/>
                    <w:left w:val="none" w:sz="0" w:space="0" w:color="auto"/>
                    <w:bottom w:val="none" w:sz="0" w:space="0" w:color="auto"/>
                    <w:right w:val="none" w:sz="0" w:space="0" w:color="auto"/>
                  </w:divBdr>
                </w:div>
                <w:div w:id="1300766148">
                  <w:marLeft w:val="0"/>
                  <w:marRight w:val="0"/>
                  <w:marTop w:val="0"/>
                  <w:marBottom w:val="0"/>
                  <w:divBdr>
                    <w:top w:val="none" w:sz="0" w:space="0" w:color="auto"/>
                    <w:left w:val="none" w:sz="0" w:space="0" w:color="auto"/>
                    <w:bottom w:val="none" w:sz="0" w:space="0" w:color="auto"/>
                    <w:right w:val="none" w:sz="0" w:space="0" w:color="auto"/>
                  </w:divBdr>
                </w:div>
                <w:div w:id="1731922849">
                  <w:marLeft w:val="0"/>
                  <w:marRight w:val="0"/>
                  <w:marTop w:val="0"/>
                  <w:marBottom w:val="0"/>
                  <w:divBdr>
                    <w:top w:val="none" w:sz="0" w:space="0" w:color="auto"/>
                    <w:left w:val="none" w:sz="0" w:space="0" w:color="auto"/>
                    <w:bottom w:val="none" w:sz="0" w:space="0" w:color="auto"/>
                    <w:right w:val="none" w:sz="0" w:space="0" w:color="auto"/>
                  </w:divBdr>
                </w:div>
                <w:div w:id="870849089">
                  <w:marLeft w:val="0"/>
                  <w:marRight w:val="0"/>
                  <w:marTop w:val="0"/>
                  <w:marBottom w:val="0"/>
                  <w:divBdr>
                    <w:top w:val="none" w:sz="0" w:space="0" w:color="auto"/>
                    <w:left w:val="none" w:sz="0" w:space="0" w:color="auto"/>
                    <w:bottom w:val="none" w:sz="0" w:space="0" w:color="auto"/>
                    <w:right w:val="none" w:sz="0" w:space="0" w:color="auto"/>
                  </w:divBdr>
                </w:div>
                <w:div w:id="1102578412">
                  <w:marLeft w:val="0"/>
                  <w:marRight w:val="0"/>
                  <w:marTop w:val="0"/>
                  <w:marBottom w:val="0"/>
                  <w:divBdr>
                    <w:top w:val="none" w:sz="0" w:space="0" w:color="auto"/>
                    <w:left w:val="none" w:sz="0" w:space="0" w:color="auto"/>
                    <w:bottom w:val="none" w:sz="0" w:space="0" w:color="auto"/>
                    <w:right w:val="none" w:sz="0" w:space="0" w:color="auto"/>
                  </w:divBdr>
                </w:div>
                <w:div w:id="286662573">
                  <w:marLeft w:val="0"/>
                  <w:marRight w:val="0"/>
                  <w:marTop w:val="0"/>
                  <w:marBottom w:val="0"/>
                  <w:divBdr>
                    <w:top w:val="none" w:sz="0" w:space="0" w:color="auto"/>
                    <w:left w:val="none" w:sz="0" w:space="0" w:color="auto"/>
                    <w:bottom w:val="none" w:sz="0" w:space="0" w:color="auto"/>
                    <w:right w:val="none" w:sz="0" w:space="0" w:color="auto"/>
                  </w:divBdr>
                </w:div>
                <w:div w:id="935485230">
                  <w:marLeft w:val="0"/>
                  <w:marRight w:val="0"/>
                  <w:marTop w:val="0"/>
                  <w:marBottom w:val="0"/>
                  <w:divBdr>
                    <w:top w:val="none" w:sz="0" w:space="0" w:color="auto"/>
                    <w:left w:val="none" w:sz="0" w:space="0" w:color="auto"/>
                    <w:bottom w:val="none" w:sz="0" w:space="0" w:color="auto"/>
                    <w:right w:val="none" w:sz="0" w:space="0" w:color="auto"/>
                  </w:divBdr>
                </w:div>
                <w:div w:id="146750727">
                  <w:marLeft w:val="0"/>
                  <w:marRight w:val="0"/>
                  <w:marTop w:val="0"/>
                  <w:marBottom w:val="0"/>
                  <w:divBdr>
                    <w:top w:val="none" w:sz="0" w:space="0" w:color="auto"/>
                    <w:left w:val="none" w:sz="0" w:space="0" w:color="auto"/>
                    <w:bottom w:val="none" w:sz="0" w:space="0" w:color="auto"/>
                    <w:right w:val="none" w:sz="0" w:space="0" w:color="auto"/>
                  </w:divBdr>
                </w:div>
                <w:div w:id="1073313093">
                  <w:marLeft w:val="0"/>
                  <w:marRight w:val="0"/>
                  <w:marTop w:val="0"/>
                  <w:marBottom w:val="0"/>
                  <w:divBdr>
                    <w:top w:val="none" w:sz="0" w:space="0" w:color="auto"/>
                    <w:left w:val="none" w:sz="0" w:space="0" w:color="auto"/>
                    <w:bottom w:val="none" w:sz="0" w:space="0" w:color="auto"/>
                    <w:right w:val="none" w:sz="0" w:space="0" w:color="auto"/>
                  </w:divBdr>
                </w:div>
                <w:div w:id="1998223897">
                  <w:marLeft w:val="0"/>
                  <w:marRight w:val="0"/>
                  <w:marTop w:val="0"/>
                  <w:marBottom w:val="0"/>
                  <w:divBdr>
                    <w:top w:val="none" w:sz="0" w:space="0" w:color="auto"/>
                    <w:left w:val="none" w:sz="0" w:space="0" w:color="auto"/>
                    <w:bottom w:val="none" w:sz="0" w:space="0" w:color="auto"/>
                    <w:right w:val="none" w:sz="0" w:space="0" w:color="auto"/>
                  </w:divBdr>
                </w:div>
                <w:div w:id="840924962">
                  <w:marLeft w:val="0"/>
                  <w:marRight w:val="0"/>
                  <w:marTop w:val="0"/>
                  <w:marBottom w:val="0"/>
                  <w:divBdr>
                    <w:top w:val="none" w:sz="0" w:space="0" w:color="auto"/>
                    <w:left w:val="none" w:sz="0" w:space="0" w:color="auto"/>
                    <w:bottom w:val="none" w:sz="0" w:space="0" w:color="auto"/>
                    <w:right w:val="none" w:sz="0" w:space="0" w:color="auto"/>
                  </w:divBdr>
                </w:div>
                <w:div w:id="1594708168">
                  <w:marLeft w:val="0"/>
                  <w:marRight w:val="0"/>
                  <w:marTop w:val="0"/>
                  <w:marBottom w:val="0"/>
                  <w:divBdr>
                    <w:top w:val="none" w:sz="0" w:space="0" w:color="auto"/>
                    <w:left w:val="none" w:sz="0" w:space="0" w:color="auto"/>
                    <w:bottom w:val="none" w:sz="0" w:space="0" w:color="auto"/>
                    <w:right w:val="none" w:sz="0" w:space="0" w:color="auto"/>
                  </w:divBdr>
                </w:div>
                <w:div w:id="602303962">
                  <w:marLeft w:val="0"/>
                  <w:marRight w:val="0"/>
                  <w:marTop w:val="0"/>
                  <w:marBottom w:val="0"/>
                  <w:divBdr>
                    <w:top w:val="none" w:sz="0" w:space="0" w:color="auto"/>
                    <w:left w:val="none" w:sz="0" w:space="0" w:color="auto"/>
                    <w:bottom w:val="none" w:sz="0" w:space="0" w:color="auto"/>
                    <w:right w:val="none" w:sz="0" w:space="0" w:color="auto"/>
                  </w:divBdr>
                </w:div>
                <w:div w:id="1941138434">
                  <w:marLeft w:val="0"/>
                  <w:marRight w:val="0"/>
                  <w:marTop w:val="0"/>
                  <w:marBottom w:val="0"/>
                  <w:divBdr>
                    <w:top w:val="none" w:sz="0" w:space="0" w:color="auto"/>
                    <w:left w:val="none" w:sz="0" w:space="0" w:color="auto"/>
                    <w:bottom w:val="none" w:sz="0" w:space="0" w:color="auto"/>
                    <w:right w:val="none" w:sz="0" w:space="0" w:color="auto"/>
                  </w:divBdr>
                </w:div>
                <w:div w:id="1053895325">
                  <w:marLeft w:val="0"/>
                  <w:marRight w:val="0"/>
                  <w:marTop w:val="0"/>
                  <w:marBottom w:val="0"/>
                  <w:divBdr>
                    <w:top w:val="none" w:sz="0" w:space="0" w:color="auto"/>
                    <w:left w:val="none" w:sz="0" w:space="0" w:color="auto"/>
                    <w:bottom w:val="none" w:sz="0" w:space="0" w:color="auto"/>
                    <w:right w:val="none" w:sz="0" w:space="0" w:color="auto"/>
                  </w:divBdr>
                </w:div>
                <w:div w:id="1853110284">
                  <w:marLeft w:val="0"/>
                  <w:marRight w:val="0"/>
                  <w:marTop w:val="0"/>
                  <w:marBottom w:val="0"/>
                  <w:divBdr>
                    <w:top w:val="none" w:sz="0" w:space="0" w:color="auto"/>
                    <w:left w:val="none" w:sz="0" w:space="0" w:color="auto"/>
                    <w:bottom w:val="none" w:sz="0" w:space="0" w:color="auto"/>
                    <w:right w:val="none" w:sz="0" w:space="0" w:color="auto"/>
                  </w:divBdr>
                </w:div>
                <w:div w:id="1288076192">
                  <w:marLeft w:val="0"/>
                  <w:marRight w:val="0"/>
                  <w:marTop w:val="0"/>
                  <w:marBottom w:val="0"/>
                  <w:divBdr>
                    <w:top w:val="none" w:sz="0" w:space="0" w:color="auto"/>
                    <w:left w:val="none" w:sz="0" w:space="0" w:color="auto"/>
                    <w:bottom w:val="none" w:sz="0" w:space="0" w:color="auto"/>
                    <w:right w:val="none" w:sz="0" w:space="0" w:color="auto"/>
                  </w:divBdr>
                </w:div>
                <w:div w:id="1223637263">
                  <w:marLeft w:val="0"/>
                  <w:marRight w:val="0"/>
                  <w:marTop w:val="0"/>
                  <w:marBottom w:val="0"/>
                  <w:divBdr>
                    <w:top w:val="none" w:sz="0" w:space="0" w:color="auto"/>
                    <w:left w:val="none" w:sz="0" w:space="0" w:color="auto"/>
                    <w:bottom w:val="none" w:sz="0" w:space="0" w:color="auto"/>
                    <w:right w:val="none" w:sz="0" w:space="0" w:color="auto"/>
                  </w:divBdr>
                </w:div>
                <w:div w:id="52781249">
                  <w:marLeft w:val="0"/>
                  <w:marRight w:val="0"/>
                  <w:marTop w:val="0"/>
                  <w:marBottom w:val="0"/>
                  <w:divBdr>
                    <w:top w:val="none" w:sz="0" w:space="0" w:color="auto"/>
                    <w:left w:val="none" w:sz="0" w:space="0" w:color="auto"/>
                    <w:bottom w:val="none" w:sz="0" w:space="0" w:color="auto"/>
                    <w:right w:val="none" w:sz="0" w:space="0" w:color="auto"/>
                  </w:divBdr>
                </w:div>
                <w:div w:id="2036152518">
                  <w:marLeft w:val="0"/>
                  <w:marRight w:val="0"/>
                  <w:marTop w:val="0"/>
                  <w:marBottom w:val="0"/>
                  <w:divBdr>
                    <w:top w:val="none" w:sz="0" w:space="0" w:color="auto"/>
                    <w:left w:val="none" w:sz="0" w:space="0" w:color="auto"/>
                    <w:bottom w:val="none" w:sz="0" w:space="0" w:color="auto"/>
                    <w:right w:val="none" w:sz="0" w:space="0" w:color="auto"/>
                  </w:divBdr>
                </w:div>
                <w:div w:id="264850511">
                  <w:marLeft w:val="0"/>
                  <w:marRight w:val="0"/>
                  <w:marTop w:val="0"/>
                  <w:marBottom w:val="0"/>
                  <w:divBdr>
                    <w:top w:val="none" w:sz="0" w:space="0" w:color="auto"/>
                    <w:left w:val="none" w:sz="0" w:space="0" w:color="auto"/>
                    <w:bottom w:val="none" w:sz="0" w:space="0" w:color="auto"/>
                    <w:right w:val="none" w:sz="0" w:space="0" w:color="auto"/>
                  </w:divBdr>
                </w:div>
                <w:div w:id="120804376">
                  <w:marLeft w:val="0"/>
                  <w:marRight w:val="0"/>
                  <w:marTop w:val="0"/>
                  <w:marBottom w:val="0"/>
                  <w:divBdr>
                    <w:top w:val="none" w:sz="0" w:space="0" w:color="auto"/>
                    <w:left w:val="none" w:sz="0" w:space="0" w:color="auto"/>
                    <w:bottom w:val="none" w:sz="0" w:space="0" w:color="auto"/>
                    <w:right w:val="none" w:sz="0" w:space="0" w:color="auto"/>
                  </w:divBdr>
                </w:div>
                <w:div w:id="889849177">
                  <w:marLeft w:val="0"/>
                  <w:marRight w:val="0"/>
                  <w:marTop w:val="0"/>
                  <w:marBottom w:val="0"/>
                  <w:divBdr>
                    <w:top w:val="none" w:sz="0" w:space="0" w:color="auto"/>
                    <w:left w:val="none" w:sz="0" w:space="0" w:color="auto"/>
                    <w:bottom w:val="none" w:sz="0" w:space="0" w:color="auto"/>
                    <w:right w:val="none" w:sz="0" w:space="0" w:color="auto"/>
                  </w:divBdr>
                </w:div>
                <w:div w:id="604700840">
                  <w:marLeft w:val="0"/>
                  <w:marRight w:val="0"/>
                  <w:marTop w:val="0"/>
                  <w:marBottom w:val="0"/>
                  <w:divBdr>
                    <w:top w:val="none" w:sz="0" w:space="0" w:color="auto"/>
                    <w:left w:val="none" w:sz="0" w:space="0" w:color="auto"/>
                    <w:bottom w:val="none" w:sz="0" w:space="0" w:color="auto"/>
                    <w:right w:val="none" w:sz="0" w:space="0" w:color="auto"/>
                  </w:divBdr>
                </w:div>
                <w:div w:id="698697535">
                  <w:marLeft w:val="0"/>
                  <w:marRight w:val="0"/>
                  <w:marTop w:val="0"/>
                  <w:marBottom w:val="0"/>
                  <w:divBdr>
                    <w:top w:val="none" w:sz="0" w:space="0" w:color="auto"/>
                    <w:left w:val="none" w:sz="0" w:space="0" w:color="auto"/>
                    <w:bottom w:val="none" w:sz="0" w:space="0" w:color="auto"/>
                    <w:right w:val="none" w:sz="0" w:space="0" w:color="auto"/>
                  </w:divBdr>
                </w:div>
                <w:div w:id="1762295705">
                  <w:marLeft w:val="0"/>
                  <w:marRight w:val="0"/>
                  <w:marTop w:val="0"/>
                  <w:marBottom w:val="0"/>
                  <w:divBdr>
                    <w:top w:val="none" w:sz="0" w:space="0" w:color="auto"/>
                    <w:left w:val="none" w:sz="0" w:space="0" w:color="auto"/>
                    <w:bottom w:val="none" w:sz="0" w:space="0" w:color="auto"/>
                    <w:right w:val="none" w:sz="0" w:space="0" w:color="auto"/>
                  </w:divBdr>
                </w:div>
                <w:div w:id="756251266">
                  <w:marLeft w:val="0"/>
                  <w:marRight w:val="0"/>
                  <w:marTop w:val="0"/>
                  <w:marBottom w:val="0"/>
                  <w:divBdr>
                    <w:top w:val="none" w:sz="0" w:space="0" w:color="auto"/>
                    <w:left w:val="none" w:sz="0" w:space="0" w:color="auto"/>
                    <w:bottom w:val="none" w:sz="0" w:space="0" w:color="auto"/>
                    <w:right w:val="none" w:sz="0" w:space="0" w:color="auto"/>
                  </w:divBdr>
                </w:div>
                <w:div w:id="1859662600">
                  <w:marLeft w:val="0"/>
                  <w:marRight w:val="0"/>
                  <w:marTop w:val="0"/>
                  <w:marBottom w:val="0"/>
                  <w:divBdr>
                    <w:top w:val="none" w:sz="0" w:space="0" w:color="auto"/>
                    <w:left w:val="none" w:sz="0" w:space="0" w:color="auto"/>
                    <w:bottom w:val="none" w:sz="0" w:space="0" w:color="auto"/>
                    <w:right w:val="none" w:sz="0" w:space="0" w:color="auto"/>
                  </w:divBdr>
                </w:div>
                <w:div w:id="1298489351">
                  <w:marLeft w:val="0"/>
                  <w:marRight w:val="0"/>
                  <w:marTop w:val="0"/>
                  <w:marBottom w:val="0"/>
                  <w:divBdr>
                    <w:top w:val="none" w:sz="0" w:space="0" w:color="auto"/>
                    <w:left w:val="none" w:sz="0" w:space="0" w:color="auto"/>
                    <w:bottom w:val="none" w:sz="0" w:space="0" w:color="auto"/>
                    <w:right w:val="none" w:sz="0" w:space="0" w:color="auto"/>
                  </w:divBdr>
                </w:div>
                <w:div w:id="309096287">
                  <w:marLeft w:val="0"/>
                  <w:marRight w:val="0"/>
                  <w:marTop w:val="0"/>
                  <w:marBottom w:val="0"/>
                  <w:divBdr>
                    <w:top w:val="none" w:sz="0" w:space="0" w:color="auto"/>
                    <w:left w:val="none" w:sz="0" w:space="0" w:color="auto"/>
                    <w:bottom w:val="none" w:sz="0" w:space="0" w:color="auto"/>
                    <w:right w:val="none" w:sz="0" w:space="0" w:color="auto"/>
                  </w:divBdr>
                </w:div>
                <w:div w:id="1155025520">
                  <w:marLeft w:val="0"/>
                  <w:marRight w:val="0"/>
                  <w:marTop w:val="0"/>
                  <w:marBottom w:val="0"/>
                  <w:divBdr>
                    <w:top w:val="none" w:sz="0" w:space="0" w:color="auto"/>
                    <w:left w:val="none" w:sz="0" w:space="0" w:color="auto"/>
                    <w:bottom w:val="none" w:sz="0" w:space="0" w:color="auto"/>
                    <w:right w:val="none" w:sz="0" w:space="0" w:color="auto"/>
                  </w:divBdr>
                </w:div>
                <w:div w:id="1373076135">
                  <w:marLeft w:val="0"/>
                  <w:marRight w:val="0"/>
                  <w:marTop w:val="0"/>
                  <w:marBottom w:val="0"/>
                  <w:divBdr>
                    <w:top w:val="none" w:sz="0" w:space="0" w:color="auto"/>
                    <w:left w:val="none" w:sz="0" w:space="0" w:color="auto"/>
                    <w:bottom w:val="none" w:sz="0" w:space="0" w:color="auto"/>
                    <w:right w:val="none" w:sz="0" w:space="0" w:color="auto"/>
                  </w:divBdr>
                </w:div>
                <w:div w:id="98068470">
                  <w:marLeft w:val="0"/>
                  <w:marRight w:val="0"/>
                  <w:marTop w:val="0"/>
                  <w:marBottom w:val="0"/>
                  <w:divBdr>
                    <w:top w:val="none" w:sz="0" w:space="0" w:color="auto"/>
                    <w:left w:val="none" w:sz="0" w:space="0" w:color="auto"/>
                    <w:bottom w:val="none" w:sz="0" w:space="0" w:color="auto"/>
                    <w:right w:val="none" w:sz="0" w:space="0" w:color="auto"/>
                  </w:divBdr>
                </w:div>
                <w:div w:id="1696882557">
                  <w:marLeft w:val="0"/>
                  <w:marRight w:val="0"/>
                  <w:marTop w:val="0"/>
                  <w:marBottom w:val="0"/>
                  <w:divBdr>
                    <w:top w:val="none" w:sz="0" w:space="0" w:color="auto"/>
                    <w:left w:val="none" w:sz="0" w:space="0" w:color="auto"/>
                    <w:bottom w:val="none" w:sz="0" w:space="0" w:color="auto"/>
                    <w:right w:val="none" w:sz="0" w:space="0" w:color="auto"/>
                  </w:divBdr>
                </w:div>
                <w:div w:id="1815020790">
                  <w:marLeft w:val="0"/>
                  <w:marRight w:val="0"/>
                  <w:marTop w:val="0"/>
                  <w:marBottom w:val="0"/>
                  <w:divBdr>
                    <w:top w:val="none" w:sz="0" w:space="0" w:color="auto"/>
                    <w:left w:val="none" w:sz="0" w:space="0" w:color="auto"/>
                    <w:bottom w:val="none" w:sz="0" w:space="0" w:color="auto"/>
                    <w:right w:val="none" w:sz="0" w:space="0" w:color="auto"/>
                  </w:divBdr>
                </w:div>
                <w:div w:id="1320160119">
                  <w:marLeft w:val="0"/>
                  <w:marRight w:val="0"/>
                  <w:marTop w:val="0"/>
                  <w:marBottom w:val="0"/>
                  <w:divBdr>
                    <w:top w:val="none" w:sz="0" w:space="0" w:color="auto"/>
                    <w:left w:val="none" w:sz="0" w:space="0" w:color="auto"/>
                    <w:bottom w:val="none" w:sz="0" w:space="0" w:color="auto"/>
                    <w:right w:val="none" w:sz="0" w:space="0" w:color="auto"/>
                  </w:divBdr>
                </w:div>
                <w:div w:id="1887718857">
                  <w:marLeft w:val="0"/>
                  <w:marRight w:val="0"/>
                  <w:marTop w:val="0"/>
                  <w:marBottom w:val="0"/>
                  <w:divBdr>
                    <w:top w:val="none" w:sz="0" w:space="0" w:color="auto"/>
                    <w:left w:val="none" w:sz="0" w:space="0" w:color="auto"/>
                    <w:bottom w:val="none" w:sz="0" w:space="0" w:color="auto"/>
                    <w:right w:val="none" w:sz="0" w:space="0" w:color="auto"/>
                  </w:divBdr>
                </w:div>
                <w:div w:id="730468462">
                  <w:marLeft w:val="0"/>
                  <w:marRight w:val="0"/>
                  <w:marTop w:val="0"/>
                  <w:marBottom w:val="0"/>
                  <w:divBdr>
                    <w:top w:val="none" w:sz="0" w:space="0" w:color="auto"/>
                    <w:left w:val="none" w:sz="0" w:space="0" w:color="auto"/>
                    <w:bottom w:val="none" w:sz="0" w:space="0" w:color="auto"/>
                    <w:right w:val="none" w:sz="0" w:space="0" w:color="auto"/>
                  </w:divBdr>
                </w:div>
                <w:div w:id="1420058151">
                  <w:marLeft w:val="0"/>
                  <w:marRight w:val="0"/>
                  <w:marTop w:val="0"/>
                  <w:marBottom w:val="0"/>
                  <w:divBdr>
                    <w:top w:val="none" w:sz="0" w:space="0" w:color="auto"/>
                    <w:left w:val="none" w:sz="0" w:space="0" w:color="auto"/>
                    <w:bottom w:val="none" w:sz="0" w:space="0" w:color="auto"/>
                    <w:right w:val="none" w:sz="0" w:space="0" w:color="auto"/>
                  </w:divBdr>
                </w:div>
                <w:div w:id="269121672">
                  <w:marLeft w:val="0"/>
                  <w:marRight w:val="0"/>
                  <w:marTop w:val="0"/>
                  <w:marBottom w:val="0"/>
                  <w:divBdr>
                    <w:top w:val="none" w:sz="0" w:space="0" w:color="auto"/>
                    <w:left w:val="none" w:sz="0" w:space="0" w:color="auto"/>
                    <w:bottom w:val="none" w:sz="0" w:space="0" w:color="auto"/>
                    <w:right w:val="none" w:sz="0" w:space="0" w:color="auto"/>
                  </w:divBdr>
                </w:div>
                <w:div w:id="715666362">
                  <w:marLeft w:val="0"/>
                  <w:marRight w:val="0"/>
                  <w:marTop w:val="0"/>
                  <w:marBottom w:val="0"/>
                  <w:divBdr>
                    <w:top w:val="none" w:sz="0" w:space="0" w:color="auto"/>
                    <w:left w:val="none" w:sz="0" w:space="0" w:color="auto"/>
                    <w:bottom w:val="none" w:sz="0" w:space="0" w:color="auto"/>
                    <w:right w:val="none" w:sz="0" w:space="0" w:color="auto"/>
                  </w:divBdr>
                </w:div>
                <w:div w:id="128978874">
                  <w:marLeft w:val="0"/>
                  <w:marRight w:val="0"/>
                  <w:marTop w:val="0"/>
                  <w:marBottom w:val="0"/>
                  <w:divBdr>
                    <w:top w:val="none" w:sz="0" w:space="0" w:color="auto"/>
                    <w:left w:val="none" w:sz="0" w:space="0" w:color="auto"/>
                    <w:bottom w:val="none" w:sz="0" w:space="0" w:color="auto"/>
                    <w:right w:val="none" w:sz="0" w:space="0" w:color="auto"/>
                  </w:divBdr>
                </w:div>
                <w:div w:id="1889948777">
                  <w:marLeft w:val="0"/>
                  <w:marRight w:val="0"/>
                  <w:marTop w:val="0"/>
                  <w:marBottom w:val="0"/>
                  <w:divBdr>
                    <w:top w:val="none" w:sz="0" w:space="0" w:color="auto"/>
                    <w:left w:val="none" w:sz="0" w:space="0" w:color="auto"/>
                    <w:bottom w:val="none" w:sz="0" w:space="0" w:color="auto"/>
                    <w:right w:val="none" w:sz="0" w:space="0" w:color="auto"/>
                  </w:divBdr>
                </w:div>
                <w:div w:id="1687247087">
                  <w:marLeft w:val="0"/>
                  <w:marRight w:val="0"/>
                  <w:marTop w:val="0"/>
                  <w:marBottom w:val="0"/>
                  <w:divBdr>
                    <w:top w:val="none" w:sz="0" w:space="0" w:color="auto"/>
                    <w:left w:val="none" w:sz="0" w:space="0" w:color="auto"/>
                    <w:bottom w:val="none" w:sz="0" w:space="0" w:color="auto"/>
                    <w:right w:val="none" w:sz="0" w:space="0" w:color="auto"/>
                  </w:divBdr>
                </w:div>
                <w:div w:id="2046366699">
                  <w:marLeft w:val="0"/>
                  <w:marRight w:val="0"/>
                  <w:marTop w:val="0"/>
                  <w:marBottom w:val="0"/>
                  <w:divBdr>
                    <w:top w:val="none" w:sz="0" w:space="0" w:color="auto"/>
                    <w:left w:val="none" w:sz="0" w:space="0" w:color="auto"/>
                    <w:bottom w:val="none" w:sz="0" w:space="0" w:color="auto"/>
                    <w:right w:val="none" w:sz="0" w:space="0" w:color="auto"/>
                  </w:divBdr>
                </w:div>
                <w:div w:id="863177523">
                  <w:marLeft w:val="0"/>
                  <w:marRight w:val="0"/>
                  <w:marTop w:val="0"/>
                  <w:marBottom w:val="0"/>
                  <w:divBdr>
                    <w:top w:val="none" w:sz="0" w:space="0" w:color="auto"/>
                    <w:left w:val="none" w:sz="0" w:space="0" w:color="auto"/>
                    <w:bottom w:val="none" w:sz="0" w:space="0" w:color="auto"/>
                    <w:right w:val="none" w:sz="0" w:space="0" w:color="auto"/>
                  </w:divBdr>
                </w:div>
                <w:div w:id="804347207">
                  <w:marLeft w:val="0"/>
                  <w:marRight w:val="0"/>
                  <w:marTop w:val="0"/>
                  <w:marBottom w:val="0"/>
                  <w:divBdr>
                    <w:top w:val="none" w:sz="0" w:space="0" w:color="auto"/>
                    <w:left w:val="none" w:sz="0" w:space="0" w:color="auto"/>
                    <w:bottom w:val="none" w:sz="0" w:space="0" w:color="auto"/>
                    <w:right w:val="none" w:sz="0" w:space="0" w:color="auto"/>
                  </w:divBdr>
                </w:div>
                <w:div w:id="49303373">
                  <w:marLeft w:val="0"/>
                  <w:marRight w:val="0"/>
                  <w:marTop w:val="0"/>
                  <w:marBottom w:val="0"/>
                  <w:divBdr>
                    <w:top w:val="none" w:sz="0" w:space="0" w:color="auto"/>
                    <w:left w:val="none" w:sz="0" w:space="0" w:color="auto"/>
                    <w:bottom w:val="none" w:sz="0" w:space="0" w:color="auto"/>
                    <w:right w:val="none" w:sz="0" w:space="0" w:color="auto"/>
                  </w:divBdr>
                </w:div>
                <w:div w:id="1364282480">
                  <w:marLeft w:val="0"/>
                  <w:marRight w:val="0"/>
                  <w:marTop w:val="0"/>
                  <w:marBottom w:val="0"/>
                  <w:divBdr>
                    <w:top w:val="none" w:sz="0" w:space="0" w:color="auto"/>
                    <w:left w:val="none" w:sz="0" w:space="0" w:color="auto"/>
                    <w:bottom w:val="none" w:sz="0" w:space="0" w:color="auto"/>
                    <w:right w:val="none" w:sz="0" w:space="0" w:color="auto"/>
                  </w:divBdr>
                </w:div>
                <w:div w:id="2145460790">
                  <w:marLeft w:val="0"/>
                  <w:marRight w:val="0"/>
                  <w:marTop w:val="0"/>
                  <w:marBottom w:val="0"/>
                  <w:divBdr>
                    <w:top w:val="none" w:sz="0" w:space="0" w:color="auto"/>
                    <w:left w:val="none" w:sz="0" w:space="0" w:color="auto"/>
                    <w:bottom w:val="none" w:sz="0" w:space="0" w:color="auto"/>
                    <w:right w:val="none" w:sz="0" w:space="0" w:color="auto"/>
                  </w:divBdr>
                </w:div>
                <w:div w:id="2104762583">
                  <w:marLeft w:val="0"/>
                  <w:marRight w:val="0"/>
                  <w:marTop w:val="0"/>
                  <w:marBottom w:val="0"/>
                  <w:divBdr>
                    <w:top w:val="none" w:sz="0" w:space="0" w:color="auto"/>
                    <w:left w:val="none" w:sz="0" w:space="0" w:color="auto"/>
                    <w:bottom w:val="none" w:sz="0" w:space="0" w:color="auto"/>
                    <w:right w:val="none" w:sz="0" w:space="0" w:color="auto"/>
                  </w:divBdr>
                </w:div>
                <w:div w:id="1594774981">
                  <w:marLeft w:val="0"/>
                  <w:marRight w:val="0"/>
                  <w:marTop w:val="0"/>
                  <w:marBottom w:val="0"/>
                  <w:divBdr>
                    <w:top w:val="none" w:sz="0" w:space="0" w:color="auto"/>
                    <w:left w:val="none" w:sz="0" w:space="0" w:color="auto"/>
                    <w:bottom w:val="none" w:sz="0" w:space="0" w:color="auto"/>
                    <w:right w:val="none" w:sz="0" w:space="0" w:color="auto"/>
                  </w:divBdr>
                </w:div>
                <w:div w:id="1985767529">
                  <w:marLeft w:val="0"/>
                  <w:marRight w:val="0"/>
                  <w:marTop w:val="0"/>
                  <w:marBottom w:val="0"/>
                  <w:divBdr>
                    <w:top w:val="none" w:sz="0" w:space="0" w:color="auto"/>
                    <w:left w:val="none" w:sz="0" w:space="0" w:color="auto"/>
                    <w:bottom w:val="none" w:sz="0" w:space="0" w:color="auto"/>
                    <w:right w:val="none" w:sz="0" w:space="0" w:color="auto"/>
                  </w:divBdr>
                </w:div>
                <w:div w:id="828713351">
                  <w:marLeft w:val="0"/>
                  <w:marRight w:val="0"/>
                  <w:marTop w:val="0"/>
                  <w:marBottom w:val="0"/>
                  <w:divBdr>
                    <w:top w:val="none" w:sz="0" w:space="0" w:color="auto"/>
                    <w:left w:val="none" w:sz="0" w:space="0" w:color="auto"/>
                    <w:bottom w:val="none" w:sz="0" w:space="0" w:color="auto"/>
                    <w:right w:val="none" w:sz="0" w:space="0" w:color="auto"/>
                  </w:divBdr>
                </w:div>
                <w:div w:id="872768698">
                  <w:marLeft w:val="0"/>
                  <w:marRight w:val="0"/>
                  <w:marTop w:val="0"/>
                  <w:marBottom w:val="0"/>
                  <w:divBdr>
                    <w:top w:val="none" w:sz="0" w:space="0" w:color="auto"/>
                    <w:left w:val="none" w:sz="0" w:space="0" w:color="auto"/>
                    <w:bottom w:val="none" w:sz="0" w:space="0" w:color="auto"/>
                    <w:right w:val="none" w:sz="0" w:space="0" w:color="auto"/>
                  </w:divBdr>
                </w:div>
                <w:div w:id="1600286638">
                  <w:marLeft w:val="0"/>
                  <w:marRight w:val="0"/>
                  <w:marTop w:val="0"/>
                  <w:marBottom w:val="0"/>
                  <w:divBdr>
                    <w:top w:val="none" w:sz="0" w:space="0" w:color="auto"/>
                    <w:left w:val="none" w:sz="0" w:space="0" w:color="auto"/>
                    <w:bottom w:val="none" w:sz="0" w:space="0" w:color="auto"/>
                    <w:right w:val="none" w:sz="0" w:space="0" w:color="auto"/>
                  </w:divBdr>
                </w:div>
                <w:div w:id="237373877">
                  <w:marLeft w:val="0"/>
                  <w:marRight w:val="0"/>
                  <w:marTop w:val="0"/>
                  <w:marBottom w:val="0"/>
                  <w:divBdr>
                    <w:top w:val="none" w:sz="0" w:space="0" w:color="auto"/>
                    <w:left w:val="none" w:sz="0" w:space="0" w:color="auto"/>
                    <w:bottom w:val="none" w:sz="0" w:space="0" w:color="auto"/>
                    <w:right w:val="none" w:sz="0" w:space="0" w:color="auto"/>
                  </w:divBdr>
                </w:div>
                <w:div w:id="3316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157243">
          <w:marLeft w:val="0"/>
          <w:marRight w:val="0"/>
          <w:marTop w:val="15"/>
          <w:marBottom w:val="0"/>
          <w:divBdr>
            <w:top w:val="single" w:sz="48" w:space="0" w:color="auto"/>
            <w:left w:val="single" w:sz="48" w:space="0" w:color="auto"/>
            <w:bottom w:val="single" w:sz="48" w:space="0" w:color="auto"/>
            <w:right w:val="single" w:sz="48" w:space="0" w:color="auto"/>
          </w:divBdr>
          <w:divsChild>
            <w:div w:id="578910600">
              <w:marLeft w:val="0"/>
              <w:marRight w:val="0"/>
              <w:marTop w:val="0"/>
              <w:marBottom w:val="0"/>
              <w:divBdr>
                <w:top w:val="none" w:sz="0" w:space="0" w:color="auto"/>
                <w:left w:val="none" w:sz="0" w:space="0" w:color="auto"/>
                <w:bottom w:val="none" w:sz="0" w:space="0" w:color="auto"/>
                <w:right w:val="none" w:sz="0" w:space="0" w:color="auto"/>
              </w:divBdr>
              <w:divsChild>
                <w:div w:id="1850097628">
                  <w:marLeft w:val="0"/>
                  <w:marRight w:val="0"/>
                  <w:marTop w:val="0"/>
                  <w:marBottom w:val="0"/>
                  <w:divBdr>
                    <w:top w:val="none" w:sz="0" w:space="0" w:color="auto"/>
                    <w:left w:val="none" w:sz="0" w:space="0" w:color="auto"/>
                    <w:bottom w:val="none" w:sz="0" w:space="0" w:color="auto"/>
                    <w:right w:val="none" w:sz="0" w:space="0" w:color="auto"/>
                  </w:divBdr>
                </w:div>
                <w:div w:id="1773940421">
                  <w:marLeft w:val="0"/>
                  <w:marRight w:val="0"/>
                  <w:marTop w:val="0"/>
                  <w:marBottom w:val="0"/>
                  <w:divBdr>
                    <w:top w:val="none" w:sz="0" w:space="0" w:color="auto"/>
                    <w:left w:val="none" w:sz="0" w:space="0" w:color="auto"/>
                    <w:bottom w:val="none" w:sz="0" w:space="0" w:color="auto"/>
                    <w:right w:val="none" w:sz="0" w:space="0" w:color="auto"/>
                  </w:divBdr>
                </w:div>
                <w:div w:id="1561133540">
                  <w:marLeft w:val="0"/>
                  <w:marRight w:val="0"/>
                  <w:marTop w:val="0"/>
                  <w:marBottom w:val="0"/>
                  <w:divBdr>
                    <w:top w:val="none" w:sz="0" w:space="0" w:color="auto"/>
                    <w:left w:val="none" w:sz="0" w:space="0" w:color="auto"/>
                    <w:bottom w:val="none" w:sz="0" w:space="0" w:color="auto"/>
                    <w:right w:val="none" w:sz="0" w:space="0" w:color="auto"/>
                  </w:divBdr>
                </w:div>
                <w:div w:id="397677581">
                  <w:marLeft w:val="0"/>
                  <w:marRight w:val="0"/>
                  <w:marTop w:val="0"/>
                  <w:marBottom w:val="0"/>
                  <w:divBdr>
                    <w:top w:val="none" w:sz="0" w:space="0" w:color="auto"/>
                    <w:left w:val="none" w:sz="0" w:space="0" w:color="auto"/>
                    <w:bottom w:val="none" w:sz="0" w:space="0" w:color="auto"/>
                    <w:right w:val="none" w:sz="0" w:space="0" w:color="auto"/>
                  </w:divBdr>
                </w:div>
                <w:div w:id="1074888217">
                  <w:marLeft w:val="0"/>
                  <w:marRight w:val="0"/>
                  <w:marTop w:val="0"/>
                  <w:marBottom w:val="0"/>
                  <w:divBdr>
                    <w:top w:val="none" w:sz="0" w:space="0" w:color="auto"/>
                    <w:left w:val="none" w:sz="0" w:space="0" w:color="auto"/>
                    <w:bottom w:val="none" w:sz="0" w:space="0" w:color="auto"/>
                    <w:right w:val="none" w:sz="0" w:space="0" w:color="auto"/>
                  </w:divBdr>
                </w:div>
                <w:div w:id="793644411">
                  <w:marLeft w:val="0"/>
                  <w:marRight w:val="0"/>
                  <w:marTop w:val="0"/>
                  <w:marBottom w:val="0"/>
                  <w:divBdr>
                    <w:top w:val="none" w:sz="0" w:space="0" w:color="auto"/>
                    <w:left w:val="none" w:sz="0" w:space="0" w:color="auto"/>
                    <w:bottom w:val="none" w:sz="0" w:space="0" w:color="auto"/>
                    <w:right w:val="none" w:sz="0" w:space="0" w:color="auto"/>
                  </w:divBdr>
                </w:div>
                <w:div w:id="703791728">
                  <w:marLeft w:val="0"/>
                  <w:marRight w:val="0"/>
                  <w:marTop w:val="0"/>
                  <w:marBottom w:val="0"/>
                  <w:divBdr>
                    <w:top w:val="none" w:sz="0" w:space="0" w:color="auto"/>
                    <w:left w:val="none" w:sz="0" w:space="0" w:color="auto"/>
                    <w:bottom w:val="none" w:sz="0" w:space="0" w:color="auto"/>
                    <w:right w:val="none" w:sz="0" w:space="0" w:color="auto"/>
                  </w:divBdr>
                </w:div>
                <w:div w:id="2062944050">
                  <w:marLeft w:val="0"/>
                  <w:marRight w:val="0"/>
                  <w:marTop w:val="0"/>
                  <w:marBottom w:val="0"/>
                  <w:divBdr>
                    <w:top w:val="none" w:sz="0" w:space="0" w:color="auto"/>
                    <w:left w:val="none" w:sz="0" w:space="0" w:color="auto"/>
                    <w:bottom w:val="none" w:sz="0" w:space="0" w:color="auto"/>
                    <w:right w:val="none" w:sz="0" w:space="0" w:color="auto"/>
                  </w:divBdr>
                </w:div>
                <w:div w:id="150559212">
                  <w:marLeft w:val="0"/>
                  <w:marRight w:val="0"/>
                  <w:marTop w:val="0"/>
                  <w:marBottom w:val="0"/>
                  <w:divBdr>
                    <w:top w:val="none" w:sz="0" w:space="0" w:color="auto"/>
                    <w:left w:val="none" w:sz="0" w:space="0" w:color="auto"/>
                    <w:bottom w:val="none" w:sz="0" w:space="0" w:color="auto"/>
                    <w:right w:val="none" w:sz="0" w:space="0" w:color="auto"/>
                  </w:divBdr>
                </w:div>
                <w:div w:id="1733309249">
                  <w:marLeft w:val="0"/>
                  <w:marRight w:val="0"/>
                  <w:marTop w:val="0"/>
                  <w:marBottom w:val="0"/>
                  <w:divBdr>
                    <w:top w:val="none" w:sz="0" w:space="0" w:color="auto"/>
                    <w:left w:val="none" w:sz="0" w:space="0" w:color="auto"/>
                    <w:bottom w:val="none" w:sz="0" w:space="0" w:color="auto"/>
                    <w:right w:val="none" w:sz="0" w:space="0" w:color="auto"/>
                  </w:divBdr>
                </w:div>
                <w:div w:id="1648432973">
                  <w:marLeft w:val="0"/>
                  <w:marRight w:val="0"/>
                  <w:marTop w:val="0"/>
                  <w:marBottom w:val="0"/>
                  <w:divBdr>
                    <w:top w:val="none" w:sz="0" w:space="0" w:color="auto"/>
                    <w:left w:val="none" w:sz="0" w:space="0" w:color="auto"/>
                    <w:bottom w:val="none" w:sz="0" w:space="0" w:color="auto"/>
                    <w:right w:val="none" w:sz="0" w:space="0" w:color="auto"/>
                  </w:divBdr>
                </w:div>
                <w:div w:id="1748646016">
                  <w:marLeft w:val="0"/>
                  <w:marRight w:val="0"/>
                  <w:marTop w:val="0"/>
                  <w:marBottom w:val="0"/>
                  <w:divBdr>
                    <w:top w:val="none" w:sz="0" w:space="0" w:color="auto"/>
                    <w:left w:val="none" w:sz="0" w:space="0" w:color="auto"/>
                    <w:bottom w:val="none" w:sz="0" w:space="0" w:color="auto"/>
                    <w:right w:val="none" w:sz="0" w:space="0" w:color="auto"/>
                  </w:divBdr>
                </w:div>
                <w:div w:id="717052687">
                  <w:marLeft w:val="0"/>
                  <w:marRight w:val="0"/>
                  <w:marTop w:val="0"/>
                  <w:marBottom w:val="0"/>
                  <w:divBdr>
                    <w:top w:val="none" w:sz="0" w:space="0" w:color="auto"/>
                    <w:left w:val="none" w:sz="0" w:space="0" w:color="auto"/>
                    <w:bottom w:val="none" w:sz="0" w:space="0" w:color="auto"/>
                    <w:right w:val="none" w:sz="0" w:space="0" w:color="auto"/>
                  </w:divBdr>
                </w:div>
                <w:div w:id="2009093233">
                  <w:marLeft w:val="0"/>
                  <w:marRight w:val="0"/>
                  <w:marTop w:val="0"/>
                  <w:marBottom w:val="0"/>
                  <w:divBdr>
                    <w:top w:val="none" w:sz="0" w:space="0" w:color="auto"/>
                    <w:left w:val="none" w:sz="0" w:space="0" w:color="auto"/>
                    <w:bottom w:val="none" w:sz="0" w:space="0" w:color="auto"/>
                    <w:right w:val="none" w:sz="0" w:space="0" w:color="auto"/>
                  </w:divBdr>
                </w:div>
                <w:div w:id="644286208">
                  <w:marLeft w:val="0"/>
                  <w:marRight w:val="0"/>
                  <w:marTop w:val="0"/>
                  <w:marBottom w:val="0"/>
                  <w:divBdr>
                    <w:top w:val="none" w:sz="0" w:space="0" w:color="auto"/>
                    <w:left w:val="none" w:sz="0" w:space="0" w:color="auto"/>
                    <w:bottom w:val="none" w:sz="0" w:space="0" w:color="auto"/>
                    <w:right w:val="none" w:sz="0" w:space="0" w:color="auto"/>
                  </w:divBdr>
                </w:div>
                <w:div w:id="382600701">
                  <w:marLeft w:val="0"/>
                  <w:marRight w:val="0"/>
                  <w:marTop w:val="0"/>
                  <w:marBottom w:val="0"/>
                  <w:divBdr>
                    <w:top w:val="none" w:sz="0" w:space="0" w:color="auto"/>
                    <w:left w:val="none" w:sz="0" w:space="0" w:color="auto"/>
                    <w:bottom w:val="none" w:sz="0" w:space="0" w:color="auto"/>
                    <w:right w:val="none" w:sz="0" w:space="0" w:color="auto"/>
                  </w:divBdr>
                </w:div>
                <w:div w:id="1305814577">
                  <w:marLeft w:val="0"/>
                  <w:marRight w:val="0"/>
                  <w:marTop w:val="0"/>
                  <w:marBottom w:val="0"/>
                  <w:divBdr>
                    <w:top w:val="none" w:sz="0" w:space="0" w:color="auto"/>
                    <w:left w:val="none" w:sz="0" w:space="0" w:color="auto"/>
                    <w:bottom w:val="none" w:sz="0" w:space="0" w:color="auto"/>
                    <w:right w:val="none" w:sz="0" w:space="0" w:color="auto"/>
                  </w:divBdr>
                </w:div>
                <w:div w:id="872573207">
                  <w:marLeft w:val="0"/>
                  <w:marRight w:val="0"/>
                  <w:marTop w:val="0"/>
                  <w:marBottom w:val="0"/>
                  <w:divBdr>
                    <w:top w:val="none" w:sz="0" w:space="0" w:color="auto"/>
                    <w:left w:val="none" w:sz="0" w:space="0" w:color="auto"/>
                    <w:bottom w:val="none" w:sz="0" w:space="0" w:color="auto"/>
                    <w:right w:val="none" w:sz="0" w:space="0" w:color="auto"/>
                  </w:divBdr>
                </w:div>
                <w:div w:id="920720383">
                  <w:marLeft w:val="0"/>
                  <w:marRight w:val="0"/>
                  <w:marTop w:val="0"/>
                  <w:marBottom w:val="0"/>
                  <w:divBdr>
                    <w:top w:val="none" w:sz="0" w:space="0" w:color="auto"/>
                    <w:left w:val="none" w:sz="0" w:space="0" w:color="auto"/>
                    <w:bottom w:val="none" w:sz="0" w:space="0" w:color="auto"/>
                    <w:right w:val="none" w:sz="0" w:space="0" w:color="auto"/>
                  </w:divBdr>
                </w:div>
                <w:div w:id="477574080">
                  <w:marLeft w:val="0"/>
                  <w:marRight w:val="0"/>
                  <w:marTop w:val="0"/>
                  <w:marBottom w:val="0"/>
                  <w:divBdr>
                    <w:top w:val="none" w:sz="0" w:space="0" w:color="auto"/>
                    <w:left w:val="none" w:sz="0" w:space="0" w:color="auto"/>
                    <w:bottom w:val="none" w:sz="0" w:space="0" w:color="auto"/>
                    <w:right w:val="none" w:sz="0" w:space="0" w:color="auto"/>
                  </w:divBdr>
                </w:div>
                <w:div w:id="1820688061">
                  <w:marLeft w:val="0"/>
                  <w:marRight w:val="0"/>
                  <w:marTop w:val="0"/>
                  <w:marBottom w:val="0"/>
                  <w:divBdr>
                    <w:top w:val="none" w:sz="0" w:space="0" w:color="auto"/>
                    <w:left w:val="none" w:sz="0" w:space="0" w:color="auto"/>
                    <w:bottom w:val="none" w:sz="0" w:space="0" w:color="auto"/>
                    <w:right w:val="none" w:sz="0" w:space="0" w:color="auto"/>
                  </w:divBdr>
                </w:div>
                <w:div w:id="886449092">
                  <w:marLeft w:val="0"/>
                  <w:marRight w:val="0"/>
                  <w:marTop w:val="0"/>
                  <w:marBottom w:val="0"/>
                  <w:divBdr>
                    <w:top w:val="none" w:sz="0" w:space="0" w:color="auto"/>
                    <w:left w:val="none" w:sz="0" w:space="0" w:color="auto"/>
                    <w:bottom w:val="none" w:sz="0" w:space="0" w:color="auto"/>
                    <w:right w:val="none" w:sz="0" w:space="0" w:color="auto"/>
                  </w:divBdr>
                </w:div>
                <w:div w:id="937566328">
                  <w:marLeft w:val="0"/>
                  <w:marRight w:val="0"/>
                  <w:marTop w:val="0"/>
                  <w:marBottom w:val="0"/>
                  <w:divBdr>
                    <w:top w:val="none" w:sz="0" w:space="0" w:color="auto"/>
                    <w:left w:val="none" w:sz="0" w:space="0" w:color="auto"/>
                    <w:bottom w:val="none" w:sz="0" w:space="0" w:color="auto"/>
                    <w:right w:val="none" w:sz="0" w:space="0" w:color="auto"/>
                  </w:divBdr>
                </w:div>
                <w:div w:id="1064790104">
                  <w:marLeft w:val="0"/>
                  <w:marRight w:val="0"/>
                  <w:marTop w:val="0"/>
                  <w:marBottom w:val="0"/>
                  <w:divBdr>
                    <w:top w:val="none" w:sz="0" w:space="0" w:color="auto"/>
                    <w:left w:val="none" w:sz="0" w:space="0" w:color="auto"/>
                    <w:bottom w:val="none" w:sz="0" w:space="0" w:color="auto"/>
                    <w:right w:val="none" w:sz="0" w:space="0" w:color="auto"/>
                  </w:divBdr>
                </w:div>
                <w:div w:id="797071815">
                  <w:marLeft w:val="0"/>
                  <w:marRight w:val="0"/>
                  <w:marTop w:val="0"/>
                  <w:marBottom w:val="0"/>
                  <w:divBdr>
                    <w:top w:val="none" w:sz="0" w:space="0" w:color="auto"/>
                    <w:left w:val="none" w:sz="0" w:space="0" w:color="auto"/>
                    <w:bottom w:val="none" w:sz="0" w:space="0" w:color="auto"/>
                    <w:right w:val="none" w:sz="0" w:space="0" w:color="auto"/>
                  </w:divBdr>
                </w:div>
                <w:div w:id="1030646581">
                  <w:marLeft w:val="0"/>
                  <w:marRight w:val="0"/>
                  <w:marTop w:val="0"/>
                  <w:marBottom w:val="0"/>
                  <w:divBdr>
                    <w:top w:val="none" w:sz="0" w:space="0" w:color="auto"/>
                    <w:left w:val="none" w:sz="0" w:space="0" w:color="auto"/>
                    <w:bottom w:val="none" w:sz="0" w:space="0" w:color="auto"/>
                    <w:right w:val="none" w:sz="0" w:space="0" w:color="auto"/>
                  </w:divBdr>
                </w:div>
                <w:div w:id="1701540974">
                  <w:marLeft w:val="0"/>
                  <w:marRight w:val="0"/>
                  <w:marTop w:val="0"/>
                  <w:marBottom w:val="0"/>
                  <w:divBdr>
                    <w:top w:val="none" w:sz="0" w:space="0" w:color="auto"/>
                    <w:left w:val="none" w:sz="0" w:space="0" w:color="auto"/>
                    <w:bottom w:val="none" w:sz="0" w:space="0" w:color="auto"/>
                    <w:right w:val="none" w:sz="0" w:space="0" w:color="auto"/>
                  </w:divBdr>
                </w:div>
                <w:div w:id="1566456572">
                  <w:marLeft w:val="0"/>
                  <w:marRight w:val="0"/>
                  <w:marTop w:val="0"/>
                  <w:marBottom w:val="0"/>
                  <w:divBdr>
                    <w:top w:val="none" w:sz="0" w:space="0" w:color="auto"/>
                    <w:left w:val="none" w:sz="0" w:space="0" w:color="auto"/>
                    <w:bottom w:val="none" w:sz="0" w:space="0" w:color="auto"/>
                    <w:right w:val="none" w:sz="0" w:space="0" w:color="auto"/>
                  </w:divBdr>
                </w:div>
                <w:div w:id="1692685233">
                  <w:marLeft w:val="0"/>
                  <w:marRight w:val="0"/>
                  <w:marTop w:val="0"/>
                  <w:marBottom w:val="0"/>
                  <w:divBdr>
                    <w:top w:val="none" w:sz="0" w:space="0" w:color="auto"/>
                    <w:left w:val="none" w:sz="0" w:space="0" w:color="auto"/>
                    <w:bottom w:val="none" w:sz="0" w:space="0" w:color="auto"/>
                    <w:right w:val="none" w:sz="0" w:space="0" w:color="auto"/>
                  </w:divBdr>
                </w:div>
                <w:div w:id="1500073309">
                  <w:marLeft w:val="0"/>
                  <w:marRight w:val="0"/>
                  <w:marTop w:val="0"/>
                  <w:marBottom w:val="0"/>
                  <w:divBdr>
                    <w:top w:val="none" w:sz="0" w:space="0" w:color="auto"/>
                    <w:left w:val="none" w:sz="0" w:space="0" w:color="auto"/>
                    <w:bottom w:val="none" w:sz="0" w:space="0" w:color="auto"/>
                    <w:right w:val="none" w:sz="0" w:space="0" w:color="auto"/>
                  </w:divBdr>
                </w:div>
                <w:div w:id="112020310">
                  <w:marLeft w:val="0"/>
                  <w:marRight w:val="0"/>
                  <w:marTop w:val="0"/>
                  <w:marBottom w:val="0"/>
                  <w:divBdr>
                    <w:top w:val="none" w:sz="0" w:space="0" w:color="auto"/>
                    <w:left w:val="none" w:sz="0" w:space="0" w:color="auto"/>
                    <w:bottom w:val="none" w:sz="0" w:space="0" w:color="auto"/>
                    <w:right w:val="none" w:sz="0" w:space="0" w:color="auto"/>
                  </w:divBdr>
                </w:div>
                <w:div w:id="1012101097">
                  <w:marLeft w:val="0"/>
                  <w:marRight w:val="0"/>
                  <w:marTop w:val="0"/>
                  <w:marBottom w:val="0"/>
                  <w:divBdr>
                    <w:top w:val="none" w:sz="0" w:space="0" w:color="auto"/>
                    <w:left w:val="none" w:sz="0" w:space="0" w:color="auto"/>
                    <w:bottom w:val="none" w:sz="0" w:space="0" w:color="auto"/>
                    <w:right w:val="none" w:sz="0" w:space="0" w:color="auto"/>
                  </w:divBdr>
                </w:div>
                <w:div w:id="1760322995">
                  <w:marLeft w:val="0"/>
                  <w:marRight w:val="0"/>
                  <w:marTop w:val="0"/>
                  <w:marBottom w:val="0"/>
                  <w:divBdr>
                    <w:top w:val="none" w:sz="0" w:space="0" w:color="auto"/>
                    <w:left w:val="none" w:sz="0" w:space="0" w:color="auto"/>
                    <w:bottom w:val="none" w:sz="0" w:space="0" w:color="auto"/>
                    <w:right w:val="none" w:sz="0" w:space="0" w:color="auto"/>
                  </w:divBdr>
                </w:div>
                <w:div w:id="1031763441">
                  <w:marLeft w:val="0"/>
                  <w:marRight w:val="0"/>
                  <w:marTop w:val="0"/>
                  <w:marBottom w:val="0"/>
                  <w:divBdr>
                    <w:top w:val="none" w:sz="0" w:space="0" w:color="auto"/>
                    <w:left w:val="none" w:sz="0" w:space="0" w:color="auto"/>
                    <w:bottom w:val="none" w:sz="0" w:space="0" w:color="auto"/>
                    <w:right w:val="none" w:sz="0" w:space="0" w:color="auto"/>
                  </w:divBdr>
                </w:div>
                <w:div w:id="1309894602">
                  <w:marLeft w:val="0"/>
                  <w:marRight w:val="0"/>
                  <w:marTop w:val="0"/>
                  <w:marBottom w:val="0"/>
                  <w:divBdr>
                    <w:top w:val="none" w:sz="0" w:space="0" w:color="auto"/>
                    <w:left w:val="none" w:sz="0" w:space="0" w:color="auto"/>
                    <w:bottom w:val="none" w:sz="0" w:space="0" w:color="auto"/>
                    <w:right w:val="none" w:sz="0" w:space="0" w:color="auto"/>
                  </w:divBdr>
                </w:div>
                <w:div w:id="1396854925">
                  <w:marLeft w:val="0"/>
                  <w:marRight w:val="0"/>
                  <w:marTop w:val="0"/>
                  <w:marBottom w:val="0"/>
                  <w:divBdr>
                    <w:top w:val="none" w:sz="0" w:space="0" w:color="auto"/>
                    <w:left w:val="none" w:sz="0" w:space="0" w:color="auto"/>
                    <w:bottom w:val="none" w:sz="0" w:space="0" w:color="auto"/>
                    <w:right w:val="none" w:sz="0" w:space="0" w:color="auto"/>
                  </w:divBdr>
                </w:div>
                <w:div w:id="1380084705">
                  <w:marLeft w:val="0"/>
                  <w:marRight w:val="0"/>
                  <w:marTop w:val="0"/>
                  <w:marBottom w:val="0"/>
                  <w:divBdr>
                    <w:top w:val="none" w:sz="0" w:space="0" w:color="auto"/>
                    <w:left w:val="none" w:sz="0" w:space="0" w:color="auto"/>
                    <w:bottom w:val="none" w:sz="0" w:space="0" w:color="auto"/>
                    <w:right w:val="none" w:sz="0" w:space="0" w:color="auto"/>
                  </w:divBdr>
                </w:div>
                <w:div w:id="960772155">
                  <w:marLeft w:val="0"/>
                  <w:marRight w:val="0"/>
                  <w:marTop w:val="0"/>
                  <w:marBottom w:val="0"/>
                  <w:divBdr>
                    <w:top w:val="none" w:sz="0" w:space="0" w:color="auto"/>
                    <w:left w:val="none" w:sz="0" w:space="0" w:color="auto"/>
                    <w:bottom w:val="none" w:sz="0" w:space="0" w:color="auto"/>
                    <w:right w:val="none" w:sz="0" w:space="0" w:color="auto"/>
                  </w:divBdr>
                </w:div>
                <w:div w:id="1048526573">
                  <w:marLeft w:val="0"/>
                  <w:marRight w:val="0"/>
                  <w:marTop w:val="0"/>
                  <w:marBottom w:val="0"/>
                  <w:divBdr>
                    <w:top w:val="none" w:sz="0" w:space="0" w:color="auto"/>
                    <w:left w:val="none" w:sz="0" w:space="0" w:color="auto"/>
                    <w:bottom w:val="none" w:sz="0" w:space="0" w:color="auto"/>
                    <w:right w:val="none" w:sz="0" w:space="0" w:color="auto"/>
                  </w:divBdr>
                </w:div>
                <w:div w:id="841698865">
                  <w:marLeft w:val="0"/>
                  <w:marRight w:val="0"/>
                  <w:marTop w:val="0"/>
                  <w:marBottom w:val="0"/>
                  <w:divBdr>
                    <w:top w:val="none" w:sz="0" w:space="0" w:color="auto"/>
                    <w:left w:val="none" w:sz="0" w:space="0" w:color="auto"/>
                    <w:bottom w:val="none" w:sz="0" w:space="0" w:color="auto"/>
                    <w:right w:val="none" w:sz="0" w:space="0" w:color="auto"/>
                  </w:divBdr>
                </w:div>
                <w:div w:id="1342708290">
                  <w:marLeft w:val="0"/>
                  <w:marRight w:val="0"/>
                  <w:marTop w:val="0"/>
                  <w:marBottom w:val="0"/>
                  <w:divBdr>
                    <w:top w:val="none" w:sz="0" w:space="0" w:color="auto"/>
                    <w:left w:val="none" w:sz="0" w:space="0" w:color="auto"/>
                    <w:bottom w:val="none" w:sz="0" w:space="0" w:color="auto"/>
                    <w:right w:val="none" w:sz="0" w:space="0" w:color="auto"/>
                  </w:divBdr>
                </w:div>
                <w:div w:id="1668094193">
                  <w:marLeft w:val="0"/>
                  <w:marRight w:val="0"/>
                  <w:marTop w:val="0"/>
                  <w:marBottom w:val="0"/>
                  <w:divBdr>
                    <w:top w:val="none" w:sz="0" w:space="0" w:color="auto"/>
                    <w:left w:val="none" w:sz="0" w:space="0" w:color="auto"/>
                    <w:bottom w:val="none" w:sz="0" w:space="0" w:color="auto"/>
                    <w:right w:val="none" w:sz="0" w:space="0" w:color="auto"/>
                  </w:divBdr>
                </w:div>
                <w:div w:id="2008701528">
                  <w:marLeft w:val="0"/>
                  <w:marRight w:val="0"/>
                  <w:marTop w:val="0"/>
                  <w:marBottom w:val="0"/>
                  <w:divBdr>
                    <w:top w:val="none" w:sz="0" w:space="0" w:color="auto"/>
                    <w:left w:val="none" w:sz="0" w:space="0" w:color="auto"/>
                    <w:bottom w:val="none" w:sz="0" w:space="0" w:color="auto"/>
                    <w:right w:val="none" w:sz="0" w:space="0" w:color="auto"/>
                  </w:divBdr>
                </w:div>
                <w:div w:id="188225289">
                  <w:marLeft w:val="0"/>
                  <w:marRight w:val="0"/>
                  <w:marTop w:val="0"/>
                  <w:marBottom w:val="0"/>
                  <w:divBdr>
                    <w:top w:val="none" w:sz="0" w:space="0" w:color="auto"/>
                    <w:left w:val="none" w:sz="0" w:space="0" w:color="auto"/>
                    <w:bottom w:val="none" w:sz="0" w:space="0" w:color="auto"/>
                    <w:right w:val="none" w:sz="0" w:space="0" w:color="auto"/>
                  </w:divBdr>
                </w:div>
                <w:div w:id="1177116835">
                  <w:marLeft w:val="0"/>
                  <w:marRight w:val="0"/>
                  <w:marTop w:val="0"/>
                  <w:marBottom w:val="0"/>
                  <w:divBdr>
                    <w:top w:val="none" w:sz="0" w:space="0" w:color="auto"/>
                    <w:left w:val="none" w:sz="0" w:space="0" w:color="auto"/>
                    <w:bottom w:val="none" w:sz="0" w:space="0" w:color="auto"/>
                    <w:right w:val="none" w:sz="0" w:space="0" w:color="auto"/>
                  </w:divBdr>
                </w:div>
                <w:div w:id="1614900408">
                  <w:marLeft w:val="0"/>
                  <w:marRight w:val="0"/>
                  <w:marTop w:val="0"/>
                  <w:marBottom w:val="0"/>
                  <w:divBdr>
                    <w:top w:val="none" w:sz="0" w:space="0" w:color="auto"/>
                    <w:left w:val="none" w:sz="0" w:space="0" w:color="auto"/>
                    <w:bottom w:val="none" w:sz="0" w:space="0" w:color="auto"/>
                    <w:right w:val="none" w:sz="0" w:space="0" w:color="auto"/>
                  </w:divBdr>
                </w:div>
                <w:div w:id="1800566295">
                  <w:marLeft w:val="0"/>
                  <w:marRight w:val="0"/>
                  <w:marTop w:val="0"/>
                  <w:marBottom w:val="0"/>
                  <w:divBdr>
                    <w:top w:val="none" w:sz="0" w:space="0" w:color="auto"/>
                    <w:left w:val="none" w:sz="0" w:space="0" w:color="auto"/>
                    <w:bottom w:val="none" w:sz="0" w:space="0" w:color="auto"/>
                    <w:right w:val="none" w:sz="0" w:space="0" w:color="auto"/>
                  </w:divBdr>
                </w:div>
                <w:div w:id="210507044">
                  <w:marLeft w:val="0"/>
                  <w:marRight w:val="0"/>
                  <w:marTop w:val="0"/>
                  <w:marBottom w:val="0"/>
                  <w:divBdr>
                    <w:top w:val="none" w:sz="0" w:space="0" w:color="auto"/>
                    <w:left w:val="none" w:sz="0" w:space="0" w:color="auto"/>
                    <w:bottom w:val="none" w:sz="0" w:space="0" w:color="auto"/>
                    <w:right w:val="none" w:sz="0" w:space="0" w:color="auto"/>
                  </w:divBdr>
                </w:div>
                <w:div w:id="30613771">
                  <w:marLeft w:val="0"/>
                  <w:marRight w:val="0"/>
                  <w:marTop w:val="0"/>
                  <w:marBottom w:val="0"/>
                  <w:divBdr>
                    <w:top w:val="none" w:sz="0" w:space="0" w:color="auto"/>
                    <w:left w:val="none" w:sz="0" w:space="0" w:color="auto"/>
                    <w:bottom w:val="none" w:sz="0" w:space="0" w:color="auto"/>
                    <w:right w:val="none" w:sz="0" w:space="0" w:color="auto"/>
                  </w:divBdr>
                </w:div>
                <w:div w:id="976030500">
                  <w:marLeft w:val="0"/>
                  <w:marRight w:val="0"/>
                  <w:marTop w:val="0"/>
                  <w:marBottom w:val="0"/>
                  <w:divBdr>
                    <w:top w:val="none" w:sz="0" w:space="0" w:color="auto"/>
                    <w:left w:val="none" w:sz="0" w:space="0" w:color="auto"/>
                    <w:bottom w:val="none" w:sz="0" w:space="0" w:color="auto"/>
                    <w:right w:val="none" w:sz="0" w:space="0" w:color="auto"/>
                  </w:divBdr>
                </w:div>
                <w:div w:id="1560744088">
                  <w:marLeft w:val="0"/>
                  <w:marRight w:val="0"/>
                  <w:marTop w:val="0"/>
                  <w:marBottom w:val="0"/>
                  <w:divBdr>
                    <w:top w:val="none" w:sz="0" w:space="0" w:color="auto"/>
                    <w:left w:val="none" w:sz="0" w:space="0" w:color="auto"/>
                    <w:bottom w:val="none" w:sz="0" w:space="0" w:color="auto"/>
                    <w:right w:val="none" w:sz="0" w:space="0" w:color="auto"/>
                  </w:divBdr>
                </w:div>
                <w:div w:id="433012289">
                  <w:marLeft w:val="0"/>
                  <w:marRight w:val="0"/>
                  <w:marTop w:val="0"/>
                  <w:marBottom w:val="0"/>
                  <w:divBdr>
                    <w:top w:val="none" w:sz="0" w:space="0" w:color="auto"/>
                    <w:left w:val="none" w:sz="0" w:space="0" w:color="auto"/>
                    <w:bottom w:val="none" w:sz="0" w:space="0" w:color="auto"/>
                    <w:right w:val="none" w:sz="0" w:space="0" w:color="auto"/>
                  </w:divBdr>
                </w:div>
                <w:div w:id="1839418672">
                  <w:marLeft w:val="0"/>
                  <w:marRight w:val="0"/>
                  <w:marTop w:val="0"/>
                  <w:marBottom w:val="0"/>
                  <w:divBdr>
                    <w:top w:val="none" w:sz="0" w:space="0" w:color="auto"/>
                    <w:left w:val="none" w:sz="0" w:space="0" w:color="auto"/>
                    <w:bottom w:val="none" w:sz="0" w:space="0" w:color="auto"/>
                    <w:right w:val="none" w:sz="0" w:space="0" w:color="auto"/>
                  </w:divBdr>
                </w:div>
                <w:div w:id="938483880">
                  <w:marLeft w:val="0"/>
                  <w:marRight w:val="0"/>
                  <w:marTop w:val="0"/>
                  <w:marBottom w:val="0"/>
                  <w:divBdr>
                    <w:top w:val="none" w:sz="0" w:space="0" w:color="auto"/>
                    <w:left w:val="none" w:sz="0" w:space="0" w:color="auto"/>
                    <w:bottom w:val="none" w:sz="0" w:space="0" w:color="auto"/>
                    <w:right w:val="none" w:sz="0" w:space="0" w:color="auto"/>
                  </w:divBdr>
                </w:div>
                <w:div w:id="1564025028">
                  <w:marLeft w:val="0"/>
                  <w:marRight w:val="0"/>
                  <w:marTop w:val="0"/>
                  <w:marBottom w:val="0"/>
                  <w:divBdr>
                    <w:top w:val="none" w:sz="0" w:space="0" w:color="auto"/>
                    <w:left w:val="none" w:sz="0" w:space="0" w:color="auto"/>
                    <w:bottom w:val="none" w:sz="0" w:space="0" w:color="auto"/>
                    <w:right w:val="none" w:sz="0" w:space="0" w:color="auto"/>
                  </w:divBdr>
                </w:div>
                <w:div w:id="363212711">
                  <w:marLeft w:val="0"/>
                  <w:marRight w:val="0"/>
                  <w:marTop w:val="0"/>
                  <w:marBottom w:val="0"/>
                  <w:divBdr>
                    <w:top w:val="none" w:sz="0" w:space="0" w:color="auto"/>
                    <w:left w:val="none" w:sz="0" w:space="0" w:color="auto"/>
                    <w:bottom w:val="none" w:sz="0" w:space="0" w:color="auto"/>
                    <w:right w:val="none" w:sz="0" w:space="0" w:color="auto"/>
                  </w:divBdr>
                </w:div>
                <w:div w:id="687020742">
                  <w:marLeft w:val="0"/>
                  <w:marRight w:val="0"/>
                  <w:marTop w:val="0"/>
                  <w:marBottom w:val="0"/>
                  <w:divBdr>
                    <w:top w:val="none" w:sz="0" w:space="0" w:color="auto"/>
                    <w:left w:val="none" w:sz="0" w:space="0" w:color="auto"/>
                    <w:bottom w:val="none" w:sz="0" w:space="0" w:color="auto"/>
                    <w:right w:val="none" w:sz="0" w:space="0" w:color="auto"/>
                  </w:divBdr>
                </w:div>
                <w:div w:id="1072966992">
                  <w:marLeft w:val="0"/>
                  <w:marRight w:val="0"/>
                  <w:marTop w:val="0"/>
                  <w:marBottom w:val="0"/>
                  <w:divBdr>
                    <w:top w:val="none" w:sz="0" w:space="0" w:color="auto"/>
                    <w:left w:val="none" w:sz="0" w:space="0" w:color="auto"/>
                    <w:bottom w:val="none" w:sz="0" w:space="0" w:color="auto"/>
                    <w:right w:val="none" w:sz="0" w:space="0" w:color="auto"/>
                  </w:divBdr>
                </w:div>
                <w:div w:id="1790583035">
                  <w:marLeft w:val="0"/>
                  <w:marRight w:val="0"/>
                  <w:marTop w:val="0"/>
                  <w:marBottom w:val="0"/>
                  <w:divBdr>
                    <w:top w:val="none" w:sz="0" w:space="0" w:color="auto"/>
                    <w:left w:val="none" w:sz="0" w:space="0" w:color="auto"/>
                    <w:bottom w:val="none" w:sz="0" w:space="0" w:color="auto"/>
                    <w:right w:val="none" w:sz="0" w:space="0" w:color="auto"/>
                  </w:divBdr>
                </w:div>
                <w:div w:id="1627856691">
                  <w:marLeft w:val="0"/>
                  <w:marRight w:val="0"/>
                  <w:marTop w:val="0"/>
                  <w:marBottom w:val="0"/>
                  <w:divBdr>
                    <w:top w:val="none" w:sz="0" w:space="0" w:color="auto"/>
                    <w:left w:val="none" w:sz="0" w:space="0" w:color="auto"/>
                    <w:bottom w:val="none" w:sz="0" w:space="0" w:color="auto"/>
                    <w:right w:val="none" w:sz="0" w:space="0" w:color="auto"/>
                  </w:divBdr>
                </w:div>
                <w:div w:id="2036690416">
                  <w:marLeft w:val="0"/>
                  <w:marRight w:val="0"/>
                  <w:marTop w:val="0"/>
                  <w:marBottom w:val="0"/>
                  <w:divBdr>
                    <w:top w:val="none" w:sz="0" w:space="0" w:color="auto"/>
                    <w:left w:val="none" w:sz="0" w:space="0" w:color="auto"/>
                    <w:bottom w:val="none" w:sz="0" w:space="0" w:color="auto"/>
                    <w:right w:val="none" w:sz="0" w:space="0" w:color="auto"/>
                  </w:divBdr>
                </w:div>
                <w:div w:id="1056515569">
                  <w:marLeft w:val="0"/>
                  <w:marRight w:val="0"/>
                  <w:marTop w:val="0"/>
                  <w:marBottom w:val="0"/>
                  <w:divBdr>
                    <w:top w:val="none" w:sz="0" w:space="0" w:color="auto"/>
                    <w:left w:val="none" w:sz="0" w:space="0" w:color="auto"/>
                    <w:bottom w:val="none" w:sz="0" w:space="0" w:color="auto"/>
                    <w:right w:val="none" w:sz="0" w:space="0" w:color="auto"/>
                  </w:divBdr>
                </w:div>
                <w:div w:id="714543709">
                  <w:marLeft w:val="0"/>
                  <w:marRight w:val="0"/>
                  <w:marTop w:val="0"/>
                  <w:marBottom w:val="0"/>
                  <w:divBdr>
                    <w:top w:val="none" w:sz="0" w:space="0" w:color="auto"/>
                    <w:left w:val="none" w:sz="0" w:space="0" w:color="auto"/>
                    <w:bottom w:val="none" w:sz="0" w:space="0" w:color="auto"/>
                    <w:right w:val="none" w:sz="0" w:space="0" w:color="auto"/>
                  </w:divBdr>
                </w:div>
                <w:div w:id="118308107">
                  <w:marLeft w:val="0"/>
                  <w:marRight w:val="0"/>
                  <w:marTop w:val="0"/>
                  <w:marBottom w:val="0"/>
                  <w:divBdr>
                    <w:top w:val="none" w:sz="0" w:space="0" w:color="auto"/>
                    <w:left w:val="none" w:sz="0" w:space="0" w:color="auto"/>
                    <w:bottom w:val="none" w:sz="0" w:space="0" w:color="auto"/>
                    <w:right w:val="none" w:sz="0" w:space="0" w:color="auto"/>
                  </w:divBdr>
                </w:div>
                <w:div w:id="2032339684">
                  <w:marLeft w:val="0"/>
                  <w:marRight w:val="0"/>
                  <w:marTop w:val="0"/>
                  <w:marBottom w:val="0"/>
                  <w:divBdr>
                    <w:top w:val="none" w:sz="0" w:space="0" w:color="auto"/>
                    <w:left w:val="none" w:sz="0" w:space="0" w:color="auto"/>
                    <w:bottom w:val="none" w:sz="0" w:space="0" w:color="auto"/>
                    <w:right w:val="none" w:sz="0" w:space="0" w:color="auto"/>
                  </w:divBdr>
                </w:div>
                <w:div w:id="1429274949">
                  <w:marLeft w:val="0"/>
                  <w:marRight w:val="0"/>
                  <w:marTop w:val="0"/>
                  <w:marBottom w:val="0"/>
                  <w:divBdr>
                    <w:top w:val="none" w:sz="0" w:space="0" w:color="auto"/>
                    <w:left w:val="none" w:sz="0" w:space="0" w:color="auto"/>
                    <w:bottom w:val="none" w:sz="0" w:space="0" w:color="auto"/>
                    <w:right w:val="none" w:sz="0" w:space="0" w:color="auto"/>
                  </w:divBdr>
                </w:div>
                <w:div w:id="993410534">
                  <w:marLeft w:val="0"/>
                  <w:marRight w:val="0"/>
                  <w:marTop w:val="0"/>
                  <w:marBottom w:val="0"/>
                  <w:divBdr>
                    <w:top w:val="none" w:sz="0" w:space="0" w:color="auto"/>
                    <w:left w:val="none" w:sz="0" w:space="0" w:color="auto"/>
                    <w:bottom w:val="none" w:sz="0" w:space="0" w:color="auto"/>
                    <w:right w:val="none" w:sz="0" w:space="0" w:color="auto"/>
                  </w:divBdr>
                </w:div>
                <w:div w:id="687831643">
                  <w:marLeft w:val="0"/>
                  <w:marRight w:val="0"/>
                  <w:marTop w:val="0"/>
                  <w:marBottom w:val="0"/>
                  <w:divBdr>
                    <w:top w:val="none" w:sz="0" w:space="0" w:color="auto"/>
                    <w:left w:val="none" w:sz="0" w:space="0" w:color="auto"/>
                    <w:bottom w:val="none" w:sz="0" w:space="0" w:color="auto"/>
                    <w:right w:val="none" w:sz="0" w:space="0" w:color="auto"/>
                  </w:divBdr>
                </w:div>
                <w:div w:id="855729887">
                  <w:marLeft w:val="0"/>
                  <w:marRight w:val="0"/>
                  <w:marTop w:val="0"/>
                  <w:marBottom w:val="0"/>
                  <w:divBdr>
                    <w:top w:val="none" w:sz="0" w:space="0" w:color="auto"/>
                    <w:left w:val="none" w:sz="0" w:space="0" w:color="auto"/>
                    <w:bottom w:val="none" w:sz="0" w:space="0" w:color="auto"/>
                    <w:right w:val="none" w:sz="0" w:space="0" w:color="auto"/>
                  </w:divBdr>
                </w:div>
                <w:div w:id="852301375">
                  <w:marLeft w:val="0"/>
                  <w:marRight w:val="0"/>
                  <w:marTop w:val="0"/>
                  <w:marBottom w:val="0"/>
                  <w:divBdr>
                    <w:top w:val="none" w:sz="0" w:space="0" w:color="auto"/>
                    <w:left w:val="none" w:sz="0" w:space="0" w:color="auto"/>
                    <w:bottom w:val="none" w:sz="0" w:space="0" w:color="auto"/>
                    <w:right w:val="none" w:sz="0" w:space="0" w:color="auto"/>
                  </w:divBdr>
                </w:div>
                <w:div w:id="1843356711">
                  <w:marLeft w:val="0"/>
                  <w:marRight w:val="0"/>
                  <w:marTop w:val="0"/>
                  <w:marBottom w:val="0"/>
                  <w:divBdr>
                    <w:top w:val="none" w:sz="0" w:space="0" w:color="auto"/>
                    <w:left w:val="none" w:sz="0" w:space="0" w:color="auto"/>
                    <w:bottom w:val="none" w:sz="0" w:space="0" w:color="auto"/>
                    <w:right w:val="none" w:sz="0" w:space="0" w:color="auto"/>
                  </w:divBdr>
                </w:div>
                <w:div w:id="1295063181">
                  <w:marLeft w:val="0"/>
                  <w:marRight w:val="0"/>
                  <w:marTop w:val="0"/>
                  <w:marBottom w:val="0"/>
                  <w:divBdr>
                    <w:top w:val="none" w:sz="0" w:space="0" w:color="auto"/>
                    <w:left w:val="none" w:sz="0" w:space="0" w:color="auto"/>
                    <w:bottom w:val="none" w:sz="0" w:space="0" w:color="auto"/>
                    <w:right w:val="none" w:sz="0" w:space="0" w:color="auto"/>
                  </w:divBdr>
                </w:div>
                <w:div w:id="1664314848">
                  <w:marLeft w:val="0"/>
                  <w:marRight w:val="0"/>
                  <w:marTop w:val="0"/>
                  <w:marBottom w:val="0"/>
                  <w:divBdr>
                    <w:top w:val="none" w:sz="0" w:space="0" w:color="auto"/>
                    <w:left w:val="none" w:sz="0" w:space="0" w:color="auto"/>
                    <w:bottom w:val="none" w:sz="0" w:space="0" w:color="auto"/>
                    <w:right w:val="none" w:sz="0" w:space="0" w:color="auto"/>
                  </w:divBdr>
                </w:div>
                <w:div w:id="1293755467">
                  <w:marLeft w:val="0"/>
                  <w:marRight w:val="0"/>
                  <w:marTop w:val="0"/>
                  <w:marBottom w:val="0"/>
                  <w:divBdr>
                    <w:top w:val="none" w:sz="0" w:space="0" w:color="auto"/>
                    <w:left w:val="none" w:sz="0" w:space="0" w:color="auto"/>
                    <w:bottom w:val="none" w:sz="0" w:space="0" w:color="auto"/>
                    <w:right w:val="none" w:sz="0" w:space="0" w:color="auto"/>
                  </w:divBdr>
                </w:div>
                <w:div w:id="1719088674">
                  <w:marLeft w:val="0"/>
                  <w:marRight w:val="0"/>
                  <w:marTop w:val="0"/>
                  <w:marBottom w:val="0"/>
                  <w:divBdr>
                    <w:top w:val="none" w:sz="0" w:space="0" w:color="auto"/>
                    <w:left w:val="none" w:sz="0" w:space="0" w:color="auto"/>
                    <w:bottom w:val="none" w:sz="0" w:space="0" w:color="auto"/>
                    <w:right w:val="none" w:sz="0" w:space="0" w:color="auto"/>
                  </w:divBdr>
                </w:div>
                <w:div w:id="1131510869">
                  <w:marLeft w:val="0"/>
                  <w:marRight w:val="0"/>
                  <w:marTop w:val="0"/>
                  <w:marBottom w:val="0"/>
                  <w:divBdr>
                    <w:top w:val="none" w:sz="0" w:space="0" w:color="auto"/>
                    <w:left w:val="none" w:sz="0" w:space="0" w:color="auto"/>
                    <w:bottom w:val="none" w:sz="0" w:space="0" w:color="auto"/>
                    <w:right w:val="none" w:sz="0" w:space="0" w:color="auto"/>
                  </w:divBdr>
                </w:div>
                <w:div w:id="1978950132">
                  <w:marLeft w:val="0"/>
                  <w:marRight w:val="0"/>
                  <w:marTop w:val="0"/>
                  <w:marBottom w:val="0"/>
                  <w:divBdr>
                    <w:top w:val="none" w:sz="0" w:space="0" w:color="auto"/>
                    <w:left w:val="none" w:sz="0" w:space="0" w:color="auto"/>
                    <w:bottom w:val="none" w:sz="0" w:space="0" w:color="auto"/>
                    <w:right w:val="none" w:sz="0" w:space="0" w:color="auto"/>
                  </w:divBdr>
                </w:div>
                <w:div w:id="2142307062">
                  <w:marLeft w:val="0"/>
                  <w:marRight w:val="0"/>
                  <w:marTop w:val="0"/>
                  <w:marBottom w:val="0"/>
                  <w:divBdr>
                    <w:top w:val="none" w:sz="0" w:space="0" w:color="auto"/>
                    <w:left w:val="none" w:sz="0" w:space="0" w:color="auto"/>
                    <w:bottom w:val="none" w:sz="0" w:space="0" w:color="auto"/>
                    <w:right w:val="none" w:sz="0" w:space="0" w:color="auto"/>
                  </w:divBdr>
                </w:div>
                <w:div w:id="611328637">
                  <w:marLeft w:val="0"/>
                  <w:marRight w:val="0"/>
                  <w:marTop w:val="0"/>
                  <w:marBottom w:val="0"/>
                  <w:divBdr>
                    <w:top w:val="none" w:sz="0" w:space="0" w:color="auto"/>
                    <w:left w:val="none" w:sz="0" w:space="0" w:color="auto"/>
                    <w:bottom w:val="none" w:sz="0" w:space="0" w:color="auto"/>
                    <w:right w:val="none" w:sz="0" w:space="0" w:color="auto"/>
                  </w:divBdr>
                </w:div>
                <w:div w:id="830219016">
                  <w:marLeft w:val="0"/>
                  <w:marRight w:val="0"/>
                  <w:marTop w:val="0"/>
                  <w:marBottom w:val="0"/>
                  <w:divBdr>
                    <w:top w:val="none" w:sz="0" w:space="0" w:color="auto"/>
                    <w:left w:val="none" w:sz="0" w:space="0" w:color="auto"/>
                    <w:bottom w:val="none" w:sz="0" w:space="0" w:color="auto"/>
                    <w:right w:val="none" w:sz="0" w:space="0" w:color="auto"/>
                  </w:divBdr>
                </w:div>
                <w:div w:id="128480184">
                  <w:marLeft w:val="0"/>
                  <w:marRight w:val="0"/>
                  <w:marTop w:val="0"/>
                  <w:marBottom w:val="0"/>
                  <w:divBdr>
                    <w:top w:val="none" w:sz="0" w:space="0" w:color="auto"/>
                    <w:left w:val="none" w:sz="0" w:space="0" w:color="auto"/>
                    <w:bottom w:val="none" w:sz="0" w:space="0" w:color="auto"/>
                    <w:right w:val="none" w:sz="0" w:space="0" w:color="auto"/>
                  </w:divBdr>
                </w:div>
                <w:div w:id="204172662">
                  <w:marLeft w:val="0"/>
                  <w:marRight w:val="0"/>
                  <w:marTop w:val="0"/>
                  <w:marBottom w:val="0"/>
                  <w:divBdr>
                    <w:top w:val="none" w:sz="0" w:space="0" w:color="auto"/>
                    <w:left w:val="none" w:sz="0" w:space="0" w:color="auto"/>
                    <w:bottom w:val="none" w:sz="0" w:space="0" w:color="auto"/>
                    <w:right w:val="none" w:sz="0" w:space="0" w:color="auto"/>
                  </w:divBdr>
                </w:div>
                <w:div w:id="21976442">
                  <w:marLeft w:val="0"/>
                  <w:marRight w:val="0"/>
                  <w:marTop w:val="0"/>
                  <w:marBottom w:val="0"/>
                  <w:divBdr>
                    <w:top w:val="none" w:sz="0" w:space="0" w:color="auto"/>
                    <w:left w:val="none" w:sz="0" w:space="0" w:color="auto"/>
                    <w:bottom w:val="none" w:sz="0" w:space="0" w:color="auto"/>
                    <w:right w:val="none" w:sz="0" w:space="0" w:color="auto"/>
                  </w:divBdr>
                </w:div>
                <w:div w:id="949043236">
                  <w:marLeft w:val="0"/>
                  <w:marRight w:val="0"/>
                  <w:marTop w:val="0"/>
                  <w:marBottom w:val="0"/>
                  <w:divBdr>
                    <w:top w:val="none" w:sz="0" w:space="0" w:color="auto"/>
                    <w:left w:val="none" w:sz="0" w:space="0" w:color="auto"/>
                    <w:bottom w:val="none" w:sz="0" w:space="0" w:color="auto"/>
                    <w:right w:val="none" w:sz="0" w:space="0" w:color="auto"/>
                  </w:divBdr>
                </w:div>
                <w:div w:id="1019308077">
                  <w:marLeft w:val="0"/>
                  <w:marRight w:val="0"/>
                  <w:marTop w:val="0"/>
                  <w:marBottom w:val="0"/>
                  <w:divBdr>
                    <w:top w:val="none" w:sz="0" w:space="0" w:color="auto"/>
                    <w:left w:val="none" w:sz="0" w:space="0" w:color="auto"/>
                    <w:bottom w:val="none" w:sz="0" w:space="0" w:color="auto"/>
                    <w:right w:val="none" w:sz="0" w:space="0" w:color="auto"/>
                  </w:divBdr>
                </w:div>
                <w:div w:id="674502228">
                  <w:marLeft w:val="0"/>
                  <w:marRight w:val="0"/>
                  <w:marTop w:val="0"/>
                  <w:marBottom w:val="0"/>
                  <w:divBdr>
                    <w:top w:val="none" w:sz="0" w:space="0" w:color="auto"/>
                    <w:left w:val="none" w:sz="0" w:space="0" w:color="auto"/>
                    <w:bottom w:val="none" w:sz="0" w:space="0" w:color="auto"/>
                    <w:right w:val="none" w:sz="0" w:space="0" w:color="auto"/>
                  </w:divBdr>
                </w:div>
                <w:div w:id="870072200">
                  <w:marLeft w:val="0"/>
                  <w:marRight w:val="0"/>
                  <w:marTop w:val="0"/>
                  <w:marBottom w:val="0"/>
                  <w:divBdr>
                    <w:top w:val="none" w:sz="0" w:space="0" w:color="auto"/>
                    <w:left w:val="none" w:sz="0" w:space="0" w:color="auto"/>
                    <w:bottom w:val="none" w:sz="0" w:space="0" w:color="auto"/>
                    <w:right w:val="none" w:sz="0" w:space="0" w:color="auto"/>
                  </w:divBdr>
                </w:div>
                <w:div w:id="1475484609">
                  <w:marLeft w:val="0"/>
                  <w:marRight w:val="0"/>
                  <w:marTop w:val="0"/>
                  <w:marBottom w:val="0"/>
                  <w:divBdr>
                    <w:top w:val="none" w:sz="0" w:space="0" w:color="auto"/>
                    <w:left w:val="none" w:sz="0" w:space="0" w:color="auto"/>
                    <w:bottom w:val="none" w:sz="0" w:space="0" w:color="auto"/>
                    <w:right w:val="none" w:sz="0" w:space="0" w:color="auto"/>
                  </w:divBdr>
                </w:div>
                <w:div w:id="1240678682">
                  <w:marLeft w:val="0"/>
                  <w:marRight w:val="0"/>
                  <w:marTop w:val="0"/>
                  <w:marBottom w:val="0"/>
                  <w:divBdr>
                    <w:top w:val="none" w:sz="0" w:space="0" w:color="auto"/>
                    <w:left w:val="none" w:sz="0" w:space="0" w:color="auto"/>
                    <w:bottom w:val="none" w:sz="0" w:space="0" w:color="auto"/>
                    <w:right w:val="none" w:sz="0" w:space="0" w:color="auto"/>
                  </w:divBdr>
                </w:div>
                <w:div w:id="228419186">
                  <w:marLeft w:val="0"/>
                  <w:marRight w:val="0"/>
                  <w:marTop w:val="0"/>
                  <w:marBottom w:val="0"/>
                  <w:divBdr>
                    <w:top w:val="none" w:sz="0" w:space="0" w:color="auto"/>
                    <w:left w:val="none" w:sz="0" w:space="0" w:color="auto"/>
                    <w:bottom w:val="none" w:sz="0" w:space="0" w:color="auto"/>
                    <w:right w:val="none" w:sz="0" w:space="0" w:color="auto"/>
                  </w:divBdr>
                </w:div>
                <w:div w:id="1047145388">
                  <w:marLeft w:val="0"/>
                  <w:marRight w:val="0"/>
                  <w:marTop w:val="0"/>
                  <w:marBottom w:val="0"/>
                  <w:divBdr>
                    <w:top w:val="none" w:sz="0" w:space="0" w:color="auto"/>
                    <w:left w:val="none" w:sz="0" w:space="0" w:color="auto"/>
                    <w:bottom w:val="none" w:sz="0" w:space="0" w:color="auto"/>
                    <w:right w:val="none" w:sz="0" w:space="0" w:color="auto"/>
                  </w:divBdr>
                </w:div>
                <w:div w:id="6448992">
                  <w:marLeft w:val="0"/>
                  <w:marRight w:val="0"/>
                  <w:marTop w:val="0"/>
                  <w:marBottom w:val="0"/>
                  <w:divBdr>
                    <w:top w:val="none" w:sz="0" w:space="0" w:color="auto"/>
                    <w:left w:val="none" w:sz="0" w:space="0" w:color="auto"/>
                    <w:bottom w:val="none" w:sz="0" w:space="0" w:color="auto"/>
                    <w:right w:val="none" w:sz="0" w:space="0" w:color="auto"/>
                  </w:divBdr>
                </w:div>
                <w:div w:id="1846821054">
                  <w:marLeft w:val="0"/>
                  <w:marRight w:val="0"/>
                  <w:marTop w:val="0"/>
                  <w:marBottom w:val="0"/>
                  <w:divBdr>
                    <w:top w:val="none" w:sz="0" w:space="0" w:color="auto"/>
                    <w:left w:val="none" w:sz="0" w:space="0" w:color="auto"/>
                    <w:bottom w:val="none" w:sz="0" w:space="0" w:color="auto"/>
                    <w:right w:val="none" w:sz="0" w:space="0" w:color="auto"/>
                  </w:divBdr>
                </w:div>
                <w:div w:id="1508669050">
                  <w:marLeft w:val="0"/>
                  <w:marRight w:val="0"/>
                  <w:marTop w:val="0"/>
                  <w:marBottom w:val="0"/>
                  <w:divBdr>
                    <w:top w:val="none" w:sz="0" w:space="0" w:color="auto"/>
                    <w:left w:val="none" w:sz="0" w:space="0" w:color="auto"/>
                    <w:bottom w:val="none" w:sz="0" w:space="0" w:color="auto"/>
                    <w:right w:val="none" w:sz="0" w:space="0" w:color="auto"/>
                  </w:divBdr>
                </w:div>
                <w:div w:id="1075586123">
                  <w:marLeft w:val="0"/>
                  <w:marRight w:val="0"/>
                  <w:marTop w:val="0"/>
                  <w:marBottom w:val="0"/>
                  <w:divBdr>
                    <w:top w:val="none" w:sz="0" w:space="0" w:color="auto"/>
                    <w:left w:val="none" w:sz="0" w:space="0" w:color="auto"/>
                    <w:bottom w:val="none" w:sz="0" w:space="0" w:color="auto"/>
                    <w:right w:val="none" w:sz="0" w:space="0" w:color="auto"/>
                  </w:divBdr>
                </w:div>
                <w:div w:id="1702126981">
                  <w:marLeft w:val="0"/>
                  <w:marRight w:val="0"/>
                  <w:marTop w:val="0"/>
                  <w:marBottom w:val="0"/>
                  <w:divBdr>
                    <w:top w:val="none" w:sz="0" w:space="0" w:color="auto"/>
                    <w:left w:val="none" w:sz="0" w:space="0" w:color="auto"/>
                    <w:bottom w:val="none" w:sz="0" w:space="0" w:color="auto"/>
                    <w:right w:val="none" w:sz="0" w:space="0" w:color="auto"/>
                  </w:divBdr>
                </w:div>
                <w:div w:id="942148863">
                  <w:marLeft w:val="0"/>
                  <w:marRight w:val="0"/>
                  <w:marTop w:val="0"/>
                  <w:marBottom w:val="0"/>
                  <w:divBdr>
                    <w:top w:val="none" w:sz="0" w:space="0" w:color="auto"/>
                    <w:left w:val="none" w:sz="0" w:space="0" w:color="auto"/>
                    <w:bottom w:val="none" w:sz="0" w:space="0" w:color="auto"/>
                    <w:right w:val="none" w:sz="0" w:space="0" w:color="auto"/>
                  </w:divBdr>
                </w:div>
                <w:div w:id="713651925">
                  <w:marLeft w:val="0"/>
                  <w:marRight w:val="0"/>
                  <w:marTop w:val="0"/>
                  <w:marBottom w:val="0"/>
                  <w:divBdr>
                    <w:top w:val="none" w:sz="0" w:space="0" w:color="auto"/>
                    <w:left w:val="none" w:sz="0" w:space="0" w:color="auto"/>
                    <w:bottom w:val="none" w:sz="0" w:space="0" w:color="auto"/>
                    <w:right w:val="none" w:sz="0" w:space="0" w:color="auto"/>
                  </w:divBdr>
                </w:div>
                <w:div w:id="1720743187">
                  <w:marLeft w:val="0"/>
                  <w:marRight w:val="0"/>
                  <w:marTop w:val="0"/>
                  <w:marBottom w:val="0"/>
                  <w:divBdr>
                    <w:top w:val="none" w:sz="0" w:space="0" w:color="auto"/>
                    <w:left w:val="none" w:sz="0" w:space="0" w:color="auto"/>
                    <w:bottom w:val="none" w:sz="0" w:space="0" w:color="auto"/>
                    <w:right w:val="none" w:sz="0" w:space="0" w:color="auto"/>
                  </w:divBdr>
                </w:div>
                <w:div w:id="354237373">
                  <w:marLeft w:val="0"/>
                  <w:marRight w:val="0"/>
                  <w:marTop w:val="0"/>
                  <w:marBottom w:val="0"/>
                  <w:divBdr>
                    <w:top w:val="none" w:sz="0" w:space="0" w:color="auto"/>
                    <w:left w:val="none" w:sz="0" w:space="0" w:color="auto"/>
                    <w:bottom w:val="none" w:sz="0" w:space="0" w:color="auto"/>
                    <w:right w:val="none" w:sz="0" w:space="0" w:color="auto"/>
                  </w:divBdr>
                </w:div>
                <w:div w:id="1785490610">
                  <w:marLeft w:val="0"/>
                  <w:marRight w:val="0"/>
                  <w:marTop w:val="0"/>
                  <w:marBottom w:val="0"/>
                  <w:divBdr>
                    <w:top w:val="none" w:sz="0" w:space="0" w:color="auto"/>
                    <w:left w:val="none" w:sz="0" w:space="0" w:color="auto"/>
                    <w:bottom w:val="none" w:sz="0" w:space="0" w:color="auto"/>
                    <w:right w:val="none" w:sz="0" w:space="0" w:color="auto"/>
                  </w:divBdr>
                </w:div>
                <w:div w:id="85613013">
                  <w:marLeft w:val="0"/>
                  <w:marRight w:val="0"/>
                  <w:marTop w:val="0"/>
                  <w:marBottom w:val="0"/>
                  <w:divBdr>
                    <w:top w:val="none" w:sz="0" w:space="0" w:color="auto"/>
                    <w:left w:val="none" w:sz="0" w:space="0" w:color="auto"/>
                    <w:bottom w:val="none" w:sz="0" w:space="0" w:color="auto"/>
                    <w:right w:val="none" w:sz="0" w:space="0" w:color="auto"/>
                  </w:divBdr>
                </w:div>
                <w:div w:id="1781298510">
                  <w:marLeft w:val="0"/>
                  <w:marRight w:val="0"/>
                  <w:marTop w:val="0"/>
                  <w:marBottom w:val="0"/>
                  <w:divBdr>
                    <w:top w:val="none" w:sz="0" w:space="0" w:color="auto"/>
                    <w:left w:val="none" w:sz="0" w:space="0" w:color="auto"/>
                    <w:bottom w:val="none" w:sz="0" w:space="0" w:color="auto"/>
                    <w:right w:val="none" w:sz="0" w:space="0" w:color="auto"/>
                  </w:divBdr>
                </w:div>
                <w:div w:id="1564675375">
                  <w:marLeft w:val="0"/>
                  <w:marRight w:val="0"/>
                  <w:marTop w:val="0"/>
                  <w:marBottom w:val="0"/>
                  <w:divBdr>
                    <w:top w:val="none" w:sz="0" w:space="0" w:color="auto"/>
                    <w:left w:val="none" w:sz="0" w:space="0" w:color="auto"/>
                    <w:bottom w:val="none" w:sz="0" w:space="0" w:color="auto"/>
                    <w:right w:val="none" w:sz="0" w:space="0" w:color="auto"/>
                  </w:divBdr>
                </w:div>
                <w:div w:id="1147167644">
                  <w:marLeft w:val="0"/>
                  <w:marRight w:val="0"/>
                  <w:marTop w:val="0"/>
                  <w:marBottom w:val="0"/>
                  <w:divBdr>
                    <w:top w:val="none" w:sz="0" w:space="0" w:color="auto"/>
                    <w:left w:val="none" w:sz="0" w:space="0" w:color="auto"/>
                    <w:bottom w:val="none" w:sz="0" w:space="0" w:color="auto"/>
                    <w:right w:val="none" w:sz="0" w:space="0" w:color="auto"/>
                  </w:divBdr>
                </w:div>
                <w:div w:id="2000888455">
                  <w:marLeft w:val="0"/>
                  <w:marRight w:val="0"/>
                  <w:marTop w:val="0"/>
                  <w:marBottom w:val="0"/>
                  <w:divBdr>
                    <w:top w:val="none" w:sz="0" w:space="0" w:color="auto"/>
                    <w:left w:val="none" w:sz="0" w:space="0" w:color="auto"/>
                    <w:bottom w:val="none" w:sz="0" w:space="0" w:color="auto"/>
                    <w:right w:val="none" w:sz="0" w:space="0" w:color="auto"/>
                  </w:divBdr>
                </w:div>
                <w:div w:id="746193864">
                  <w:marLeft w:val="0"/>
                  <w:marRight w:val="0"/>
                  <w:marTop w:val="0"/>
                  <w:marBottom w:val="0"/>
                  <w:divBdr>
                    <w:top w:val="none" w:sz="0" w:space="0" w:color="auto"/>
                    <w:left w:val="none" w:sz="0" w:space="0" w:color="auto"/>
                    <w:bottom w:val="none" w:sz="0" w:space="0" w:color="auto"/>
                    <w:right w:val="none" w:sz="0" w:space="0" w:color="auto"/>
                  </w:divBdr>
                </w:div>
                <w:div w:id="553279200">
                  <w:marLeft w:val="0"/>
                  <w:marRight w:val="0"/>
                  <w:marTop w:val="0"/>
                  <w:marBottom w:val="0"/>
                  <w:divBdr>
                    <w:top w:val="none" w:sz="0" w:space="0" w:color="auto"/>
                    <w:left w:val="none" w:sz="0" w:space="0" w:color="auto"/>
                    <w:bottom w:val="none" w:sz="0" w:space="0" w:color="auto"/>
                    <w:right w:val="none" w:sz="0" w:space="0" w:color="auto"/>
                  </w:divBdr>
                </w:div>
                <w:div w:id="1571034619">
                  <w:marLeft w:val="0"/>
                  <w:marRight w:val="0"/>
                  <w:marTop w:val="0"/>
                  <w:marBottom w:val="0"/>
                  <w:divBdr>
                    <w:top w:val="none" w:sz="0" w:space="0" w:color="auto"/>
                    <w:left w:val="none" w:sz="0" w:space="0" w:color="auto"/>
                    <w:bottom w:val="none" w:sz="0" w:space="0" w:color="auto"/>
                    <w:right w:val="none" w:sz="0" w:space="0" w:color="auto"/>
                  </w:divBdr>
                </w:div>
                <w:div w:id="1442189102">
                  <w:marLeft w:val="0"/>
                  <w:marRight w:val="0"/>
                  <w:marTop w:val="0"/>
                  <w:marBottom w:val="0"/>
                  <w:divBdr>
                    <w:top w:val="none" w:sz="0" w:space="0" w:color="auto"/>
                    <w:left w:val="none" w:sz="0" w:space="0" w:color="auto"/>
                    <w:bottom w:val="none" w:sz="0" w:space="0" w:color="auto"/>
                    <w:right w:val="none" w:sz="0" w:space="0" w:color="auto"/>
                  </w:divBdr>
                </w:div>
                <w:div w:id="1492987347">
                  <w:marLeft w:val="0"/>
                  <w:marRight w:val="0"/>
                  <w:marTop w:val="0"/>
                  <w:marBottom w:val="0"/>
                  <w:divBdr>
                    <w:top w:val="none" w:sz="0" w:space="0" w:color="auto"/>
                    <w:left w:val="none" w:sz="0" w:space="0" w:color="auto"/>
                    <w:bottom w:val="none" w:sz="0" w:space="0" w:color="auto"/>
                    <w:right w:val="none" w:sz="0" w:space="0" w:color="auto"/>
                  </w:divBdr>
                </w:div>
                <w:div w:id="334109450">
                  <w:marLeft w:val="0"/>
                  <w:marRight w:val="0"/>
                  <w:marTop w:val="0"/>
                  <w:marBottom w:val="0"/>
                  <w:divBdr>
                    <w:top w:val="none" w:sz="0" w:space="0" w:color="auto"/>
                    <w:left w:val="none" w:sz="0" w:space="0" w:color="auto"/>
                    <w:bottom w:val="none" w:sz="0" w:space="0" w:color="auto"/>
                    <w:right w:val="none" w:sz="0" w:space="0" w:color="auto"/>
                  </w:divBdr>
                </w:div>
                <w:div w:id="1416052202">
                  <w:marLeft w:val="0"/>
                  <w:marRight w:val="0"/>
                  <w:marTop w:val="0"/>
                  <w:marBottom w:val="0"/>
                  <w:divBdr>
                    <w:top w:val="none" w:sz="0" w:space="0" w:color="auto"/>
                    <w:left w:val="none" w:sz="0" w:space="0" w:color="auto"/>
                    <w:bottom w:val="none" w:sz="0" w:space="0" w:color="auto"/>
                    <w:right w:val="none" w:sz="0" w:space="0" w:color="auto"/>
                  </w:divBdr>
                </w:div>
                <w:div w:id="1234464022">
                  <w:marLeft w:val="0"/>
                  <w:marRight w:val="0"/>
                  <w:marTop w:val="0"/>
                  <w:marBottom w:val="0"/>
                  <w:divBdr>
                    <w:top w:val="none" w:sz="0" w:space="0" w:color="auto"/>
                    <w:left w:val="none" w:sz="0" w:space="0" w:color="auto"/>
                    <w:bottom w:val="none" w:sz="0" w:space="0" w:color="auto"/>
                    <w:right w:val="none" w:sz="0" w:space="0" w:color="auto"/>
                  </w:divBdr>
                </w:div>
                <w:div w:id="423065629">
                  <w:marLeft w:val="0"/>
                  <w:marRight w:val="0"/>
                  <w:marTop w:val="0"/>
                  <w:marBottom w:val="0"/>
                  <w:divBdr>
                    <w:top w:val="none" w:sz="0" w:space="0" w:color="auto"/>
                    <w:left w:val="none" w:sz="0" w:space="0" w:color="auto"/>
                    <w:bottom w:val="none" w:sz="0" w:space="0" w:color="auto"/>
                    <w:right w:val="none" w:sz="0" w:space="0" w:color="auto"/>
                  </w:divBdr>
                </w:div>
                <w:div w:id="416899177">
                  <w:marLeft w:val="0"/>
                  <w:marRight w:val="0"/>
                  <w:marTop w:val="0"/>
                  <w:marBottom w:val="0"/>
                  <w:divBdr>
                    <w:top w:val="none" w:sz="0" w:space="0" w:color="auto"/>
                    <w:left w:val="none" w:sz="0" w:space="0" w:color="auto"/>
                    <w:bottom w:val="none" w:sz="0" w:space="0" w:color="auto"/>
                    <w:right w:val="none" w:sz="0" w:space="0" w:color="auto"/>
                  </w:divBdr>
                </w:div>
                <w:div w:id="990792960">
                  <w:marLeft w:val="0"/>
                  <w:marRight w:val="0"/>
                  <w:marTop w:val="0"/>
                  <w:marBottom w:val="0"/>
                  <w:divBdr>
                    <w:top w:val="none" w:sz="0" w:space="0" w:color="auto"/>
                    <w:left w:val="none" w:sz="0" w:space="0" w:color="auto"/>
                    <w:bottom w:val="none" w:sz="0" w:space="0" w:color="auto"/>
                    <w:right w:val="none" w:sz="0" w:space="0" w:color="auto"/>
                  </w:divBdr>
                </w:div>
                <w:div w:id="703864700">
                  <w:marLeft w:val="0"/>
                  <w:marRight w:val="0"/>
                  <w:marTop w:val="0"/>
                  <w:marBottom w:val="0"/>
                  <w:divBdr>
                    <w:top w:val="none" w:sz="0" w:space="0" w:color="auto"/>
                    <w:left w:val="none" w:sz="0" w:space="0" w:color="auto"/>
                    <w:bottom w:val="none" w:sz="0" w:space="0" w:color="auto"/>
                    <w:right w:val="none" w:sz="0" w:space="0" w:color="auto"/>
                  </w:divBdr>
                </w:div>
                <w:div w:id="2038188732">
                  <w:marLeft w:val="0"/>
                  <w:marRight w:val="0"/>
                  <w:marTop w:val="0"/>
                  <w:marBottom w:val="0"/>
                  <w:divBdr>
                    <w:top w:val="none" w:sz="0" w:space="0" w:color="auto"/>
                    <w:left w:val="none" w:sz="0" w:space="0" w:color="auto"/>
                    <w:bottom w:val="none" w:sz="0" w:space="0" w:color="auto"/>
                    <w:right w:val="none" w:sz="0" w:space="0" w:color="auto"/>
                  </w:divBdr>
                </w:div>
                <w:div w:id="1042562621">
                  <w:marLeft w:val="0"/>
                  <w:marRight w:val="0"/>
                  <w:marTop w:val="0"/>
                  <w:marBottom w:val="0"/>
                  <w:divBdr>
                    <w:top w:val="none" w:sz="0" w:space="0" w:color="auto"/>
                    <w:left w:val="none" w:sz="0" w:space="0" w:color="auto"/>
                    <w:bottom w:val="none" w:sz="0" w:space="0" w:color="auto"/>
                    <w:right w:val="none" w:sz="0" w:space="0" w:color="auto"/>
                  </w:divBdr>
                </w:div>
                <w:div w:id="1074543486">
                  <w:marLeft w:val="0"/>
                  <w:marRight w:val="0"/>
                  <w:marTop w:val="0"/>
                  <w:marBottom w:val="0"/>
                  <w:divBdr>
                    <w:top w:val="none" w:sz="0" w:space="0" w:color="auto"/>
                    <w:left w:val="none" w:sz="0" w:space="0" w:color="auto"/>
                    <w:bottom w:val="none" w:sz="0" w:space="0" w:color="auto"/>
                    <w:right w:val="none" w:sz="0" w:space="0" w:color="auto"/>
                  </w:divBdr>
                </w:div>
                <w:div w:id="1471240987">
                  <w:marLeft w:val="0"/>
                  <w:marRight w:val="0"/>
                  <w:marTop w:val="0"/>
                  <w:marBottom w:val="0"/>
                  <w:divBdr>
                    <w:top w:val="none" w:sz="0" w:space="0" w:color="auto"/>
                    <w:left w:val="none" w:sz="0" w:space="0" w:color="auto"/>
                    <w:bottom w:val="none" w:sz="0" w:space="0" w:color="auto"/>
                    <w:right w:val="none" w:sz="0" w:space="0" w:color="auto"/>
                  </w:divBdr>
                </w:div>
                <w:div w:id="748576024">
                  <w:marLeft w:val="0"/>
                  <w:marRight w:val="0"/>
                  <w:marTop w:val="0"/>
                  <w:marBottom w:val="0"/>
                  <w:divBdr>
                    <w:top w:val="none" w:sz="0" w:space="0" w:color="auto"/>
                    <w:left w:val="none" w:sz="0" w:space="0" w:color="auto"/>
                    <w:bottom w:val="none" w:sz="0" w:space="0" w:color="auto"/>
                    <w:right w:val="none" w:sz="0" w:space="0" w:color="auto"/>
                  </w:divBdr>
                </w:div>
                <w:div w:id="402063830">
                  <w:marLeft w:val="0"/>
                  <w:marRight w:val="0"/>
                  <w:marTop w:val="0"/>
                  <w:marBottom w:val="0"/>
                  <w:divBdr>
                    <w:top w:val="none" w:sz="0" w:space="0" w:color="auto"/>
                    <w:left w:val="none" w:sz="0" w:space="0" w:color="auto"/>
                    <w:bottom w:val="none" w:sz="0" w:space="0" w:color="auto"/>
                    <w:right w:val="none" w:sz="0" w:space="0" w:color="auto"/>
                  </w:divBdr>
                </w:div>
                <w:div w:id="1746143428">
                  <w:marLeft w:val="0"/>
                  <w:marRight w:val="0"/>
                  <w:marTop w:val="0"/>
                  <w:marBottom w:val="0"/>
                  <w:divBdr>
                    <w:top w:val="none" w:sz="0" w:space="0" w:color="auto"/>
                    <w:left w:val="none" w:sz="0" w:space="0" w:color="auto"/>
                    <w:bottom w:val="none" w:sz="0" w:space="0" w:color="auto"/>
                    <w:right w:val="none" w:sz="0" w:space="0" w:color="auto"/>
                  </w:divBdr>
                </w:div>
                <w:div w:id="1615287875">
                  <w:marLeft w:val="0"/>
                  <w:marRight w:val="0"/>
                  <w:marTop w:val="0"/>
                  <w:marBottom w:val="0"/>
                  <w:divBdr>
                    <w:top w:val="none" w:sz="0" w:space="0" w:color="auto"/>
                    <w:left w:val="none" w:sz="0" w:space="0" w:color="auto"/>
                    <w:bottom w:val="none" w:sz="0" w:space="0" w:color="auto"/>
                    <w:right w:val="none" w:sz="0" w:space="0" w:color="auto"/>
                  </w:divBdr>
                </w:div>
                <w:div w:id="1569732809">
                  <w:marLeft w:val="0"/>
                  <w:marRight w:val="0"/>
                  <w:marTop w:val="0"/>
                  <w:marBottom w:val="0"/>
                  <w:divBdr>
                    <w:top w:val="none" w:sz="0" w:space="0" w:color="auto"/>
                    <w:left w:val="none" w:sz="0" w:space="0" w:color="auto"/>
                    <w:bottom w:val="none" w:sz="0" w:space="0" w:color="auto"/>
                    <w:right w:val="none" w:sz="0" w:space="0" w:color="auto"/>
                  </w:divBdr>
                </w:div>
                <w:div w:id="318925275">
                  <w:marLeft w:val="0"/>
                  <w:marRight w:val="0"/>
                  <w:marTop w:val="0"/>
                  <w:marBottom w:val="0"/>
                  <w:divBdr>
                    <w:top w:val="none" w:sz="0" w:space="0" w:color="auto"/>
                    <w:left w:val="none" w:sz="0" w:space="0" w:color="auto"/>
                    <w:bottom w:val="none" w:sz="0" w:space="0" w:color="auto"/>
                    <w:right w:val="none" w:sz="0" w:space="0" w:color="auto"/>
                  </w:divBdr>
                </w:div>
                <w:div w:id="315189481">
                  <w:marLeft w:val="0"/>
                  <w:marRight w:val="0"/>
                  <w:marTop w:val="0"/>
                  <w:marBottom w:val="0"/>
                  <w:divBdr>
                    <w:top w:val="none" w:sz="0" w:space="0" w:color="auto"/>
                    <w:left w:val="none" w:sz="0" w:space="0" w:color="auto"/>
                    <w:bottom w:val="none" w:sz="0" w:space="0" w:color="auto"/>
                    <w:right w:val="none" w:sz="0" w:space="0" w:color="auto"/>
                  </w:divBdr>
                </w:div>
                <w:div w:id="133938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08342">
          <w:marLeft w:val="0"/>
          <w:marRight w:val="0"/>
          <w:marTop w:val="15"/>
          <w:marBottom w:val="0"/>
          <w:divBdr>
            <w:top w:val="single" w:sz="48" w:space="0" w:color="auto"/>
            <w:left w:val="single" w:sz="48" w:space="0" w:color="auto"/>
            <w:bottom w:val="single" w:sz="48" w:space="0" w:color="auto"/>
            <w:right w:val="single" w:sz="48" w:space="0" w:color="auto"/>
          </w:divBdr>
          <w:divsChild>
            <w:div w:id="1641959980">
              <w:marLeft w:val="0"/>
              <w:marRight w:val="0"/>
              <w:marTop w:val="0"/>
              <w:marBottom w:val="0"/>
              <w:divBdr>
                <w:top w:val="none" w:sz="0" w:space="0" w:color="auto"/>
                <w:left w:val="none" w:sz="0" w:space="0" w:color="auto"/>
                <w:bottom w:val="none" w:sz="0" w:space="0" w:color="auto"/>
                <w:right w:val="none" w:sz="0" w:space="0" w:color="auto"/>
              </w:divBdr>
              <w:divsChild>
                <w:div w:id="1975023631">
                  <w:marLeft w:val="0"/>
                  <w:marRight w:val="0"/>
                  <w:marTop w:val="0"/>
                  <w:marBottom w:val="0"/>
                  <w:divBdr>
                    <w:top w:val="none" w:sz="0" w:space="0" w:color="auto"/>
                    <w:left w:val="none" w:sz="0" w:space="0" w:color="auto"/>
                    <w:bottom w:val="none" w:sz="0" w:space="0" w:color="auto"/>
                    <w:right w:val="none" w:sz="0" w:space="0" w:color="auto"/>
                  </w:divBdr>
                </w:div>
                <w:div w:id="159541045">
                  <w:marLeft w:val="0"/>
                  <w:marRight w:val="0"/>
                  <w:marTop w:val="0"/>
                  <w:marBottom w:val="0"/>
                  <w:divBdr>
                    <w:top w:val="none" w:sz="0" w:space="0" w:color="auto"/>
                    <w:left w:val="none" w:sz="0" w:space="0" w:color="auto"/>
                    <w:bottom w:val="none" w:sz="0" w:space="0" w:color="auto"/>
                    <w:right w:val="none" w:sz="0" w:space="0" w:color="auto"/>
                  </w:divBdr>
                </w:div>
                <w:div w:id="152722783">
                  <w:marLeft w:val="0"/>
                  <w:marRight w:val="0"/>
                  <w:marTop w:val="0"/>
                  <w:marBottom w:val="0"/>
                  <w:divBdr>
                    <w:top w:val="none" w:sz="0" w:space="0" w:color="auto"/>
                    <w:left w:val="none" w:sz="0" w:space="0" w:color="auto"/>
                    <w:bottom w:val="none" w:sz="0" w:space="0" w:color="auto"/>
                    <w:right w:val="none" w:sz="0" w:space="0" w:color="auto"/>
                  </w:divBdr>
                </w:div>
                <w:div w:id="886724351">
                  <w:marLeft w:val="0"/>
                  <w:marRight w:val="0"/>
                  <w:marTop w:val="0"/>
                  <w:marBottom w:val="0"/>
                  <w:divBdr>
                    <w:top w:val="none" w:sz="0" w:space="0" w:color="auto"/>
                    <w:left w:val="none" w:sz="0" w:space="0" w:color="auto"/>
                    <w:bottom w:val="none" w:sz="0" w:space="0" w:color="auto"/>
                    <w:right w:val="none" w:sz="0" w:space="0" w:color="auto"/>
                  </w:divBdr>
                </w:div>
                <w:div w:id="362829447">
                  <w:marLeft w:val="0"/>
                  <w:marRight w:val="0"/>
                  <w:marTop w:val="0"/>
                  <w:marBottom w:val="0"/>
                  <w:divBdr>
                    <w:top w:val="none" w:sz="0" w:space="0" w:color="auto"/>
                    <w:left w:val="none" w:sz="0" w:space="0" w:color="auto"/>
                    <w:bottom w:val="none" w:sz="0" w:space="0" w:color="auto"/>
                    <w:right w:val="none" w:sz="0" w:space="0" w:color="auto"/>
                  </w:divBdr>
                </w:div>
                <w:div w:id="188761874">
                  <w:marLeft w:val="0"/>
                  <w:marRight w:val="0"/>
                  <w:marTop w:val="0"/>
                  <w:marBottom w:val="0"/>
                  <w:divBdr>
                    <w:top w:val="none" w:sz="0" w:space="0" w:color="auto"/>
                    <w:left w:val="none" w:sz="0" w:space="0" w:color="auto"/>
                    <w:bottom w:val="none" w:sz="0" w:space="0" w:color="auto"/>
                    <w:right w:val="none" w:sz="0" w:space="0" w:color="auto"/>
                  </w:divBdr>
                </w:div>
                <w:div w:id="516694281">
                  <w:marLeft w:val="0"/>
                  <w:marRight w:val="0"/>
                  <w:marTop w:val="0"/>
                  <w:marBottom w:val="0"/>
                  <w:divBdr>
                    <w:top w:val="none" w:sz="0" w:space="0" w:color="auto"/>
                    <w:left w:val="none" w:sz="0" w:space="0" w:color="auto"/>
                    <w:bottom w:val="none" w:sz="0" w:space="0" w:color="auto"/>
                    <w:right w:val="none" w:sz="0" w:space="0" w:color="auto"/>
                  </w:divBdr>
                </w:div>
                <w:div w:id="1905680515">
                  <w:marLeft w:val="0"/>
                  <w:marRight w:val="0"/>
                  <w:marTop w:val="0"/>
                  <w:marBottom w:val="0"/>
                  <w:divBdr>
                    <w:top w:val="none" w:sz="0" w:space="0" w:color="auto"/>
                    <w:left w:val="none" w:sz="0" w:space="0" w:color="auto"/>
                    <w:bottom w:val="none" w:sz="0" w:space="0" w:color="auto"/>
                    <w:right w:val="none" w:sz="0" w:space="0" w:color="auto"/>
                  </w:divBdr>
                </w:div>
                <w:div w:id="372534301">
                  <w:marLeft w:val="0"/>
                  <w:marRight w:val="0"/>
                  <w:marTop w:val="0"/>
                  <w:marBottom w:val="0"/>
                  <w:divBdr>
                    <w:top w:val="none" w:sz="0" w:space="0" w:color="auto"/>
                    <w:left w:val="none" w:sz="0" w:space="0" w:color="auto"/>
                    <w:bottom w:val="none" w:sz="0" w:space="0" w:color="auto"/>
                    <w:right w:val="none" w:sz="0" w:space="0" w:color="auto"/>
                  </w:divBdr>
                </w:div>
                <w:div w:id="1239441984">
                  <w:marLeft w:val="0"/>
                  <w:marRight w:val="0"/>
                  <w:marTop w:val="0"/>
                  <w:marBottom w:val="0"/>
                  <w:divBdr>
                    <w:top w:val="none" w:sz="0" w:space="0" w:color="auto"/>
                    <w:left w:val="none" w:sz="0" w:space="0" w:color="auto"/>
                    <w:bottom w:val="none" w:sz="0" w:space="0" w:color="auto"/>
                    <w:right w:val="none" w:sz="0" w:space="0" w:color="auto"/>
                  </w:divBdr>
                </w:div>
                <w:div w:id="1420370742">
                  <w:marLeft w:val="0"/>
                  <w:marRight w:val="0"/>
                  <w:marTop w:val="0"/>
                  <w:marBottom w:val="0"/>
                  <w:divBdr>
                    <w:top w:val="none" w:sz="0" w:space="0" w:color="auto"/>
                    <w:left w:val="none" w:sz="0" w:space="0" w:color="auto"/>
                    <w:bottom w:val="none" w:sz="0" w:space="0" w:color="auto"/>
                    <w:right w:val="none" w:sz="0" w:space="0" w:color="auto"/>
                  </w:divBdr>
                </w:div>
                <w:div w:id="1556501569">
                  <w:marLeft w:val="0"/>
                  <w:marRight w:val="0"/>
                  <w:marTop w:val="0"/>
                  <w:marBottom w:val="0"/>
                  <w:divBdr>
                    <w:top w:val="none" w:sz="0" w:space="0" w:color="auto"/>
                    <w:left w:val="none" w:sz="0" w:space="0" w:color="auto"/>
                    <w:bottom w:val="none" w:sz="0" w:space="0" w:color="auto"/>
                    <w:right w:val="none" w:sz="0" w:space="0" w:color="auto"/>
                  </w:divBdr>
                </w:div>
                <w:div w:id="1716419570">
                  <w:marLeft w:val="0"/>
                  <w:marRight w:val="0"/>
                  <w:marTop w:val="0"/>
                  <w:marBottom w:val="0"/>
                  <w:divBdr>
                    <w:top w:val="none" w:sz="0" w:space="0" w:color="auto"/>
                    <w:left w:val="none" w:sz="0" w:space="0" w:color="auto"/>
                    <w:bottom w:val="none" w:sz="0" w:space="0" w:color="auto"/>
                    <w:right w:val="none" w:sz="0" w:space="0" w:color="auto"/>
                  </w:divBdr>
                </w:div>
                <w:div w:id="669679591">
                  <w:marLeft w:val="0"/>
                  <w:marRight w:val="0"/>
                  <w:marTop w:val="0"/>
                  <w:marBottom w:val="0"/>
                  <w:divBdr>
                    <w:top w:val="none" w:sz="0" w:space="0" w:color="auto"/>
                    <w:left w:val="none" w:sz="0" w:space="0" w:color="auto"/>
                    <w:bottom w:val="none" w:sz="0" w:space="0" w:color="auto"/>
                    <w:right w:val="none" w:sz="0" w:space="0" w:color="auto"/>
                  </w:divBdr>
                </w:div>
                <w:div w:id="1616254042">
                  <w:marLeft w:val="0"/>
                  <w:marRight w:val="0"/>
                  <w:marTop w:val="0"/>
                  <w:marBottom w:val="0"/>
                  <w:divBdr>
                    <w:top w:val="none" w:sz="0" w:space="0" w:color="auto"/>
                    <w:left w:val="none" w:sz="0" w:space="0" w:color="auto"/>
                    <w:bottom w:val="none" w:sz="0" w:space="0" w:color="auto"/>
                    <w:right w:val="none" w:sz="0" w:space="0" w:color="auto"/>
                  </w:divBdr>
                </w:div>
                <w:div w:id="1631587995">
                  <w:marLeft w:val="0"/>
                  <w:marRight w:val="0"/>
                  <w:marTop w:val="0"/>
                  <w:marBottom w:val="0"/>
                  <w:divBdr>
                    <w:top w:val="none" w:sz="0" w:space="0" w:color="auto"/>
                    <w:left w:val="none" w:sz="0" w:space="0" w:color="auto"/>
                    <w:bottom w:val="none" w:sz="0" w:space="0" w:color="auto"/>
                    <w:right w:val="none" w:sz="0" w:space="0" w:color="auto"/>
                  </w:divBdr>
                </w:div>
                <w:div w:id="1416391618">
                  <w:marLeft w:val="0"/>
                  <w:marRight w:val="0"/>
                  <w:marTop w:val="0"/>
                  <w:marBottom w:val="0"/>
                  <w:divBdr>
                    <w:top w:val="none" w:sz="0" w:space="0" w:color="auto"/>
                    <w:left w:val="none" w:sz="0" w:space="0" w:color="auto"/>
                    <w:bottom w:val="none" w:sz="0" w:space="0" w:color="auto"/>
                    <w:right w:val="none" w:sz="0" w:space="0" w:color="auto"/>
                  </w:divBdr>
                </w:div>
                <w:div w:id="342975991">
                  <w:marLeft w:val="0"/>
                  <w:marRight w:val="0"/>
                  <w:marTop w:val="0"/>
                  <w:marBottom w:val="0"/>
                  <w:divBdr>
                    <w:top w:val="none" w:sz="0" w:space="0" w:color="auto"/>
                    <w:left w:val="none" w:sz="0" w:space="0" w:color="auto"/>
                    <w:bottom w:val="none" w:sz="0" w:space="0" w:color="auto"/>
                    <w:right w:val="none" w:sz="0" w:space="0" w:color="auto"/>
                  </w:divBdr>
                </w:div>
                <w:div w:id="1530415016">
                  <w:marLeft w:val="0"/>
                  <w:marRight w:val="0"/>
                  <w:marTop w:val="0"/>
                  <w:marBottom w:val="0"/>
                  <w:divBdr>
                    <w:top w:val="none" w:sz="0" w:space="0" w:color="auto"/>
                    <w:left w:val="none" w:sz="0" w:space="0" w:color="auto"/>
                    <w:bottom w:val="none" w:sz="0" w:space="0" w:color="auto"/>
                    <w:right w:val="none" w:sz="0" w:space="0" w:color="auto"/>
                  </w:divBdr>
                </w:div>
                <w:div w:id="608005899">
                  <w:marLeft w:val="0"/>
                  <w:marRight w:val="0"/>
                  <w:marTop w:val="0"/>
                  <w:marBottom w:val="0"/>
                  <w:divBdr>
                    <w:top w:val="none" w:sz="0" w:space="0" w:color="auto"/>
                    <w:left w:val="none" w:sz="0" w:space="0" w:color="auto"/>
                    <w:bottom w:val="none" w:sz="0" w:space="0" w:color="auto"/>
                    <w:right w:val="none" w:sz="0" w:space="0" w:color="auto"/>
                  </w:divBdr>
                </w:div>
                <w:div w:id="763766144">
                  <w:marLeft w:val="0"/>
                  <w:marRight w:val="0"/>
                  <w:marTop w:val="0"/>
                  <w:marBottom w:val="0"/>
                  <w:divBdr>
                    <w:top w:val="none" w:sz="0" w:space="0" w:color="auto"/>
                    <w:left w:val="none" w:sz="0" w:space="0" w:color="auto"/>
                    <w:bottom w:val="none" w:sz="0" w:space="0" w:color="auto"/>
                    <w:right w:val="none" w:sz="0" w:space="0" w:color="auto"/>
                  </w:divBdr>
                </w:div>
                <w:div w:id="983972245">
                  <w:marLeft w:val="0"/>
                  <w:marRight w:val="0"/>
                  <w:marTop w:val="0"/>
                  <w:marBottom w:val="0"/>
                  <w:divBdr>
                    <w:top w:val="none" w:sz="0" w:space="0" w:color="auto"/>
                    <w:left w:val="none" w:sz="0" w:space="0" w:color="auto"/>
                    <w:bottom w:val="none" w:sz="0" w:space="0" w:color="auto"/>
                    <w:right w:val="none" w:sz="0" w:space="0" w:color="auto"/>
                  </w:divBdr>
                </w:div>
                <w:div w:id="348413536">
                  <w:marLeft w:val="0"/>
                  <w:marRight w:val="0"/>
                  <w:marTop w:val="0"/>
                  <w:marBottom w:val="0"/>
                  <w:divBdr>
                    <w:top w:val="none" w:sz="0" w:space="0" w:color="auto"/>
                    <w:left w:val="none" w:sz="0" w:space="0" w:color="auto"/>
                    <w:bottom w:val="none" w:sz="0" w:space="0" w:color="auto"/>
                    <w:right w:val="none" w:sz="0" w:space="0" w:color="auto"/>
                  </w:divBdr>
                </w:div>
                <w:div w:id="487020901">
                  <w:marLeft w:val="0"/>
                  <w:marRight w:val="0"/>
                  <w:marTop w:val="0"/>
                  <w:marBottom w:val="0"/>
                  <w:divBdr>
                    <w:top w:val="none" w:sz="0" w:space="0" w:color="auto"/>
                    <w:left w:val="none" w:sz="0" w:space="0" w:color="auto"/>
                    <w:bottom w:val="none" w:sz="0" w:space="0" w:color="auto"/>
                    <w:right w:val="none" w:sz="0" w:space="0" w:color="auto"/>
                  </w:divBdr>
                </w:div>
                <w:div w:id="642581694">
                  <w:marLeft w:val="0"/>
                  <w:marRight w:val="0"/>
                  <w:marTop w:val="0"/>
                  <w:marBottom w:val="0"/>
                  <w:divBdr>
                    <w:top w:val="none" w:sz="0" w:space="0" w:color="auto"/>
                    <w:left w:val="none" w:sz="0" w:space="0" w:color="auto"/>
                    <w:bottom w:val="none" w:sz="0" w:space="0" w:color="auto"/>
                    <w:right w:val="none" w:sz="0" w:space="0" w:color="auto"/>
                  </w:divBdr>
                </w:div>
                <w:div w:id="1724406551">
                  <w:marLeft w:val="0"/>
                  <w:marRight w:val="0"/>
                  <w:marTop w:val="0"/>
                  <w:marBottom w:val="0"/>
                  <w:divBdr>
                    <w:top w:val="none" w:sz="0" w:space="0" w:color="auto"/>
                    <w:left w:val="none" w:sz="0" w:space="0" w:color="auto"/>
                    <w:bottom w:val="none" w:sz="0" w:space="0" w:color="auto"/>
                    <w:right w:val="none" w:sz="0" w:space="0" w:color="auto"/>
                  </w:divBdr>
                </w:div>
                <w:div w:id="357044784">
                  <w:marLeft w:val="0"/>
                  <w:marRight w:val="0"/>
                  <w:marTop w:val="0"/>
                  <w:marBottom w:val="0"/>
                  <w:divBdr>
                    <w:top w:val="none" w:sz="0" w:space="0" w:color="auto"/>
                    <w:left w:val="none" w:sz="0" w:space="0" w:color="auto"/>
                    <w:bottom w:val="none" w:sz="0" w:space="0" w:color="auto"/>
                    <w:right w:val="none" w:sz="0" w:space="0" w:color="auto"/>
                  </w:divBdr>
                </w:div>
                <w:div w:id="913271749">
                  <w:marLeft w:val="0"/>
                  <w:marRight w:val="0"/>
                  <w:marTop w:val="0"/>
                  <w:marBottom w:val="0"/>
                  <w:divBdr>
                    <w:top w:val="none" w:sz="0" w:space="0" w:color="auto"/>
                    <w:left w:val="none" w:sz="0" w:space="0" w:color="auto"/>
                    <w:bottom w:val="none" w:sz="0" w:space="0" w:color="auto"/>
                    <w:right w:val="none" w:sz="0" w:space="0" w:color="auto"/>
                  </w:divBdr>
                </w:div>
                <w:div w:id="5058988">
                  <w:marLeft w:val="0"/>
                  <w:marRight w:val="0"/>
                  <w:marTop w:val="0"/>
                  <w:marBottom w:val="0"/>
                  <w:divBdr>
                    <w:top w:val="none" w:sz="0" w:space="0" w:color="auto"/>
                    <w:left w:val="none" w:sz="0" w:space="0" w:color="auto"/>
                    <w:bottom w:val="none" w:sz="0" w:space="0" w:color="auto"/>
                    <w:right w:val="none" w:sz="0" w:space="0" w:color="auto"/>
                  </w:divBdr>
                </w:div>
                <w:div w:id="1018578971">
                  <w:marLeft w:val="0"/>
                  <w:marRight w:val="0"/>
                  <w:marTop w:val="0"/>
                  <w:marBottom w:val="0"/>
                  <w:divBdr>
                    <w:top w:val="none" w:sz="0" w:space="0" w:color="auto"/>
                    <w:left w:val="none" w:sz="0" w:space="0" w:color="auto"/>
                    <w:bottom w:val="none" w:sz="0" w:space="0" w:color="auto"/>
                    <w:right w:val="none" w:sz="0" w:space="0" w:color="auto"/>
                  </w:divBdr>
                </w:div>
                <w:div w:id="1287665180">
                  <w:marLeft w:val="0"/>
                  <w:marRight w:val="0"/>
                  <w:marTop w:val="0"/>
                  <w:marBottom w:val="0"/>
                  <w:divBdr>
                    <w:top w:val="none" w:sz="0" w:space="0" w:color="auto"/>
                    <w:left w:val="none" w:sz="0" w:space="0" w:color="auto"/>
                    <w:bottom w:val="none" w:sz="0" w:space="0" w:color="auto"/>
                    <w:right w:val="none" w:sz="0" w:space="0" w:color="auto"/>
                  </w:divBdr>
                </w:div>
                <w:div w:id="1764690316">
                  <w:marLeft w:val="0"/>
                  <w:marRight w:val="0"/>
                  <w:marTop w:val="0"/>
                  <w:marBottom w:val="0"/>
                  <w:divBdr>
                    <w:top w:val="none" w:sz="0" w:space="0" w:color="auto"/>
                    <w:left w:val="none" w:sz="0" w:space="0" w:color="auto"/>
                    <w:bottom w:val="none" w:sz="0" w:space="0" w:color="auto"/>
                    <w:right w:val="none" w:sz="0" w:space="0" w:color="auto"/>
                  </w:divBdr>
                </w:div>
                <w:div w:id="1138452934">
                  <w:marLeft w:val="0"/>
                  <w:marRight w:val="0"/>
                  <w:marTop w:val="0"/>
                  <w:marBottom w:val="0"/>
                  <w:divBdr>
                    <w:top w:val="none" w:sz="0" w:space="0" w:color="auto"/>
                    <w:left w:val="none" w:sz="0" w:space="0" w:color="auto"/>
                    <w:bottom w:val="none" w:sz="0" w:space="0" w:color="auto"/>
                    <w:right w:val="none" w:sz="0" w:space="0" w:color="auto"/>
                  </w:divBdr>
                </w:div>
                <w:div w:id="1872835563">
                  <w:marLeft w:val="0"/>
                  <w:marRight w:val="0"/>
                  <w:marTop w:val="0"/>
                  <w:marBottom w:val="0"/>
                  <w:divBdr>
                    <w:top w:val="none" w:sz="0" w:space="0" w:color="auto"/>
                    <w:left w:val="none" w:sz="0" w:space="0" w:color="auto"/>
                    <w:bottom w:val="none" w:sz="0" w:space="0" w:color="auto"/>
                    <w:right w:val="none" w:sz="0" w:space="0" w:color="auto"/>
                  </w:divBdr>
                </w:div>
                <w:div w:id="1485120038">
                  <w:marLeft w:val="0"/>
                  <w:marRight w:val="0"/>
                  <w:marTop w:val="0"/>
                  <w:marBottom w:val="0"/>
                  <w:divBdr>
                    <w:top w:val="none" w:sz="0" w:space="0" w:color="auto"/>
                    <w:left w:val="none" w:sz="0" w:space="0" w:color="auto"/>
                    <w:bottom w:val="none" w:sz="0" w:space="0" w:color="auto"/>
                    <w:right w:val="none" w:sz="0" w:space="0" w:color="auto"/>
                  </w:divBdr>
                </w:div>
                <w:div w:id="389891547">
                  <w:marLeft w:val="0"/>
                  <w:marRight w:val="0"/>
                  <w:marTop w:val="0"/>
                  <w:marBottom w:val="0"/>
                  <w:divBdr>
                    <w:top w:val="none" w:sz="0" w:space="0" w:color="auto"/>
                    <w:left w:val="none" w:sz="0" w:space="0" w:color="auto"/>
                    <w:bottom w:val="none" w:sz="0" w:space="0" w:color="auto"/>
                    <w:right w:val="none" w:sz="0" w:space="0" w:color="auto"/>
                  </w:divBdr>
                </w:div>
                <w:div w:id="1900439679">
                  <w:marLeft w:val="0"/>
                  <w:marRight w:val="0"/>
                  <w:marTop w:val="0"/>
                  <w:marBottom w:val="0"/>
                  <w:divBdr>
                    <w:top w:val="none" w:sz="0" w:space="0" w:color="auto"/>
                    <w:left w:val="none" w:sz="0" w:space="0" w:color="auto"/>
                    <w:bottom w:val="none" w:sz="0" w:space="0" w:color="auto"/>
                    <w:right w:val="none" w:sz="0" w:space="0" w:color="auto"/>
                  </w:divBdr>
                </w:div>
                <w:div w:id="2146386883">
                  <w:marLeft w:val="0"/>
                  <w:marRight w:val="0"/>
                  <w:marTop w:val="0"/>
                  <w:marBottom w:val="0"/>
                  <w:divBdr>
                    <w:top w:val="none" w:sz="0" w:space="0" w:color="auto"/>
                    <w:left w:val="none" w:sz="0" w:space="0" w:color="auto"/>
                    <w:bottom w:val="none" w:sz="0" w:space="0" w:color="auto"/>
                    <w:right w:val="none" w:sz="0" w:space="0" w:color="auto"/>
                  </w:divBdr>
                </w:div>
                <w:div w:id="1023481704">
                  <w:marLeft w:val="0"/>
                  <w:marRight w:val="0"/>
                  <w:marTop w:val="0"/>
                  <w:marBottom w:val="0"/>
                  <w:divBdr>
                    <w:top w:val="none" w:sz="0" w:space="0" w:color="auto"/>
                    <w:left w:val="none" w:sz="0" w:space="0" w:color="auto"/>
                    <w:bottom w:val="none" w:sz="0" w:space="0" w:color="auto"/>
                    <w:right w:val="none" w:sz="0" w:space="0" w:color="auto"/>
                  </w:divBdr>
                </w:div>
                <w:div w:id="2119638452">
                  <w:marLeft w:val="0"/>
                  <w:marRight w:val="0"/>
                  <w:marTop w:val="0"/>
                  <w:marBottom w:val="0"/>
                  <w:divBdr>
                    <w:top w:val="none" w:sz="0" w:space="0" w:color="auto"/>
                    <w:left w:val="none" w:sz="0" w:space="0" w:color="auto"/>
                    <w:bottom w:val="none" w:sz="0" w:space="0" w:color="auto"/>
                    <w:right w:val="none" w:sz="0" w:space="0" w:color="auto"/>
                  </w:divBdr>
                </w:div>
                <w:div w:id="593054590">
                  <w:marLeft w:val="0"/>
                  <w:marRight w:val="0"/>
                  <w:marTop w:val="0"/>
                  <w:marBottom w:val="0"/>
                  <w:divBdr>
                    <w:top w:val="none" w:sz="0" w:space="0" w:color="auto"/>
                    <w:left w:val="none" w:sz="0" w:space="0" w:color="auto"/>
                    <w:bottom w:val="none" w:sz="0" w:space="0" w:color="auto"/>
                    <w:right w:val="none" w:sz="0" w:space="0" w:color="auto"/>
                  </w:divBdr>
                </w:div>
                <w:div w:id="1214929981">
                  <w:marLeft w:val="0"/>
                  <w:marRight w:val="0"/>
                  <w:marTop w:val="0"/>
                  <w:marBottom w:val="0"/>
                  <w:divBdr>
                    <w:top w:val="none" w:sz="0" w:space="0" w:color="auto"/>
                    <w:left w:val="none" w:sz="0" w:space="0" w:color="auto"/>
                    <w:bottom w:val="none" w:sz="0" w:space="0" w:color="auto"/>
                    <w:right w:val="none" w:sz="0" w:space="0" w:color="auto"/>
                  </w:divBdr>
                </w:div>
                <w:div w:id="737746069">
                  <w:marLeft w:val="0"/>
                  <w:marRight w:val="0"/>
                  <w:marTop w:val="0"/>
                  <w:marBottom w:val="0"/>
                  <w:divBdr>
                    <w:top w:val="none" w:sz="0" w:space="0" w:color="auto"/>
                    <w:left w:val="none" w:sz="0" w:space="0" w:color="auto"/>
                    <w:bottom w:val="none" w:sz="0" w:space="0" w:color="auto"/>
                    <w:right w:val="none" w:sz="0" w:space="0" w:color="auto"/>
                  </w:divBdr>
                </w:div>
                <w:div w:id="282620094">
                  <w:marLeft w:val="0"/>
                  <w:marRight w:val="0"/>
                  <w:marTop w:val="0"/>
                  <w:marBottom w:val="0"/>
                  <w:divBdr>
                    <w:top w:val="none" w:sz="0" w:space="0" w:color="auto"/>
                    <w:left w:val="none" w:sz="0" w:space="0" w:color="auto"/>
                    <w:bottom w:val="none" w:sz="0" w:space="0" w:color="auto"/>
                    <w:right w:val="none" w:sz="0" w:space="0" w:color="auto"/>
                  </w:divBdr>
                </w:div>
                <w:div w:id="1194726848">
                  <w:marLeft w:val="0"/>
                  <w:marRight w:val="0"/>
                  <w:marTop w:val="0"/>
                  <w:marBottom w:val="0"/>
                  <w:divBdr>
                    <w:top w:val="none" w:sz="0" w:space="0" w:color="auto"/>
                    <w:left w:val="none" w:sz="0" w:space="0" w:color="auto"/>
                    <w:bottom w:val="none" w:sz="0" w:space="0" w:color="auto"/>
                    <w:right w:val="none" w:sz="0" w:space="0" w:color="auto"/>
                  </w:divBdr>
                </w:div>
                <w:div w:id="1891571037">
                  <w:marLeft w:val="0"/>
                  <w:marRight w:val="0"/>
                  <w:marTop w:val="0"/>
                  <w:marBottom w:val="0"/>
                  <w:divBdr>
                    <w:top w:val="none" w:sz="0" w:space="0" w:color="auto"/>
                    <w:left w:val="none" w:sz="0" w:space="0" w:color="auto"/>
                    <w:bottom w:val="none" w:sz="0" w:space="0" w:color="auto"/>
                    <w:right w:val="none" w:sz="0" w:space="0" w:color="auto"/>
                  </w:divBdr>
                </w:div>
                <w:div w:id="415056603">
                  <w:marLeft w:val="0"/>
                  <w:marRight w:val="0"/>
                  <w:marTop w:val="0"/>
                  <w:marBottom w:val="0"/>
                  <w:divBdr>
                    <w:top w:val="none" w:sz="0" w:space="0" w:color="auto"/>
                    <w:left w:val="none" w:sz="0" w:space="0" w:color="auto"/>
                    <w:bottom w:val="none" w:sz="0" w:space="0" w:color="auto"/>
                    <w:right w:val="none" w:sz="0" w:space="0" w:color="auto"/>
                  </w:divBdr>
                </w:div>
                <w:div w:id="2006322402">
                  <w:marLeft w:val="0"/>
                  <w:marRight w:val="0"/>
                  <w:marTop w:val="0"/>
                  <w:marBottom w:val="0"/>
                  <w:divBdr>
                    <w:top w:val="none" w:sz="0" w:space="0" w:color="auto"/>
                    <w:left w:val="none" w:sz="0" w:space="0" w:color="auto"/>
                    <w:bottom w:val="none" w:sz="0" w:space="0" w:color="auto"/>
                    <w:right w:val="none" w:sz="0" w:space="0" w:color="auto"/>
                  </w:divBdr>
                </w:div>
                <w:div w:id="928269505">
                  <w:marLeft w:val="0"/>
                  <w:marRight w:val="0"/>
                  <w:marTop w:val="0"/>
                  <w:marBottom w:val="0"/>
                  <w:divBdr>
                    <w:top w:val="none" w:sz="0" w:space="0" w:color="auto"/>
                    <w:left w:val="none" w:sz="0" w:space="0" w:color="auto"/>
                    <w:bottom w:val="none" w:sz="0" w:space="0" w:color="auto"/>
                    <w:right w:val="none" w:sz="0" w:space="0" w:color="auto"/>
                  </w:divBdr>
                </w:div>
                <w:div w:id="1313635214">
                  <w:marLeft w:val="0"/>
                  <w:marRight w:val="0"/>
                  <w:marTop w:val="0"/>
                  <w:marBottom w:val="0"/>
                  <w:divBdr>
                    <w:top w:val="none" w:sz="0" w:space="0" w:color="auto"/>
                    <w:left w:val="none" w:sz="0" w:space="0" w:color="auto"/>
                    <w:bottom w:val="none" w:sz="0" w:space="0" w:color="auto"/>
                    <w:right w:val="none" w:sz="0" w:space="0" w:color="auto"/>
                  </w:divBdr>
                </w:div>
                <w:div w:id="738557884">
                  <w:marLeft w:val="0"/>
                  <w:marRight w:val="0"/>
                  <w:marTop w:val="0"/>
                  <w:marBottom w:val="0"/>
                  <w:divBdr>
                    <w:top w:val="none" w:sz="0" w:space="0" w:color="auto"/>
                    <w:left w:val="none" w:sz="0" w:space="0" w:color="auto"/>
                    <w:bottom w:val="none" w:sz="0" w:space="0" w:color="auto"/>
                    <w:right w:val="none" w:sz="0" w:space="0" w:color="auto"/>
                  </w:divBdr>
                </w:div>
                <w:div w:id="217283562">
                  <w:marLeft w:val="0"/>
                  <w:marRight w:val="0"/>
                  <w:marTop w:val="0"/>
                  <w:marBottom w:val="0"/>
                  <w:divBdr>
                    <w:top w:val="none" w:sz="0" w:space="0" w:color="auto"/>
                    <w:left w:val="none" w:sz="0" w:space="0" w:color="auto"/>
                    <w:bottom w:val="none" w:sz="0" w:space="0" w:color="auto"/>
                    <w:right w:val="none" w:sz="0" w:space="0" w:color="auto"/>
                  </w:divBdr>
                </w:div>
                <w:div w:id="1640770257">
                  <w:marLeft w:val="0"/>
                  <w:marRight w:val="0"/>
                  <w:marTop w:val="0"/>
                  <w:marBottom w:val="0"/>
                  <w:divBdr>
                    <w:top w:val="none" w:sz="0" w:space="0" w:color="auto"/>
                    <w:left w:val="none" w:sz="0" w:space="0" w:color="auto"/>
                    <w:bottom w:val="none" w:sz="0" w:space="0" w:color="auto"/>
                    <w:right w:val="none" w:sz="0" w:space="0" w:color="auto"/>
                  </w:divBdr>
                </w:div>
                <w:div w:id="458380134">
                  <w:marLeft w:val="0"/>
                  <w:marRight w:val="0"/>
                  <w:marTop w:val="0"/>
                  <w:marBottom w:val="0"/>
                  <w:divBdr>
                    <w:top w:val="none" w:sz="0" w:space="0" w:color="auto"/>
                    <w:left w:val="none" w:sz="0" w:space="0" w:color="auto"/>
                    <w:bottom w:val="none" w:sz="0" w:space="0" w:color="auto"/>
                    <w:right w:val="none" w:sz="0" w:space="0" w:color="auto"/>
                  </w:divBdr>
                </w:div>
                <w:div w:id="203299931">
                  <w:marLeft w:val="0"/>
                  <w:marRight w:val="0"/>
                  <w:marTop w:val="0"/>
                  <w:marBottom w:val="0"/>
                  <w:divBdr>
                    <w:top w:val="none" w:sz="0" w:space="0" w:color="auto"/>
                    <w:left w:val="none" w:sz="0" w:space="0" w:color="auto"/>
                    <w:bottom w:val="none" w:sz="0" w:space="0" w:color="auto"/>
                    <w:right w:val="none" w:sz="0" w:space="0" w:color="auto"/>
                  </w:divBdr>
                </w:div>
                <w:div w:id="1282809332">
                  <w:marLeft w:val="0"/>
                  <w:marRight w:val="0"/>
                  <w:marTop w:val="0"/>
                  <w:marBottom w:val="0"/>
                  <w:divBdr>
                    <w:top w:val="none" w:sz="0" w:space="0" w:color="auto"/>
                    <w:left w:val="none" w:sz="0" w:space="0" w:color="auto"/>
                    <w:bottom w:val="none" w:sz="0" w:space="0" w:color="auto"/>
                    <w:right w:val="none" w:sz="0" w:space="0" w:color="auto"/>
                  </w:divBdr>
                </w:div>
                <w:div w:id="575936140">
                  <w:marLeft w:val="0"/>
                  <w:marRight w:val="0"/>
                  <w:marTop w:val="0"/>
                  <w:marBottom w:val="0"/>
                  <w:divBdr>
                    <w:top w:val="none" w:sz="0" w:space="0" w:color="auto"/>
                    <w:left w:val="none" w:sz="0" w:space="0" w:color="auto"/>
                    <w:bottom w:val="none" w:sz="0" w:space="0" w:color="auto"/>
                    <w:right w:val="none" w:sz="0" w:space="0" w:color="auto"/>
                  </w:divBdr>
                </w:div>
                <w:div w:id="268246772">
                  <w:marLeft w:val="0"/>
                  <w:marRight w:val="0"/>
                  <w:marTop w:val="0"/>
                  <w:marBottom w:val="0"/>
                  <w:divBdr>
                    <w:top w:val="none" w:sz="0" w:space="0" w:color="auto"/>
                    <w:left w:val="none" w:sz="0" w:space="0" w:color="auto"/>
                    <w:bottom w:val="none" w:sz="0" w:space="0" w:color="auto"/>
                    <w:right w:val="none" w:sz="0" w:space="0" w:color="auto"/>
                  </w:divBdr>
                </w:div>
                <w:div w:id="2047099311">
                  <w:marLeft w:val="0"/>
                  <w:marRight w:val="0"/>
                  <w:marTop w:val="0"/>
                  <w:marBottom w:val="0"/>
                  <w:divBdr>
                    <w:top w:val="none" w:sz="0" w:space="0" w:color="auto"/>
                    <w:left w:val="none" w:sz="0" w:space="0" w:color="auto"/>
                    <w:bottom w:val="none" w:sz="0" w:space="0" w:color="auto"/>
                    <w:right w:val="none" w:sz="0" w:space="0" w:color="auto"/>
                  </w:divBdr>
                </w:div>
                <w:div w:id="1637906607">
                  <w:marLeft w:val="0"/>
                  <w:marRight w:val="0"/>
                  <w:marTop w:val="0"/>
                  <w:marBottom w:val="0"/>
                  <w:divBdr>
                    <w:top w:val="none" w:sz="0" w:space="0" w:color="auto"/>
                    <w:left w:val="none" w:sz="0" w:space="0" w:color="auto"/>
                    <w:bottom w:val="none" w:sz="0" w:space="0" w:color="auto"/>
                    <w:right w:val="none" w:sz="0" w:space="0" w:color="auto"/>
                  </w:divBdr>
                </w:div>
                <w:div w:id="33504919">
                  <w:marLeft w:val="0"/>
                  <w:marRight w:val="0"/>
                  <w:marTop w:val="0"/>
                  <w:marBottom w:val="0"/>
                  <w:divBdr>
                    <w:top w:val="none" w:sz="0" w:space="0" w:color="auto"/>
                    <w:left w:val="none" w:sz="0" w:space="0" w:color="auto"/>
                    <w:bottom w:val="none" w:sz="0" w:space="0" w:color="auto"/>
                    <w:right w:val="none" w:sz="0" w:space="0" w:color="auto"/>
                  </w:divBdr>
                </w:div>
                <w:div w:id="930237031">
                  <w:marLeft w:val="0"/>
                  <w:marRight w:val="0"/>
                  <w:marTop w:val="0"/>
                  <w:marBottom w:val="0"/>
                  <w:divBdr>
                    <w:top w:val="none" w:sz="0" w:space="0" w:color="auto"/>
                    <w:left w:val="none" w:sz="0" w:space="0" w:color="auto"/>
                    <w:bottom w:val="none" w:sz="0" w:space="0" w:color="auto"/>
                    <w:right w:val="none" w:sz="0" w:space="0" w:color="auto"/>
                  </w:divBdr>
                </w:div>
                <w:div w:id="2077973347">
                  <w:marLeft w:val="0"/>
                  <w:marRight w:val="0"/>
                  <w:marTop w:val="0"/>
                  <w:marBottom w:val="0"/>
                  <w:divBdr>
                    <w:top w:val="none" w:sz="0" w:space="0" w:color="auto"/>
                    <w:left w:val="none" w:sz="0" w:space="0" w:color="auto"/>
                    <w:bottom w:val="none" w:sz="0" w:space="0" w:color="auto"/>
                    <w:right w:val="none" w:sz="0" w:space="0" w:color="auto"/>
                  </w:divBdr>
                </w:div>
                <w:div w:id="2017682477">
                  <w:marLeft w:val="0"/>
                  <w:marRight w:val="0"/>
                  <w:marTop w:val="0"/>
                  <w:marBottom w:val="0"/>
                  <w:divBdr>
                    <w:top w:val="none" w:sz="0" w:space="0" w:color="auto"/>
                    <w:left w:val="none" w:sz="0" w:space="0" w:color="auto"/>
                    <w:bottom w:val="none" w:sz="0" w:space="0" w:color="auto"/>
                    <w:right w:val="none" w:sz="0" w:space="0" w:color="auto"/>
                  </w:divBdr>
                </w:div>
                <w:div w:id="1063210649">
                  <w:marLeft w:val="0"/>
                  <w:marRight w:val="0"/>
                  <w:marTop w:val="0"/>
                  <w:marBottom w:val="0"/>
                  <w:divBdr>
                    <w:top w:val="none" w:sz="0" w:space="0" w:color="auto"/>
                    <w:left w:val="none" w:sz="0" w:space="0" w:color="auto"/>
                    <w:bottom w:val="none" w:sz="0" w:space="0" w:color="auto"/>
                    <w:right w:val="none" w:sz="0" w:space="0" w:color="auto"/>
                  </w:divBdr>
                </w:div>
                <w:div w:id="1849589327">
                  <w:marLeft w:val="0"/>
                  <w:marRight w:val="0"/>
                  <w:marTop w:val="0"/>
                  <w:marBottom w:val="0"/>
                  <w:divBdr>
                    <w:top w:val="none" w:sz="0" w:space="0" w:color="auto"/>
                    <w:left w:val="none" w:sz="0" w:space="0" w:color="auto"/>
                    <w:bottom w:val="none" w:sz="0" w:space="0" w:color="auto"/>
                    <w:right w:val="none" w:sz="0" w:space="0" w:color="auto"/>
                  </w:divBdr>
                </w:div>
                <w:div w:id="1400443306">
                  <w:marLeft w:val="0"/>
                  <w:marRight w:val="0"/>
                  <w:marTop w:val="0"/>
                  <w:marBottom w:val="0"/>
                  <w:divBdr>
                    <w:top w:val="none" w:sz="0" w:space="0" w:color="auto"/>
                    <w:left w:val="none" w:sz="0" w:space="0" w:color="auto"/>
                    <w:bottom w:val="none" w:sz="0" w:space="0" w:color="auto"/>
                    <w:right w:val="none" w:sz="0" w:space="0" w:color="auto"/>
                  </w:divBdr>
                </w:div>
                <w:div w:id="891887018">
                  <w:marLeft w:val="0"/>
                  <w:marRight w:val="0"/>
                  <w:marTop w:val="0"/>
                  <w:marBottom w:val="0"/>
                  <w:divBdr>
                    <w:top w:val="none" w:sz="0" w:space="0" w:color="auto"/>
                    <w:left w:val="none" w:sz="0" w:space="0" w:color="auto"/>
                    <w:bottom w:val="none" w:sz="0" w:space="0" w:color="auto"/>
                    <w:right w:val="none" w:sz="0" w:space="0" w:color="auto"/>
                  </w:divBdr>
                </w:div>
                <w:div w:id="319039539">
                  <w:marLeft w:val="0"/>
                  <w:marRight w:val="0"/>
                  <w:marTop w:val="0"/>
                  <w:marBottom w:val="0"/>
                  <w:divBdr>
                    <w:top w:val="none" w:sz="0" w:space="0" w:color="auto"/>
                    <w:left w:val="none" w:sz="0" w:space="0" w:color="auto"/>
                    <w:bottom w:val="none" w:sz="0" w:space="0" w:color="auto"/>
                    <w:right w:val="none" w:sz="0" w:space="0" w:color="auto"/>
                  </w:divBdr>
                </w:div>
                <w:div w:id="777258209">
                  <w:marLeft w:val="0"/>
                  <w:marRight w:val="0"/>
                  <w:marTop w:val="0"/>
                  <w:marBottom w:val="0"/>
                  <w:divBdr>
                    <w:top w:val="none" w:sz="0" w:space="0" w:color="auto"/>
                    <w:left w:val="none" w:sz="0" w:space="0" w:color="auto"/>
                    <w:bottom w:val="none" w:sz="0" w:space="0" w:color="auto"/>
                    <w:right w:val="none" w:sz="0" w:space="0" w:color="auto"/>
                  </w:divBdr>
                </w:div>
                <w:div w:id="706763241">
                  <w:marLeft w:val="0"/>
                  <w:marRight w:val="0"/>
                  <w:marTop w:val="0"/>
                  <w:marBottom w:val="0"/>
                  <w:divBdr>
                    <w:top w:val="none" w:sz="0" w:space="0" w:color="auto"/>
                    <w:left w:val="none" w:sz="0" w:space="0" w:color="auto"/>
                    <w:bottom w:val="none" w:sz="0" w:space="0" w:color="auto"/>
                    <w:right w:val="none" w:sz="0" w:space="0" w:color="auto"/>
                  </w:divBdr>
                </w:div>
                <w:div w:id="1924678039">
                  <w:marLeft w:val="0"/>
                  <w:marRight w:val="0"/>
                  <w:marTop w:val="0"/>
                  <w:marBottom w:val="0"/>
                  <w:divBdr>
                    <w:top w:val="none" w:sz="0" w:space="0" w:color="auto"/>
                    <w:left w:val="none" w:sz="0" w:space="0" w:color="auto"/>
                    <w:bottom w:val="none" w:sz="0" w:space="0" w:color="auto"/>
                    <w:right w:val="none" w:sz="0" w:space="0" w:color="auto"/>
                  </w:divBdr>
                </w:div>
                <w:div w:id="1807354183">
                  <w:marLeft w:val="0"/>
                  <w:marRight w:val="0"/>
                  <w:marTop w:val="0"/>
                  <w:marBottom w:val="0"/>
                  <w:divBdr>
                    <w:top w:val="none" w:sz="0" w:space="0" w:color="auto"/>
                    <w:left w:val="none" w:sz="0" w:space="0" w:color="auto"/>
                    <w:bottom w:val="none" w:sz="0" w:space="0" w:color="auto"/>
                    <w:right w:val="none" w:sz="0" w:space="0" w:color="auto"/>
                  </w:divBdr>
                </w:div>
                <w:div w:id="2130393656">
                  <w:marLeft w:val="0"/>
                  <w:marRight w:val="0"/>
                  <w:marTop w:val="0"/>
                  <w:marBottom w:val="0"/>
                  <w:divBdr>
                    <w:top w:val="none" w:sz="0" w:space="0" w:color="auto"/>
                    <w:left w:val="none" w:sz="0" w:space="0" w:color="auto"/>
                    <w:bottom w:val="none" w:sz="0" w:space="0" w:color="auto"/>
                    <w:right w:val="none" w:sz="0" w:space="0" w:color="auto"/>
                  </w:divBdr>
                </w:div>
                <w:div w:id="149174008">
                  <w:marLeft w:val="0"/>
                  <w:marRight w:val="0"/>
                  <w:marTop w:val="0"/>
                  <w:marBottom w:val="0"/>
                  <w:divBdr>
                    <w:top w:val="none" w:sz="0" w:space="0" w:color="auto"/>
                    <w:left w:val="none" w:sz="0" w:space="0" w:color="auto"/>
                    <w:bottom w:val="none" w:sz="0" w:space="0" w:color="auto"/>
                    <w:right w:val="none" w:sz="0" w:space="0" w:color="auto"/>
                  </w:divBdr>
                </w:div>
                <w:div w:id="1789273105">
                  <w:marLeft w:val="0"/>
                  <w:marRight w:val="0"/>
                  <w:marTop w:val="0"/>
                  <w:marBottom w:val="0"/>
                  <w:divBdr>
                    <w:top w:val="none" w:sz="0" w:space="0" w:color="auto"/>
                    <w:left w:val="none" w:sz="0" w:space="0" w:color="auto"/>
                    <w:bottom w:val="none" w:sz="0" w:space="0" w:color="auto"/>
                    <w:right w:val="none" w:sz="0" w:space="0" w:color="auto"/>
                  </w:divBdr>
                </w:div>
                <w:div w:id="661738092">
                  <w:marLeft w:val="0"/>
                  <w:marRight w:val="0"/>
                  <w:marTop w:val="0"/>
                  <w:marBottom w:val="0"/>
                  <w:divBdr>
                    <w:top w:val="none" w:sz="0" w:space="0" w:color="auto"/>
                    <w:left w:val="none" w:sz="0" w:space="0" w:color="auto"/>
                    <w:bottom w:val="none" w:sz="0" w:space="0" w:color="auto"/>
                    <w:right w:val="none" w:sz="0" w:space="0" w:color="auto"/>
                  </w:divBdr>
                </w:div>
                <w:div w:id="636304189">
                  <w:marLeft w:val="0"/>
                  <w:marRight w:val="0"/>
                  <w:marTop w:val="0"/>
                  <w:marBottom w:val="0"/>
                  <w:divBdr>
                    <w:top w:val="none" w:sz="0" w:space="0" w:color="auto"/>
                    <w:left w:val="none" w:sz="0" w:space="0" w:color="auto"/>
                    <w:bottom w:val="none" w:sz="0" w:space="0" w:color="auto"/>
                    <w:right w:val="none" w:sz="0" w:space="0" w:color="auto"/>
                  </w:divBdr>
                </w:div>
                <w:div w:id="665477010">
                  <w:marLeft w:val="0"/>
                  <w:marRight w:val="0"/>
                  <w:marTop w:val="0"/>
                  <w:marBottom w:val="0"/>
                  <w:divBdr>
                    <w:top w:val="none" w:sz="0" w:space="0" w:color="auto"/>
                    <w:left w:val="none" w:sz="0" w:space="0" w:color="auto"/>
                    <w:bottom w:val="none" w:sz="0" w:space="0" w:color="auto"/>
                    <w:right w:val="none" w:sz="0" w:space="0" w:color="auto"/>
                  </w:divBdr>
                </w:div>
                <w:div w:id="27560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624605">
      <w:bodyDiv w:val="1"/>
      <w:marLeft w:val="0"/>
      <w:marRight w:val="0"/>
      <w:marTop w:val="0"/>
      <w:marBottom w:val="0"/>
      <w:divBdr>
        <w:top w:val="none" w:sz="0" w:space="0" w:color="auto"/>
        <w:left w:val="none" w:sz="0" w:space="0" w:color="auto"/>
        <w:bottom w:val="none" w:sz="0" w:space="0" w:color="auto"/>
        <w:right w:val="none" w:sz="0" w:space="0" w:color="auto"/>
      </w:divBdr>
    </w:div>
    <w:div w:id="473834405">
      <w:bodyDiv w:val="1"/>
      <w:marLeft w:val="0"/>
      <w:marRight w:val="0"/>
      <w:marTop w:val="0"/>
      <w:marBottom w:val="0"/>
      <w:divBdr>
        <w:top w:val="none" w:sz="0" w:space="0" w:color="auto"/>
        <w:left w:val="none" w:sz="0" w:space="0" w:color="auto"/>
        <w:bottom w:val="none" w:sz="0" w:space="0" w:color="auto"/>
        <w:right w:val="none" w:sz="0" w:space="0" w:color="auto"/>
      </w:divBdr>
    </w:div>
    <w:div w:id="512426016">
      <w:bodyDiv w:val="1"/>
      <w:marLeft w:val="0"/>
      <w:marRight w:val="0"/>
      <w:marTop w:val="0"/>
      <w:marBottom w:val="0"/>
      <w:divBdr>
        <w:top w:val="none" w:sz="0" w:space="0" w:color="auto"/>
        <w:left w:val="none" w:sz="0" w:space="0" w:color="auto"/>
        <w:bottom w:val="none" w:sz="0" w:space="0" w:color="auto"/>
        <w:right w:val="none" w:sz="0" w:space="0" w:color="auto"/>
      </w:divBdr>
    </w:div>
    <w:div w:id="553810900">
      <w:bodyDiv w:val="1"/>
      <w:marLeft w:val="0"/>
      <w:marRight w:val="0"/>
      <w:marTop w:val="0"/>
      <w:marBottom w:val="0"/>
      <w:divBdr>
        <w:top w:val="none" w:sz="0" w:space="0" w:color="auto"/>
        <w:left w:val="none" w:sz="0" w:space="0" w:color="auto"/>
        <w:bottom w:val="none" w:sz="0" w:space="0" w:color="auto"/>
        <w:right w:val="none" w:sz="0" w:space="0" w:color="auto"/>
      </w:divBdr>
    </w:div>
    <w:div w:id="642856486">
      <w:bodyDiv w:val="1"/>
      <w:marLeft w:val="0"/>
      <w:marRight w:val="0"/>
      <w:marTop w:val="0"/>
      <w:marBottom w:val="0"/>
      <w:divBdr>
        <w:top w:val="none" w:sz="0" w:space="0" w:color="auto"/>
        <w:left w:val="none" w:sz="0" w:space="0" w:color="auto"/>
        <w:bottom w:val="none" w:sz="0" w:space="0" w:color="auto"/>
        <w:right w:val="none" w:sz="0" w:space="0" w:color="auto"/>
      </w:divBdr>
    </w:div>
    <w:div w:id="670062230">
      <w:bodyDiv w:val="1"/>
      <w:marLeft w:val="0"/>
      <w:marRight w:val="0"/>
      <w:marTop w:val="0"/>
      <w:marBottom w:val="0"/>
      <w:divBdr>
        <w:top w:val="none" w:sz="0" w:space="0" w:color="auto"/>
        <w:left w:val="none" w:sz="0" w:space="0" w:color="auto"/>
        <w:bottom w:val="none" w:sz="0" w:space="0" w:color="auto"/>
        <w:right w:val="none" w:sz="0" w:space="0" w:color="auto"/>
      </w:divBdr>
    </w:div>
    <w:div w:id="685329662">
      <w:bodyDiv w:val="1"/>
      <w:marLeft w:val="0"/>
      <w:marRight w:val="0"/>
      <w:marTop w:val="0"/>
      <w:marBottom w:val="0"/>
      <w:divBdr>
        <w:top w:val="none" w:sz="0" w:space="0" w:color="auto"/>
        <w:left w:val="none" w:sz="0" w:space="0" w:color="auto"/>
        <w:bottom w:val="none" w:sz="0" w:space="0" w:color="auto"/>
        <w:right w:val="none" w:sz="0" w:space="0" w:color="auto"/>
      </w:divBdr>
    </w:div>
    <w:div w:id="812215870">
      <w:bodyDiv w:val="1"/>
      <w:marLeft w:val="0"/>
      <w:marRight w:val="0"/>
      <w:marTop w:val="0"/>
      <w:marBottom w:val="0"/>
      <w:divBdr>
        <w:top w:val="none" w:sz="0" w:space="0" w:color="auto"/>
        <w:left w:val="none" w:sz="0" w:space="0" w:color="auto"/>
        <w:bottom w:val="none" w:sz="0" w:space="0" w:color="auto"/>
        <w:right w:val="none" w:sz="0" w:space="0" w:color="auto"/>
      </w:divBdr>
    </w:div>
    <w:div w:id="934441556">
      <w:bodyDiv w:val="1"/>
      <w:marLeft w:val="0"/>
      <w:marRight w:val="0"/>
      <w:marTop w:val="0"/>
      <w:marBottom w:val="0"/>
      <w:divBdr>
        <w:top w:val="none" w:sz="0" w:space="0" w:color="auto"/>
        <w:left w:val="none" w:sz="0" w:space="0" w:color="auto"/>
        <w:bottom w:val="none" w:sz="0" w:space="0" w:color="auto"/>
        <w:right w:val="none" w:sz="0" w:space="0" w:color="auto"/>
      </w:divBdr>
    </w:div>
    <w:div w:id="945693976">
      <w:bodyDiv w:val="1"/>
      <w:marLeft w:val="0"/>
      <w:marRight w:val="0"/>
      <w:marTop w:val="0"/>
      <w:marBottom w:val="0"/>
      <w:divBdr>
        <w:top w:val="none" w:sz="0" w:space="0" w:color="auto"/>
        <w:left w:val="none" w:sz="0" w:space="0" w:color="auto"/>
        <w:bottom w:val="none" w:sz="0" w:space="0" w:color="auto"/>
        <w:right w:val="none" w:sz="0" w:space="0" w:color="auto"/>
      </w:divBdr>
    </w:div>
    <w:div w:id="998732837">
      <w:bodyDiv w:val="1"/>
      <w:marLeft w:val="0"/>
      <w:marRight w:val="0"/>
      <w:marTop w:val="0"/>
      <w:marBottom w:val="0"/>
      <w:divBdr>
        <w:top w:val="none" w:sz="0" w:space="0" w:color="auto"/>
        <w:left w:val="none" w:sz="0" w:space="0" w:color="auto"/>
        <w:bottom w:val="none" w:sz="0" w:space="0" w:color="auto"/>
        <w:right w:val="none" w:sz="0" w:space="0" w:color="auto"/>
      </w:divBdr>
    </w:div>
    <w:div w:id="1018964996">
      <w:bodyDiv w:val="1"/>
      <w:marLeft w:val="0"/>
      <w:marRight w:val="0"/>
      <w:marTop w:val="0"/>
      <w:marBottom w:val="0"/>
      <w:divBdr>
        <w:top w:val="none" w:sz="0" w:space="0" w:color="auto"/>
        <w:left w:val="none" w:sz="0" w:space="0" w:color="auto"/>
        <w:bottom w:val="none" w:sz="0" w:space="0" w:color="auto"/>
        <w:right w:val="none" w:sz="0" w:space="0" w:color="auto"/>
      </w:divBdr>
    </w:div>
    <w:div w:id="1030372519">
      <w:bodyDiv w:val="1"/>
      <w:marLeft w:val="0"/>
      <w:marRight w:val="0"/>
      <w:marTop w:val="0"/>
      <w:marBottom w:val="0"/>
      <w:divBdr>
        <w:top w:val="none" w:sz="0" w:space="0" w:color="auto"/>
        <w:left w:val="none" w:sz="0" w:space="0" w:color="auto"/>
        <w:bottom w:val="none" w:sz="0" w:space="0" w:color="auto"/>
        <w:right w:val="none" w:sz="0" w:space="0" w:color="auto"/>
      </w:divBdr>
    </w:div>
    <w:div w:id="1070156552">
      <w:bodyDiv w:val="1"/>
      <w:marLeft w:val="0"/>
      <w:marRight w:val="0"/>
      <w:marTop w:val="0"/>
      <w:marBottom w:val="0"/>
      <w:divBdr>
        <w:top w:val="none" w:sz="0" w:space="0" w:color="auto"/>
        <w:left w:val="none" w:sz="0" w:space="0" w:color="auto"/>
        <w:bottom w:val="none" w:sz="0" w:space="0" w:color="auto"/>
        <w:right w:val="none" w:sz="0" w:space="0" w:color="auto"/>
      </w:divBdr>
    </w:div>
    <w:div w:id="1087919776">
      <w:bodyDiv w:val="1"/>
      <w:marLeft w:val="0"/>
      <w:marRight w:val="0"/>
      <w:marTop w:val="0"/>
      <w:marBottom w:val="0"/>
      <w:divBdr>
        <w:top w:val="none" w:sz="0" w:space="0" w:color="auto"/>
        <w:left w:val="none" w:sz="0" w:space="0" w:color="auto"/>
        <w:bottom w:val="none" w:sz="0" w:space="0" w:color="auto"/>
        <w:right w:val="none" w:sz="0" w:space="0" w:color="auto"/>
      </w:divBdr>
    </w:div>
    <w:div w:id="1102066425">
      <w:bodyDiv w:val="1"/>
      <w:marLeft w:val="0"/>
      <w:marRight w:val="0"/>
      <w:marTop w:val="0"/>
      <w:marBottom w:val="0"/>
      <w:divBdr>
        <w:top w:val="none" w:sz="0" w:space="0" w:color="auto"/>
        <w:left w:val="none" w:sz="0" w:space="0" w:color="auto"/>
        <w:bottom w:val="none" w:sz="0" w:space="0" w:color="auto"/>
        <w:right w:val="none" w:sz="0" w:space="0" w:color="auto"/>
      </w:divBdr>
    </w:div>
    <w:div w:id="1126043972">
      <w:bodyDiv w:val="1"/>
      <w:marLeft w:val="0"/>
      <w:marRight w:val="0"/>
      <w:marTop w:val="0"/>
      <w:marBottom w:val="0"/>
      <w:divBdr>
        <w:top w:val="none" w:sz="0" w:space="0" w:color="auto"/>
        <w:left w:val="none" w:sz="0" w:space="0" w:color="auto"/>
        <w:bottom w:val="none" w:sz="0" w:space="0" w:color="auto"/>
        <w:right w:val="none" w:sz="0" w:space="0" w:color="auto"/>
      </w:divBdr>
    </w:div>
    <w:div w:id="1152796022">
      <w:bodyDiv w:val="1"/>
      <w:marLeft w:val="0"/>
      <w:marRight w:val="0"/>
      <w:marTop w:val="0"/>
      <w:marBottom w:val="0"/>
      <w:divBdr>
        <w:top w:val="none" w:sz="0" w:space="0" w:color="auto"/>
        <w:left w:val="none" w:sz="0" w:space="0" w:color="auto"/>
        <w:bottom w:val="none" w:sz="0" w:space="0" w:color="auto"/>
        <w:right w:val="none" w:sz="0" w:space="0" w:color="auto"/>
      </w:divBdr>
    </w:div>
    <w:div w:id="1183320527">
      <w:bodyDiv w:val="1"/>
      <w:marLeft w:val="0"/>
      <w:marRight w:val="0"/>
      <w:marTop w:val="0"/>
      <w:marBottom w:val="0"/>
      <w:divBdr>
        <w:top w:val="none" w:sz="0" w:space="0" w:color="auto"/>
        <w:left w:val="none" w:sz="0" w:space="0" w:color="auto"/>
        <w:bottom w:val="none" w:sz="0" w:space="0" w:color="auto"/>
        <w:right w:val="none" w:sz="0" w:space="0" w:color="auto"/>
      </w:divBdr>
    </w:div>
    <w:div w:id="1233203029">
      <w:bodyDiv w:val="1"/>
      <w:marLeft w:val="0"/>
      <w:marRight w:val="0"/>
      <w:marTop w:val="0"/>
      <w:marBottom w:val="0"/>
      <w:divBdr>
        <w:top w:val="none" w:sz="0" w:space="0" w:color="auto"/>
        <w:left w:val="none" w:sz="0" w:space="0" w:color="auto"/>
        <w:bottom w:val="none" w:sz="0" w:space="0" w:color="auto"/>
        <w:right w:val="none" w:sz="0" w:space="0" w:color="auto"/>
      </w:divBdr>
    </w:div>
    <w:div w:id="1259633095">
      <w:bodyDiv w:val="1"/>
      <w:marLeft w:val="0"/>
      <w:marRight w:val="0"/>
      <w:marTop w:val="0"/>
      <w:marBottom w:val="0"/>
      <w:divBdr>
        <w:top w:val="none" w:sz="0" w:space="0" w:color="auto"/>
        <w:left w:val="none" w:sz="0" w:space="0" w:color="auto"/>
        <w:bottom w:val="none" w:sz="0" w:space="0" w:color="auto"/>
        <w:right w:val="none" w:sz="0" w:space="0" w:color="auto"/>
      </w:divBdr>
    </w:div>
    <w:div w:id="1321076406">
      <w:bodyDiv w:val="1"/>
      <w:marLeft w:val="0"/>
      <w:marRight w:val="0"/>
      <w:marTop w:val="0"/>
      <w:marBottom w:val="0"/>
      <w:divBdr>
        <w:top w:val="none" w:sz="0" w:space="0" w:color="auto"/>
        <w:left w:val="none" w:sz="0" w:space="0" w:color="auto"/>
        <w:bottom w:val="none" w:sz="0" w:space="0" w:color="auto"/>
        <w:right w:val="none" w:sz="0" w:space="0" w:color="auto"/>
      </w:divBdr>
    </w:div>
    <w:div w:id="1350833570">
      <w:bodyDiv w:val="1"/>
      <w:marLeft w:val="0"/>
      <w:marRight w:val="0"/>
      <w:marTop w:val="0"/>
      <w:marBottom w:val="0"/>
      <w:divBdr>
        <w:top w:val="none" w:sz="0" w:space="0" w:color="auto"/>
        <w:left w:val="none" w:sz="0" w:space="0" w:color="auto"/>
        <w:bottom w:val="none" w:sz="0" w:space="0" w:color="auto"/>
        <w:right w:val="none" w:sz="0" w:space="0" w:color="auto"/>
      </w:divBdr>
    </w:div>
    <w:div w:id="1362127477">
      <w:bodyDiv w:val="1"/>
      <w:marLeft w:val="0"/>
      <w:marRight w:val="0"/>
      <w:marTop w:val="0"/>
      <w:marBottom w:val="0"/>
      <w:divBdr>
        <w:top w:val="none" w:sz="0" w:space="0" w:color="auto"/>
        <w:left w:val="none" w:sz="0" w:space="0" w:color="auto"/>
        <w:bottom w:val="none" w:sz="0" w:space="0" w:color="auto"/>
        <w:right w:val="none" w:sz="0" w:space="0" w:color="auto"/>
      </w:divBdr>
    </w:div>
    <w:div w:id="1390499518">
      <w:bodyDiv w:val="1"/>
      <w:marLeft w:val="0"/>
      <w:marRight w:val="0"/>
      <w:marTop w:val="0"/>
      <w:marBottom w:val="0"/>
      <w:divBdr>
        <w:top w:val="none" w:sz="0" w:space="0" w:color="auto"/>
        <w:left w:val="none" w:sz="0" w:space="0" w:color="auto"/>
        <w:bottom w:val="none" w:sz="0" w:space="0" w:color="auto"/>
        <w:right w:val="none" w:sz="0" w:space="0" w:color="auto"/>
      </w:divBdr>
    </w:div>
    <w:div w:id="1409502269">
      <w:bodyDiv w:val="1"/>
      <w:marLeft w:val="0"/>
      <w:marRight w:val="0"/>
      <w:marTop w:val="0"/>
      <w:marBottom w:val="0"/>
      <w:divBdr>
        <w:top w:val="none" w:sz="0" w:space="0" w:color="auto"/>
        <w:left w:val="none" w:sz="0" w:space="0" w:color="auto"/>
        <w:bottom w:val="none" w:sz="0" w:space="0" w:color="auto"/>
        <w:right w:val="none" w:sz="0" w:space="0" w:color="auto"/>
      </w:divBdr>
    </w:div>
    <w:div w:id="1415856988">
      <w:bodyDiv w:val="1"/>
      <w:marLeft w:val="0"/>
      <w:marRight w:val="0"/>
      <w:marTop w:val="0"/>
      <w:marBottom w:val="0"/>
      <w:divBdr>
        <w:top w:val="none" w:sz="0" w:space="0" w:color="auto"/>
        <w:left w:val="none" w:sz="0" w:space="0" w:color="auto"/>
        <w:bottom w:val="none" w:sz="0" w:space="0" w:color="auto"/>
        <w:right w:val="none" w:sz="0" w:space="0" w:color="auto"/>
      </w:divBdr>
    </w:div>
    <w:div w:id="1434125834">
      <w:bodyDiv w:val="1"/>
      <w:marLeft w:val="0"/>
      <w:marRight w:val="0"/>
      <w:marTop w:val="0"/>
      <w:marBottom w:val="0"/>
      <w:divBdr>
        <w:top w:val="none" w:sz="0" w:space="0" w:color="auto"/>
        <w:left w:val="none" w:sz="0" w:space="0" w:color="auto"/>
        <w:bottom w:val="none" w:sz="0" w:space="0" w:color="auto"/>
        <w:right w:val="none" w:sz="0" w:space="0" w:color="auto"/>
      </w:divBdr>
    </w:div>
    <w:div w:id="1457866716">
      <w:bodyDiv w:val="1"/>
      <w:marLeft w:val="0"/>
      <w:marRight w:val="0"/>
      <w:marTop w:val="0"/>
      <w:marBottom w:val="0"/>
      <w:divBdr>
        <w:top w:val="none" w:sz="0" w:space="0" w:color="auto"/>
        <w:left w:val="none" w:sz="0" w:space="0" w:color="auto"/>
        <w:bottom w:val="none" w:sz="0" w:space="0" w:color="auto"/>
        <w:right w:val="none" w:sz="0" w:space="0" w:color="auto"/>
      </w:divBdr>
    </w:div>
    <w:div w:id="1467317799">
      <w:bodyDiv w:val="1"/>
      <w:marLeft w:val="0"/>
      <w:marRight w:val="0"/>
      <w:marTop w:val="0"/>
      <w:marBottom w:val="0"/>
      <w:divBdr>
        <w:top w:val="none" w:sz="0" w:space="0" w:color="auto"/>
        <w:left w:val="none" w:sz="0" w:space="0" w:color="auto"/>
        <w:bottom w:val="none" w:sz="0" w:space="0" w:color="auto"/>
        <w:right w:val="none" w:sz="0" w:space="0" w:color="auto"/>
      </w:divBdr>
    </w:div>
    <w:div w:id="1556235803">
      <w:bodyDiv w:val="1"/>
      <w:marLeft w:val="0"/>
      <w:marRight w:val="0"/>
      <w:marTop w:val="0"/>
      <w:marBottom w:val="0"/>
      <w:divBdr>
        <w:top w:val="none" w:sz="0" w:space="0" w:color="auto"/>
        <w:left w:val="none" w:sz="0" w:space="0" w:color="auto"/>
        <w:bottom w:val="none" w:sz="0" w:space="0" w:color="auto"/>
        <w:right w:val="none" w:sz="0" w:space="0" w:color="auto"/>
      </w:divBdr>
    </w:div>
    <w:div w:id="1556311698">
      <w:bodyDiv w:val="1"/>
      <w:marLeft w:val="0"/>
      <w:marRight w:val="0"/>
      <w:marTop w:val="0"/>
      <w:marBottom w:val="0"/>
      <w:divBdr>
        <w:top w:val="none" w:sz="0" w:space="0" w:color="auto"/>
        <w:left w:val="none" w:sz="0" w:space="0" w:color="auto"/>
        <w:bottom w:val="none" w:sz="0" w:space="0" w:color="auto"/>
        <w:right w:val="none" w:sz="0" w:space="0" w:color="auto"/>
      </w:divBdr>
    </w:div>
    <w:div w:id="1577280599">
      <w:bodyDiv w:val="1"/>
      <w:marLeft w:val="0"/>
      <w:marRight w:val="0"/>
      <w:marTop w:val="0"/>
      <w:marBottom w:val="0"/>
      <w:divBdr>
        <w:top w:val="none" w:sz="0" w:space="0" w:color="auto"/>
        <w:left w:val="none" w:sz="0" w:space="0" w:color="auto"/>
        <w:bottom w:val="none" w:sz="0" w:space="0" w:color="auto"/>
        <w:right w:val="none" w:sz="0" w:space="0" w:color="auto"/>
      </w:divBdr>
    </w:div>
    <w:div w:id="1581259337">
      <w:bodyDiv w:val="1"/>
      <w:marLeft w:val="0"/>
      <w:marRight w:val="0"/>
      <w:marTop w:val="0"/>
      <w:marBottom w:val="0"/>
      <w:divBdr>
        <w:top w:val="none" w:sz="0" w:space="0" w:color="auto"/>
        <w:left w:val="none" w:sz="0" w:space="0" w:color="auto"/>
        <w:bottom w:val="none" w:sz="0" w:space="0" w:color="auto"/>
        <w:right w:val="none" w:sz="0" w:space="0" w:color="auto"/>
      </w:divBdr>
    </w:div>
    <w:div w:id="1605382523">
      <w:bodyDiv w:val="1"/>
      <w:marLeft w:val="0"/>
      <w:marRight w:val="0"/>
      <w:marTop w:val="0"/>
      <w:marBottom w:val="0"/>
      <w:divBdr>
        <w:top w:val="none" w:sz="0" w:space="0" w:color="auto"/>
        <w:left w:val="none" w:sz="0" w:space="0" w:color="auto"/>
        <w:bottom w:val="none" w:sz="0" w:space="0" w:color="auto"/>
        <w:right w:val="none" w:sz="0" w:space="0" w:color="auto"/>
      </w:divBdr>
    </w:div>
    <w:div w:id="1652713132">
      <w:bodyDiv w:val="1"/>
      <w:marLeft w:val="0"/>
      <w:marRight w:val="0"/>
      <w:marTop w:val="0"/>
      <w:marBottom w:val="0"/>
      <w:divBdr>
        <w:top w:val="none" w:sz="0" w:space="0" w:color="auto"/>
        <w:left w:val="none" w:sz="0" w:space="0" w:color="auto"/>
        <w:bottom w:val="none" w:sz="0" w:space="0" w:color="auto"/>
        <w:right w:val="none" w:sz="0" w:space="0" w:color="auto"/>
      </w:divBdr>
    </w:div>
    <w:div w:id="1668560105">
      <w:bodyDiv w:val="1"/>
      <w:marLeft w:val="0"/>
      <w:marRight w:val="0"/>
      <w:marTop w:val="0"/>
      <w:marBottom w:val="0"/>
      <w:divBdr>
        <w:top w:val="none" w:sz="0" w:space="0" w:color="auto"/>
        <w:left w:val="none" w:sz="0" w:space="0" w:color="auto"/>
        <w:bottom w:val="none" w:sz="0" w:space="0" w:color="auto"/>
        <w:right w:val="none" w:sz="0" w:space="0" w:color="auto"/>
      </w:divBdr>
    </w:div>
    <w:div w:id="1674720311">
      <w:bodyDiv w:val="1"/>
      <w:marLeft w:val="0"/>
      <w:marRight w:val="0"/>
      <w:marTop w:val="0"/>
      <w:marBottom w:val="0"/>
      <w:divBdr>
        <w:top w:val="none" w:sz="0" w:space="0" w:color="auto"/>
        <w:left w:val="none" w:sz="0" w:space="0" w:color="auto"/>
        <w:bottom w:val="none" w:sz="0" w:space="0" w:color="auto"/>
        <w:right w:val="none" w:sz="0" w:space="0" w:color="auto"/>
      </w:divBdr>
    </w:div>
    <w:div w:id="1701475065">
      <w:bodyDiv w:val="1"/>
      <w:marLeft w:val="0"/>
      <w:marRight w:val="0"/>
      <w:marTop w:val="0"/>
      <w:marBottom w:val="0"/>
      <w:divBdr>
        <w:top w:val="none" w:sz="0" w:space="0" w:color="auto"/>
        <w:left w:val="none" w:sz="0" w:space="0" w:color="auto"/>
        <w:bottom w:val="none" w:sz="0" w:space="0" w:color="auto"/>
        <w:right w:val="none" w:sz="0" w:space="0" w:color="auto"/>
      </w:divBdr>
    </w:div>
    <w:div w:id="1737632272">
      <w:bodyDiv w:val="1"/>
      <w:marLeft w:val="0"/>
      <w:marRight w:val="0"/>
      <w:marTop w:val="0"/>
      <w:marBottom w:val="0"/>
      <w:divBdr>
        <w:top w:val="none" w:sz="0" w:space="0" w:color="auto"/>
        <w:left w:val="none" w:sz="0" w:space="0" w:color="auto"/>
        <w:bottom w:val="none" w:sz="0" w:space="0" w:color="auto"/>
        <w:right w:val="none" w:sz="0" w:space="0" w:color="auto"/>
      </w:divBdr>
    </w:div>
    <w:div w:id="1748570903">
      <w:bodyDiv w:val="1"/>
      <w:marLeft w:val="0"/>
      <w:marRight w:val="0"/>
      <w:marTop w:val="0"/>
      <w:marBottom w:val="0"/>
      <w:divBdr>
        <w:top w:val="none" w:sz="0" w:space="0" w:color="auto"/>
        <w:left w:val="none" w:sz="0" w:space="0" w:color="auto"/>
        <w:bottom w:val="none" w:sz="0" w:space="0" w:color="auto"/>
        <w:right w:val="none" w:sz="0" w:space="0" w:color="auto"/>
      </w:divBdr>
    </w:div>
    <w:div w:id="1826051309">
      <w:bodyDiv w:val="1"/>
      <w:marLeft w:val="0"/>
      <w:marRight w:val="0"/>
      <w:marTop w:val="0"/>
      <w:marBottom w:val="0"/>
      <w:divBdr>
        <w:top w:val="none" w:sz="0" w:space="0" w:color="auto"/>
        <w:left w:val="none" w:sz="0" w:space="0" w:color="auto"/>
        <w:bottom w:val="none" w:sz="0" w:space="0" w:color="auto"/>
        <w:right w:val="none" w:sz="0" w:space="0" w:color="auto"/>
      </w:divBdr>
    </w:div>
    <w:div w:id="1842307600">
      <w:bodyDiv w:val="1"/>
      <w:marLeft w:val="0"/>
      <w:marRight w:val="0"/>
      <w:marTop w:val="0"/>
      <w:marBottom w:val="0"/>
      <w:divBdr>
        <w:top w:val="none" w:sz="0" w:space="0" w:color="auto"/>
        <w:left w:val="none" w:sz="0" w:space="0" w:color="auto"/>
        <w:bottom w:val="none" w:sz="0" w:space="0" w:color="auto"/>
        <w:right w:val="none" w:sz="0" w:space="0" w:color="auto"/>
      </w:divBdr>
    </w:div>
    <w:div w:id="1845243319">
      <w:bodyDiv w:val="1"/>
      <w:marLeft w:val="0"/>
      <w:marRight w:val="0"/>
      <w:marTop w:val="0"/>
      <w:marBottom w:val="0"/>
      <w:divBdr>
        <w:top w:val="none" w:sz="0" w:space="0" w:color="auto"/>
        <w:left w:val="none" w:sz="0" w:space="0" w:color="auto"/>
        <w:bottom w:val="none" w:sz="0" w:space="0" w:color="auto"/>
        <w:right w:val="none" w:sz="0" w:space="0" w:color="auto"/>
      </w:divBdr>
    </w:div>
    <w:div w:id="1856188617">
      <w:bodyDiv w:val="1"/>
      <w:marLeft w:val="0"/>
      <w:marRight w:val="0"/>
      <w:marTop w:val="0"/>
      <w:marBottom w:val="0"/>
      <w:divBdr>
        <w:top w:val="none" w:sz="0" w:space="0" w:color="auto"/>
        <w:left w:val="none" w:sz="0" w:space="0" w:color="auto"/>
        <w:bottom w:val="none" w:sz="0" w:space="0" w:color="auto"/>
        <w:right w:val="none" w:sz="0" w:space="0" w:color="auto"/>
      </w:divBdr>
    </w:div>
    <w:div w:id="1894586157">
      <w:bodyDiv w:val="1"/>
      <w:marLeft w:val="0"/>
      <w:marRight w:val="0"/>
      <w:marTop w:val="0"/>
      <w:marBottom w:val="0"/>
      <w:divBdr>
        <w:top w:val="none" w:sz="0" w:space="0" w:color="auto"/>
        <w:left w:val="none" w:sz="0" w:space="0" w:color="auto"/>
        <w:bottom w:val="none" w:sz="0" w:space="0" w:color="auto"/>
        <w:right w:val="none" w:sz="0" w:space="0" w:color="auto"/>
      </w:divBdr>
    </w:div>
    <w:div w:id="1900288253">
      <w:bodyDiv w:val="1"/>
      <w:marLeft w:val="0"/>
      <w:marRight w:val="0"/>
      <w:marTop w:val="0"/>
      <w:marBottom w:val="0"/>
      <w:divBdr>
        <w:top w:val="none" w:sz="0" w:space="0" w:color="auto"/>
        <w:left w:val="none" w:sz="0" w:space="0" w:color="auto"/>
        <w:bottom w:val="none" w:sz="0" w:space="0" w:color="auto"/>
        <w:right w:val="none" w:sz="0" w:space="0" w:color="auto"/>
      </w:divBdr>
    </w:div>
    <w:div w:id="1951087662">
      <w:bodyDiv w:val="1"/>
      <w:marLeft w:val="0"/>
      <w:marRight w:val="0"/>
      <w:marTop w:val="0"/>
      <w:marBottom w:val="0"/>
      <w:divBdr>
        <w:top w:val="none" w:sz="0" w:space="0" w:color="auto"/>
        <w:left w:val="none" w:sz="0" w:space="0" w:color="auto"/>
        <w:bottom w:val="none" w:sz="0" w:space="0" w:color="auto"/>
        <w:right w:val="none" w:sz="0" w:space="0" w:color="auto"/>
      </w:divBdr>
    </w:div>
    <w:div w:id="2099327591">
      <w:bodyDiv w:val="1"/>
      <w:marLeft w:val="0"/>
      <w:marRight w:val="0"/>
      <w:marTop w:val="0"/>
      <w:marBottom w:val="0"/>
      <w:divBdr>
        <w:top w:val="none" w:sz="0" w:space="0" w:color="auto"/>
        <w:left w:val="none" w:sz="0" w:space="0" w:color="auto"/>
        <w:bottom w:val="none" w:sz="0" w:space="0" w:color="auto"/>
        <w:right w:val="none" w:sz="0" w:space="0" w:color="auto"/>
      </w:divBdr>
    </w:div>
    <w:div w:id="2114737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chart" Target="charts/chart1.xm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image" Target="media/image12.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chart" Target="charts/chart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3.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http://parus.ua/files/image/12345/11111.JPG" TargetMode="Externa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959492563429572"/>
          <c:y val="8.7614496216646756E-2"/>
          <c:w val="0.81984951881014878"/>
          <c:h val="0.48006033296017203"/>
        </c:manualLayout>
      </c:layout>
      <c:bar3DChart>
        <c:barDir val="col"/>
        <c:grouping val="clustered"/>
        <c:varyColors val="0"/>
        <c:ser>
          <c:idx val="0"/>
          <c:order val="0"/>
          <c:tx>
            <c:strRef>
              <c:f>Лист2!$B$5</c:f>
              <c:strCache>
                <c:ptCount val="1"/>
                <c:pt idx="0">
                  <c:v>Чистий дохід від реалізації готельних послуг</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Лист2!$D$4:$F$4</c:f>
              <c:numCache>
                <c:formatCode>General</c:formatCode>
                <c:ptCount val="3"/>
                <c:pt idx="0">
                  <c:v>2021</c:v>
                </c:pt>
                <c:pt idx="1">
                  <c:v>2022</c:v>
                </c:pt>
                <c:pt idx="2">
                  <c:v>2023</c:v>
                </c:pt>
              </c:numCache>
            </c:numRef>
          </c:cat>
          <c:val>
            <c:numRef>
              <c:f>Лист2!$D$5:$F$5</c:f>
              <c:numCache>
                <c:formatCode>General</c:formatCode>
                <c:ptCount val="3"/>
                <c:pt idx="0">
                  <c:v>10914.5</c:v>
                </c:pt>
                <c:pt idx="1">
                  <c:v>11222.4</c:v>
                </c:pt>
                <c:pt idx="2">
                  <c:v>12366.9</c:v>
                </c:pt>
              </c:numCache>
            </c:numRef>
          </c:val>
          <c:extLst>
            <c:ext xmlns:c16="http://schemas.microsoft.com/office/drawing/2014/chart" uri="{C3380CC4-5D6E-409C-BE32-E72D297353CC}">
              <c16:uniqueId val="{00000000-BA98-4A22-BDB7-30406B0BC13C}"/>
            </c:ext>
          </c:extLst>
        </c:ser>
        <c:ser>
          <c:idx val="1"/>
          <c:order val="1"/>
          <c:tx>
            <c:strRef>
              <c:f>Лист2!$B$6</c:f>
              <c:strCache>
                <c:ptCount val="1"/>
                <c:pt idx="0">
                  <c:v>Собівартість реалізованих послуг</c:v>
                </c:pt>
              </c:strCache>
            </c:strRef>
          </c:tx>
          <c:spPr>
            <a:solidFill>
              <a:schemeClr val="accent2"/>
            </a:solidFill>
            <a:ln>
              <a:noFill/>
            </a:ln>
            <a:effectLst/>
            <a:sp3d/>
          </c:spPr>
          <c:invertIfNegative val="0"/>
          <c:dLbls>
            <c:dLbl>
              <c:idx val="0"/>
              <c:layout>
                <c:manualLayout>
                  <c:x val="5.2777777777777778E-2"/>
                  <c:y val="-3.70370370370370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A98-4A22-BDB7-30406B0BC13C}"/>
                </c:ext>
              </c:extLst>
            </c:dLbl>
            <c:dLbl>
              <c:idx val="1"/>
              <c:layout>
                <c:manualLayout>
                  <c:x val="5.5555555555555552E-2"/>
                  <c:y val="-4.62962962962962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A98-4A22-BDB7-30406B0BC13C}"/>
                </c:ext>
              </c:extLst>
            </c:dLbl>
            <c:dLbl>
              <c:idx val="2"/>
              <c:layout>
                <c:manualLayout>
                  <c:x val="5.2777777777777674E-2"/>
                  <c:y val="-3.703703703703705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A98-4A22-BDB7-30406B0BC13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Лист2!$D$4:$F$4</c:f>
              <c:numCache>
                <c:formatCode>General</c:formatCode>
                <c:ptCount val="3"/>
                <c:pt idx="0">
                  <c:v>2021</c:v>
                </c:pt>
                <c:pt idx="1">
                  <c:v>2022</c:v>
                </c:pt>
                <c:pt idx="2">
                  <c:v>2023</c:v>
                </c:pt>
              </c:numCache>
            </c:numRef>
          </c:cat>
          <c:val>
            <c:numRef>
              <c:f>Лист2!$D$6:$F$6</c:f>
              <c:numCache>
                <c:formatCode>General</c:formatCode>
                <c:ptCount val="3"/>
                <c:pt idx="0">
                  <c:v>8859.2999999999993</c:v>
                </c:pt>
                <c:pt idx="1">
                  <c:v>9026.7999999999993</c:v>
                </c:pt>
                <c:pt idx="2">
                  <c:v>10845.7</c:v>
                </c:pt>
              </c:numCache>
            </c:numRef>
          </c:val>
          <c:extLst>
            <c:ext xmlns:c16="http://schemas.microsoft.com/office/drawing/2014/chart" uri="{C3380CC4-5D6E-409C-BE32-E72D297353CC}">
              <c16:uniqueId val="{00000004-BA98-4A22-BDB7-30406B0BC13C}"/>
            </c:ext>
          </c:extLst>
        </c:ser>
        <c:dLbls>
          <c:showLegendKey val="0"/>
          <c:showVal val="1"/>
          <c:showCatName val="0"/>
          <c:showSerName val="0"/>
          <c:showPercent val="0"/>
          <c:showBubbleSize val="0"/>
        </c:dLbls>
        <c:gapWidth val="150"/>
        <c:shape val="box"/>
        <c:axId val="455566808"/>
        <c:axId val="455564848"/>
        <c:axId val="0"/>
      </c:bar3DChart>
      <c:catAx>
        <c:axId val="4555668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Роки</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5564848"/>
        <c:crosses val="autoZero"/>
        <c:auto val="1"/>
        <c:lblAlgn val="ctr"/>
        <c:lblOffset val="100"/>
        <c:noMultiLvlLbl val="0"/>
      </c:catAx>
      <c:valAx>
        <c:axId val="455564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тис.грн.</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5566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2.2222222222222223E-2"/>
                  <c:y val="-4.16666666666667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D21-47EC-9D88-F007283EA5CB}"/>
                </c:ext>
              </c:extLst>
            </c:dLbl>
            <c:dLbl>
              <c:idx val="1"/>
              <c:layout>
                <c:manualLayout>
                  <c:x val="1.3888888888888888E-2"/>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D21-47EC-9D88-F007283EA5CB}"/>
                </c:ext>
              </c:extLst>
            </c:dLbl>
            <c:dLbl>
              <c:idx val="2"/>
              <c:layout>
                <c:manualLayout>
                  <c:x val="1.6666666666666666E-2"/>
                  <c:y val="-4.16666666666666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D21-47EC-9D88-F007283EA5C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Лист2!$D$4:$F$4</c:f>
              <c:numCache>
                <c:formatCode>General</c:formatCode>
                <c:ptCount val="3"/>
                <c:pt idx="0">
                  <c:v>2021</c:v>
                </c:pt>
                <c:pt idx="1">
                  <c:v>2022</c:v>
                </c:pt>
                <c:pt idx="2">
                  <c:v>2023</c:v>
                </c:pt>
              </c:numCache>
            </c:numRef>
          </c:cat>
          <c:val>
            <c:numRef>
              <c:f>Лист2!$D$10:$F$10</c:f>
              <c:numCache>
                <c:formatCode>General</c:formatCode>
                <c:ptCount val="3"/>
                <c:pt idx="0">
                  <c:v>60.3</c:v>
                </c:pt>
                <c:pt idx="1">
                  <c:v>311.39999999999998</c:v>
                </c:pt>
                <c:pt idx="2">
                  <c:v>719.4</c:v>
                </c:pt>
              </c:numCache>
            </c:numRef>
          </c:val>
          <c:extLst>
            <c:ext xmlns:c16="http://schemas.microsoft.com/office/drawing/2014/chart" uri="{C3380CC4-5D6E-409C-BE32-E72D297353CC}">
              <c16:uniqueId val="{00000003-BD21-47EC-9D88-F007283EA5CB}"/>
            </c:ext>
          </c:extLst>
        </c:ser>
        <c:dLbls>
          <c:showLegendKey val="0"/>
          <c:showVal val="1"/>
          <c:showCatName val="0"/>
          <c:showSerName val="0"/>
          <c:showPercent val="0"/>
          <c:showBubbleSize val="0"/>
        </c:dLbls>
        <c:gapWidth val="150"/>
        <c:shape val="box"/>
        <c:axId val="455565632"/>
        <c:axId val="455566024"/>
        <c:axId val="0"/>
      </c:bar3DChart>
      <c:catAx>
        <c:axId val="45556563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5566024"/>
        <c:crosses val="autoZero"/>
        <c:auto val="1"/>
        <c:lblAlgn val="ctr"/>
        <c:lblOffset val="100"/>
        <c:noMultiLvlLbl val="0"/>
      </c:catAx>
      <c:valAx>
        <c:axId val="455566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5565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dLbl>
              <c:idx val="0"/>
              <c:layout>
                <c:manualLayout>
                  <c:x val="1.1111111111111059E-2"/>
                  <c:y val="-7.40740740740740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5CE-45C9-A15B-205ED341354B}"/>
                </c:ext>
              </c:extLst>
            </c:dLbl>
            <c:dLbl>
              <c:idx val="1"/>
              <c:layout>
                <c:manualLayout>
                  <c:x val="8.3333333333332309E-3"/>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5CE-45C9-A15B-205ED341354B}"/>
                </c:ext>
              </c:extLst>
            </c:dLbl>
            <c:dLbl>
              <c:idx val="2"/>
              <c:layout>
                <c:manualLayout>
                  <c:x val="3.3333333333333229E-2"/>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5CE-45C9-A15B-205ED341354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Лист2!$D$4:$F$4</c:f>
              <c:numCache>
                <c:formatCode>General</c:formatCode>
                <c:ptCount val="3"/>
                <c:pt idx="0">
                  <c:v>2021</c:v>
                </c:pt>
                <c:pt idx="1">
                  <c:v>2022</c:v>
                </c:pt>
                <c:pt idx="2">
                  <c:v>2023</c:v>
                </c:pt>
              </c:numCache>
            </c:numRef>
          </c:cat>
          <c:val>
            <c:numRef>
              <c:f>Лист2!$D$15:$F$15</c:f>
              <c:numCache>
                <c:formatCode>0.00</c:formatCode>
                <c:ptCount val="3"/>
                <c:pt idx="0">
                  <c:v>389.80357142857144</c:v>
                </c:pt>
                <c:pt idx="1">
                  <c:v>350.7</c:v>
                </c:pt>
                <c:pt idx="2">
                  <c:v>398.93225806451613</c:v>
                </c:pt>
              </c:numCache>
            </c:numRef>
          </c:val>
          <c:extLst>
            <c:ext xmlns:c16="http://schemas.microsoft.com/office/drawing/2014/chart" uri="{C3380CC4-5D6E-409C-BE32-E72D297353CC}">
              <c16:uniqueId val="{00000003-85CE-45C9-A15B-205ED341354B}"/>
            </c:ext>
          </c:extLst>
        </c:ser>
        <c:dLbls>
          <c:showLegendKey val="0"/>
          <c:showVal val="1"/>
          <c:showCatName val="0"/>
          <c:showSerName val="0"/>
          <c:showPercent val="0"/>
          <c:showBubbleSize val="0"/>
        </c:dLbls>
        <c:gapWidth val="150"/>
        <c:shape val="box"/>
        <c:axId val="357180744"/>
        <c:axId val="357181528"/>
        <c:axId val="0"/>
      </c:bar3DChart>
      <c:catAx>
        <c:axId val="357180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Роки</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357181528"/>
        <c:crosses val="autoZero"/>
        <c:auto val="1"/>
        <c:lblAlgn val="ctr"/>
        <c:lblOffset val="100"/>
        <c:noMultiLvlLbl val="0"/>
      </c:catAx>
      <c:valAx>
        <c:axId val="3571815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тис.грн. на 1 працівника</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uk-UA"/>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3571807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Лист1!$D$4:$G$4</c:f>
              <c:numCache>
                <c:formatCode>mmm\-yy</c:formatCode>
                <c:ptCount val="4"/>
                <c:pt idx="0">
                  <c:v>45444</c:v>
                </c:pt>
                <c:pt idx="1">
                  <c:v>45474</c:v>
                </c:pt>
                <c:pt idx="2">
                  <c:v>45505</c:v>
                </c:pt>
                <c:pt idx="3">
                  <c:v>45536</c:v>
                </c:pt>
              </c:numCache>
            </c:numRef>
          </c:cat>
          <c:val>
            <c:numRef>
              <c:f>Лист1!$D$7:$G$7</c:f>
              <c:numCache>
                <c:formatCode>0.0</c:formatCode>
                <c:ptCount val="4"/>
                <c:pt idx="0">
                  <c:v>1175.2</c:v>
                </c:pt>
                <c:pt idx="1">
                  <c:v>1202.2</c:v>
                </c:pt>
                <c:pt idx="2">
                  <c:v>1178.5999999999999</c:v>
                </c:pt>
                <c:pt idx="3">
                  <c:v>1295.5999999999999</c:v>
                </c:pt>
              </c:numCache>
            </c:numRef>
          </c:val>
          <c:extLst>
            <c:ext xmlns:c16="http://schemas.microsoft.com/office/drawing/2014/chart" uri="{C3380CC4-5D6E-409C-BE32-E72D297353CC}">
              <c16:uniqueId val="{00000000-E49B-4B78-B2AB-45959C4CE926}"/>
            </c:ext>
          </c:extLst>
        </c:ser>
        <c:dLbls>
          <c:showLegendKey val="0"/>
          <c:showVal val="1"/>
          <c:showCatName val="0"/>
          <c:showSerName val="0"/>
          <c:showPercent val="0"/>
          <c:showBubbleSize val="0"/>
        </c:dLbls>
        <c:gapWidth val="150"/>
        <c:shape val="box"/>
        <c:axId val="357182704"/>
        <c:axId val="357183488"/>
        <c:axId val="0"/>
      </c:bar3DChart>
      <c:dateAx>
        <c:axId val="35718270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Період</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uk-UA"/>
            </a:p>
          </c:txPr>
        </c:title>
        <c:numFmt formatCode="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357183488"/>
        <c:crosses val="autoZero"/>
        <c:auto val="1"/>
        <c:lblOffset val="100"/>
        <c:baseTimeUnit val="months"/>
      </c:dateAx>
      <c:valAx>
        <c:axId val="3571834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uk-UA"/>
                  <a:t>тис.грн.</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uk-UA"/>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3571827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73</Pages>
  <Words>77190</Words>
  <Characters>43999</Characters>
  <Application>Microsoft Office Word</Application>
  <DocSecurity>0</DocSecurity>
  <Lines>366</Lines>
  <Paragraphs>241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ПЛАН</vt:lpstr>
      <vt:lpstr>ПЛАН</vt:lpstr>
    </vt:vector>
  </TitlesOfParts>
  <Company>Home</Company>
  <LinksUpToDate>false</LinksUpToDate>
  <CharactersWithSpaces>120948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Admin</cp:lastModifiedBy>
  <cp:revision>3</cp:revision>
  <dcterms:created xsi:type="dcterms:W3CDTF">2024-06-19T10:18:00Z</dcterms:created>
  <dcterms:modified xsi:type="dcterms:W3CDTF">2024-06-19T10:27:00Z</dcterms:modified>
</cp:coreProperties>
</file>