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themeColor="accent1" w:themeTint="33">
    <v:background id="_x0000_s1025" o:bwmode="white" fillcolor="#deeaf6 [660]">
      <v:fill r:id="rId5" o:title="Плетенка" color2="white [3212]" type="pattern"/>
    </v:background>
  </w:background>
  <w:body>
    <w:p w14:paraId="76694701" w14:textId="77777777" w:rsidR="00292C23" w:rsidRDefault="00463C3F" w:rsidP="00490CCE">
      <w:pPr>
        <w:pStyle w:val="Bodytext41"/>
        <w:shd w:val="clear" w:color="auto" w:fill="auto"/>
        <w:autoSpaceDE w:val="0"/>
        <w:spacing w:before="0" w:after="0" w:line="240" w:lineRule="auto"/>
        <w:ind w:left="-567"/>
        <w:rPr>
          <w:rStyle w:val="Bodytext40"/>
          <w:rFonts w:asciiTheme="minorHAnsi" w:hAnsiTheme="minorHAnsi" w:cstheme="minorHAnsi"/>
          <w:bCs/>
        </w:rPr>
      </w:pPr>
      <w:r w:rsidRPr="009E1104">
        <w:rPr>
          <w:rFonts w:asciiTheme="minorHAnsi" w:hAnsiTheme="minorHAnsi" w:cstheme="minorHAnsi"/>
          <w:noProof/>
          <w:sz w:val="18"/>
          <w:szCs w:val="18"/>
          <w:lang w:bidi="ar-SA"/>
        </w:rPr>
        <w:drawing>
          <wp:inline distT="0" distB="0" distL="0" distR="0" wp14:anchorId="350C6CC0" wp14:editId="38B4D106">
            <wp:extent cx="378225" cy="527050"/>
            <wp:effectExtent l="0" t="0" r="3175" b="6350"/>
            <wp:docPr id="1" name="Рисунок 1" descr="Результат пошуку зображень за запитом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герб україн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0879" cy="586488"/>
                    </a:xfrm>
                    <a:prstGeom prst="rect">
                      <a:avLst/>
                    </a:prstGeom>
                    <a:noFill/>
                    <a:ln>
                      <a:noFill/>
                    </a:ln>
                  </pic:spPr>
                </pic:pic>
              </a:graphicData>
            </a:graphic>
          </wp:inline>
        </w:drawing>
      </w:r>
    </w:p>
    <w:p w14:paraId="3FD5E74D" w14:textId="77777777" w:rsidR="002842E6" w:rsidRPr="00292C23" w:rsidRDefault="00B66B94" w:rsidP="00292C23">
      <w:pPr>
        <w:pStyle w:val="Bodytext41"/>
        <w:shd w:val="clear" w:color="auto" w:fill="auto"/>
        <w:spacing w:before="0" w:after="0" w:line="240" w:lineRule="auto"/>
        <w:ind w:left="-567"/>
        <w:rPr>
          <w:rFonts w:asciiTheme="minorHAnsi" w:hAnsiTheme="minorHAnsi" w:cstheme="minorHAnsi"/>
          <w:b w:val="0"/>
          <w:color w:val="1F4E79" w:themeColor="accent1" w:themeShade="80"/>
          <w:sz w:val="32"/>
        </w:rPr>
      </w:pPr>
      <w:r w:rsidRPr="00292C23">
        <w:rPr>
          <w:rStyle w:val="Bodytext40"/>
          <w:rFonts w:asciiTheme="minorHAnsi" w:hAnsiTheme="minorHAnsi" w:cstheme="minorHAnsi"/>
          <w:b/>
          <w:bCs/>
          <w:color w:val="1F4E79" w:themeColor="accent1" w:themeShade="80"/>
          <w:sz w:val="32"/>
        </w:rPr>
        <w:t>УКРАЇНА</w:t>
      </w:r>
    </w:p>
    <w:p w14:paraId="0C174B38" w14:textId="77777777" w:rsidR="002842E6" w:rsidRPr="00292C23" w:rsidRDefault="00B66B94" w:rsidP="00292C23">
      <w:pPr>
        <w:pStyle w:val="Bodytext41"/>
        <w:shd w:val="clear" w:color="auto" w:fill="auto"/>
        <w:spacing w:before="0" w:after="0" w:line="240" w:lineRule="auto"/>
        <w:ind w:left="-567"/>
        <w:rPr>
          <w:rFonts w:asciiTheme="minorHAnsi" w:hAnsiTheme="minorHAnsi" w:cstheme="minorHAnsi"/>
          <w:b w:val="0"/>
          <w:color w:val="1F4E79" w:themeColor="accent1" w:themeShade="80"/>
          <w:sz w:val="32"/>
        </w:rPr>
      </w:pPr>
      <w:r w:rsidRPr="00292C23">
        <w:rPr>
          <w:rStyle w:val="Bodytext40"/>
          <w:rFonts w:asciiTheme="minorHAnsi" w:hAnsiTheme="minorHAnsi" w:cstheme="minorHAnsi"/>
          <w:b/>
          <w:bCs/>
          <w:color w:val="1F4E79" w:themeColor="accent1" w:themeShade="80"/>
          <w:sz w:val="32"/>
          <w:lang w:val="en-US" w:eastAsia="en-US" w:bidi="en-US"/>
        </w:rPr>
        <w:t>UKRAINE</w:t>
      </w:r>
    </w:p>
    <w:p w14:paraId="74AD5970" w14:textId="77777777" w:rsidR="00292C23" w:rsidRPr="005910E8" w:rsidRDefault="00292C23" w:rsidP="00292C23">
      <w:pPr>
        <w:pStyle w:val="Bodytext41"/>
        <w:shd w:val="clear" w:color="auto" w:fill="auto"/>
        <w:spacing w:before="0" w:after="0" w:line="240" w:lineRule="auto"/>
        <w:ind w:left="-567"/>
        <w:rPr>
          <w:rStyle w:val="Bodytext40"/>
          <w:rFonts w:asciiTheme="minorHAnsi" w:hAnsiTheme="minorHAnsi" w:cstheme="minorHAnsi"/>
          <w:b/>
          <w:bCs/>
          <w:color w:val="1F4E79" w:themeColor="accent1" w:themeShade="80"/>
          <w:sz w:val="24"/>
          <w:szCs w:val="24"/>
        </w:rPr>
      </w:pPr>
    </w:p>
    <w:p w14:paraId="394D236F" w14:textId="77777777" w:rsidR="002842E6" w:rsidRPr="00D05868" w:rsidRDefault="00B66B94" w:rsidP="00292C23">
      <w:pPr>
        <w:pStyle w:val="Bodytext41"/>
        <w:shd w:val="clear" w:color="auto" w:fill="auto"/>
        <w:spacing w:before="0" w:after="0" w:line="240" w:lineRule="auto"/>
        <w:ind w:left="-567"/>
        <w:rPr>
          <w:rStyle w:val="Bodytext40"/>
          <w:rFonts w:asciiTheme="minorHAnsi" w:hAnsiTheme="minorHAnsi" w:cstheme="minorHAnsi"/>
          <w:b/>
          <w:bCs/>
          <w:color w:val="1F4E79" w:themeColor="accent1" w:themeShade="80"/>
          <w:sz w:val="32"/>
          <w:lang w:eastAsia="en-US" w:bidi="en-US"/>
        </w:rPr>
      </w:pPr>
      <w:r w:rsidRPr="00292C23">
        <w:rPr>
          <w:rStyle w:val="Bodytext40"/>
          <w:rFonts w:asciiTheme="minorHAnsi" w:hAnsiTheme="minorHAnsi" w:cstheme="minorHAnsi"/>
          <w:b/>
          <w:bCs/>
          <w:color w:val="1F4E79" w:themeColor="accent1" w:themeShade="80"/>
          <w:sz w:val="32"/>
        </w:rPr>
        <w:t xml:space="preserve">ДОДАТОК ДО ДИПЛОМА </w:t>
      </w:r>
      <w:r w:rsidRPr="00292C23">
        <w:rPr>
          <w:rStyle w:val="Bodytext42"/>
          <w:rFonts w:asciiTheme="minorHAnsi" w:hAnsiTheme="minorHAnsi" w:cstheme="minorHAnsi"/>
          <w:b/>
          <w:bCs/>
          <w:color w:val="1F4E79" w:themeColor="accent1" w:themeShade="80"/>
          <w:sz w:val="32"/>
        </w:rPr>
        <w:t>/</w:t>
      </w:r>
      <w:r w:rsidR="00292C23">
        <w:rPr>
          <w:rStyle w:val="Bodytext42"/>
          <w:rFonts w:asciiTheme="minorHAnsi" w:hAnsiTheme="minorHAnsi" w:cstheme="minorHAnsi"/>
          <w:b/>
          <w:bCs/>
          <w:color w:val="1F4E79" w:themeColor="accent1" w:themeShade="80"/>
          <w:sz w:val="32"/>
        </w:rPr>
        <w:t xml:space="preserve"> </w:t>
      </w:r>
      <w:r w:rsidRPr="00292C23">
        <w:rPr>
          <w:rStyle w:val="Bodytext40"/>
          <w:rFonts w:asciiTheme="minorHAnsi" w:hAnsiTheme="minorHAnsi" w:cstheme="minorHAnsi"/>
          <w:b/>
          <w:bCs/>
          <w:color w:val="1F4E79" w:themeColor="accent1" w:themeShade="80"/>
          <w:sz w:val="32"/>
          <w:lang w:val="en-US" w:eastAsia="en-US" w:bidi="en-US"/>
        </w:rPr>
        <w:t>DIPLOMA</w:t>
      </w:r>
      <w:r w:rsidRPr="00292C23">
        <w:rPr>
          <w:rStyle w:val="Bodytext40"/>
          <w:rFonts w:asciiTheme="minorHAnsi" w:hAnsiTheme="minorHAnsi" w:cstheme="minorHAnsi"/>
          <w:b/>
          <w:bCs/>
          <w:color w:val="1F4E79" w:themeColor="accent1" w:themeShade="80"/>
          <w:sz w:val="32"/>
          <w:lang w:eastAsia="en-US" w:bidi="en-US"/>
        </w:rPr>
        <w:t xml:space="preserve"> </w:t>
      </w:r>
      <w:r w:rsidRPr="00292C23">
        <w:rPr>
          <w:rStyle w:val="Bodytext40"/>
          <w:rFonts w:asciiTheme="minorHAnsi" w:hAnsiTheme="minorHAnsi" w:cstheme="minorHAnsi"/>
          <w:b/>
          <w:bCs/>
          <w:color w:val="1F4E79" w:themeColor="accent1" w:themeShade="80"/>
          <w:sz w:val="32"/>
          <w:lang w:val="en-US" w:eastAsia="en-US" w:bidi="en-US"/>
        </w:rPr>
        <w:t>SUPPLEMENT</w:t>
      </w:r>
    </w:p>
    <w:p w14:paraId="5F553C01" w14:textId="77777777" w:rsidR="00573AE8" w:rsidRPr="000E3037" w:rsidRDefault="00573AE8" w:rsidP="00573AE8">
      <w:pPr>
        <w:pStyle w:val="Bodytext41"/>
        <w:shd w:val="clear" w:color="auto" w:fill="auto"/>
        <w:spacing w:before="0" w:after="0" w:line="240" w:lineRule="auto"/>
        <w:ind w:left="-567"/>
        <w:rPr>
          <w:rStyle w:val="Bodytext40"/>
          <w:rFonts w:asciiTheme="minorHAnsi" w:hAnsiTheme="minorHAnsi" w:cstheme="minorHAnsi"/>
          <w:b/>
          <w:bCs/>
          <w:outline/>
          <w:color w:val="ED7D31" w:themeColor="accent2"/>
          <w:sz w:val="24"/>
          <w:lang w:val="en-US" w:eastAsia="en-US" w:bidi="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D61FFA">
        <w:rPr>
          <w:rStyle w:val="Bodytext40"/>
          <w:rFonts w:asciiTheme="minorHAnsi" w:hAnsiTheme="minorHAnsi" w:cstheme="minorHAnsi"/>
          <w:bCs/>
          <w:color w:val="1F4E79" w:themeColor="accent1" w:themeShade="80"/>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(без диплома недійсний) </w:t>
      </w:r>
      <w:r w:rsidRPr="00D61FFA">
        <w:rPr>
          <w:rStyle w:val="Bodytext42"/>
          <w:rFonts w:asciiTheme="minorHAnsi" w:hAnsiTheme="minorHAnsi" w:cstheme="minorHAnsi"/>
          <w:bCs/>
          <w:color w:val="1F4E79" w:themeColor="accent1" w:themeShade="80"/>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61FFA">
        <w:rPr>
          <w:rStyle w:val="Bodytext40"/>
          <w:rFonts w:asciiTheme="minorHAnsi" w:hAnsiTheme="minorHAnsi" w:cstheme="minorHAnsi"/>
          <w:bCs/>
          <w:color w:val="1F4E79" w:themeColor="accent1" w:themeShade="80"/>
          <w:sz w:val="24"/>
          <w:lang w:val="en-US" w:eastAsia="en-US" w:bidi="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 valid without the diploma)</w:t>
      </w:r>
    </w:p>
    <w:p w14:paraId="63EBD4AB" w14:textId="77777777" w:rsidR="0067128E" w:rsidRPr="005910E8" w:rsidRDefault="0067128E" w:rsidP="00292C23">
      <w:pPr>
        <w:pStyle w:val="Bodytext41"/>
        <w:shd w:val="clear" w:color="auto" w:fill="auto"/>
        <w:spacing w:before="0" w:after="0" w:line="240" w:lineRule="auto"/>
        <w:ind w:left="-567"/>
        <w:rPr>
          <w:rFonts w:asciiTheme="minorHAnsi" w:hAnsiTheme="minorHAnsi" w:cstheme="minorHAnsi"/>
          <w:b w:val="0"/>
          <w:color w:val="1F4E79" w:themeColor="accent1" w:themeShade="80"/>
          <w:sz w:val="24"/>
          <w:szCs w:val="24"/>
        </w:rPr>
      </w:pPr>
    </w:p>
    <w:tbl>
      <w:tblPr>
        <w:tblStyle w:val="a4"/>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2483"/>
        <w:gridCol w:w="993"/>
        <w:gridCol w:w="2265"/>
        <w:gridCol w:w="2266"/>
      </w:tblGrid>
      <w:tr w:rsidR="00DB53DE" w14:paraId="4D3774AB" w14:textId="77777777" w:rsidTr="00DB53DE">
        <w:tc>
          <w:tcPr>
            <w:tcW w:w="2342" w:type="dxa"/>
          </w:tcPr>
          <w:p w14:paraId="694A89F2" w14:textId="77777777" w:rsidR="00DB53DE" w:rsidRDefault="00DB53DE" w:rsidP="00292C23">
            <w:pPr>
              <w:pStyle w:val="Bodytext41"/>
              <w:shd w:val="clear" w:color="auto" w:fill="auto"/>
              <w:spacing w:before="0" w:after="0" w:line="240" w:lineRule="auto"/>
              <w:rPr>
                <w:rStyle w:val="Bodytext40"/>
                <w:rFonts w:asciiTheme="minorHAnsi" w:hAnsiTheme="minorHAnsi" w:cstheme="minorHAnsi"/>
                <w:bCs/>
              </w:rPr>
            </w:pPr>
          </w:p>
        </w:tc>
        <w:tc>
          <w:tcPr>
            <w:tcW w:w="2483" w:type="dxa"/>
            <w:tcBorders>
              <w:bottom w:val="single" w:sz="4" w:space="0" w:color="auto"/>
            </w:tcBorders>
          </w:tcPr>
          <w:p w14:paraId="6B9B0358" w14:textId="1D363E8F" w:rsidR="00DB53DE" w:rsidRPr="00E875B3" w:rsidRDefault="00CF0FBA" w:rsidP="000810DD">
            <w:pPr>
              <w:pStyle w:val="Bodytext41"/>
              <w:shd w:val="clear" w:color="auto" w:fill="auto"/>
              <w:spacing w:before="0" w:after="0" w:line="240" w:lineRule="auto"/>
              <w:rPr>
                <w:rStyle w:val="Bodytext40"/>
                <w:rFonts w:asciiTheme="minorHAnsi" w:hAnsiTheme="minorHAnsi" w:cstheme="minorHAnsi"/>
                <w:b/>
                <w:bCs/>
              </w:rPr>
            </w:pPr>
            <w:r>
              <w:rPr>
                <w:rStyle w:val="Bodytext40"/>
                <w:rFonts w:asciiTheme="minorHAnsi" w:hAnsiTheme="minorHAnsi" w:cstheme="minorHAnsi"/>
                <w:b/>
                <w:bCs/>
                <w:sz w:val="22"/>
              </w:rPr>
              <w:t>В</w:t>
            </w:r>
            <w:r w:rsidR="00170C2C" w:rsidRPr="00DF77B4">
              <w:rPr>
                <w:rStyle w:val="Bodytext40"/>
                <w:rFonts w:asciiTheme="minorHAnsi" w:hAnsiTheme="minorHAnsi" w:cstheme="minorHAnsi"/>
                <w:b/>
                <w:bCs/>
                <w:sz w:val="22"/>
                <w:lang w:val="ru-RU"/>
              </w:rPr>
              <w:t>21</w:t>
            </w:r>
            <w:r w:rsidR="00E875B3" w:rsidRPr="00DF77B4">
              <w:rPr>
                <w:rStyle w:val="Bodytext40"/>
                <w:rFonts w:asciiTheme="minorHAnsi" w:hAnsiTheme="minorHAnsi" w:cstheme="minorHAnsi"/>
                <w:b/>
                <w:bCs/>
                <w:sz w:val="22"/>
              </w:rPr>
              <w:t xml:space="preserve"> №</w:t>
            </w:r>
            <w:r w:rsidR="000810DD">
              <w:rPr>
                <w:rStyle w:val="Bodytext40"/>
                <w:rFonts w:asciiTheme="minorHAnsi" w:hAnsiTheme="minorHAnsi" w:cstheme="minorHAnsi"/>
                <w:b/>
                <w:bCs/>
                <w:sz w:val="22"/>
              </w:rPr>
              <w:fldChar w:fldCharType="begin"/>
            </w:r>
            <w:r w:rsidR="000810DD">
              <w:rPr>
                <w:rStyle w:val="Bodytext40"/>
                <w:rFonts w:asciiTheme="minorHAnsi" w:hAnsiTheme="minorHAnsi" w:cstheme="minorHAnsi"/>
                <w:b/>
                <w:bCs/>
                <w:sz w:val="22"/>
              </w:rPr>
              <w:instrText xml:space="preserve"> MERGEFIELD Номер_диплома </w:instrText>
            </w:r>
            <w:r w:rsidR="000810DD">
              <w:rPr>
                <w:rStyle w:val="Bodytext40"/>
                <w:rFonts w:asciiTheme="minorHAnsi" w:hAnsiTheme="minorHAnsi" w:cstheme="minorHAnsi"/>
                <w:b/>
                <w:bCs/>
                <w:sz w:val="22"/>
              </w:rPr>
              <w:fldChar w:fldCharType="separate"/>
            </w:r>
            <w:r w:rsidR="000810DD" w:rsidRPr="00E60EFB">
              <w:rPr>
                <w:rFonts w:asciiTheme="minorHAnsi" w:hAnsiTheme="minorHAnsi" w:cstheme="minorHAnsi"/>
                <w:noProof/>
                <w:sz w:val="22"/>
              </w:rPr>
              <w:t>080271</w:t>
            </w:r>
            <w:r w:rsidR="000810DD">
              <w:rPr>
                <w:rStyle w:val="Bodytext40"/>
                <w:rFonts w:asciiTheme="minorHAnsi" w:hAnsiTheme="minorHAnsi" w:cstheme="minorHAnsi"/>
                <w:b/>
                <w:bCs/>
                <w:sz w:val="22"/>
              </w:rPr>
              <w:fldChar w:fldCharType="end"/>
            </w:r>
            <w:r w:rsidRPr="00E875B3">
              <w:rPr>
                <w:rStyle w:val="Bodytext40"/>
                <w:rFonts w:asciiTheme="minorHAnsi" w:hAnsiTheme="minorHAnsi" w:cstheme="minorHAnsi"/>
                <w:b/>
                <w:bCs/>
              </w:rPr>
              <w:t xml:space="preserve"> </w:t>
            </w:r>
          </w:p>
        </w:tc>
        <w:tc>
          <w:tcPr>
            <w:tcW w:w="993" w:type="dxa"/>
          </w:tcPr>
          <w:p w14:paraId="34DC3F88" w14:textId="77777777" w:rsidR="00DB53DE" w:rsidRDefault="00DB53DE" w:rsidP="00292C23">
            <w:pPr>
              <w:pStyle w:val="Bodytext41"/>
              <w:shd w:val="clear" w:color="auto" w:fill="auto"/>
              <w:spacing w:before="0" w:after="0" w:line="240" w:lineRule="auto"/>
              <w:rPr>
                <w:rStyle w:val="Bodytext40"/>
                <w:rFonts w:asciiTheme="minorHAnsi" w:hAnsiTheme="minorHAnsi" w:cstheme="minorHAnsi"/>
                <w:bCs/>
              </w:rPr>
            </w:pPr>
          </w:p>
        </w:tc>
        <w:tc>
          <w:tcPr>
            <w:tcW w:w="2265" w:type="dxa"/>
            <w:tcBorders>
              <w:bottom w:val="single" w:sz="4" w:space="0" w:color="auto"/>
            </w:tcBorders>
          </w:tcPr>
          <w:p w14:paraId="007E01ED" w14:textId="77777777" w:rsidR="00DB53DE" w:rsidRPr="00E875B3" w:rsidRDefault="00193380" w:rsidP="000E30FF">
            <w:pPr>
              <w:pStyle w:val="Bodytext41"/>
              <w:shd w:val="clear" w:color="auto" w:fill="auto"/>
              <w:spacing w:before="0" w:after="0" w:line="240" w:lineRule="auto"/>
              <w:ind w:left="318" w:right="-680"/>
              <w:jc w:val="left"/>
              <w:rPr>
                <w:rStyle w:val="Bodytext40"/>
                <w:rFonts w:asciiTheme="minorHAnsi" w:hAnsiTheme="minorHAnsi" w:cstheme="minorHAnsi"/>
                <w:b/>
                <w:bCs/>
                <w:sz w:val="22"/>
              </w:rPr>
            </w:pPr>
            <w:r>
              <w:rPr>
                <w:rStyle w:val="Bodytext40"/>
                <w:rFonts w:asciiTheme="minorHAnsi" w:hAnsiTheme="minorHAnsi" w:cstheme="minorHAnsi"/>
                <w:b/>
                <w:bCs/>
                <w:sz w:val="22"/>
              </w:rPr>
              <w:t>01.07</w:t>
            </w:r>
            <w:r w:rsidR="00E875B3" w:rsidRPr="00E875B3">
              <w:rPr>
                <w:rStyle w:val="Bodytext40"/>
                <w:rFonts w:asciiTheme="minorHAnsi" w:hAnsiTheme="minorHAnsi" w:cstheme="minorHAnsi"/>
                <w:b/>
                <w:bCs/>
                <w:sz w:val="22"/>
              </w:rPr>
              <w:t>.2021</w:t>
            </w:r>
          </w:p>
        </w:tc>
        <w:tc>
          <w:tcPr>
            <w:tcW w:w="2266" w:type="dxa"/>
          </w:tcPr>
          <w:p w14:paraId="7D1C9971" w14:textId="77777777" w:rsidR="00DB53DE" w:rsidRDefault="00DB53DE" w:rsidP="0067128E">
            <w:pPr>
              <w:pStyle w:val="Bodytext41"/>
              <w:shd w:val="clear" w:color="auto" w:fill="auto"/>
              <w:spacing w:before="0" w:after="0" w:line="240" w:lineRule="auto"/>
              <w:ind w:right="-680"/>
              <w:rPr>
                <w:rStyle w:val="Bodytext40"/>
                <w:rFonts w:asciiTheme="minorHAnsi" w:hAnsiTheme="minorHAnsi" w:cstheme="minorHAnsi"/>
                <w:bCs/>
              </w:rPr>
            </w:pPr>
          </w:p>
        </w:tc>
      </w:tr>
      <w:tr w:rsidR="00B01551" w14:paraId="288724F7" w14:textId="77777777" w:rsidTr="00DB53DE">
        <w:tc>
          <w:tcPr>
            <w:tcW w:w="4825" w:type="dxa"/>
            <w:gridSpan w:val="2"/>
          </w:tcPr>
          <w:p w14:paraId="6383A9CC" w14:textId="77777777" w:rsidR="00B01551" w:rsidRDefault="00B01551" w:rsidP="00B01551">
            <w:pPr>
              <w:pStyle w:val="Bodytext41"/>
              <w:shd w:val="clear" w:color="auto" w:fill="auto"/>
              <w:spacing w:before="0" w:after="0" w:line="240" w:lineRule="auto"/>
              <w:jc w:val="right"/>
              <w:rPr>
                <w:rStyle w:val="Bodytext42"/>
                <w:rFonts w:asciiTheme="minorHAnsi" w:hAnsiTheme="minorHAnsi" w:cstheme="minorHAnsi"/>
                <w:bCs/>
                <w:sz w:val="16"/>
              </w:rPr>
            </w:pPr>
            <w:r w:rsidRPr="00EA6572">
              <w:rPr>
                <w:rStyle w:val="Bodytext40"/>
                <w:rFonts w:asciiTheme="minorHAnsi" w:hAnsiTheme="minorHAnsi" w:cstheme="minorHAnsi"/>
                <w:bCs/>
                <w:sz w:val="16"/>
              </w:rPr>
              <w:t>серія, реєстраційний номер диплома</w:t>
            </w:r>
            <w:r w:rsidRPr="00EA6572">
              <w:rPr>
                <w:rStyle w:val="Bodytext42"/>
                <w:rFonts w:asciiTheme="minorHAnsi" w:hAnsiTheme="minorHAnsi" w:cstheme="minorHAnsi"/>
                <w:bCs/>
                <w:sz w:val="16"/>
              </w:rPr>
              <w:t>/</w:t>
            </w:r>
          </w:p>
          <w:p w14:paraId="4D15E39B" w14:textId="77777777" w:rsidR="00B01551" w:rsidRDefault="00B01551" w:rsidP="00B01551">
            <w:pPr>
              <w:pStyle w:val="Bodytext41"/>
              <w:shd w:val="clear" w:color="auto" w:fill="auto"/>
              <w:spacing w:before="0" w:after="0" w:line="240" w:lineRule="auto"/>
              <w:jc w:val="right"/>
              <w:rPr>
                <w:rStyle w:val="Bodytext40"/>
                <w:rFonts w:asciiTheme="minorHAnsi" w:hAnsiTheme="minorHAnsi" w:cstheme="minorHAnsi"/>
                <w:bCs/>
              </w:rPr>
            </w:pPr>
            <w:r w:rsidRPr="00EA6572">
              <w:rPr>
                <w:rStyle w:val="Bodytext40"/>
                <w:rFonts w:asciiTheme="minorHAnsi" w:hAnsiTheme="minorHAnsi" w:cstheme="minorHAnsi"/>
                <w:bCs/>
                <w:sz w:val="16"/>
                <w:lang w:val="en-US" w:eastAsia="en-US" w:bidi="en-US"/>
              </w:rPr>
              <w:t>series</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registration</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number</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of</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the</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diploma</w:t>
            </w:r>
          </w:p>
        </w:tc>
        <w:tc>
          <w:tcPr>
            <w:tcW w:w="993" w:type="dxa"/>
          </w:tcPr>
          <w:p w14:paraId="5BC98BBF" w14:textId="77777777" w:rsidR="00B01551" w:rsidRDefault="00B01551" w:rsidP="00292C23">
            <w:pPr>
              <w:pStyle w:val="Bodytext41"/>
              <w:shd w:val="clear" w:color="auto" w:fill="auto"/>
              <w:spacing w:before="0" w:after="0" w:line="240" w:lineRule="auto"/>
              <w:rPr>
                <w:rStyle w:val="Bodytext40"/>
                <w:rFonts w:asciiTheme="minorHAnsi" w:hAnsiTheme="minorHAnsi" w:cstheme="minorHAnsi"/>
                <w:bCs/>
              </w:rPr>
            </w:pPr>
          </w:p>
        </w:tc>
        <w:tc>
          <w:tcPr>
            <w:tcW w:w="4531" w:type="dxa"/>
            <w:gridSpan w:val="2"/>
          </w:tcPr>
          <w:p w14:paraId="5E030171" w14:textId="77777777" w:rsidR="00B01551" w:rsidRDefault="00B01551" w:rsidP="00B01551">
            <w:pPr>
              <w:pStyle w:val="Bodytext41"/>
              <w:shd w:val="clear" w:color="auto" w:fill="auto"/>
              <w:spacing w:before="0" w:after="0" w:line="240" w:lineRule="auto"/>
              <w:ind w:right="-680"/>
              <w:jc w:val="left"/>
              <w:rPr>
                <w:rStyle w:val="Bodytext42"/>
                <w:rFonts w:asciiTheme="minorHAnsi" w:hAnsiTheme="minorHAnsi" w:cstheme="minorHAnsi"/>
                <w:bCs/>
                <w:sz w:val="16"/>
              </w:rPr>
            </w:pPr>
            <w:r w:rsidRPr="00EA6572">
              <w:rPr>
                <w:rStyle w:val="Bodytext40"/>
                <w:rFonts w:asciiTheme="minorHAnsi" w:hAnsiTheme="minorHAnsi" w:cstheme="minorHAnsi"/>
                <w:bCs/>
                <w:sz w:val="16"/>
              </w:rPr>
              <w:t>дата видачі диплома</w:t>
            </w:r>
            <w:r w:rsidRPr="00EA6572">
              <w:rPr>
                <w:rStyle w:val="Bodytext42"/>
                <w:rFonts w:asciiTheme="minorHAnsi" w:hAnsiTheme="minorHAnsi" w:cstheme="minorHAnsi"/>
                <w:bCs/>
                <w:sz w:val="16"/>
              </w:rPr>
              <w:t>/</w:t>
            </w:r>
          </w:p>
          <w:p w14:paraId="345B2AD6" w14:textId="77777777" w:rsidR="00B01551" w:rsidRDefault="00B01551" w:rsidP="00B01551">
            <w:pPr>
              <w:pStyle w:val="Bodytext41"/>
              <w:shd w:val="clear" w:color="auto" w:fill="auto"/>
              <w:spacing w:before="0" w:after="0" w:line="240" w:lineRule="auto"/>
              <w:ind w:right="-680"/>
              <w:jc w:val="left"/>
              <w:rPr>
                <w:rStyle w:val="Bodytext40"/>
                <w:rFonts w:asciiTheme="minorHAnsi" w:hAnsiTheme="minorHAnsi" w:cstheme="minorHAnsi"/>
                <w:bCs/>
              </w:rPr>
            </w:pPr>
            <w:r w:rsidRPr="00EA6572">
              <w:rPr>
                <w:rStyle w:val="Bodytext40"/>
                <w:rFonts w:asciiTheme="minorHAnsi" w:hAnsiTheme="minorHAnsi" w:cstheme="minorHAnsi"/>
                <w:bCs/>
                <w:sz w:val="16"/>
                <w:lang w:val="en-US" w:eastAsia="en-US" w:bidi="en-US"/>
              </w:rPr>
              <w:t>date</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of</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issue</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of</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the</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diploma</w:t>
            </w:r>
          </w:p>
        </w:tc>
      </w:tr>
      <w:tr w:rsidR="00EA6572" w14:paraId="5627C66F" w14:textId="77777777" w:rsidTr="00B01551">
        <w:tc>
          <w:tcPr>
            <w:tcW w:w="10349" w:type="dxa"/>
            <w:gridSpan w:val="5"/>
          </w:tcPr>
          <w:p w14:paraId="63A1EDAC" w14:textId="77777777" w:rsidR="00EA6572" w:rsidRPr="00EA6572" w:rsidRDefault="00EA6572" w:rsidP="00EA6572">
            <w:pPr>
              <w:pStyle w:val="Bodytext41"/>
              <w:shd w:val="clear" w:color="auto" w:fill="auto"/>
              <w:spacing w:before="0" w:after="0" w:line="240" w:lineRule="auto"/>
              <w:ind w:left="177" w:right="-109"/>
              <w:rPr>
                <w:rStyle w:val="Bodytext40"/>
                <w:rFonts w:asciiTheme="minorHAnsi" w:hAnsiTheme="minorHAnsi" w:cstheme="minorHAnsi"/>
                <w:bCs/>
                <w:sz w:val="16"/>
                <w:lang w:val="en-US" w:eastAsia="en-US" w:bidi="en-US"/>
              </w:rPr>
            </w:pPr>
          </w:p>
        </w:tc>
      </w:tr>
      <w:tr w:rsidR="00DB53DE" w14:paraId="6B9BAC1F" w14:textId="77777777" w:rsidTr="006E7539">
        <w:tc>
          <w:tcPr>
            <w:tcW w:w="2342" w:type="dxa"/>
          </w:tcPr>
          <w:p w14:paraId="4EF48031" w14:textId="77777777" w:rsidR="00DB53DE" w:rsidRDefault="00DB53DE" w:rsidP="006E7539">
            <w:pPr>
              <w:pStyle w:val="Bodytext41"/>
              <w:shd w:val="clear" w:color="auto" w:fill="auto"/>
              <w:spacing w:before="0" w:after="0" w:line="240" w:lineRule="auto"/>
              <w:rPr>
                <w:rStyle w:val="Bodytext40"/>
                <w:rFonts w:asciiTheme="minorHAnsi" w:hAnsiTheme="minorHAnsi" w:cstheme="minorHAnsi"/>
                <w:bCs/>
              </w:rPr>
            </w:pPr>
          </w:p>
        </w:tc>
        <w:tc>
          <w:tcPr>
            <w:tcW w:w="2483" w:type="dxa"/>
            <w:tcBorders>
              <w:bottom w:val="single" w:sz="4" w:space="0" w:color="auto"/>
            </w:tcBorders>
          </w:tcPr>
          <w:p w14:paraId="14E6B8E9" w14:textId="0D2E7EC6" w:rsidR="00DB53DE" w:rsidRPr="00E875B3" w:rsidRDefault="00CF0FBA" w:rsidP="006E7539">
            <w:pPr>
              <w:pStyle w:val="Bodytext41"/>
              <w:shd w:val="clear" w:color="auto" w:fill="auto"/>
              <w:spacing w:before="0" w:after="0" w:line="240" w:lineRule="auto"/>
              <w:rPr>
                <w:rStyle w:val="Bodytext40"/>
                <w:rFonts w:asciiTheme="minorHAnsi" w:hAnsiTheme="minorHAnsi" w:cstheme="minorHAnsi"/>
                <w:b/>
                <w:bCs/>
              </w:rPr>
            </w:pPr>
            <w:r>
              <w:rPr>
                <w:rStyle w:val="Bodytext40"/>
                <w:rFonts w:asciiTheme="minorHAnsi" w:hAnsiTheme="minorHAnsi" w:cstheme="minorHAnsi"/>
                <w:b/>
                <w:bCs/>
              </w:rPr>
              <w:fldChar w:fldCharType="begin"/>
            </w:r>
            <w:r>
              <w:rPr>
                <w:rStyle w:val="Bodytext40"/>
                <w:rFonts w:asciiTheme="minorHAnsi" w:hAnsiTheme="minorHAnsi" w:cstheme="minorHAnsi"/>
                <w:b/>
                <w:bCs/>
              </w:rPr>
              <w:instrText xml:space="preserve"> MERGEFIELD Реєстраційний_код </w:instrText>
            </w:r>
            <w:r>
              <w:rPr>
                <w:rStyle w:val="Bodytext40"/>
                <w:rFonts w:asciiTheme="minorHAnsi" w:hAnsiTheme="minorHAnsi" w:cstheme="minorHAnsi"/>
                <w:b/>
                <w:bCs/>
              </w:rPr>
              <w:fldChar w:fldCharType="separate"/>
            </w:r>
            <w:r w:rsidR="000810DD" w:rsidRPr="00E60EFB">
              <w:rPr>
                <w:rFonts w:asciiTheme="minorHAnsi" w:hAnsiTheme="minorHAnsi" w:cstheme="minorHAnsi"/>
                <w:noProof/>
              </w:rPr>
              <w:t>8151601</w:t>
            </w:r>
            <w:r>
              <w:rPr>
                <w:rStyle w:val="Bodytext40"/>
                <w:rFonts w:asciiTheme="minorHAnsi" w:hAnsiTheme="minorHAnsi" w:cstheme="minorHAnsi"/>
                <w:b/>
                <w:bCs/>
              </w:rPr>
              <w:fldChar w:fldCharType="end"/>
            </w:r>
          </w:p>
        </w:tc>
        <w:tc>
          <w:tcPr>
            <w:tcW w:w="993" w:type="dxa"/>
          </w:tcPr>
          <w:p w14:paraId="725085B4" w14:textId="77777777" w:rsidR="00DB53DE" w:rsidRDefault="00DB53DE" w:rsidP="006E7539">
            <w:pPr>
              <w:pStyle w:val="Bodytext41"/>
              <w:shd w:val="clear" w:color="auto" w:fill="auto"/>
              <w:spacing w:before="0" w:after="0" w:line="240" w:lineRule="auto"/>
              <w:rPr>
                <w:rStyle w:val="Bodytext40"/>
                <w:rFonts w:asciiTheme="minorHAnsi" w:hAnsiTheme="minorHAnsi" w:cstheme="minorHAnsi"/>
                <w:bCs/>
              </w:rPr>
            </w:pPr>
          </w:p>
        </w:tc>
        <w:tc>
          <w:tcPr>
            <w:tcW w:w="2265" w:type="dxa"/>
            <w:tcBorders>
              <w:bottom w:val="single" w:sz="4" w:space="0" w:color="auto"/>
            </w:tcBorders>
          </w:tcPr>
          <w:p w14:paraId="16263A09" w14:textId="77777777" w:rsidR="00DB53DE" w:rsidRPr="00E875B3" w:rsidRDefault="00193380" w:rsidP="00193380">
            <w:pPr>
              <w:pStyle w:val="Bodytext41"/>
              <w:shd w:val="clear" w:color="auto" w:fill="auto"/>
              <w:spacing w:before="0" w:after="0" w:line="240" w:lineRule="auto"/>
              <w:ind w:left="318" w:right="-680"/>
              <w:jc w:val="left"/>
              <w:rPr>
                <w:rStyle w:val="Bodytext40"/>
                <w:rFonts w:asciiTheme="minorHAnsi" w:hAnsiTheme="minorHAnsi" w:cstheme="minorHAnsi"/>
                <w:b/>
                <w:bCs/>
              </w:rPr>
            </w:pPr>
            <w:r>
              <w:rPr>
                <w:rStyle w:val="Bodytext40"/>
                <w:rFonts w:asciiTheme="minorHAnsi" w:hAnsiTheme="minorHAnsi" w:cstheme="minorHAnsi"/>
                <w:b/>
                <w:bCs/>
                <w:sz w:val="22"/>
              </w:rPr>
              <w:t>01</w:t>
            </w:r>
            <w:r w:rsidR="00E875B3" w:rsidRPr="00E875B3">
              <w:rPr>
                <w:rStyle w:val="Bodytext40"/>
                <w:rFonts w:asciiTheme="minorHAnsi" w:hAnsiTheme="minorHAnsi" w:cstheme="minorHAnsi"/>
                <w:b/>
                <w:bCs/>
                <w:sz w:val="22"/>
              </w:rPr>
              <w:t>.0</w:t>
            </w:r>
            <w:r>
              <w:rPr>
                <w:rStyle w:val="Bodytext40"/>
                <w:rFonts w:asciiTheme="minorHAnsi" w:hAnsiTheme="minorHAnsi" w:cstheme="minorHAnsi"/>
                <w:b/>
                <w:bCs/>
                <w:sz w:val="22"/>
              </w:rPr>
              <w:t>7</w:t>
            </w:r>
            <w:r w:rsidR="00E875B3" w:rsidRPr="00E875B3">
              <w:rPr>
                <w:rStyle w:val="Bodytext40"/>
                <w:rFonts w:asciiTheme="minorHAnsi" w:hAnsiTheme="minorHAnsi" w:cstheme="minorHAnsi"/>
                <w:b/>
                <w:bCs/>
                <w:sz w:val="22"/>
              </w:rPr>
              <w:t>.2021</w:t>
            </w:r>
          </w:p>
        </w:tc>
        <w:tc>
          <w:tcPr>
            <w:tcW w:w="2266" w:type="dxa"/>
          </w:tcPr>
          <w:p w14:paraId="538D379F" w14:textId="77777777" w:rsidR="00DB53DE" w:rsidRDefault="00DB53DE" w:rsidP="006E7539">
            <w:pPr>
              <w:pStyle w:val="Bodytext41"/>
              <w:shd w:val="clear" w:color="auto" w:fill="auto"/>
              <w:spacing w:before="0" w:after="0" w:line="240" w:lineRule="auto"/>
              <w:ind w:right="-680"/>
              <w:rPr>
                <w:rStyle w:val="Bodytext40"/>
                <w:rFonts w:asciiTheme="minorHAnsi" w:hAnsiTheme="minorHAnsi" w:cstheme="minorHAnsi"/>
                <w:bCs/>
              </w:rPr>
            </w:pPr>
          </w:p>
        </w:tc>
      </w:tr>
      <w:tr w:rsidR="00DB53DE" w14:paraId="1675BDEA" w14:textId="77777777" w:rsidTr="00DB53DE">
        <w:tc>
          <w:tcPr>
            <w:tcW w:w="4825" w:type="dxa"/>
            <w:gridSpan w:val="2"/>
          </w:tcPr>
          <w:p w14:paraId="4E27078A" w14:textId="77777777" w:rsidR="00DB53DE" w:rsidRDefault="00DB53DE" w:rsidP="00DB53DE">
            <w:pPr>
              <w:pStyle w:val="Bodytext41"/>
              <w:shd w:val="clear" w:color="auto" w:fill="auto"/>
              <w:spacing w:before="0" w:after="0" w:line="240" w:lineRule="auto"/>
              <w:jc w:val="right"/>
              <w:rPr>
                <w:rStyle w:val="Bodytext40"/>
                <w:rFonts w:asciiTheme="minorHAnsi" w:hAnsiTheme="minorHAnsi" w:cstheme="minorHAnsi"/>
                <w:bCs/>
                <w:sz w:val="16"/>
              </w:rPr>
            </w:pPr>
            <w:r w:rsidRPr="00EA6572">
              <w:rPr>
                <w:rStyle w:val="Bodytext40"/>
                <w:rFonts w:asciiTheme="minorHAnsi" w:hAnsiTheme="minorHAnsi" w:cstheme="minorHAnsi"/>
                <w:bCs/>
                <w:sz w:val="16"/>
              </w:rPr>
              <w:t>реєстраційний номер (код картки здобувача в ЄДЕБО)</w:t>
            </w:r>
            <w:r>
              <w:rPr>
                <w:rStyle w:val="Bodytext40"/>
                <w:rFonts w:asciiTheme="minorHAnsi" w:hAnsiTheme="minorHAnsi" w:cstheme="minorHAnsi"/>
                <w:bCs/>
                <w:sz w:val="16"/>
              </w:rPr>
              <w:t>/</w:t>
            </w:r>
          </w:p>
          <w:p w14:paraId="4A5910B9" w14:textId="77777777" w:rsidR="00DB53DE" w:rsidRDefault="00DB53DE" w:rsidP="00DB53DE">
            <w:pPr>
              <w:pStyle w:val="Bodytext41"/>
              <w:shd w:val="clear" w:color="auto" w:fill="auto"/>
              <w:spacing w:before="0" w:after="0" w:line="240" w:lineRule="auto"/>
              <w:jc w:val="right"/>
              <w:rPr>
                <w:rStyle w:val="Bodytext40"/>
                <w:rFonts w:asciiTheme="minorHAnsi" w:hAnsiTheme="minorHAnsi" w:cstheme="minorHAnsi"/>
                <w:bCs/>
              </w:rPr>
            </w:pPr>
            <w:r w:rsidRPr="00EA6572">
              <w:rPr>
                <w:rStyle w:val="Bodytext40"/>
                <w:rFonts w:asciiTheme="minorHAnsi" w:hAnsiTheme="minorHAnsi" w:cstheme="minorHAnsi"/>
                <w:bCs/>
                <w:sz w:val="16"/>
                <w:lang w:val="en-US" w:eastAsia="en-US" w:bidi="en-US"/>
              </w:rPr>
              <w:t>registration</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number</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student</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ID</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in</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USEDE</w:t>
            </w:r>
            <w:r w:rsidRPr="00EA6572">
              <w:rPr>
                <w:rStyle w:val="Bodytext40"/>
                <w:rFonts w:asciiTheme="minorHAnsi" w:hAnsiTheme="minorHAnsi" w:cstheme="minorHAnsi"/>
                <w:bCs/>
                <w:sz w:val="16"/>
                <w:lang w:eastAsia="en-US" w:bidi="en-US"/>
              </w:rPr>
              <w:t>)</w:t>
            </w:r>
          </w:p>
        </w:tc>
        <w:tc>
          <w:tcPr>
            <w:tcW w:w="993" w:type="dxa"/>
          </w:tcPr>
          <w:p w14:paraId="55E37002" w14:textId="77777777" w:rsidR="00DB53DE" w:rsidRDefault="00DB53DE" w:rsidP="006E7539">
            <w:pPr>
              <w:pStyle w:val="Bodytext41"/>
              <w:shd w:val="clear" w:color="auto" w:fill="auto"/>
              <w:spacing w:before="0" w:after="0" w:line="240" w:lineRule="auto"/>
              <w:rPr>
                <w:rStyle w:val="Bodytext40"/>
                <w:rFonts w:asciiTheme="minorHAnsi" w:hAnsiTheme="minorHAnsi" w:cstheme="minorHAnsi"/>
                <w:bCs/>
              </w:rPr>
            </w:pPr>
          </w:p>
        </w:tc>
        <w:tc>
          <w:tcPr>
            <w:tcW w:w="4531" w:type="dxa"/>
            <w:gridSpan w:val="2"/>
          </w:tcPr>
          <w:p w14:paraId="114CDEA9" w14:textId="77777777" w:rsidR="00DB53DE" w:rsidRDefault="00DB53DE" w:rsidP="00DB53DE">
            <w:pPr>
              <w:pStyle w:val="Bodytext41"/>
              <w:shd w:val="clear" w:color="auto" w:fill="auto"/>
              <w:spacing w:before="0" w:after="0" w:line="240" w:lineRule="auto"/>
              <w:ind w:right="-680"/>
              <w:jc w:val="left"/>
              <w:rPr>
                <w:rStyle w:val="Bodytext40"/>
                <w:rFonts w:asciiTheme="minorHAnsi" w:hAnsiTheme="minorHAnsi" w:cstheme="minorHAnsi"/>
                <w:bCs/>
                <w:sz w:val="16"/>
              </w:rPr>
            </w:pPr>
            <w:r w:rsidRPr="00DB53DE">
              <w:rPr>
                <w:rStyle w:val="Bodytext40"/>
                <w:rFonts w:asciiTheme="minorHAnsi" w:hAnsiTheme="minorHAnsi" w:cstheme="minorHAnsi"/>
                <w:bCs/>
                <w:sz w:val="16"/>
              </w:rPr>
              <w:t>дата видачі додатка до диплома/</w:t>
            </w:r>
          </w:p>
          <w:p w14:paraId="4D06BC61" w14:textId="77777777" w:rsidR="00DB53DE" w:rsidRPr="00DB53DE" w:rsidRDefault="00DB53DE" w:rsidP="00DB53DE">
            <w:pPr>
              <w:pStyle w:val="Bodytext41"/>
              <w:shd w:val="clear" w:color="auto" w:fill="auto"/>
              <w:spacing w:before="0" w:after="0" w:line="240" w:lineRule="auto"/>
              <w:ind w:right="-680"/>
              <w:jc w:val="left"/>
              <w:rPr>
                <w:rStyle w:val="Bodytext40"/>
                <w:rFonts w:asciiTheme="minorHAnsi" w:hAnsiTheme="minorHAnsi" w:cstheme="minorHAnsi"/>
                <w:bCs/>
                <w:sz w:val="16"/>
              </w:rPr>
            </w:pPr>
            <w:proofErr w:type="spellStart"/>
            <w:r w:rsidRPr="00DB53DE">
              <w:rPr>
                <w:rStyle w:val="Bodytext40"/>
                <w:rFonts w:asciiTheme="minorHAnsi" w:hAnsiTheme="minorHAnsi" w:cstheme="minorHAnsi"/>
                <w:bCs/>
                <w:sz w:val="16"/>
              </w:rPr>
              <w:t>date</w:t>
            </w:r>
            <w:proofErr w:type="spellEnd"/>
            <w:r w:rsidRPr="00DB53DE">
              <w:rPr>
                <w:rStyle w:val="Bodytext40"/>
                <w:rFonts w:asciiTheme="minorHAnsi" w:hAnsiTheme="minorHAnsi" w:cstheme="minorHAnsi"/>
                <w:bCs/>
                <w:sz w:val="16"/>
              </w:rPr>
              <w:t xml:space="preserve"> </w:t>
            </w:r>
            <w:proofErr w:type="spellStart"/>
            <w:r w:rsidRPr="00DB53DE">
              <w:rPr>
                <w:rStyle w:val="Bodytext40"/>
                <w:rFonts w:asciiTheme="minorHAnsi" w:hAnsiTheme="minorHAnsi" w:cstheme="minorHAnsi"/>
                <w:bCs/>
                <w:sz w:val="16"/>
              </w:rPr>
              <w:t>of</w:t>
            </w:r>
            <w:proofErr w:type="spellEnd"/>
            <w:r w:rsidRPr="00DB53DE">
              <w:rPr>
                <w:rStyle w:val="Bodytext40"/>
                <w:rFonts w:asciiTheme="minorHAnsi" w:hAnsiTheme="minorHAnsi" w:cstheme="minorHAnsi"/>
                <w:bCs/>
                <w:sz w:val="16"/>
              </w:rPr>
              <w:t xml:space="preserve"> </w:t>
            </w:r>
            <w:proofErr w:type="spellStart"/>
            <w:r w:rsidRPr="00DB53DE">
              <w:rPr>
                <w:rStyle w:val="Bodytext40"/>
                <w:rFonts w:asciiTheme="minorHAnsi" w:hAnsiTheme="minorHAnsi" w:cstheme="minorHAnsi"/>
                <w:bCs/>
                <w:sz w:val="16"/>
              </w:rPr>
              <w:t>issue</w:t>
            </w:r>
            <w:proofErr w:type="spellEnd"/>
            <w:r w:rsidRPr="00DB53DE">
              <w:rPr>
                <w:rStyle w:val="Bodytext40"/>
                <w:rFonts w:asciiTheme="minorHAnsi" w:hAnsiTheme="minorHAnsi" w:cstheme="minorHAnsi"/>
                <w:bCs/>
                <w:sz w:val="16"/>
              </w:rPr>
              <w:t xml:space="preserve"> </w:t>
            </w:r>
            <w:proofErr w:type="spellStart"/>
            <w:r w:rsidRPr="00DB53DE">
              <w:rPr>
                <w:rStyle w:val="Bodytext40"/>
                <w:rFonts w:asciiTheme="minorHAnsi" w:hAnsiTheme="minorHAnsi" w:cstheme="minorHAnsi"/>
                <w:bCs/>
                <w:sz w:val="16"/>
              </w:rPr>
              <w:t>of</w:t>
            </w:r>
            <w:proofErr w:type="spellEnd"/>
            <w:r w:rsidRPr="00DB53DE">
              <w:rPr>
                <w:rStyle w:val="Bodytext40"/>
                <w:rFonts w:asciiTheme="minorHAnsi" w:hAnsiTheme="minorHAnsi" w:cstheme="minorHAnsi"/>
                <w:bCs/>
                <w:sz w:val="16"/>
              </w:rPr>
              <w:t xml:space="preserve"> </w:t>
            </w:r>
            <w:proofErr w:type="spellStart"/>
            <w:r w:rsidRPr="00DB53DE">
              <w:rPr>
                <w:rStyle w:val="Bodytext40"/>
                <w:rFonts w:asciiTheme="minorHAnsi" w:hAnsiTheme="minorHAnsi" w:cstheme="minorHAnsi"/>
                <w:bCs/>
                <w:sz w:val="16"/>
              </w:rPr>
              <w:t>the</w:t>
            </w:r>
            <w:proofErr w:type="spellEnd"/>
            <w:r w:rsidRPr="00DB53DE">
              <w:rPr>
                <w:rStyle w:val="Bodytext40"/>
                <w:rFonts w:asciiTheme="minorHAnsi" w:hAnsiTheme="minorHAnsi" w:cstheme="minorHAnsi"/>
                <w:bCs/>
                <w:sz w:val="16"/>
              </w:rPr>
              <w:t xml:space="preserve"> </w:t>
            </w:r>
            <w:proofErr w:type="spellStart"/>
            <w:r w:rsidRPr="00DB53DE">
              <w:rPr>
                <w:rStyle w:val="Bodytext40"/>
                <w:rFonts w:asciiTheme="minorHAnsi" w:hAnsiTheme="minorHAnsi" w:cstheme="minorHAnsi"/>
                <w:bCs/>
                <w:sz w:val="16"/>
              </w:rPr>
              <w:t>diploma</w:t>
            </w:r>
            <w:proofErr w:type="spellEnd"/>
            <w:r w:rsidRPr="00DB53DE">
              <w:rPr>
                <w:rStyle w:val="Bodytext40"/>
                <w:rFonts w:asciiTheme="minorHAnsi" w:hAnsiTheme="minorHAnsi" w:cstheme="minorHAnsi"/>
                <w:bCs/>
                <w:sz w:val="16"/>
              </w:rPr>
              <w:t xml:space="preserve"> </w:t>
            </w:r>
            <w:proofErr w:type="spellStart"/>
            <w:r w:rsidRPr="00DB53DE">
              <w:rPr>
                <w:rStyle w:val="Bodytext40"/>
                <w:rFonts w:asciiTheme="minorHAnsi" w:hAnsiTheme="minorHAnsi" w:cstheme="minorHAnsi"/>
                <w:bCs/>
                <w:sz w:val="16"/>
              </w:rPr>
              <w:t>supplement</w:t>
            </w:r>
            <w:proofErr w:type="spellEnd"/>
          </w:p>
        </w:tc>
      </w:tr>
    </w:tbl>
    <w:p w14:paraId="3E038A55" w14:textId="77777777" w:rsidR="007124DB" w:rsidRPr="00D80F16" w:rsidRDefault="007124DB" w:rsidP="00292C23">
      <w:pPr>
        <w:pStyle w:val="Bodytext41"/>
        <w:shd w:val="clear" w:color="auto" w:fill="auto"/>
        <w:spacing w:before="0" w:after="0" w:line="240" w:lineRule="auto"/>
        <w:ind w:left="-567"/>
        <w:rPr>
          <w:rStyle w:val="Bodytext40"/>
          <w:rFonts w:asciiTheme="minorHAnsi" w:hAnsiTheme="minorHAnsi" w:cstheme="minorHAnsi"/>
          <w:bCs/>
          <w:lang w:val="en-US" w:eastAsia="en-US" w:bidi="en-US"/>
        </w:rPr>
      </w:pPr>
    </w:p>
    <w:tbl>
      <w:tblPr>
        <w:tblStyle w:val="a4"/>
        <w:tblW w:w="105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142"/>
        <w:gridCol w:w="3402"/>
        <w:gridCol w:w="567"/>
        <w:gridCol w:w="142"/>
        <w:gridCol w:w="390"/>
        <w:gridCol w:w="284"/>
        <w:gridCol w:w="460"/>
        <w:gridCol w:w="708"/>
        <w:gridCol w:w="3402"/>
        <w:gridCol w:w="142"/>
        <w:gridCol w:w="391"/>
        <w:gridCol w:w="34"/>
      </w:tblGrid>
      <w:tr w:rsidR="000D51B3" w:rsidRPr="00DB53DE" w14:paraId="27917A00" w14:textId="77777777" w:rsidTr="00E2254C">
        <w:trPr>
          <w:gridAfter w:val="1"/>
          <w:wAfter w:w="34" w:type="dxa"/>
        </w:trPr>
        <w:tc>
          <w:tcPr>
            <w:tcW w:w="5103" w:type="dxa"/>
            <w:gridSpan w:val="6"/>
            <w:tcBorders>
              <w:bottom w:val="single" w:sz="4" w:space="0" w:color="auto"/>
            </w:tcBorders>
          </w:tcPr>
          <w:p w14:paraId="28DEADEE" w14:textId="77777777" w:rsidR="000D51B3" w:rsidRPr="00DB53DE" w:rsidRDefault="000D51B3" w:rsidP="00D80F16">
            <w:pPr>
              <w:pStyle w:val="Bodytext41"/>
              <w:shd w:val="clear" w:color="auto" w:fill="auto"/>
              <w:spacing w:before="0" w:after="0" w:line="240" w:lineRule="auto"/>
              <w:ind w:right="62"/>
              <w:jc w:val="left"/>
              <w:rPr>
                <w:rFonts w:asciiTheme="minorHAnsi" w:hAnsiTheme="minorHAnsi" w:cstheme="minorHAnsi"/>
                <w:szCs w:val="18"/>
              </w:rPr>
            </w:pPr>
            <w:r w:rsidRPr="00DB53DE">
              <w:rPr>
                <w:rStyle w:val="Bodytext210ptBold"/>
                <w:rFonts w:asciiTheme="minorHAnsi" w:hAnsiTheme="minorHAnsi" w:cstheme="minorHAnsi"/>
                <w:b/>
                <w:szCs w:val="18"/>
                <w:lang w:eastAsia="en-US" w:bidi="en-US"/>
              </w:rPr>
              <w:t xml:space="preserve">1. </w:t>
            </w:r>
            <w:r w:rsidRPr="00DB53DE">
              <w:rPr>
                <w:rStyle w:val="Bodytext210ptBold"/>
                <w:rFonts w:asciiTheme="minorHAnsi" w:hAnsiTheme="minorHAnsi" w:cstheme="minorHAnsi"/>
                <w:b/>
                <w:szCs w:val="18"/>
              </w:rPr>
              <w:t>ІНФОРМАЦІЯ ПРО ОСОБУ, ЯКІЙ ПРИСВОЄНО КВАЛІФІКАЦІЮ</w:t>
            </w:r>
          </w:p>
        </w:tc>
        <w:tc>
          <w:tcPr>
            <w:tcW w:w="284" w:type="dxa"/>
          </w:tcPr>
          <w:p w14:paraId="01C34F25" w14:textId="77777777" w:rsidR="000D51B3" w:rsidRPr="00DB53DE" w:rsidRDefault="000D51B3" w:rsidP="00D80F16">
            <w:pPr>
              <w:pStyle w:val="Bodytext41"/>
              <w:shd w:val="clear" w:color="auto" w:fill="auto"/>
              <w:spacing w:before="0" w:after="0" w:line="240" w:lineRule="auto"/>
              <w:ind w:right="62"/>
              <w:rPr>
                <w:rFonts w:asciiTheme="minorHAnsi" w:hAnsiTheme="minorHAnsi" w:cstheme="minorHAnsi"/>
                <w:szCs w:val="18"/>
              </w:rPr>
            </w:pPr>
          </w:p>
        </w:tc>
        <w:tc>
          <w:tcPr>
            <w:tcW w:w="5103" w:type="dxa"/>
            <w:gridSpan w:val="5"/>
            <w:tcBorders>
              <w:bottom w:val="single" w:sz="4" w:space="0" w:color="auto"/>
            </w:tcBorders>
          </w:tcPr>
          <w:p w14:paraId="3CBFDD16" w14:textId="77777777" w:rsidR="000D51B3" w:rsidRPr="00DB53DE" w:rsidRDefault="000D51B3" w:rsidP="00D80F16">
            <w:pPr>
              <w:pStyle w:val="Bodytext21"/>
              <w:shd w:val="clear" w:color="auto" w:fill="auto"/>
              <w:spacing w:before="0" w:after="0" w:line="240" w:lineRule="auto"/>
              <w:jc w:val="left"/>
              <w:rPr>
                <w:rFonts w:asciiTheme="minorHAnsi" w:hAnsiTheme="minorHAnsi" w:cstheme="minorHAnsi"/>
                <w:b/>
                <w:sz w:val="20"/>
                <w:szCs w:val="18"/>
              </w:rPr>
            </w:pPr>
            <w:r w:rsidRPr="00DB53DE">
              <w:rPr>
                <w:rStyle w:val="Bodytext210ptBold"/>
                <w:rFonts w:asciiTheme="minorHAnsi" w:hAnsiTheme="minorHAnsi" w:cstheme="minorHAnsi"/>
                <w:szCs w:val="18"/>
              </w:rPr>
              <w:t xml:space="preserve">1. </w:t>
            </w:r>
            <w:r w:rsidRPr="00DB53DE">
              <w:rPr>
                <w:rStyle w:val="Bodytext210ptBold"/>
                <w:rFonts w:asciiTheme="minorHAnsi" w:hAnsiTheme="minorHAnsi" w:cstheme="minorHAnsi"/>
                <w:szCs w:val="18"/>
                <w:lang w:val="en-US" w:eastAsia="en-US" w:bidi="en-US"/>
              </w:rPr>
              <w:t xml:space="preserve">INFORMATION IDENTIFYING THE HOLDER OF THE QUALIFICATION </w:t>
            </w:r>
          </w:p>
        </w:tc>
      </w:tr>
      <w:tr w:rsidR="000D51B3" w:rsidRPr="00DB53DE" w14:paraId="7972FE7C" w14:textId="77777777" w:rsidTr="00E2254C">
        <w:trPr>
          <w:gridAfter w:val="1"/>
          <w:wAfter w:w="34" w:type="dxa"/>
        </w:trPr>
        <w:tc>
          <w:tcPr>
            <w:tcW w:w="5103" w:type="dxa"/>
            <w:gridSpan w:val="6"/>
            <w:tcBorders>
              <w:top w:val="single" w:sz="4" w:space="0" w:color="auto"/>
            </w:tcBorders>
          </w:tcPr>
          <w:p w14:paraId="130216CA" w14:textId="77777777" w:rsidR="00A13949" w:rsidRDefault="00A13949" w:rsidP="00D80F16">
            <w:pPr>
              <w:pStyle w:val="Bodytext41"/>
              <w:shd w:val="clear" w:color="auto" w:fill="auto"/>
              <w:spacing w:before="0" w:after="0" w:line="240" w:lineRule="auto"/>
              <w:ind w:right="62"/>
              <w:jc w:val="left"/>
              <w:rPr>
                <w:rStyle w:val="Bodytext210ptBold"/>
                <w:rFonts w:asciiTheme="minorHAnsi" w:hAnsiTheme="minorHAnsi" w:cstheme="minorHAnsi"/>
                <w:sz w:val="18"/>
                <w:szCs w:val="18"/>
              </w:rPr>
            </w:pPr>
          </w:p>
          <w:p w14:paraId="5230ED1E" w14:textId="77777777" w:rsidR="000D51B3" w:rsidRPr="005910E8" w:rsidRDefault="004E4AE1" w:rsidP="00D80F16">
            <w:pPr>
              <w:pStyle w:val="Bodytext41"/>
              <w:shd w:val="clear" w:color="auto" w:fill="auto"/>
              <w:spacing w:before="0" w:after="0" w:line="240" w:lineRule="auto"/>
              <w:ind w:right="62"/>
              <w:jc w:val="left"/>
              <w:rPr>
                <w:rFonts w:asciiTheme="minorHAnsi" w:hAnsiTheme="minorHAnsi" w:cstheme="minorHAnsi"/>
                <w:b w:val="0"/>
              </w:rPr>
            </w:pPr>
            <w:r w:rsidRPr="005910E8">
              <w:rPr>
                <w:rStyle w:val="Bodytext210ptBold"/>
                <w:rFonts w:asciiTheme="minorHAnsi" w:hAnsiTheme="minorHAnsi" w:cstheme="minorHAnsi"/>
              </w:rPr>
              <w:t>1.1 Прізвище</w:t>
            </w:r>
          </w:p>
        </w:tc>
        <w:tc>
          <w:tcPr>
            <w:tcW w:w="284" w:type="dxa"/>
          </w:tcPr>
          <w:p w14:paraId="3A057868" w14:textId="77777777" w:rsidR="000D51B3" w:rsidRPr="00DB53DE" w:rsidRDefault="000D51B3"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Borders>
              <w:top w:val="single" w:sz="4" w:space="0" w:color="auto"/>
            </w:tcBorders>
          </w:tcPr>
          <w:p w14:paraId="7EE905D2" w14:textId="77777777" w:rsidR="00A13949" w:rsidRDefault="00A13949" w:rsidP="00D80F16">
            <w:pPr>
              <w:pStyle w:val="Bodytext41"/>
              <w:shd w:val="clear" w:color="auto" w:fill="auto"/>
              <w:spacing w:before="0" w:after="0" w:line="240" w:lineRule="auto"/>
              <w:ind w:right="62"/>
              <w:jc w:val="left"/>
              <w:rPr>
                <w:rStyle w:val="Bodytext210ptBold"/>
                <w:rFonts w:asciiTheme="minorHAnsi" w:hAnsiTheme="minorHAnsi" w:cstheme="minorHAnsi"/>
                <w:sz w:val="18"/>
                <w:szCs w:val="18"/>
                <w:lang w:val="en-US" w:eastAsia="en-US" w:bidi="en-US"/>
              </w:rPr>
            </w:pPr>
          </w:p>
          <w:p w14:paraId="4C913389" w14:textId="77777777" w:rsidR="000D51B3" w:rsidRPr="005910E8" w:rsidRDefault="000D51B3" w:rsidP="00D80F16">
            <w:pPr>
              <w:pStyle w:val="Bodytext41"/>
              <w:shd w:val="clear" w:color="auto" w:fill="auto"/>
              <w:spacing w:before="0" w:after="0" w:line="240" w:lineRule="auto"/>
              <w:ind w:right="62"/>
              <w:jc w:val="left"/>
              <w:rPr>
                <w:rFonts w:asciiTheme="minorHAnsi" w:hAnsiTheme="minorHAnsi" w:cstheme="minorHAnsi"/>
                <w:b w:val="0"/>
              </w:rPr>
            </w:pPr>
            <w:r w:rsidRPr="005910E8">
              <w:rPr>
                <w:rStyle w:val="Bodytext210ptBold"/>
                <w:rFonts w:asciiTheme="minorHAnsi" w:hAnsiTheme="minorHAnsi" w:cstheme="minorHAnsi"/>
                <w:lang w:val="en-US" w:eastAsia="en-US" w:bidi="en-US"/>
              </w:rPr>
              <w:t>1.1 Last name(s)</w:t>
            </w:r>
          </w:p>
        </w:tc>
      </w:tr>
      <w:tr w:rsidR="00833E2A" w:rsidRPr="00E875B3" w14:paraId="45EE5759" w14:textId="77777777" w:rsidTr="00833E2A">
        <w:trPr>
          <w:gridAfter w:val="1"/>
          <w:wAfter w:w="34" w:type="dxa"/>
        </w:trPr>
        <w:tc>
          <w:tcPr>
            <w:tcW w:w="602" w:type="dxa"/>
            <w:gridSpan w:val="2"/>
          </w:tcPr>
          <w:p w14:paraId="4B99D495" w14:textId="77777777" w:rsidR="00833E2A" w:rsidRPr="00E875B3" w:rsidRDefault="00833E2A" w:rsidP="00DB53DE">
            <w:pPr>
              <w:pStyle w:val="Bodytext41"/>
              <w:shd w:val="clear" w:color="auto" w:fill="auto"/>
              <w:spacing w:before="0" w:after="0" w:line="240" w:lineRule="auto"/>
              <w:ind w:left="1205" w:right="62"/>
              <w:jc w:val="left"/>
              <w:rPr>
                <w:rStyle w:val="Bodytext210ptBold"/>
                <w:rFonts w:asciiTheme="minorHAnsi" w:hAnsiTheme="minorHAnsi" w:cstheme="minorHAnsi"/>
                <w:b/>
                <w:i/>
                <w:sz w:val="24"/>
                <w:szCs w:val="18"/>
              </w:rPr>
            </w:pPr>
          </w:p>
        </w:tc>
        <w:tc>
          <w:tcPr>
            <w:tcW w:w="3969" w:type="dxa"/>
            <w:gridSpan w:val="2"/>
            <w:tcBorders>
              <w:bottom w:val="single" w:sz="4" w:space="0" w:color="auto"/>
            </w:tcBorders>
            <w:vAlign w:val="center"/>
          </w:tcPr>
          <w:p w14:paraId="677D2394" w14:textId="6392AFE2" w:rsidR="00833E2A" w:rsidRPr="00E01E04" w:rsidRDefault="00CF0FBA" w:rsidP="00D2342C">
            <w:pPr>
              <w:pStyle w:val="Bodytext41"/>
              <w:shd w:val="clear" w:color="auto" w:fill="auto"/>
              <w:spacing w:before="0" w:after="0" w:line="240" w:lineRule="auto"/>
              <w:ind w:left="36" w:right="62"/>
              <w:rPr>
                <w:rStyle w:val="Bodytext210ptBold"/>
                <w:rFonts w:asciiTheme="minorHAnsi" w:hAnsiTheme="minorHAnsi" w:cstheme="minorHAnsi"/>
                <w:b/>
                <w:sz w:val="24"/>
                <w:szCs w:val="18"/>
              </w:rPr>
            </w:pPr>
            <w:r>
              <w:rPr>
                <w:rStyle w:val="Bodytext210ptBold"/>
                <w:rFonts w:asciiTheme="minorHAnsi" w:hAnsiTheme="minorHAnsi" w:cstheme="minorHAnsi"/>
                <w:b/>
                <w:color w:val="1F3864" w:themeColor="accent5" w:themeShade="80"/>
                <w:sz w:val="28"/>
                <w:szCs w:val="32"/>
              </w:rPr>
              <w:fldChar w:fldCharType="begin"/>
            </w:r>
            <w:r>
              <w:rPr>
                <w:rStyle w:val="Bodytext210ptBold"/>
                <w:rFonts w:asciiTheme="minorHAnsi" w:hAnsiTheme="minorHAnsi" w:cstheme="minorHAnsi"/>
                <w:b/>
                <w:color w:val="1F3864" w:themeColor="accent5" w:themeShade="80"/>
                <w:sz w:val="28"/>
                <w:szCs w:val="32"/>
              </w:rPr>
              <w:instrText xml:space="preserve"> MERGEFIELD Прізвище </w:instrText>
            </w:r>
            <w:r>
              <w:rPr>
                <w:rStyle w:val="Bodytext210ptBold"/>
                <w:rFonts w:asciiTheme="minorHAnsi" w:hAnsiTheme="minorHAnsi" w:cstheme="minorHAnsi"/>
                <w:b/>
                <w:color w:val="1F3864" w:themeColor="accent5" w:themeShade="80"/>
                <w:sz w:val="28"/>
                <w:szCs w:val="32"/>
              </w:rPr>
              <w:fldChar w:fldCharType="separate"/>
            </w:r>
            <w:r w:rsidR="000810DD" w:rsidRPr="00E60EFB">
              <w:rPr>
                <w:rFonts w:asciiTheme="minorHAnsi" w:hAnsiTheme="minorHAnsi" w:cstheme="minorHAnsi"/>
                <w:noProof/>
                <w:color w:val="1F3864" w:themeColor="accent5" w:themeShade="80"/>
                <w:sz w:val="28"/>
                <w:szCs w:val="32"/>
              </w:rPr>
              <w:t>Вербіцка</w:t>
            </w:r>
            <w:r>
              <w:rPr>
                <w:rStyle w:val="Bodytext210ptBold"/>
                <w:rFonts w:asciiTheme="minorHAnsi" w:hAnsiTheme="minorHAnsi" w:cstheme="minorHAnsi"/>
                <w:b/>
                <w:color w:val="1F3864" w:themeColor="accent5" w:themeShade="80"/>
                <w:sz w:val="28"/>
                <w:szCs w:val="32"/>
              </w:rPr>
              <w:fldChar w:fldCharType="end"/>
            </w:r>
          </w:p>
        </w:tc>
        <w:tc>
          <w:tcPr>
            <w:tcW w:w="532" w:type="dxa"/>
            <w:gridSpan w:val="2"/>
          </w:tcPr>
          <w:p w14:paraId="46CAE199" w14:textId="77777777" w:rsidR="00833E2A" w:rsidRPr="00E875B3" w:rsidRDefault="00833E2A" w:rsidP="00DB53DE">
            <w:pPr>
              <w:pStyle w:val="Bodytext41"/>
              <w:shd w:val="clear" w:color="auto" w:fill="auto"/>
              <w:spacing w:before="0" w:after="0" w:line="240" w:lineRule="auto"/>
              <w:ind w:left="1205" w:right="62"/>
              <w:jc w:val="left"/>
              <w:rPr>
                <w:rStyle w:val="Bodytext210ptBold"/>
                <w:rFonts w:asciiTheme="minorHAnsi" w:hAnsiTheme="minorHAnsi" w:cstheme="minorHAnsi"/>
                <w:b/>
                <w:i/>
                <w:sz w:val="24"/>
                <w:szCs w:val="18"/>
              </w:rPr>
            </w:pPr>
          </w:p>
        </w:tc>
        <w:tc>
          <w:tcPr>
            <w:tcW w:w="284" w:type="dxa"/>
          </w:tcPr>
          <w:p w14:paraId="703D7595" w14:textId="77777777" w:rsidR="00833E2A" w:rsidRPr="00E875B3" w:rsidRDefault="00833E2A" w:rsidP="00D80F16">
            <w:pPr>
              <w:pStyle w:val="Bodytext41"/>
              <w:shd w:val="clear" w:color="auto" w:fill="auto"/>
              <w:spacing w:before="0" w:after="0" w:line="240" w:lineRule="auto"/>
              <w:ind w:right="62"/>
              <w:rPr>
                <w:rFonts w:asciiTheme="minorHAnsi" w:hAnsiTheme="minorHAnsi" w:cstheme="minorHAnsi"/>
                <w:b w:val="0"/>
                <w:sz w:val="24"/>
                <w:szCs w:val="18"/>
              </w:rPr>
            </w:pPr>
          </w:p>
        </w:tc>
        <w:tc>
          <w:tcPr>
            <w:tcW w:w="460" w:type="dxa"/>
          </w:tcPr>
          <w:p w14:paraId="00D4CE84" w14:textId="77777777" w:rsidR="00833E2A" w:rsidRPr="00490CCE" w:rsidRDefault="00833E2A" w:rsidP="00833E2A">
            <w:pPr>
              <w:ind w:left="1205" w:right="62"/>
              <w:rPr>
                <w:rFonts w:asciiTheme="minorHAnsi" w:eastAsia="Times New Roman" w:hAnsiTheme="minorHAnsi" w:cstheme="minorHAnsi"/>
                <w:b/>
                <w:i/>
                <w:noProof/>
                <w:color w:val="1F3864" w:themeColor="accent5" w:themeShade="80"/>
                <w:sz w:val="28"/>
                <w:szCs w:val="32"/>
                <w:lang w:val="uk-UA" w:eastAsia="uk-UA" w:bidi="uk-UA"/>
              </w:rPr>
            </w:pPr>
          </w:p>
        </w:tc>
        <w:tc>
          <w:tcPr>
            <w:tcW w:w="4110" w:type="dxa"/>
            <w:gridSpan w:val="2"/>
            <w:tcBorders>
              <w:bottom w:val="single" w:sz="4" w:space="0" w:color="auto"/>
            </w:tcBorders>
            <w:vAlign w:val="center"/>
          </w:tcPr>
          <w:p w14:paraId="7F035B51" w14:textId="277A3207" w:rsidR="00833E2A" w:rsidRPr="00E01E04" w:rsidRDefault="00CF0FBA" w:rsidP="006B40DE">
            <w:pPr>
              <w:ind w:left="30" w:right="62"/>
              <w:jc w:val="center"/>
              <w:rPr>
                <w:rFonts w:asciiTheme="minorHAnsi" w:eastAsia="Times New Roman" w:hAnsiTheme="minorHAnsi" w:cstheme="minorHAnsi"/>
                <w:b/>
                <w:noProof/>
                <w:color w:val="1F3864" w:themeColor="accent5" w:themeShade="80"/>
                <w:sz w:val="28"/>
                <w:szCs w:val="32"/>
                <w:lang w:eastAsia="uk-UA" w:bidi="uk-UA"/>
              </w:rPr>
            </w:pPr>
            <w:r>
              <w:rPr>
                <w:rFonts w:asciiTheme="minorHAnsi" w:eastAsia="Times New Roman" w:hAnsiTheme="minorHAnsi" w:cstheme="minorHAnsi"/>
                <w:b/>
                <w:noProof/>
                <w:color w:val="1F3864" w:themeColor="accent5" w:themeShade="80"/>
                <w:sz w:val="28"/>
                <w:szCs w:val="32"/>
                <w:lang w:eastAsia="uk-UA" w:bidi="uk-UA"/>
              </w:rPr>
              <w:fldChar w:fldCharType="begin"/>
            </w:r>
            <w:r>
              <w:rPr>
                <w:rFonts w:asciiTheme="minorHAnsi" w:eastAsia="Times New Roman" w:hAnsiTheme="minorHAnsi" w:cstheme="minorHAnsi"/>
                <w:b/>
                <w:noProof/>
                <w:color w:val="1F3864" w:themeColor="accent5" w:themeShade="80"/>
                <w:sz w:val="28"/>
                <w:szCs w:val="32"/>
                <w:lang w:eastAsia="uk-UA" w:bidi="uk-UA"/>
              </w:rPr>
              <w:instrText xml:space="preserve"> MERGEFIELD Прізвище_анг </w:instrText>
            </w:r>
            <w:r>
              <w:rPr>
                <w:rFonts w:asciiTheme="minorHAnsi" w:eastAsia="Times New Roman" w:hAnsiTheme="minorHAnsi" w:cstheme="minorHAnsi"/>
                <w:b/>
                <w:noProof/>
                <w:color w:val="1F3864" w:themeColor="accent5" w:themeShade="80"/>
                <w:sz w:val="28"/>
                <w:szCs w:val="32"/>
                <w:lang w:eastAsia="uk-UA" w:bidi="uk-UA"/>
              </w:rPr>
              <w:fldChar w:fldCharType="separate"/>
            </w:r>
            <w:r w:rsidR="000810DD" w:rsidRPr="00E60EFB">
              <w:rPr>
                <w:rFonts w:asciiTheme="minorHAnsi" w:eastAsia="Times New Roman" w:hAnsiTheme="minorHAnsi" w:cstheme="minorHAnsi"/>
                <w:b/>
                <w:noProof/>
                <w:color w:val="1F3864" w:themeColor="accent5" w:themeShade="80"/>
                <w:sz w:val="28"/>
                <w:szCs w:val="32"/>
                <w:lang w:eastAsia="uk-UA" w:bidi="uk-UA"/>
              </w:rPr>
              <w:t>Verbitska</w:t>
            </w:r>
            <w:r>
              <w:rPr>
                <w:rFonts w:asciiTheme="minorHAnsi" w:eastAsia="Times New Roman" w:hAnsiTheme="minorHAnsi" w:cstheme="minorHAnsi"/>
                <w:b/>
                <w:noProof/>
                <w:color w:val="1F3864" w:themeColor="accent5" w:themeShade="80"/>
                <w:sz w:val="28"/>
                <w:szCs w:val="32"/>
                <w:lang w:eastAsia="uk-UA" w:bidi="uk-UA"/>
              </w:rPr>
              <w:fldChar w:fldCharType="end"/>
            </w:r>
          </w:p>
        </w:tc>
        <w:tc>
          <w:tcPr>
            <w:tcW w:w="533" w:type="dxa"/>
            <w:gridSpan w:val="2"/>
          </w:tcPr>
          <w:p w14:paraId="3ED32990" w14:textId="77777777" w:rsidR="00833E2A" w:rsidRPr="00490CCE" w:rsidRDefault="00833E2A" w:rsidP="00DF77B4">
            <w:pPr>
              <w:ind w:left="1205" w:right="62"/>
              <w:rPr>
                <w:rFonts w:asciiTheme="minorHAnsi" w:eastAsia="Times New Roman" w:hAnsiTheme="minorHAnsi" w:cstheme="minorHAnsi"/>
                <w:b/>
                <w:i/>
                <w:noProof/>
                <w:color w:val="1F3864" w:themeColor="accent5" w:themeShade="80"/>
                <w:sz w:val="28"/>
                <w:szCs w:val="32"/>
                <w:lang w:val="uk-UA" w:eastAsia="uk-UA" w:bidi="uk-UA"/>
              </w:rPr>
            </w:pPr>
          </w:p>
        </w:tc>
      </w:tr>
      <w:tr w:rsidR="004E4AE1" w:rsidRPr="00DB53DE" w14:paraId="2EE9FF34" w14:textId="77777777" w:rsidTr="00E2254C">
        <w:trPr>
          <w:gridAfter w:val="1"/>
          <w:wAfter w:w="34" w:type="dxa"/>
        </w:trPr>
        <w:tc>
          <w:tcPr>
            <w:tcW w:w="5103" w:type="dxa"/>
            <w:gridSpan w:val="6"/>
          </w:tcPr>
          <w:p w14:paraId="6399C999" w14:textId="77777777" w:rsidR="004E4AE1" w:rsidRPr="005910E8" w:rsidRDefault="004E4AE1" w:rsidP="00D80F16">
            <w:pPr>
              <w:pStyle w:val="Bodytext41"/>
              <w:shd w:val="clear" w:color="auto" w:fill="auto"/>
              <w:spacing w:before="0" w:after="0" w:line="240" w:lineRule="auto"/>
              <w:ind w:right="62"/>
              <w:jc w:val="left"/>
              <w:rPr>
                <w:rFonts w:asciiTheme="minorHAnsi" w:hAnsiTheme="minorHAnsi" w:cstheme="minorHAnsi"/>
                <w:b w:val="0"/>
              </w:rPr>
            </w:pPr>
            <w:r w:rsidRPr="005910E8">
              <w:rPr>
                <w:rStyle w:val="Bodytext210ptBold"/>
                <w:rFonts w:asciiTheme="minorHAnsi" w:hAnsiTheme="minorHAnsi" w:cstheme="minorHAnsi"/>
              </w:rPr>
              <w:t>1.2 Ім’я</w:t>
            </w:r>
          </w:p>
        </w:tc>
        <w:tc>
          <w:tcPr>
            <w:tcW w:w="284" w:type="dxa"/>
          </w:tcPr>
          <w:p w14:paraId="1DD7CB60"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7AA1DEB7" w14:textId="77777777" w:rsidR="004E4AE1" w:rsidRPr="005910E8" w:rsidRDefault="004E4AE1" w:rsidP="00D80F16">
            <w:pPr>
              <w:pStyle w:val="Bodytext21"/>
              <w:shd w:val="clear" w:color="auto" w:fill="auto"/>
              <w:spacing w:before="0" w:after="0" w:line="240" w:lineRule="auto"/>
              <w:jc w:val="left"/>
              <w:rPr>
                <w:rFonts w:asciiTheme="minorHAnsi" w:hAnsiTheme="minorHAnsi" w:cstheme="minorHAnsi"/>
                <w:sz w:val="20"/>
                <w:szCs w:val="20"/>
              </w:rPr>
            </w:pPr>
            <w:r w:rsidRPr="005910E8">
              <w:rPr>
                <w:rStyle w:val="Bodytext210ptBold"/>
                <w:rFonts w:asciiTheme="minorHAnsi" w:hAnsiTheme="minorHAnsi" w:cstheme="minorHAnsi"/>
                <w:b w:val="0"/>
                <w:lang w:val="en-US" w:eastAsia="en-US" w:bidi="en-US"/>
              </w:rPr>
              <w:t>1.2 First name(s)</w:t>
            </w:r>
          </w:p>
        </w:tc>
      </w:tr>
      <w:tr w:rsidR="00833E2A" w:rsidRPr="00E875B3" w14:paraId="19D7DFDD" w14:textId="77777777" w:rsidTr="00833E2A">
        <w:trPr>
          <w:gridAfter w:val="1"/>
          <w:wAfter w:w="34" w:type="dxa"/>
        </w:trPr>
        <w:tc>
          <w:tcPr>
            <w:tcW w:w="602" w:type="dxa"/>
            <w:gridSpan w:val="2"/>
          </w:tcPr>
          <w:p w14:paraId="61F036F2" w14:textId="77777777" w:rsidR="00833E2A" w:rsidRPr="00E875B3" w:rsidRDefault="00833E2A" w:rsidP="00DB53DE">
            <w:pPr>
              <w:pStyle w:val="Bodytext41"/>
              <w:shd w:val="clear" w:color="auto" w:fill="auto"/>
              <w:spacing w:before="0" w:after="0" w:line="240" w:lineRule="auto"/>
              <w:ind w:left="1205" w:right="62"/>
              <w:jc w:val="left"/>
              <w:rPr>
                <w:rStyle w:val="Bodytext210ptBold"/>
                <w:rFonts w:asciiTheme="minorHAnsi" w:hAnsiTheme="minorHAnsi" w:cstheme="minorHAnsi"/>
                <w:b/>
                <w:i/>
                <w:sz w:val="24"/>
                <w:szCs w:val="18"/>
              </w:rPr>
            </w:pPr>
          </w:p>
        </w:tc>
        <w:tc>
          <w:tcPr>
            <w:tcW w:w="3969" w:type="dxa"/>
            <w:gridSpan w:val="2"/>
            <w:tcBorders>
              <w:bottom w:val="single" w:sz="4" w:space="0" w:color="auto"/>
            </w:tcBorders>
            <w:vAlign w:val="center"/>
          </w:tcPr>
          <w:p w14:paraId="5778BF93" w14:textId="7F85FA3D" w:rsidR="00833E2A" w:rsidRPr="00E01E04" w:rsidRDefault="00CF0FBA" w:rsidP="00D2342C">
            <w:pPr>
              <w:pStyle w:val="Bodytext41"/>
              <w:shd w:val="clear" w:color="auto" w:fill="auto"/>
              <w:spacing w:before="0" w:after="0" w:line="240" w:lineRule="auto"/>
              <w:ind w:left="36" w:right="62"/>
              <w:rPr>
                <w:rStyle w:val="Bodytext210ptBold"/>
                <w:rFonts w:asciiTheme="minorHAnsi" w:hAnsiTheme="minorHAnsi" w:cstheme="minorHAnsi"/>
                <w:b/>
                <w:sz w:val="28"/>
                <w:szCs w:val="28"/>
              </w:rPr>
            </w:pPr>
            <w:r w:rsidRPr="00CF0FBA">
              <w:rPr>
                <w:rStyle w:val="Bodytext210ptBold"/>
                <w:rFonts w:asciiTheme="minorHAnsi" w:hAnsiTheme="minorHAnsi" w:cstheme="minorHAnsi"/>
                <w:b/>
                <w:color w:val="1F3864" w:themeColor="accent5" w:themeShade="80"/>
                <w:sz w:val="28"/>
                <w:szCs w:val="28"/>
              </w:rPr>
              <w:fldChar w:fldCharType="begin"/>
            </w:r>
            <w:r w:rsidRPr="00CF0FBA">
              <w:rPr>
                <w:rStyle w:val="Bodytext210ptBold"/>
                <w:rFonts w:asciiTheme="minorHAnsi" w:hAnsiTheme="minorHAnsi" w:cstheme="minorHAnsi"/>
                <w:b/>
                <w:color w:val="1F3864" w:themeColor="accent5" w:themeShade="80"/>
                <w:sz w:val="28"/>
                <w:szCs w:val="28"/>
              </w:rPr>
              <w:instrText xml:space="preserve"> MERGEFIELD Імя_побатькові </w:instrText>
            </w:r>
            <w:r w:rsidRPr="00CF0FBA">
              <w:rPr>
                <w:rStyle w:val="Bodytext210ptBold"/>
                <w:rFonts w:asciiTheme="minorHAnsi" w:hAnsiTheme="minorHAnsi" w:cstheme="minorHAnsi"/>
                <w:b/>
                <w:color w:val="1F3864" w:themeColor="accent5" w:themeShade="80"/>
                <w:sz w:val="28"/>
                <w:szCs w:val="28"/>
              </w:rPr>
              <w:fldChar w:fldCharType="separate"/>
            </w:r>
            <w:r w:rsidR="000810DD" w:rsidRPr="00E60EFB">
              <w:rPr>
                <w:rFonts w:asciiTheme="minorHAnsi" w:hAnsiTheme="minorHAnsi" w:cstheme="minorHAnsi"/>
                <w:noProof/>
                <w:color w:val="1F3864" w:themeColor="accent5" w:themeShade="80"/>
                <w:sz w:val="28"/>
                <w:szCs w:val="28"/>
              </w:rPr>
              <w:t>Зоряна</w:t>
            </w:r>
            <w:r w:rsidRPr="00CF0FBA">
              <w:rPr>
                <w:rStyle w:val="Bodytext210ptBold"/>
                <w:rFonts w:asciiTheme="minorHAnsi" w:hAnsiTheme="minorHAnsi" w:cstheme="minorHAnsi"/>
                <w:b/>
                <w:color w:val="1F3864" w:themeColor="accent5" w:themeShade="80"/>
                <w:sz w:val="28"/>
                <w:szCs w:val="28"/>
              </w:rPr>
              <w:fldChar w:fldCharType="end"/>
            </w:r>
          </w:p>
        </w:tc>
        <w:tc>
          <w:tcPr>
            <w:tcW w:w="532" w:type="dxa"/>
            <w:gridSpan w:val="2"/>
          </w:tcPr>
          <w:p w14:paraId="4E5A4630" w14:textId="77777777" w:rsidR="00833E2A" w:rsidRPr="00E875B3" w:rsidRDefault="00833E2A" w:rsidP="00DB53DE">
            <w:pPr>
              <w:pStyle w:val="Bodytext41"/>
              <w:shd w:val="clear" w:color="auto" w:fill="auto"/>
              <w:spacing w:before="0" w:after="0" w:line="240" w:lineRule="auto"/>
              <w:ind w:left="1205" w:right="62"/>
              <w:jc w:val="left"/>
              <w:rPr>
                <w:rStyle w:val="Bodytext210ptBold"/>
                <w:rFonts w:asciiTheme="minorHAnsi" w:hAnsiTheme="minorHAnsi" w:cstheme="minorHAnsi"/>
                <w:b/>
                <w:i/>
                <w:sz w:val="24"/>
                <w:szCs w:val="18"/>
              </w:rPr>
            </w:pPr>
          </w:p>
        </w:tc>
        <w:tc>
          <w:tcPr>
            <w:tcW w:w="284" w:type="dxa"/>
          </w:tcPr>
          <w:p w14:paraId="78438CD4" w14:textId="77777777" w:rsidR="00833E2A" w:rsidRPr="00E875B3" w:rsidRDefault="00833E2A" w:rsidP="00D80F16">
            <w:pPr>
              <w:pStyle w:val="Bodytext41"/>
              <w:shd w:val="clear" w:color="auto" w:fill="auto"/>
              <w:spacing w:before="0" w:after="0" w:line="240" w:lineRule="auto"/>
              <w:ind w:right="62"/>
              <w:rPr>
                <w:rFonts w:asciiTheme="minorHAnsi" w:hAnsiTheme="minorHAnsi" w:cstheme="minorHAnsi"/>
                <w:b w:val="0"/>
                <w:sz w:val="24"/>
                <w:szCs w:val="18"/>
              </w:rPr>
            </w:pPr>
          </w:p>
        </w:tc>
        <w:tc>
          <w:tcPr>
            <w:tcW w:w="460" w:type="dxa"/>
          </w:tcPr>
          <w:p w14:paraId="527EA8B6" w14:textId="77777777" w:rsidR="00833E2A" w:rsidRPr="00490CCE" w:rsidRDefault="00833E2A" w:rsidP="00DF77B4">
            <w:pPr>
              <w:ind w:left="1205" w:right="62"/>
              <w:rPr>
                <w:rFonts w:asciiTheme="minorHAnsi" w:eastAsia="Times New Roman" w:hAnsiTheme="minorHAnsi" w:cstheme="minorHAnsi"/>
                <w:b/>
                <w:i/>
                <w:noProof/>
                <w:color w:val="1F3864" w:themeColor="accent5" w:themeShade="80"/>
                <w:sz w:val="20"/>
                <w:lang w:val="uk-UA" w:eastAsia="uk-UA" w:bidi="uk-UA"/>
              </w:rPr>
            </w:pPr>
          </w:p>
        </w:tc>
        <w:tc>
          <w:tcPr>
            <w:tcW w:w="4110" w:type="dxa"/>
            <w:gridSpan w:val="2"/>
            <w:tcBorders>
              <w:bottom w:val="single" w:sz="4" w:space="0" w:color="auto"/>
            </w:tcBorders>
            <w:vAlign w:val="center"/>
          </w:tcPr>
          <w:p w14:paraId="601B2628" w14:textId="0AD8561C" w:rsidR="00833E2A" w:rsidRPr="00E01E04" w:rsidRDefault="00CF0FBA" w:rsidP="00833E2A">
            <w:pPr>
              <w:jc w:val="center"/>
              <w:rPr>
                <w:rFonts w:asciiTheme="minorHAnsi" w:eastAsia="Times New Roman" w:hAnsiTheme="minorHAnsi" w:cstheme="minorHAnsi"/>
                <w:b/>
                <w:noProof/>
                <w:color w:val="1F3864" w:themeColor="accent5" w:themeShade="80"/>
                <w:sz w:val="28"/>
                <w:szCs w:val="28"/>
                <w:lang w:eastAsia="uk-UA" w:bidi="uk-UA"/>
              </w:rPr>
            </w:pPr>
            <w:r>
              <w:rPr>
                <w:rFonts w:asciiTheme="minorHAnsi" w:eastAsia="Times New Roman" w:hAnsiTheme="minorHAnsi" w:cstheme="minorHAnsi"/>
                <w:b/>
                <w:noProof/>
                <w:color w:val="1F3864" w:themeColor="accent5" w:themeShade="80"/>
                <w:sz w:val="28"/>
                <w:szCs w:val="28"/>
                <w:lang w:eastAsia="uk-UA" w:bidi="uk-UA"/>
              </w:rPr>
              <w:fldChar w:fldCharType="begin"/>
            </w:r>
            <w:r>
              <w:rPr>
                <w:rFonts w:asciiTheme="minorHAnsi" w:eastAsia="Times New Roman" w:hAnsiTheme="minorHAnsi" w:cstheme="minorHAnsi"/>
                <w:b/>
                <w:noProof/>
                <w:color w:val="1F3864" w:themeColor="accent5" w:themeShade="80"/>
                <w:sz w:val="28"/>
                <w:szCs w:val="28"/>
                <w:lang w:eastAsia="uk-UA" w:bidi="uk-UA"/>
              </w:rPr>
              <w:instrText xml:space="preserve"> MERGEFIELD Імя_побатькові_анг </w:instrText>
            </w:r>
            <w:r>
              <w:rPr>
                <w:rFonts w:asciiTheme="minorHAnsi" w:eastAsia="Times New Roman" w:hAnsiTheme="minorHAnsi" w:cstheme="minorHAnsi"/>
                <w:b/>
                <w:noProof/>
                <w:color w:val="1F3864" w:themeColor="accent5" w:themeShade="80"/>
                <w:sz w:val="28"/>
                <w:szCs w:val="28"/>
                <w:lang w:eastAsia="uk-UA" w:bidi="uk-UA"/>
              </w:rPr>
              <w:fldChar w:fldCharType="separate"/>
            </w:r>
            <w:r w:rsidR="000810DD" w:rsidRPr="00E60EFB">
              <w:rPr>
                <w:rFonts w:asciiTheme="minorHAnsi" w:eastAsia="Times New Roman" w:hAnsiTheme="minorHAnsi" w:cstheme="minorHAnsi"/>
                <w:b/>
                <w:noProof/>
                <w:color w:val="1F3864" w:themeColor="accent5" w:themeShade="80"/>
                <w:sz w:val="28"/>
                <w:szCs w:val="28"/>
                <w:lang w:eastAsia="uk-UA" w:bidi="uk-UA"/>
              </w:rPr>
              <w:t>Zoriana</w:t>
            </w:r>
            <w:r>
              <w:rPr>
                <w:rFonts w:asciiTheme="minorHAnsi" w:eastAsia="Times New Roman" w:hAnsiTheme="minorHAnsi" w:cstheme="minorHAnsi"/>
                <w:b/>
                <w:noProof/>
                <w:color w:val="1F3864" w:themeColor="accent5" w:themeShade="80"/>
                <w:sz w:val="28"/>
                <w:szCs w:val="28"/>
                <w:lang w:eastAsia="uk-UA" w:bidi="uk-UA"/>
              </w:rPr>
              <w:fldChar w:fldCharType="end"/>
            </w:r>
          </w:p>
        </w:tc>
        <w:tc>
          <w:tcPr>
            <w:tcW w:w="533" w:type="dxa"/>
            <w:gridSpan w:val="2"/>
          </w:tcPr>
          <w:p w14:paraId="0C93B6C8" w14:textId="77777777" w:rsidR="00833E2A" w:rsidRPr="00490CCE" w:rsidRDefault="00833E2A" w:rsidP="00DF77B4">
            <w:pPr>
              <w:ind w:left="1205" w:right="62"/>
              <w:rPr>
                <w:rFonts w:asciiTheme="minorHAnsi" w:eastAsia="Times New Roman" w:hAnsiTheme="minorHAnsi" w:cstheme="minorHAnsi"/>
                <w:b/>
                <w:i/>
                <w:noProof/>
                <w:color w:val="1F3864" w:themeColor="accent5" w:themeShade="80"/>
                <w:sz w:val="20"/>
                <w:lang w:val="uk-UA" w:eastAsia="uk-UA" w:bidi="uk-UA"/>
              </w:rPr>
            </w:pPr>
          </w:p>
        </w:tc>
      </w:tr>
      <w:tr w:rsidR="004E4AE1" w:rsidRPr="00DB53DE" w14:paraId="559F4FDC" w14:textId="77777777" w:rsidTr="00E2254C">
        <w:trPr>
          <w:gridAfter w:val="1"/>
          <w:wAfter w:w="34" w:type="dxa"/>
          <w:trHeight w:val="422"/>
        </w:trPr>
        <w:tc>
          <w:tcPr>
            <w:tcW w:w="10490" w:type="dxa"/>
            <w:gridSpan w:val="12"/>
            <w:vAlign w:val="bottom"/>
          </w:tcPr>
          <w:p w14:paraId="09B3E686" w14:textId="77777777" w:rsidR="004E4AE1" w:rsidRPr="005910E8" w:rsidRDefault="004E4AE1" w:rsidP="00DB53DE">
            <w:pPr>
              <w:pStyle w:val="Bodytext41"/>
              <w:shd w:val="clear" w:color="auto" w:fill="auto"/>
              <w:spacing w:before="0" w:after="0" w:line="240" w:lineRule="auto"/>
              <w:ind w:right="62"/>
              <w:rPr>
                <w:rFonts w:asciiTheme="minorHAnsi" w:hAnsiTheme="minorHAnsi" w:cstheme="minorHAnsi"/>
                <w:b w:val="0"/>
              </w:rPr>
            </w:pPr>
            <w:r w:rsidRPr="005910E8">
              <w:rPr>
                <w:rStyle w:val="Bodytext210ptBold3"/>
                <w:rFonts w:asciiTheme="minorHAnsi" w:hAnsiTheme="minorHAnsi" w:cstheme="minorHAnsi"/>
              </w:rPr>
              <w:t xml:space="preserve">1.3 </w:t>
            </w:r>
            <w:r w:rsidRPr="005910E8">
              <w:rPr>
                <w:rStyle w:val="Bodytext210ptBold"/>
                <w:rFonts w:asciiTheme="minorHAnsi" w:hAnsiTheme="minorHAnsi" w:cstheme="minorHAnsi"/>
              </w:rPr>
              <w:t>Дата народження (</w:t>
            </w:r>
            <w:proofErr w:type="spellStart"/>
            <w:r w:rsidRPr="005910E8">
              <w:rPr>
                <w:rStyle w:val="Bodytext210ptBold"/>
                <w:rFonts w:asciiTheme="minorHAnsi" w:hAnsiTheme="minorHAnsi" w:cstheme="minorHAnsi"/>
              </w:rPr>
              <w:t>дд</w:t>
            </w:r>
            <w:proofErr w:type="spellEnd"/>
            <w:r w:rsidRPr="005910E8">
              <w:rPr>
                <w:rStyle w:val="Bodytext210ptBold"/>
                <w:rFonts w:asciiTheme="minorHAnsi" w:hAnsiTheme="minorHAnsi" w:cstheme="minorHAnsi"/>
              </w:rPr>
              <w:t>/мм/</w:t>
            </w:r>
            <w:proofErr w:type="spellStart"/>
            <w:r w:rsidRPr="005910E8">
              <w:rPr>
                <w:rStyle w:val="Bodytext210ptBold"/>
                <w:rFonts w:asciiTheme="minorHAnsi" w:hAnsiTheme="minorHAnsi" w:cstheme="minorHAnsi"/>
              </w:rPr>
              <w:t>рррр</w:t>
            </w:r>
            <w:proofErr w:type="spellEnd"/>
            <w:r w:rsidRPr="005910E8">
              <w:rPr>
                <w:rStyle w:val="Bodytext210ptBold"/>
                <w:rFonts w:asciiTheme="minorHAnsi" w:hAnsiTheme="minorHAnsi" w:cstheme="minorHAnsi"/>
              </w:rPr>
              <w:t xml:space="preserve">) </w:t>
            </w:r>
            <w:r w:rsidRPr="005910E8">
              <w:rPr>
                <w:rStyle w:val="Bodytext210ptBold3"/>
                <w:rFonts w:asciiTheme="minorHAnsi" w:hAnsiTheme="minorHAnsi" w:cstheme="minorHAnsi"/>
              </w:rPr>
              <w:t xml:space="preserve">/ </w:t>
            </w:r>
            <w:r w:rsidRPr="005910E8">
              <w:rPr>
                <w:rStyle w:val="Bodytext210ptBold"/>
                <w:rFonts w:asciiTheme="minorHAnsi" w:hAnsiTheme="minorHAnsi" w:cstheme="minorHAnsi"/>
              </w:rPr>
              <w:t xml:space="preserve">1.3 </w:t>
            </w:r>
            <w:r w:rsidRPr="005910E8">
              <w:rPr>
                <w:rStyle w:val="Bodytext210ptBold"/>
                <w:rFonts w:asciiTheme="minorHAnsi" w:hAnsiTheme="minorHAnsi" w:cstheme="minorHAnsi"/>
                <w:lang w:val="en-US" w:eastAsia="en-US" w:bidi="en-US"/>
              </w:rPr>
              <w:t>Date of birth (</w:t>
            </w:r>
            <w:proofErr w:type="spellStart"/>
            <w:r w:rsidRPr="005910E8">
              <w:rPr>
                <w:rStyle w:val="Bodytext210ptBold"/>
                <w:rFonts w:asciiTheme="minorHAnsi" w:hAnsiTheme="minorHAnsi" w:cstheme="minorHAnsi"/>
                <w:lang w:val="en-US" w:eastAsia="en-US" w:bidi="en-US"/>
              </w:rPr>
              <w:t>dd</w:t>
            </w:r>
            <w:proofErr w:type="spellEnd"/>
            <w:r w:rsidRPr="005910E8">
              <w:rPr>
                <w:rStyle w:val="Bodytext210ptBold"/>
                <w:rFonts w:asciiTheme="minorHAnsi" w:hAnsiTheme="minorHAnsi" w:cstheme="minorHAnsi"/>
                <w:lang w:val="en-US" w:eastAsia="en-US" w:bidi="en-US"/>
              </w:rPr>
              <w:t>/mm/</w:t>
            </w:r>
            <w:proofErr w:type="spellStart"/>
            <w:r w:rsidRPr="005910E8">
              <w:rPr>
                <w:rStyle w:val="Bodytext210ptBold"/>
                <w:rFonts w:asciiTheme="minorHAnsi" w:hAnsiTheme="minorHAnsi" w:cstheme="minorHAnsi"/>
                <w:lang w:val="en-US" w:eastAsia="en-US" w:bidi="en-US"/>
              </w:rPr>
              <w:t>yyyy</w:t>
            </w:r>
            <w:proofErr w:type="spellEnd"/>
            <w:r w:rsidRPr="005910E8">
              <w:rPr>
                <w:rStyle w:val="Bodytext210ptBold"/>
                <w:rFonts w:asciiTheme="minorHAnsi" w:hAnsiTheme="minorHAnsi" w:cstheme="minorHAnsi"/>
                <w:lang w:val="en-US" w:eastAsia="en-US" w:bidi="en-US"/>
              </w:rPr>
              <w:t>)</w:t>
            </w:r>
          </w:p>
        </w:tc>
      </w:tr>
      <w:tr w:rsidR="00DB53DE" w:rsidRPr="00DB53DE" w14:paraId="0F4D125D" w14:textId="77777777" w:rsidTr="00E2254C">
        <w:trPr>
          <w:gridAfter w:val="1"/>
          <w:wAfter w:w="34" w:type="dxa"/>
        </w:trPr>
        <w:tc>
          <w:tcPr>
            <w:tcW w:w="4004" w:type="dxa"/>
            <w:gridSpan w:val="3"/>
          </w:tcPr>
          <w:p w14:paraId="5BC79911" w14:textId="77777777" w:rsidR="00DB53DE" w:rsidRPr="00DB53DE" w:rsidRDefault="00DB53DE" w:rsidP="00D80F16">
            <w:pPr>
              <w:pStyle w:val="Bodytext41"/>
              <w:shd w:val="clear" w:color="auto" w:fill="auto"/>
              <w:spacing w:before="0" w:after="0" w:line="240" w:lineRule="auto"/>
              <w:ind w:right="62"/>
              <w:jc w:val="left"/>
              <w:rPr>
                <w:rFonts w:asciiTheme="minorHAnsi" w:hAnsiTheme="minorHAnsi" w:cstheme="minorHAnsi"/>
                <w:b w:val="0"/>
                <w:sz w:val="18"/>
                <w:szCs w:val="18"/>
              </w:rPr>
            </w:pPr>
          </w:p>
        </w:tc>
        <w:tc>
          <w:tcPr>
            <w:tcW w:w="2551" w:type="dxa"/>
            <w:gridSpan w:val="6"/>
            <w:tcBorders>
              <w:bottom w:val="single" w:sz="4" w:space="0" w:color="auto"/>
            </w:tcBorders>
          </w:tcPr>
          <w:p w14:paraId="1347FB78" w14:textId="7EC8EB1E" w:rsidR="00DB53DE" w:rsidRPr="00E01E04" w:rsidRDefault="00CF0FBA" w:rsidP="00193380">
            <w:pPr>
              <w:pStyle w:val="Bodytext41"/>
              <w:shd w:val="clear" w:color="auto" w:fill="auto"/>
              <w:spacing w:before="0" w:after="0" w:line="240" w:lineRule="auto"/>
              <w:ind w:right="62"/>
              <w:rPr>
                <w:rFonts w:asciiTheme="minorHAnsi" w:hAnsiTheme="minorHAnsi" w:cstheme="minorHAnsi"/>
                <w:sz w:val="18"/>
                <w:szCs w:val="18"/>
              </w:rPr>
            </w:pPr>
            <w:r>
              <w:rPr>
                <w:rFonts w:asciiTheme="minorHAnsi" w:hAnsiTheme="minorHAnsi" w:cstheme="minorHAnsi"/>
                <w:sz w:val="18"/>
                <w:szCs w:val="18"/>
              </w:rPr>
              <w:fldChar w:fldCharType="begin"/>
            </w:r>
            <w:r>
              <w:rPr>
                <w:rFonts w:asciiTheme="minorHAnsi" w:hAnsiTheme="minorHAnsi" w:cstheme="minorHAnsi"/>
                <w:sz w:val="18"/>
                <w:szCs w:val="18"/>
              </w:rPr>
              <w:instrText xml:space="preserve"> MERGEFIELD ДН </w:instrText>
            </w:r>
            <w:r w:rsidR="0075021D" w:rsidRPr="0075021D">
              <w:rPr>
                <w:rFonts w:asciiTheme="minorHAnsi" w:hAnsiTheme="minorHAnsi" w:cstheme="minorHAnsi"/>
                <w:sz w:val="18"/>
                <w:szCs w:val="18"/>
              </w:rPr>
              <w:instrText xml:space="preserve">\@ "dd.MM.yyyy"  </w:instrText>
            </w:r>
            <w:r>
              <w:rPr>
                <w:rFonts w:asciiTheme="minorHAnsi" w:hAnsiTheme="minorHAnsi" w:cstheme="minorHAnsi"/>
                <w:sz w:val="18"/>
                <w:szCs w:val="18"/>
              </w:rPr>
              <w:fldChar w:fldCharType="separate"/>
            </w:r>
            <w:r w:rsidR="000810DD">
              <w:rPr>
                <w:rFonts w:asciiTheme="minorHAnsi" w:hAnsiTheme="minorHAnsi" w:cstheme="minorHAnsi"/>
                <w:noProof/>
                <w:sz w:val="18"/>
                <w:szCs w:val="18"/>
              </w:rPr>
              <w:t>12.05.2000</w:t>
            </w:r>
            <w:r>
              <w:rPr>
                <w:rFonts w:asciiTheme="minorHAnsi" w:hAnsiTheme="minorHAnsi" w:cstheme="minorHAnsi"/>
                <w:sz w:val="18"/>
                <w:szCs w:val="18"/>
              </w:rPr>
              <w:fldChar w:fldCharType="end"/>
            </w:r>
          </w:p>
        </w:tc>
        <w:tc>
          <w:tcPr>
            <w:tcW w:w="3935" w:type="dxa"/>
            <w:gridSpan w:val="3"/>
          </w:tcPr>
          <w:p w14:paraId="4B86D959" w14:textId="77777777" w:rsidR="00DB53DE" w:rsidRPr="00DB53DE" w:rsidRDefault="00DB53DE" w:rsidP="00D80F16">
            <w:pPr>
              <w:pStyle w:val="Bodytext41"/>
              <w:shd w:val="clear" w:color="auto" w:fill="auto"/>
              <w:spacing w:before="0" w:after="0" w:line="240" w:lineRule="auto"/>
              <w:ind w:right="62"/>
              <w:jc w:val="left"/>
              <w:rPr>
                <w:rFonts w:asciiTheme="minorHAnsi" w:hAnsiTheme="minorHAnsi" w:cstheme="minorHAnsi"/>
                <w:b w:val="0"/>
                <w:sz w:val="18"/>
                <w:szCs w:val="18"/>
              </w:rPr>
            </w:pPr>
          </w:p>
        </w:tc>
      </w:tr>
      <w:tr w:rsidR="004E4AE1" w:rsidRPr="00DB53DE" w14:paraId="3E5BE52E" w14:textId="77777777" w:rsidTr="00E2254C">
        <w:trPr>
          <w:gridAfter w:val="1"/>
          <w:wAfter w:w="34" w:type="dxa"/>
          <w:trHeight w:val="389"/>
        </w:trPr>
        <w:tc>
          <w:tcPr>
            <w:tcW w:w="10490" w:type="dxa"/>
            <w:gridSpan w:val="12"/>
            <w:vAlign w:val="bottom"/>
          </w:tcPr>
          <w:p w14:paraId="1AC623E6" w14:textId="77777777" w:rsidR="004E4AE1" w:rsidRPr="005910E8" w:rsidRDefault="004E4AE1" w:rsidP="00DB53DE">
            <w:pPr>
              <w:pStyle w:val="Bodytext41"/>
              <w:shd w:val="clear" w:color="auto" w:fill="auto"/>
              <w:spacing w:before="0" w:after="0" w:line="240" w:lineRule="auto"/>
              <w:ind w:right="62"/>
              <w:rPr>
                <w:rFonts w:asciiTheme="minorHAnsi" w:hAnsiTheme="minorHAnsi" w:cstheme="minorHAnsi"/>
                <w:b w:val="0"/>
              </w:rPr>
            </w:pPr>
            <w:r w:rsidRPr="005910E8">
              <w:rPr>
                <w:rStyle w:val="Bodytext210ptBold"/>
                <w:rFonts w:asciiTheme="minorHAnsi" w:hAnsiTheme="minorHAnsi" w:cstheme="minorHAnsi"/>
                <w:lang w:val="en-US" w:eastAsia="en-US" w:bidi="en-US"/>
              </w:rPr>
              <w:t xml:space="preserve">1.4 </w:t>
            </w:r>
            <w:r w:rsidRPr="005910E8">
              <w:rPr>
                <w:rStyle w:val="Bodytext210ptBold"/>
                <w:rFonts w:asciiTheme="minorHAnsi" w:hAnsiTheme="minorHAnsi" w:cstheme="minorHAnsi"/>
              </w:rPr>
              <w:t xml:space="preserve">Код картки фізичної особи в ЄДЕБО </w:t>
            </w:r>
            <w:r w:rsidRPr="005910E8">
              <w:rPr>
                <w:rStyle w:val="Bodytext210ptBold2"/>
                <w:rFonts w:asciiTheme="minorHAnsi" w:hAnsiTheme="minorHAnsi" w:cstheme="minorHAnsi"/>
              </w:rPr>
              <w:t xml:space="preserve">/ </w:t>
            </w:r>
            <w:r w:rsidRPr="005910E8">
              <w:rPr>
                <w:rStyle w:val="Bodytext210ptBold"/>
                <w:rFonts w:asciiTheme="minorHAnsi" w:hAnsiTheme="minorHAnsi" w:cstheme="minorHAnsi"/>
              </w:rPr>
              <w:t xml:space="preserve">1.4 </w:t>
            </w:r>
            <w:r w:rsidRPr="005910E8">
              <w:rPr>
                <w:rStyle w:val="Bodytext210ptBold"/>
                <w:rFonts w:asciiTheme="minorHAnsi" w:hAnsiTheme="minorHAnsi" w:cstheme="minorHAnsi"/>
                <w:lang w:val="en-US" w:eastAsia="en-US" w:bidi="en-US"/>
              </w:rPr>
              <w:t>Personal ID in USEDE</w:t>
            </w:r>
          </w:p>
        </w:tc>
      </w:tr>
      <w:tr w:rsidR="00DB53DE" w:rsidRPr="00DB53DE" w14:paraId="1CAC64BB" w14:textId="77777777" w:rsidTr="00E2254C">
        <w:trPr>
          <w:gridAfter w:val="1"/>
          <w:wAfter w:w="34" w:type="dxa"/>
        </w:trPr>
        <w:tc>
          <w:tcPr>
            <w:tcW w:w="4004" w:type="dxa"/>
            <w:gridSpan w:val="3"/>
          </w:tcPr>
          <w:p w14:paraId="6673D925" w14:textId="77777777" w:rsidR="00DB53DE" w:rsidRPr="00DB53DE" w:rsidRDefault="00DB53DE" w:rsidP="00D80F16">
            <w:pPr>
              <w:pStyle w:val="Bodytext41"/>
              <w:shd w:val="clear" w:color="auto" w:fill="auto"/>
              <w:spacing w:before="0" w:after="0" w:line="240" w:lineRule="auto"/>
              <w:ind w:right="62"/>
              <w:jc w:val="left"/>
              <w:rPr>
                <w:rFonts w:asciiTheme="minorHAnsi" w:hAnsiTheme="minorHAnsi" w:cstheme="minorHAnsi"/>
                <w:b w:val="0"/>
                <w:sz w:val="18"/>
                <w:szCs w:val="18"/>
              </w:rPr>
            </w:pPr>
          </w:p>
        </w:tc>
        <w:tc>
          <w:tcPr>
            <w:tcW w:w="2551" w:type="dxa"/>
            <w:gridSpan w:val="6"/>
            <w:tcBorders>
              <w:bottom w:val="single" w:sz="4" w:space="0" w:color="auto"/>
            </w:tcBorders>
          </w:tcPr>
          <w:p w14:paraId="055E4C91" w14:textId="0E717BCF" w:rsidR="00DB53DE" w:rsidRPr="00E01E04" w:rsidRDefault="00CF0FBA" w:rsidP="00DB53DE">
            <w:pPr>
              <w:pStyle w:val="Bodytext41"/>
              <w:shd w:val="clear" w:color="auto" w:fill="auto"/>
              <w:spacing w:before="0" w:after="0" w:line="240" w:lineRule="auto"/>
              <w:ind w:right="62"/>
              <w:rPr>
                <w:rFonts w:asciiTheme="minorHAnsi" w:hAnsiTheme="minorHAnsi" w:cstheme="minorHAnsi"/>
                <w:sz w:val="18"/>
                <w:szCs w:val="18"/>
                <w:lang w:val="en-US"/>
              </w:rPr>
            </w:pPr>
            <w:r>
              <w:rPr>
                <w:rFonts w:asciiTheme="minorHAnsi" w:hAnsiTheme="minorHAnsi" w:cstheme="minorHAnsi"/>
                <w:sz w:val="18"/>
                <w:szCs w:val="18"/>
                <w:lang w:val="en-US"/>
              </w:rPr>
              <w:fldChar w:fldCharType="begin"/>
            </w:r>
            <w:r>
              <w:rPr>
                <w:rFonts w:asciiTheme="minorHAnsi" w:hAnsiTheme="minorHAnsi" w:cstheme="minorHAnsi"/>
                <w:sz w:val="18"/>
                <w:szCs w:val="18"/>
                <w:lang w:val="en-US"/>
              </w:rPr>
              <w:instrText xml:space="preserve"> MERGEFIELD Код_персони </w:instrText>
            </w:r>
            <w:r>
              <w:rPr>
                <w:rFonts w:asciiTheme="minorHAnsi" w:hAnsiTheme="minorHAnsi" w:cstheme="minorHAnsi"/>
                <w:sz w:val="18"/>
                <w:szCs w:val="18"/>
                <w:lang w:val="en-US"/>
              </w:rPr>
              <w:fldChar w:fldCharType="separate"/>
            </w:r>
            <w:r w:rsidR="000810DD" w:rsidRPr="00E60EFB">
              <w:rPr>
                <w:rFonts w:asciiTheme="minorHAnsi" w:hAnsiTheme="minorHAnsi" w:cstheme="minorHAnsi"/>
                <w:noProof/>
                <w:sz w:val="18"/>
                <w:szCs w:val="18"/>
              </w:rPr>
              <w:t>4127884</w:t>
            </w:r>
            <w:r>
              <w:rPr>
                <w:rFonts w:asciiTheme="minorHAnsi" w:hAnsiTheme="minorHAnsi" w:cstheme="minorHAnsi"/>
                <w:sz w:val="18"/>
                <w:szCs w:val="18"/>
                <w:lang w:val="en-US"/>
              </w:rPr>
              <w:fldChar w:fldCharType="end"/>
            </w:r>
          </w:p>
        </w:tc>
        <w:tc>
          <w:tcPr>
            <w:tcW w:w="3935" w:type="dxa"/>
            <w:gridSpan w:val="3"/>
          </w:tcPr>
          <w:p w14:paraId="0DAC0E47" w14:textId="77777777" w:rsidR="00DB53DE" w:rsidRPr="00DB53DE" w:rsidRDefault="00DB53DE" w:rsidP="00D80F16">
            <w:pPr>
              <w:pStyle w:val="Bodytext41"/>
              <w:shd w:val="clear" w:color="auto" w:fill="auto"/>
              <w:spacing w:before="0" w:after="0" w:line="240" w:lineRule="auto"/>
              <w:ind w:right="62"/>
              <w:jc w:val="left"/>
              <w:rPr>
                <w:rFonts w:asciiTheme="minorHAnsi" w:hAnsiTheme="minorHAnsi" w:cstheme="minorHAnsi"/>
                <w:b w:val="0"/>
                <w:sz w:val="18"/>
                <w:szCs w:val="18"/>
              </w:rPr>
            </w:pPr>
          </w:p>
        </w:tc>
      </w:tr>
      <w:tr w:rsidR="004E4AE1" w:rsidRPr="00DB53DE" w14:paraId="6A022183" w14:textId="77777777" w:rsidTr="00E2254C">
        <w:trPr>
          <w:gridAfter w:val="1"/>
          <w:wAfter w:w="34" w:type="dxa"/>
        </w:trPr>
        <w:tc>
          <w:tcPr>
            <w:tcW w:w="10490" w:type="dxa"/>
            <w:gridSpan w:val="12"/>
          </w:tcPr>
          <w:p w14:paraId="1CA1107C" w14:textId="77777777" w:rsidR="00CB065F" w:rsidRPr="00A64504" w:rsidRDefault="00A64504" w:rsidP="00D80F16">
            <w:pPr>
              <w:pStyle w:val="Bodytext41"/>
              <w:shd w:val="clear" w:color="auto" w:fill="auto"/>
              <w:spacing w:before="0" w:after="0" w:line="240" w:lineRule="auto"/>
              <w:ind w:right="62"/>
              <w:jc w:val="left"/>
              <w:rPr>
                <w:rFonts w:asciiTheme="minorHAnsi" w:hAnsiTheme="minorHAnsi" w:cstheme="minorHAnsi"/>
                <w:b w:val="0"/>
                <w:sz w:val="18"/>
                <w:szCs w:val="18"/>
                <w:lang w:val="pl-PL"/>
              </w:rPr>
            </w:pPr>
            <w:r>
              <w:rPr>
                <w:rFonts w:asciiTheme="minorHAnsi" w:hAnsiTheme="minorHAnsi" w:cstheme="minorHAnsi"/>
                <w:b w:val="0"/>
                <w:sz w:val="18"/>
                <w:szCs w:val="18"/>
                <w:lang w:val="pl-PL"/>
              </w:rPr>
              <w:t xml:space="preserve"> </w:t>
            </w:r>
          </w:p>
        </w:tc>
      </w:tr>
      <w:tr w:rsidR="004E4AE1" w:rsidRPr="00DB53DE" w14:paraId="7498B012" w14:textId="77777777" w:rsidTr="00E2254C">
        <w:trPr>
          <w:gridAfter w:val="1"/>
          <w:wAfter w:w="34" w:type="dxa"/>
        </w:trPr>
        <w:tc>
          <w:tcPr>
            <w:tcW w:w="5103" w:type="dxa"/>
            <w:gridSpan w:val="6"/>
            <w:tcBorders>
              <w:bottom w:val="single" w:sz="4" w:space="0" w:color="auto"/>
            </w:tcBorders>
          </w:tcPr>
          <w:p w14:paraId="6ECC8ED4" w14:textId="77777777" w:rsidR="00DB53DE" w:rsidRDefault="004E4AE1" w:rsidP="00D80F16">
            <w:pPr>
              <w:pStyle w:val="Bodytext21"/>
              <w:shd w:val="clear" w:color="auto" w:fill="auto"/>
              <w:spacing w:before="0" w:after="0" w:line="240" w:lineRule="auto"/>
              <w:rPr>
                <w:rStyle w:val="Bodytext210ptBold"/>
                <w:rFonts w:asciiTheme="minorHAnsi" w:hAnsiTheme="minorHAnsi" w:cstheme="minorHAnsi"/>
                <w:szCs w:val="18"/>
              </w:rPr>
            </w:pPr>
            <w:r w:rsidRPr="00DB53DE">
              <w:rPr>
                <w:rStyle w:val="Bodytext210ptBold1"/>
                <w:rFonts w:asciiTheme="minorHAnsi" w:hAnsiTheme="minorHAnsi" w:cstheme="minorHAnsi"/>
                <w:szCs w:val="18"/>
                <w:lang w:val="en-US" w:eastAsia="en-US" w:bidi="en-US"/>
              </w:rPr>
              <w:t xml:space="preserve">2. </w:t>
            </w:r>
            <w:r w:rsidRPr="00DB53DE">
              <w:rPr>
                <w:rStyle w:val="Bodytext210ptBold"/>
                <w:rFonts w:asciiTheme="minorHAnsi" w:hAnsiTheme="minorHAnsi" w:cstheme="minorHAnsi"/>
                <w:szCs w:val="18"/>
              </w:rPr>
              <w:t xml:space="preserve">ІНФОРМАЦІЯ </w:t>
            </w:r>
          </w:p>
          <w:p w14:paraId="38905EF7" w14:textId="77777777" w:rsidR="004E4AE1" w:rsidRPr="00DB53DE" w:rsidRDefault="004E4AE1" w:rsidP="00D80F16">
            <w:pPr>
              <w:pStyle w:val="Bodytext21"/>
              <w:shd w:val="clear" w:color="auto" w:fill="auto"/>
              <w:spacing w:before="0" w:after="0" w:line="240" w:lineRule="auto"/>
              <w:rPr>
                <w:rFonts w:asciiTheme="minorHAnsi" w:hAnsiTheme="minorHAnsi" w:cstheme="minorHAnsi"/>
                <w:b/>
                <w:sz w:val="20"/>
                <w:szCs w:val="18"/>
              </w:rPr>
            </w:pPr>
            <w:r w:rsidRPr="00DB53DE">
              <w:rPr>
                <w:rStyle w:val="Bodytext210ptBold"/>
                <w:rFonts w:asciiTheme="minorHAnsi" w:hAnsiTheme="minorHAnsi" w:cstheme="minorHAnsi"/>
                <w:szCs w:val="18"/>
              </w:rPr>
              <w:t>ПРО ПРИСВОЄНУ КВАЛІФІКАЦІЮ</w:t>
            </w:r>
          </w:p>
        </w:tc>
        <w:tc>
          <w:tcPr>
            <w:tcW w:w="284" w:type="dxa"/>
          </w:tcPr>
          <w:p w14:paraId="1597FEA1"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szCs w:val="18"/>
              </w:rPr>
            </w:pPr>
          </w:p>
        </w:tc>
        <w:tc>
          <w:tcPr>
            <w:tcW w:w="5103" w:type="dxa"/>
            <w:gridSpan w:val="5"/>
            <w:tcBorders>
              <w:bottom w:val="single" w:sz="4" w:space="0" w:color="auto"/>
            </w:tcBorders>
          </w:tcPr>
          <w:p w14:paraId="03101240" w14:textId="77777777" w:rsidR="00DB53DE" w:rsidRDefault="004E4AE1" w:rsidP="00D80F16">
            <w:pPr>
              <w:pStyle w:val="Bodytext21"/>
              <w:shd w:val="clear" w:color="auto" w:fill="auto"/>
              <w:spacing w:before="0" w:after="0" w:line="240" w:lineRule="auto"/>
              <w:jc w:val="left"/>
              <w:rPr>
                <w:rStyle w:val="Bodytext210ptBold"/>
                <w:rFonts w:asciiTheme="minorHAnsi" w:hAnsiTheme="minorHAnsi" w:cstheme="minorHAnsi"/>
                <w:szCs w:val="18"/>
                <w:lang w:val="en-US" w:eastAsia="en-US" w:bidi="en-US"/>
              </w:rPr>
            </w:pPr>
            <w:r w:rsidRPr="00DB53DE">
              <w:rPr>
                <w:rStyle w:val="Bodytext210ptBold"/>
                <w:rFonts w:asciiTheme="minorHAnsi" w:hAnsiTheme="minorHAnsi" w:cstheme="minorHAnsi"/>
                <w:szCs w:val="18"/>
                <w:lang w:val="en-US" w:eastAsia="en-US" w:bidi="en-US"/>
              </w:rPr>
              <w:t xml:space="preserve">2. INFORMATION </w:t>
            </w:r>
          </w:p>
          <w:p w14:paraId="1A98D7BA" w14:textId="77777777" w:rsidR="004E4AE1" w:rsidRPr="00DB53DE" w:rsidRDefault="004E4AE1" w:rsidP="00D80F16">
            <w:pPr>
              <w:pStyle w:val="Bodytext21"/>
              <w:shd w:val="clear" w:color="auto" w:fill="auto"/>
              <w:spacing w:before="0" w:after="0" w:line="240" w:lineRule="auto"/>
              <w:jc w:val="left"/>
              <w:rPr>
                <w:rFonts w:asciiTheme="minorHAnsi" w:hAnsiTheme="minorHAnsi" w:cstheme="minorHAnsi"/>
                <w:b/>
                <w:sz w:val="20"/>
                <w:szCs w:val="18"/>
              </w:rPr>
            </w:pPr>
            <w:r w:rsidRPr="00DB53DE">
              <w:rPr>
                <w:rStyle w:val="Bodytext210ptBold"/>
                <w:rFonts w:asciiTheme="minorHAnsi" w:hAnsiTheme="minorHAnsi" w:cstheme="minorHAnsi"/>
                <w:szCs w:val="18"/>
                <w:lang w:val="en-US" w:eastAsia="en-US" w:bidi="en-US"/>
              </w:rPr>
              <w:t>IDENTIFYING THE QUALIFICATION</w:t>
            </w:r>
            <w:r w:rsidRPr="00DB53DE">
              <w:rPr>
                <w:rStyle w:val="Bodytext210ptBold"/>
                <w:rFonts w:asciiTheme="minorHAnsi" w:hAnsiTheme="minorHAnsi" w:cstheme="minorHAnsi"/>
                <w:szCs w:val="18"/>
                <w:lang w:eastAsia="en-US" w:bidi="en-US"/>
              </w:rPr>
              <w:t xml:space="preserve"> </w:t>
            </w:r>
          </w:p>
        </w:tc>
      </w:tr>
      <w:tr w:rsidR="004E4AE1" w:rsidRPr="00DB53DE" w14:paraId="4DFC1FB5" w14:textId="77777777" w:rsidTr="00E2254C">
        <w:trPr>
          <w:gridAfter w:val="1"/>
          <w:wAfter w:w="34" w:type="dxa"/>
        </w:trPr>
        <w:tc>
          <w:tcPr>
            <w:tcW w:w="5103" w:type="dxa"/>
            <w:gridSpan w:val="6"/>
            <w:tcBorders>
              <w:top w:val="single" w:sz="4" w:space="0" w:color="auto"/>
            </w:tcBorders>
          </w:tcPr>
          <w:p w14:paraId="20A7878B" w14:textId="77777777" w:rsidR="004E4AE1" w:rsidRPr="00304DA2" w:rsidRDefault="004E4AE1" w:rsidP="009709EB">
            <w:pPr>
              <w:pStyle w:val="Bodytext41"/>
              <w:shd w:val="clear" w:color="auto" w:fill="auto"/>
              <w:spacing w:before="0" w:after="0" w:line="240" w:lineRule="auto"/>
              <w:ind w:right="62"/>
              <w:jc w:val="left"/>
              <w:rPr>
                <w:rFonts w:asciiTheme="minorHAnsi" w:hAnsiTheme="minorHAnsi" w:cstheme="minorHAnsi"/>
                <w:b w:val="0"/>
              </w:rPr>
            </w:pPr>
            <w:r w:rsidRPr="00304DA2">
              <w:rPr>
                <w:rStyle w:val="Bodytext210ptBold1"/>
                <w:rFonts w:asciiTheme="minorHAnsi" w:hAnsiTheme="minorHAnsi" w:cstheme="minorHAnsi"/>
              </w:rPr>
              <w:t xml:space="preserve">2.1 </w:t>
            </w:r>
            <w:r w:rsidRPr="00304DA2">
              <w:rPr>
                <w:rStyle w:val="Bodytext210ptBold"/>
                <w:rFonts w:asciiTheme="minorHAnsi" w:hAnsiTheme="minorHAnsi" w:cstheme="minorHAnsi"/>
              </w:rPr>
              <w:t xml:space="preserve">Назва кваліфікації та присвоєний ступінь </w:t>
            </w:r>
          </w:p>
        </w:tc>
        <w:tc>
          <w:tcPr>
            <w:tcW w:w="284" w:type="dxa"/>
          </w:tcPr>
          <w:p w14:paraId="5607B3A4"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008373BF" w14:textId="77777777" w:rsidR="004E4AE1" w:rsidRPr="00DB53DE" w:rsidRDefault="004E4AE1" w:rsidP="009709EB">
            <w:pPr>
              <w:pStyle w:val="Bodytext41"/>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lang w:val="en-US" w:eastAsia="en-US" w:bidi="en-US"/>
              </w:rPr>
              <w:t xml:space="preserve">2.1 Name of qualification and (if applicable) title conferred </w:t>
            </w:r>
          </w:p>
        </w:tc>
      </w:tr>
      <w:tr w:rsidR="004E4AE1" w:rsidRPr="008D36A1" w14:paraId="08C43F2E" w14:textId="77777777" w:rsidTr="00E2254C">
        <w:trPr>
          <w:gridAfter w:val="1"/>
          <w:wAfter w:w="34" w:type="dxa"/>
        </w:trPr>
        <w:tc>
          <w:tcPr>
            <w:tcW w:w="5103" w:type="dxa"/>
            <w:gridSpan w:val="6"/>
          </w:tcPr>
          <w:p w14:paraId="5C593ADF" w14:textId="77777777" w:rsidR="004E4AE1" w:rsidRPr="00E01E04" w:rsidRDefault="009709EB" w:rsidP="009709EB">
            <w:pPr>
              <w:pStyle w:val="Bodytext41"/>
              <w:shd w:val="clear" w:color="auto" w:fill="auto"/>
              <w:spacing w:before="0" w:after="0" w:line="240" w:lineRule="auto"/>
              <w:ind w:right="62"/>
              <w:rPr>
                <w:rStyle w:val="Bodytext210ptBold1"/>
                <w:rFonts w:asciiTheme="minorHAnsi" w:hAnsiTheme="minorHAnsi" w:cstheme="minorHAnsi"/>
                <w:b/>
                <w:color w:val="1F3864" w:themeColor="accent5" w:themeShade="80"/>
                <w:lang w:val="ru-RU"/>
              </w:rPr>
            </w:pPr>
            <w:r w:rsidRPr="00E01E04">
              <w:rPr>
                <w:rStyle w:val="Bodytext210ptBold1"/>
                <w:rFonts w:asciiTheme="minorHAnsi" w:hAnsiTheme="minorHAnsi" w:cstheme="minorHAnsi"/>
                <w:b/>
                <w:color w:val="1F3864" w:themeColor="accent5" w:themeShade="80"/>
              </w:rPr>
              <w:t>Бакалавр права</w:t>
            </w:r>
          </w:p>
        </w:tc>
        <w:tc>
          <w:tcPr>
            <w:tcW w:w="284" w:type="dxa"/>
          </w:tcPr>
          <w:p w14:paraId="66345354"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006DA0F3" w14:textId="77777777" w:rsidR="004E4AE1" w:rsidRPr="00E01E04" w:rsidRDefault="009709EB" w:rsidP="009709EB">
            <w:pPr>
              <w:pStyle w:val="Bodytext41"/>
              <w:shd w:val="clear" w:color="auto" w:fill="auto"/>
              <w:spacing w:before="0" w:after="0" w:line="240" w:lineRule="auto"/>
              <w:ind w:right="62"/>
              <w:rPr>
                <w:rStyle w:val="Bodytext210ptBold"/>
                <w:rFonts w:asciiTheme="minorHAnsi" w:hAnsiTheme="minorHAnsi" w:cstheme="minorHAnsi"/>
                <w:lang w:val="en-US" w:eastAsia="en-US" w:bidi="en-US"/>
              </w:rPr>
            </w:pPr>
            <w:r w:rsidRPr="00E01E04">
              <w:rPr>
                <w:rStyle w:val="Bodytext210ptBold1"/>
                <w:rFonts w:asciiTheme="minorHAnsi" w:hAnsiTheme="minorHAnsi" w:cstheme="minorHAnsi"/>
                <w:b/>
                <w:color w:val="1F3864" w:themeColor="accent5" w:themeShade="80"/>
                <w:lang w:val="en-US"/>
              </w:rPr>
              <w:t>Bachelor of Law</w:t>
            </w:r>
          </w:p>
        </w:tc>
      </w:tr>
      <w:tr w:rsidR="004E4AE1" w:rsidRPr="00DB53DE" w14:paraId="38106E45" w14:textId="77777777" w:rsidTr="00E2254C">
        <w:trPr>
          <w:gridAfter w:val="1"/>
          <w:wAfter w:w="34" w:type="dxa"/>
        </w:trPr>
        <w:tc>
          <w:tcPr>
            <w:tcW w:w="5103" w:type="dxa"/>
            <w:gridSpan w:val="6"/>
          </w:tcPr>
          <w:p w14:paraId="4CDE1F22" w14:textId="77777777" w:rsidR="005910E8" w:rsidRDefault="005910E8" w:rsidP="00D80F16">
            <w:pPr>
              <w:pStyle w:val="Bodytext41"/>
              <w:shd w:val="clear" w:color="auto" w:fill="auto"/>
              <w:spacing w:before="0" w:after="0" w:line="240" w:lineRule="auto"/>
              <w:ind w:right="62"/>
              <w:jc w:val="left"/>
              <w:rPr>
                <w:rStyle w:val="Bodytext210ptBold"/>
                <w:rFonts w:asciiTheme="minorHAnsi" w:hAnsiTheme="minorHAnsi" w:cstheme="minorHAnsi"/>
              </w:rPr>
            </w:pPr>
          </w:p>
          <w:p w14:paraId="20B96DD6" w14:textId="77777777" w:rsidR="004E4AE1" w:rsidRPr="00304DA2" w:rsidRDefault="004E4AE1" w:rsidP="00D80F16">
            <w:pPr>
              <w:pStyle w:val="Bodytext41"/>
              <w:shd w:val="clear" w:color="auto" w:fill="auto"/>
              <w:spacing w:before="0" w:after="0" w:line="240" w:lineRule="auto"/>
              <w:ind w:right="62"/>
              <w:jc w:val="left"/>
              <w:rPr>
                <w:rFonts w:asciiTheme="minorHAnsi" w:hAnsiTheme="minorHAnsi" w:cstheme="minorHAnsi"/>
                <w:b w:val="0"/>
              </w:rPr>
            </w:pPr>
            <w:r w:rsidRPr="00304DA2">
              <w:rPr>
                <w:rStyle w:val="Bodytext210ptBold"/>
                <w:rFonts w:asciiTheme="minorHAnsi" w:hAnsiTheme="minorHAnsi" w:cstheme="minorHAnsi"/>
              </w:rPr>
              <w:t>2.1.1 Ступінь вищої освіти</w:t>
            </w:r>
          </w:p>
        </w:tc>
        <w:tc>
          <w:tcPr>
            <w:tcW w:w="284" w:type="dxa"/>
          </w:tcPr>
          <w:p w14:paraId="04B7686A"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0B2D4A6E" w14:textId="77777777" w:rsidR="00CB065F" w:rsidRDefault="00CB065F" w:rsidP="00D80F16">
            <w:pPr>
              <w:pStyle w:val="Bodytext21"/>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p>
          <w:p w14:paraId="638D1FF9" w14:textId="77777777" w:rsidR="004E4AE1" w:rsidRPr="00DB53DE" w:rsidRDefault="004E4AE1" w:rsidP="00D80F16">
            <w:pPr>
              <w:pStyle w:val="Bodytext21"/>
              <w:shd w:val="clear" w:color="auto" w:fill="auto"/>
              <w:spacing w:before="0" w:after="0" w:line="240" w:lineRule="auto"/>
              <w:jc w:val="left"/>
              <w:rPr>
                <w:rFonts w:asciiTheme="minorHAnsi" w:hAnsiTheme="minorHAnsi" w:cstheme="minorHAnsi"/>
                <w:sz w:val="18"/>
                <w:szCs w:val="18"/>
              </w:rPr>
            </w:pPr>
            <w:r w:rsidRPr="00DB53DE">
              <w:rPr>
                <w:rStyle w:val="Bodytext210ptBold"/>
                <w:rFonts w:asciiTheme="minorHAnsi" w:hAnsiTheme="minorHAnsi" w:cstheme="minorHAnsi"/>
                <w:b w:val="0"/>
                <w:sz w:val="18"/>
                <w:szCs w:val="18"/>
                <w:lang w:val="en-US" w:eastAsia="en-US" w:bidi="en-US"/>
              </w:rPr>
              <w:t>2.1.1 Degree</w:t>
            </w:r>
          </w:p>
        </w:tc>
      </w:tr>
      <w:tr w:rsidR="00362240" w:rsidRPr="00DB53DE" w14:paraId="47620D8B" w14:textId="77777777" w:rsidTr="00E2254C">
        <w:trPr>
          <w:gridAfter w:val="1"/>
          <w:wAfter w:w="34" w:type="dxa"/>
        </w:trPr>
        <w:tc>
          <w:tcPr>
            <w:tcW w:w="5103" w:type="dxa"/>
            <w:gridSpan w:val="6"/>
          </w:tcPr>
          <w:p w14:paraId="69632C99" w14:textId="77777777" w:rsidR="00362240" w:rsidRPr="00E01E04" w:rsidRDefault="009709EB" w:rsidP="009709EB">
            <w:pPr>
              <w:pStyle w:val="Bodytext41"/>
              <w:shd w:val="clear" w:color="auto" w:fill="auto"/>
              <w:spacing w:before="0" w:after="0" w:line="240" w:lineRule="auto"/>
              <w:ind w:right="62"/>
              <w:rPr>
                <w:rStyle w:val="Bodytext210ptBold"/>
                <w:rFonts w:asciiTheme="minorHAnsi" w:hAnsiTheme="minorHAnsi" w:cstheme="minorHAnsi"/>
                <w:b/>
              </w:rPr>
            </w:pPr>
            <w:r w:rsidRPr="00E01E04">
              <w:rPr>
                <w:rStyle w:val="Bodytext210ptBold"/>
                <w:rFonts w:asciiTheme="minorHAnsi" w:hAnsiTheme="minorHAnsi" w:cstheme="minorHAnsi"/>
                <w:b/>
                <w:color w:val="1F3864" w:themeColor="accent5" w:themeShade="80"/>
              </w:rPr>
              <w:t>Бакалавр</w:t>
            </w:r>
          </w:p>
        </w:tc>
        <w:tc>
          <w:tcPr>
            <w:tcW w:w="284" w:type="dxa"/>
          </w:tcPr>
          <w:p w14:paraId="1CB2DA20" w14:textId="77777777" w:rsidR="00362240" w:rsidRPr="00DB53DE" w:rsidRDefault="00362240"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1466D0B9" w14:textId="77777777" w:rsidR="00362240" w:rsidRPr="00E01E04" w:rsidRDefault="009709EB" w:rsidP="004E49B6">
            <w:pPr>
              <w:pStyle w:val="Bodytext21"/>
              <w:shd w:val="clear" w:color="auto" w:fill="auto"/>
              <w:spacing w:before="0" w:after="0" w:line="240" w:lineRule="auto"/>
              <w:jc w:val="center"/>
              <w:rPr>
                <w:rStyle w:val="Bodytext210ptBold"/>
                <w:rFonts w:asciiTheme="minorHAnsi" w:hAnsiTheme="minorHAnsi" w:cstheme="minorHAnsi"/>
                <w:lang w:val="en-US" w:eastAsia="en-US" w:bidi="en-US"/>
              </w:rPr>
            </w:pPr>
            <w:r w:rsidRPr="00E01E04">
              <w:rPr>
                <w:rStyle w:val="Bodytext210ptBold"/>
                <w:rFonts w:asciiTheme="minorHAnsi" w:hAnsiTheme="minorHAnsi" w:cstheme="minorHAnsi"/>
                <w:color w:val="1F3864" w:themeColor="accent5" w:themeShade="80"/>
                <w:lang w:val="en-US"/>
              </w:rPr>
              <w:t>Bachelor</w:t>
            </w:r>
          </w:p>
        </w:tc>
      </w:tr>
      <w:tr w:rsidR="004E4AE1" w:rsidRPr="00DB53DE" w14:paraId="7CBB4C97" w14:textId="77777777" w:rsidTr="00E2254C">
        <w:trPr>
          <w:gridAfter w:val="1"/>
          <w:wAfter w:w="34" w:type="dxa"/>
        </w:trPr>
        <w:tc>
          <w:tcPr>
            <w:tcW w:w="5103" w:type="dxa"/>
            <w:gridSpan w:val="6"/>
          </w:tcPr>
          <w:p w14:paraId="17AE5A27" w14:textId="77777777" w:rsidR="004E4AE1" w:rsidRPr="00304DA2" w:rsidRDefault="004E4AE1" w:rsidP="00D80F16">
            <w:pPr>
              <w:pStyle w:val="Bodytext41"/>
              <w:shd w:val="clear" w:color="auto" w:fill="auto"/>
              <w:spacing w:before="0" w:after="0" w:line="240" w:lineRule="auto"/>
              <w:ind w:right="62"/>
              <w:jc w:val="left"/>
              <w:rPr>
                <w:rFonts w:asciiTheme="minorHAnsi" w:hAnsiTheme="minorHAnsi" w:cstheme="minorHAnsi"/>
                <w:b w:val="0"/>
              </w:rPr>
            </w:pPr>
            <w:r w:rsidRPr="00304DA2">
              <w:rPr>
                <w:rFonts w:asciiTheme="minorHAnsi" w:hAnsiTheme="minorHAnsi" w:cstheme="minorHAnsi"/>
                <w:b w:val="0"/>
              </w:rPr>
              <w:t>2.1.2 Спеціальність</w:t>
            </w:r>
          </w:p>
        </w:tc>
        <w:tc>
          <w:tcPr>
            <w:tcW w:w="284" w:type="dxa"/>
          </w:tcPr>
          <w:p w14:paraId="16C536AE"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26CF60A4" w14:textId="77777777" w:rsidR="004E4AE1" w:rsidRPr="00DB53DE" w:rsidRDefault="00DA6CDD" w:rsidP="00D80F16">
            <w:pPr>
              <w:pStyle w:val="Bodytext41"/>
              <w:shd w:val="clear" w:color="auto" w:fill="auto"/>
              <w:spacing w:before="0" w:after="0" w:line="240" w:lineRule="auto"/>
              <w:ind w:right="62"/>
              <w:jc w:val="left"/>
              <w:rPr>
                <w:rFonts w:asciiTheme="minorHAnsi" w:hAnsiTheme="minorHAnsi" w:cstheme="minorHAnsi"/>
                <w:b w:val="0"/>
                <w:sz w:val="18"/>
                <w:szCs w:val="18"/>
              </w:rPr>
            </w:pPr>
            <w:r>
              <w:rPr>
                <w:rStyle w:val="Bodytext210ptBold"/>
                <w:rFonts w:asciiTheme="minorHAnsi" w:hAnsiTheme="minorHAnsi" w:cstheme="minorHAnsi"/>
                <w:sz w:val="18"/>
                <w:szCs w:val="18"/>
                <w:lang w:val="en-US" w:eastAsia="en-US" w:bidi="en-US"/>
              </w:rPr>
              <w:t xml:space="preserve">2.1.2 </w:t>
            </w:r>
            <w:proofErr w:type="spellStart"/>
            <w:r w:rsidRPr="001D0BB3">
              <w:rPr>
                <w:rStyle w:val="Bodytext210ptBold"/>
                <w:rFonts w:asciiTheme="minorHAnsi" w:hAnsiTheme="minorHAnsi" w:cstheme="minorHAnsi"/>
                <w:color w:val="auto"/>
                <w:sz w:val="18"/>
                <w:szCs w:val="18"/>
                <w:lang w:val="en-US" w:eastAsia="en-US" w:bidi="en-US"/>
              </w:rPr>
              <w:t>Program</w:t>
            </w:r>
            <w:r w:rsidR="001D0BB3" w:rsidRPr="001D0BB3">
              <w:rPr>
                <w:rStyle w:val="Bodytext210ptBold"/>
                <w:rFonts w:asciiTheme="minorHAnsi" w:hAnsiTheme="minorHAnsi" w:cstheme="minorHAnsi"/>
                <w:color w:val="auto"/>
                <w:sz w:val="18"/>
                <w:szCs w:val="18"/>
                <w:lang w:val="en-US" w:eastAsia="en-US" w:bidi="en-US"/>
              </w:rPr>
              <w:t>me</w:t>
            </w:r>
            <w:proofErr w:type="spellEnd"/>
            <w:r w:rsidR="004E4AE1" w:rsidRPr="001D0BB3">
              <w:rPr>
                <w:rStyle w:val="Bodytext210ptBold"/>
                <w:rFonts w:asciiTheme="minorHAnsi" w:hAnsiTheme="minorHAnsi" w:cstheme="minorHAnsi"/>
                <w:color w:val="auto"/>
                <w:sz w:val="18"/>
                <w:szCs w:val="18"/>
                <w:lang w:val="en-US" w:eastAsia="en-US" w:bidi="en-US"/>
              </w:rPr>
              <w:t xml:space="preserve"> Subject </w:t>
            </w:r>
            <w:r w:rsidR="004E4AE1" w:rsidRPr="00DB53DE">
              <w:rPr>
                <w:rStyle w:val="Bodytext210ptBold"/>
                <w:rFonts w:asciiTheme="minorHAnsi" w:hAnsiTheme="minorHAnsi" w:cstheme="minorHAnsi"/>
                <w:sz w:val="18"/>
                <w:szCs w:val="18"/>
                <w:lang w:val="en-US" w:eastAsia="en-US" w:bidi="en-US"/>
              </w:rPr>
              <w:t>Area</w:t>
            </w:r>
          </w:p>
        </w:tc>
      </w:tr>
      <w:tr w:rsidR="00CB065F" w:rsidRPr="008E17C6" w14:paraId="37729D19" w14:textId="77777777" w:rsidTr="00E2254C">
        <w:trPr>
          <w:gridAfter w:val="1"/>
          <w:wAfter w:w="34" w:type="dxa"/>
        </w:trPr>
        <w:tc>
          <w:tcPr>
            <w:tcW w:w="460" w:type="dxa"/>
          </w:tcPr>
          <w:p w14:paraId="387634F7" w14:textId="77777777" w:rsidR="00CB065F" w:rsidRPr="008E17C6" w:rsidRDefault="00CB065F" w:rsidP="00D80F16">
            <w:pPr>
              <w:pStyle w:val="Bodytext41"/>
              <w:shd w:val="clear" w:color="auto" w:fill="auto"/>
              <w:spacing w:before="0" w:after="0" w:line="240" w:lineRule="auto"/>
              <w:ind w:right="62"/>
              <w:jc w:val="left"/>
              <w:rPr>
                <w:rFonts w:asciiTheme="minorHAnsi" w:hAnsiTheme="minorHAnsi" w:cstheme="minorHAnsi"/>
                <w:b w:val="0"/>
                <w:szCs w:val="18"/>
              </w:rPr>
            </w:pPr>
          </w:p>
        </w:tc>
        <w:tc>
          <w:tcPr>
            <w:tcW w:w="4253" w:type="dxa"/>
            <w:gridSpan w:val="4"/>
            <w:tcBorders>
              <w:bottom w:val="single" w:sz="4" w:space="0" w:color="auto"/>
            </w:tcBorders>
            <w:vAlign w:val="bottom"/>
          </w:tcPr>
          <w:p w14:paraId="29DAC82A" w14:textId="77777777" w:rsidR="00CB065F" w:rsidRPr="008E17C6" w:rsidRDefault="009709EB" w:rsidP="009709EB">
            <w:pPr>
              <w:pStyle w:val="Bodytext41"/>
              <w:shd w:val="clear" w:color="auto" w:fill="auto"/>
              <w:spacing w:before="0" w:after="0" w:line="240" w:lineRule="auto"/>
              <w:ind w:right="62"/>
              <w:rPr>
                <w:rFonts w:asciiTheme="minorHAnsi" w:hAnsiTheme="minorHAnsi" w:cstheme="minorHAnsi"/>
                <w:b w:val="0"/>
                <w:szCs w:val="18"/>
              </w:rPr>
            </w:pPr>
            <w:r>
              <w:rPr>
                <w:rFonts w:asciiTheme="minorHAnsi" w:hAnsiTheme="minorHAnsi" w:cstheme="minorHAnsi"/>
                <w:color w:val="1F3864" w:themeColor="accent5" w:themeShade="80"/>
                <w:szCs w:val="18"/>
              </w:rPr>
              <w:t>081</w:t>
            </w:r>
            <w:r w:rsidR="00CB065F" w:rsidRPr="00061750">
              <w:rPr>
                <w:rFonts w:asciiTheme="minorHAnsi" w:hAnsiTheme="minorHAnsi" w:cstheme="minorHAnsi"/>
                <w:color w:val="1F3864" w:themeColor="accent5" w:themeShade="80"/>
                <w:szCs w:val="18"/>
              </w:rPr>
              <w:t xml:space="preserve"> </w:t>
            </w:r>
            <w:r>
              <w:rPr>
                <w:rFonts w:asciiTheme="minorHAnsi" w:hAnsiTheme="minorHAnsi" w:cstheme="minorHAnsi"/>
                <w:color w:val="1F3864" w:themeColor="accent5" w:themeShade="80"/>
                <w:szCs w:val="18"/>
              </w:rPr>
              <w:t>Право</w:t>
            </w:r>
          </w:p>
        </w:tc>
        <w:tc>
          <w:tcPr>
            <w:tcW w:w="390" w:type="dxa"/>
          </w:tcPr>
          <w:p w14:paraId="493DC454" w14:textId="77777777" w:rsidR="00CB065F" w:rsidRPr="008E17C6" w:rsidRDefault="00CB065F" w:rsidP="00D80F16">
            <w:pPr>
              <w:pStyle w:val="Bodytext41"/>
              <w:shd w:val="clear" w:color="auto" w:fill="auto"/>
              <w:spacing w:before="0" w:after="0" w:line="240" w:lineRule="auto"/>
              <w:ind w:right="62"/>
              <w:jc w:val="left"/>
              <w:rPr>
                <w:rFonts w:asciiTheme="minorHAnsi" w:hAnsiTheme="minorHAnsi" w:cstheme="minorHAnsi"/>
                <w:b w:val="0"/>
                <w:szCs w:val="18"/>
              </w:rPr>
            </w:pPr>
          </w:p>
        </w:tc>
        <w:tc>
          <w:tcPr>
            <w:tcW w:w="284" w:type="dxa"/>
          </w:tcPr>
          <w:p w14:paraId="61A1B8E2" w14:textId="77777777" w:rsidR="00CB065F" w:rsidRPr="008E17C6" w:rsidRDefault="00CB065F" w:rsidP="00D80F16">
            <w:pPr>
              <w:pStyle w:val="Bodytext41"/>
              <w:shd w:val="clear" w:color="auto" w:fill="auto"/>
              <w:spacing w:before="0" w:after="0" w:line="240" w:lineRule="auto"/>
              <w:ind w:right="62"/>
              <w:rPr>
                <w:rFonts w:asciiTheme="minorHAnsi" w:hAnsiTheme="minorHAnsi" w:cstheme="minorHAnsi"/>
                <w:b w:val="0"/>
                <w:szCs w:val="18"/>
              </w:rPr>
            </w:pPr>
          </w:p>
        </w:tc>
        <w:tc>
          <w:tcPr>
            <w:tcW w:w="460" w:type="dxa"/>
          </w:tcPr>
          <w:p w14:paraId="143EA54C" w14:textId="77777777" w:rsidR="00CB065F" w:rsidRPr="00DA6CDD" w:rsidRDefault="00CB065F" w:rsidP="00D951D7">
            <w:pPr>
              <w:pStyle w:val="Bodytext41"/>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p>
        </w:tc>
        <w:tc>
          <w:tcPr>
            <w:tcW w:w="4252" w:type="dxa"/>
            <w:gridSpan w:val="3"/>
            <w:tcBorders>
              <w:bottom w:val="single" w:sz="4" w:space="0" w:color="auto"/>
            </w:tcBorders>
          </w:tcPr>
          <w:p w14:paraId="42581D5D" w14:textId="77777777" w:rsidR="00CB065F" w:rsidRPr="008D36A1" w:rsidRDefault="009709EB" w:rsidP="009709EB">
            <w:pPr>
              <w:ind w:right="62"/>
              <w:jc w:val="center"/>
              <w:rPr>
                <w:rStyle w:val="Bodytext210ptBold"/>
                <w:rFonts w:asciiTheme="minorHAnsi" w:eastAsia="Microsoft Sans Serif" w:hAnsiTheme="minorHAnsi" w:cstheme="minorHAnsi"/>
                <w:b w:val="0"/>
                <w:szCs w:val="18"/>
                <w:lang w:val="en-US" w:eastAsia="en-US" w:bidi="en-US"/>
              </w:rPr>
            </w:pPr>
            <w:r>
              <w:rPr>
                <w:rFonts w:asciiTheme="minorHAnsi" w:eastAsia="Times New Roman" w:hAnsiTheme="minorHAnsi" w:cstheme="minorHAnsi"/>
                <w:b/>
                <w:color w:val="1F3864" w:themeColor="accent5" w:themeShade="80"/>
                <w:sz w:val="20"/>
                <w:lang w:eastAsia="uk-UA" w:bidi="uk-UA"/>
              </w:rPr>
              <w:t>081</w:t>
            </w:r>
            <w:r w:rsidR="008D36A1" w:rsidRPr="008D36A1">
              <w:rPr>
                <w:rFonts w:asciiTheme="minorHAnsi" w:eastAsia="Times New Roman" w:hAnsiTheme="minorHAnsi" w:cstheme="minorHAnsi"/>
                <w:b/>
                <w:color w:val="1F3864" w:themeColor="accent5" w:themeShade="80"/>
                <w:sz w:val="20"/>
                <w:lang w:eastAsia="uk-UA" w:bidi="uk-UA"/>
              </w:rPr>
              <w:t xml:space="preserve"> </w:t>
            </w:r>
            <w:r>
              <w:rPr>
                <w:rFonts w:asciiTheme="minorHAnsi" w:eastAsia="Times New Roman" w:hAnsiTheme="minorHAnsi" w:cstheme="minorHAnsi"/>
                <w:b/>
                <w:color w:val="1F3864" w:themeColor="accent5" w:themeShade="80"/>
                <w:sz w:val="20"/>
                <w:lang w:eastAsia="uk-UA" w:bidi="uk-UA"/>
              </w:rPr>
              <w:t>Law</w:t>
            </w:r>
          </w:p>
        </w:tc>
        <w:tc>
          <w:tcPr>
            <w:tcW w:w="391" w:type="dxa"/>
          </w:tcPr>
          <w:p w14:paraId="496B60EF" w14:textId="77777777" w:rsidR="00CB065F" w:rsidRPr="00DA6CDD" w:rsidRDefault="00CB065F" w:rsidP="00D951D7">
            <w:pPr>
              <w:pStyle w:val="Bodytext41"/>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p>
        </w:tc>
      </w:tr>
      <w:tr w:rsidR="004E4AE1" w:rsidRPr="00DB53DE" w14:paraId="7370DE42" w14:textId="77777777" w:rsidTr="00E2254C">
        <w:trPr>
          <w:gridAfter w:val="1"/>
          <w:wAfter w:w="34" w:type="dxa"/>
        </w:trPr>
        <w:tc>
          <w:tcPr>
            <w:tcW w:w="5103" w:type="dxa"/>
            <w:gridSpan w:val="6"/>
          </w:tcPr>
          <w:p w14:paraId="43018D9E" w14:textId="77777777" w:rsidR="004E4AE1" w:rsidRPr="00DB53DE" w:rsidRDefault="004E4AE1" w:rsidP="005A3A88">
            <w:pPr>
              <w:pStyle w:val="Bodytext41"/>
              <w:shd w:val="clear" w:color="auto" w:fill="auto"/>
              <w:spacing w:before="0" w:after="0" w:line="240" w:lineRule="auto"/>
              <w:ind w:right="62"/>
              <w:rPr>
                <w:rFonts w:asciiTheme="minorHAnsi" w:hAnsiTheme="minorHAnsi" w:cstheme="minorHAnsi"/>
                <w:b w:val="0"/>
                <w:sz w:val="18"/>
                <w:szCs w:val="18"/>
              </w:rPr>
            </w:pPr>
            <w:r w:rsidRPr="005A3A88">
              <w:rPr>
                <w:rStyle w:val="Bodytext210ptBold"/>
                <w:rFonts w:asciiTheme="minorHAnsi" w:hAnsiTheme="minorHAnsi" w:cstheme="minorHAnsi"/>
                <w:sz w:val="14"/>
                <w:szCs w:val="18"/>
              </w:rPr>
              <w:t>(код та найменування)</w:t>
            </w:r>
          </w:p>
        </w:tc>
        <w:tc>
          <w:tcPr>
            <w:tcW w:w="284" w:type="dxa"/>
          </w:tcPr>
          <w:p w14:paraId="2DA2AF74"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5531D2CD" w14:textId="77777777" w:rsidR="004E4AE1" w:rsidRPr="00DB53DE" w:rsidRDefault="004E4AE1" w:rsidP="00CB065F">
            <w:pPr>
              <w:pStyle w:val="Bodytext41"/>
              <w:shd w:val="clear" w:color="auto" w:fill="auto"/>
              <w:spacing w:before="0" w:after="0" w:line="240" w:lineRule="auto"/>
              <w:ind w:right="62"/>
              <w:rPr>
                <w:rFonts w:asciiTheme="minorHAnsi" w:hAnsiTheme="minorHAnsi" w:cstheme="minorHAnsi"/>
                <w:sz w:val="18"/>
                <w:szCs w:val="18"/>
              </w:rPr>
            </w:pPr>
            <w:r w:rsidRPr="00CB065F">
              <w:rPr>
                <w:rStyle w:val="Bodytext210ptBold1"/>
                <w:rFonts w:asciiTheme="minorHAnsi" w:hAnsiTheme="minorHAnsi" w:cstheme="minorHAnsi"/>
                <w:sz w:val="14"/>
                <w:szCs w:val="18"/>
              </w:rPr>
              <w:t>(</w:t>
            </w:r>
            <w:proofErr w:type="spellStart"/>
            <w:r w:rsidRPr="00CB065F">
              <w:rPr>
                <w:rStyle w:val="Bodytext210ptBold1"/>
                <w:rFonts w:asciiTheme="minorHAnsi" w:hAnsiTheme="minorHAnsi" w:cstheme="minorHAnsi"/>
                <w:sz w:val="14"/>
                <w:szCs w:val="18"/>
              </w:rPr>
              <w:t>code</w:t>
            </w:r>
            <w:proofErr w:type="spellEnd"/>
            <w:r w:rsidRPr="00CB065F">
              <w:rPr>
                <w:rStyle w:val="Bodytext210ptBold1"/>
                <w:rFonts w:asciiTheme="minorHAnsi" w:hAnsiTheme="minorHAnsi" w:cstheme="minorHAnsi"/>
                <w:sz w:val="14"/>
                <w:szCs w:val="18"/>
              </w:rPr>
              <w:t xml:space="preserve"> </w:t>
            </w:r>
            <w:proofErr w:type="spellStart"/>
            <w:r w:rsidRPr="00CB065F">
              <w:rPr>
                <w:rStyle w:val="Bodytext210ptBold1"/>
                <w:rFonts w:asciiTheme="minorHAnsi" w:hAnsiTheme="minorHAnsi" w:cstheme="minorHAnsi"/>
                <w:sz w:val="14"/>
                <w:szCs w:val="18"/>
              </w:rPr>
              <w:t>and</w:t>
            </w:r>
            <w:proofErr w:type="spellEnd"/>
            <w:r w:rsidRPr="00CB065F">
              <w:rPr>
                <w:rStyle w:val="Bodytext210ptBold1"/>
                <w:rFonts w:asciiTheme="minorHAnsi" w:hAnsiTheme="minorHAnsi" w:cstheme="minorHAnsi"/>
                <w:sz w:val="14"/>
                <w:szCs w:val="18"/>
              </w:rPr>
              <w:t xml:space="preserve"> </w:t>
            </w:r>
            <w:proofErr w:type="spellStart"/>
            <w:r w:rsidRPr="00CB065F">
              <w:rPr>
                <w:rStyle w:val="Bodytext210ptBold1"/>
                <w:rFonts w:asciiTheme="minorHAnsi" w:hAnsiTheme="minorHAnsi" w:cstheme="minorHAnsi"/>
                <w:sz w:val="14"/>
                <w:szCs w:val="18"/>
              </w:rPr>
              <w:t>name</w:t>
            </w:r>
            <w:proofErr w:type="spellEnd"/>
            <w:r w:rsidRPr="00CB065F">
              <w:rPr>
                <w:rStyle w:val="Bodytext210ptBold1"/>
                <w:rFonts w:asciiTheme="minorHAnsi" w:hAnsiTheme="minorHAnsi" w:cstheme="minorHAnsi"/>
                <w:sz w:val="14"/>
                <w:szCs w:val="18"/>
              </w:rPr>
              <w:t>)</w:t>
            </w:r>
          </w:p>
        </w:tc>
      </w:tr>
      <w:tr w:rsidR="004E4AE1" w:rsidRPr="00DB53DE" w14:paraId="3714C3BA" w14:textId="77777777" w:rsidTr="00E2254C">
        <w:trPr>
          <w:gridAfter w:val="1"/>
          <w:wAfter w:w="34" w:type="dxa"/>
        </w:trPr>
        <w:tc>
          <w:tcPr>
            <w:tcW w:w="5103" w:type="dxa"/>
            <w:gridSpan w:val="6"/>
          </w:tcPr>
          <w:p w14:paraId="4C0B775F" w14:textId="77777777" w:rsidR="00104EF5" w:rsidRPr="00304DA2" w:rsidRDefault="004E4AE1" w:rsidP="00D80F16">
            <w:pPr>
              <w:pStyle w:val="Bodytext41"/>
              <w:shd w:val="clear" w:color="auto" w:fill="auto"/>
              <w:spacing w:before="0" w:after="0" w:line="240" w:lineRule="auto"/>
              <w:ind w:right="62"/>
              <w:jc w:val="left"/>
              <w:rPr>
                <w:rStyle w:val="Bodytext210ptBold"/>
                <w:rFonts w:asciiTheme="minorHAnsi" w:hAnsiTheme="minorHAnsi" w:cstheme="minorHAnsi"/>
              </w:rPr>
            </w:pPr>
            <w:r w:rsidRPr="00304DA2">
              <w:rPr>
                <w:rStyle w:val="Bodytext210ptBold"/>
                <w:rFonts w:asciiTheme="minorHAnsi" w:hAnsiTheme="minorHAnsi" w:cstheme="minorHAnsi"/>
              </w:rPr>
              <w:t>2.1.3 Спеціалізація</w:t>
            </w:r>
          </w:p>
          <w:p w14:paraId="6EEF58D7" w14:textId="380E7551" w:rsidR="004E4AE1" w:rsidRPr="00DB53DE" w:rsidRDefault="000B1984" w:rsidP="000B1984">
            <w:pPr>
              <w:pStyle w:val="Bodytext41"/>
              <w:shd w:val="clear" w:color="auto" w:fill="auto"/>
              <w:spacing w:before="0" w:after="0" w:line="240" w:lineRule="auto"/>
              <w:ind w:right="62"/>
              <w:jc w:val="left"/>
              <w:rPr>
                <w:rFonts w:asciiTheme="minorHAnsi" w:hAnsiTheme="minorHAnsi" w:cstheme="minorHAnsi"/>
                <w:b w:val="0"/>
                <w:sz w:val="18"/>
                <w:szCs w:val="18"/>
              </w:rPr>
            </w:pPr>
            <w:r w:rsidRPr="00304DA2">
              <w:rPr>
                <w:rFonts w:asciiTheme="minorHAnsi" w:hAnsiTheme="minorHAnsi" w:cstheme="minorHAnsi"/>
                <w:b w:val="0"/>
                <w:lang w:val="en-US"/>
              </w:rPr>
              <w:t xml:space="preserve">       </w:t>
            </w:r>
            <w:r w:rsidR="00104EF5" w:rsidRPr="00304DA2">
              <w:rPr>
                <w:rFonts w:asciiTheme="minorHAnsi" w:hAnsiTheme="minorHAnsi" w:cstheme="minorHAnsi"/>
                <w:b w:val="0"/>
              </w:rPr>
              <w:t xml:space="preserve"> Освітня програма</w:t>
            </w:r>
            <w:r w:rsidR="00104EF5">
              <w:rPr>
                <w:rFonts w:asciiTheme="minorHAnsi" w:hAnsiTheme="minorHAnsi" w:cstheme="minorHAnsi"/>
                <w:b w:val="0"/>
                <w:sz w:val="18"/>
                <w:szCs w:val="18"/>
              </w:rPr>
              <w:t xml:space="preserve"> - </w:t>
            </w:r>
            <w:r w:rsidR="00104EF5" w:rsidRPr="000B1984">
              <w:rPr>
                <w:rFonts w:asciiTheme="minorHAnsi" w:hAnsiTheme="minorHAnsi" w:cstheme="minorHAnsi"/>
                <w:color w:val="1F3864" w:themeColor="accent5" w:themeShade="80"/>
                <w:szCs w:val="18"/>
              </w:rPr>
              <w:t>Право</w:t>
            </w:r>
          </w:p>
        </w:tc>
        <w:tc>
          <w:tcPr>
            <w:tcW w:w="284" w:type="dxa"/>
          </w:tcPr>
          <w:p w14:paraId="6F302E6F"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26723BC2" w14:textId="77777777" w:rsidR="00104EF5" w:rsidRDefault="004E4AE1" w:rsidP="00D80F16">
            <w:pPr>
              <w:pStyle w:val="Bodytext21"/>
              <w:shd w:val="clear" w:color="auto" w:fill="auto"/>
              <w:spacing w:before="0" w:after="0" w:line="240" w:lineRule="auto"/>
              <w:jc w:val="left"/>
              <w:rPr>
                <w:rStyle w:val="Bodytext210ptBold"/>
                <w:rFonts w:asciiTheme="minorHAnsi" w:hAnsiTheme="minorHAnsi" w:cstheme="minorHAnsi"/>
                <w:b w:val="0"/>
                <w:sz w:val="18"/>
                <w:szCs w:val="18"/>
                <w:lang w:eastAsia="en-US" w:bidi="en-US"/>
              </w:rPr>
            </w:pPr>
            <w:r w:rsidRPr="00DB53DE">
              <w:rPr>
                <w:rStyle w:val="Bodytext210ptBold"/>
                <w:rFonts w:asciiTheme="minorHAnsi" w:hAnsiTheme="minorHAnsi" w:cstheme="minorHAnsi"/>
                <w:b w:val="0"/>
                <w:sz w:val="18"/>
                <w:szCs w:val="18"/>
                <w:lang w:val="en-US" w:eastAsia="en-US" w:bidi="en-US"/>
              </w:rPr>
              <w:t>2.1.3 Specialization</w:t>
            </w:r>
          </w:p>
          <w:p w14:paraId="076B3674" w14:textId="77777777" w:rsidR="004E4AE1" w:rsidRPr="008D4C4C" w:rsidRDefault="00104EF5" w:rsidP="00D80F16">
            <w:pPr>
              <w:pStyle w:val="Bodytext21"/>
              <w:shd w:val="clear" w:color="auto" w:fill="auto"/>
              <w:spacing w:before="0" w:after="0" w:line="240" w:lineRule="auto"/>
              <w:jc w:val="left"/>
              <w:rPr>
                <w:rFonts w:asciiTheme="minorHAnsi" w:hAnsiTheme="minorHAnsi" w:cstheme="minorHAnsi"/>
                <w:sz w:val="18"/>
                <w:szCs w:val="18"/>
                <w:lang w:val="uk-UA"/>
              </w:rPr>
            </w:pPr>
            <w:r>
              <w:rPr>
                <w:rStyle w:val="Bodytext210ptBold"/>
                <w:rFonts w:asciiTheme="minorHAnsi" w:hAnsiTheme="minorHAnsi" w:cstheme="minorHAnsi"/>
                <w:b w:val="0"/>
                <w:sz w:val="18"/>
                <w:szCs w:val="18"/>
                <w:lang w:eastAsia="en-US" w:bidi="en-US"/>
              </w:rPr>
              <w:t xml:space="preserve">          </w:t>
            </w:r>
            <w:r>
              <w:rPr>
                <w:rStyle w:val="Bodytext210ptBold"/>
                <w:rFonts w:asciiTheme="minorHAnsi" w:hAnsiTheme="minorHAnsi" w:cstheme="minorHAnsi"/>
                <w:b w:val="0"/>
                <w:sz w:val="18"/>
                <w:szCs w:val="18"/>
                <w:lang w:val="en-US" w:eastAsia="en-US" w:bidi="en-US"/>
              </w:rPr>
              <w:t xml:space="preserve">Educational Program </w:t>
            </w:r>
            <w:r w:rsidRPr="000B1984">
              <w:rPr>
                <w:rStyle w:val="Bodytext210ptBold"/>
                <w:rFonts w:asciiTheme="minorHAnsi" w:hAnsiTheme="minorHAnsi" w:cstheme="minorHAnsi"/>
                <w:b w:val="0"/>
                <w:lang w:val="en-US" w:eastAsia="en-US" w:bidi="en-US"/>
              </w:rPr>
              <w:t>-</w:t>
            </w:r>
            <w:r w:rsidRPr="000B1984">
              <w:rPr>
                <w:color w:val="1F3864" w:themeColor="accent5" w:themeShade="80"/>
                <w:sz w:val="20"/>
                <w:szCs w:val="20"/>
                <w:lang w:eastAsia="uk-UA" w:bidi="uk-UA"/>
              </w:rPr>
              <w:t xml:space="preserve"> </w:t>
            </w:r>
            <w:r w:rsidRPr="00E01E04">
              <w:rPr>
                <w:rFonts w:asciiTheme="minorHAnsi" w:hAnsiTheme="minorHAnsi" w:cstheme="minorHAnsi"/>
                <w:b/>
                <w:color w:val="1F3864" w:themeColor="accent5" w:themeShade="80"/>
                <w:sz w:val="20"/>
                <w:szCs w:val="20"/>
                <w:lang w:eastAsia="uk-UA" w:bidi="uk-UA"/>
              </w:rPr>
              <w:t>Law</w:t>
            </w:r>
            <w:r w:rsidRPr="00A64420">
              <w:rPr>
                <w:rStyle w:val="Bodytext210ptBold"/>
                <w:rFonts w:asciiTheme="minorHAnsi" w:hAnsiTheme="minorHAnsi" w:cstheme="minorHAnsi"/>
                <w:lang w:eastAsia="en-US" w:bidi="en-US"/>
              </w:rPr>
              <w:t xml:space="preserve"> </w:t>
            </w:r>
          </w:p>
        </w:tc>
      </w:tr>
      <w:tr w:rsidR="004E4AE1" w:rsidRPr="00DB53DE" w14:paraId="10546507" w14:textId="77777777" w:rsidTr="00E2254C">
        <w:trPr>
          <w:gridAfter w:val="1"/>
          <w:wAfter w:w="34" w:type="dxa"/>
        </w:trPr>
        <w:tc>
          <w:tcPr>
            <w:tcW w:w="5103" w:type="dxa"/>
            <w:gridSpan w:val="6"/>
          </w:tcPr>
          <w:p w14:paraId="32A58A44" w14:textId="77777777" w:rsidR="004E4AE1" w:rsidRPr="00304DA2" w:rsidRDefault="004E4AE1" w:rsidP="00D80F16">
            <w:pPr>
              <w:pStyle w:val="Bodytext41"/>
              <w:shd w:val="clear" w:color="auto" w:fill="auto"/>
              <w:spacing w:before="0" w:after="0" w:line="240" w:lineRule="auto"/>
              <w:ind w:right="62"/>
              <w:jc w:val="left"/>
              <w:rPr>
                <w:rStyle w:val="Bodytext210ptBold"/>
                <w:rFonts w:asciiTheme="minorHAnsi" w:hAnsiTheme="minorHAnsi" w:cstheme="minorHAnsi"/>
              </w:rPr>
            </w:pPr>
            <w:r w:rsidRPr="00304DA2">
              <w:rPr>
                <w:rStyle w:val="Bodytext210ptBold"/>
                <w:rFonts w:asciiTheme="minorHAnsi" w:hAnsiTheme="minorHAnsi" w:cstheme="minorHAnsi"/>
              </w:rPr>
              <w:t>2.1.4 Професійна кваліфікація (у разі  присвоєння)</w:t>
            </w:r>
            <w:r w:rsidR="005A3A88" w:rsidRPr="00304DA2">
              <w:rPr>
                <w:rStyle w:val="Bodytext210ptBold"/>
                <w:rFonts w:asciiTheme="minorHAnsi" w:hAnsiTheme="minorHAnsi" w:cstheme="minorHAnsi"/>
              </w:rPr>
              <w:t xml:space="preserve">  -</w:t>
            </w:r>
          </w:p>
        </w:tc>
        <w:tc>
          <w:tcPr>
            <w:tcW w:w="284" w:type="dxa"/>
          </w:tcPr>
          <w:p w14:paraId="13B6286D"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vAlign w:val="bottom"/>
          </w:tcPr>
          <w:p w14:paraId="4E398948" w14:textId="77777777" w:rsidR="004E4AE1" w:rsidRPr="008D4C4C" w:rsidRDefault="004E4AE1" w:rsidP="00D80F16">
            <w:pPr>
              <w:pStyle w:val="Bodytext21"/>
              <w:shd w:val="clear" w:color="auto" w:fill="auto"/>
              <w:spacing w:before="0" w:after="0" w:line="240" w:lineRule="auto"/>
              <w:jc w:val="left"/>
              <w:rPr>
                <w:rFonts w:asciiTheme="minorHAnsi" w:hAnsiTheme="minorHAnsi" w:cstheme="minorHAnsi"/>
                <w:sz w:val="18"/>
                <w:szCs w:val="18"/>
                <w:lang w:val="uk-UA"/>
              </w:rPr>
            </w:pPr>
            <w:r w:rsidRPr="00DB53DE">
              <w:rPr>
                <w:rStyle w:val="Bodytext210ptBold"/>
                <w:rFonts w:asciiTheme="minorHAnsi" w:hAnsiTheme="minorHAnsi" w:cstheme="minorHAnsi"/>
                <w:b w:val="0"/>
                <w:sz w:val="18"/>
                <w:szCs w:val="18"/>
                <w:lang w:val="en-US" w:eastAsia="en-US" w:bidi="en-US"/>
              </w:rPr>
              <w:t>2.1.4 Professional Qualification (if awarded)</w:t>
            </w:r>
            <w:r w:rsidR="008D4C4C">
              <w:rPr>
                <w:rStyle w:val="Bodytext210ptBold"/>
                <w:rFonts w:asciiTheme="minorHAnsi" w:hAnsiTheme="minorHAnsi" w:cstheme="minorHAnsi"/>
                <w:b w:val="0"/>
                <w:sz w:val="18"/>
                <w:szCs w:val="18"/>
                <w:lang w:eastAsia="en-US" w:bidi="en-US"/>
              </w:rPr>
              <w:t xml:space="preserve"> -</w:t>
            </w:r>
          </w:p>
        </w:tc>
      </w:tr>
      <w:tr w:rsidR="004E4AE1" w:rsidRPr="00DB53DE" w14:paraId="13900967" w14:textId="77777777" w:rsidTr="00E2254C">
        <w:trPr>
          <w:gridAfter w:val="1"/>
          <w:wAfter w:w="34" w:type="dxa"/>
        </w:trPr>
        <w:tc>
          <w:tcPr>
            <w:tcW w:w="5103" w:type="dxa"/>
            <w:gridSpan w:val="6"/>
          </w:tcPr>
          <w:p w14:paraId="10B4772B" w14:textId="77777777" w:rsidR="004E4AE1" w:rsidRPr="00304DA2" w:rsidRDefault="004E4AE1" w:rsidP="005A3A88">
            <w:pPr>
              <w:pStyle w:val="Bodytext41"/>
              <w:shd w:val="clear" w:color="auto" w:fill="auto"/>
              <w:spacing w:before="0" w:after="0" w:line="240" w:lineRule="auto"/>
              <w:ind w:right="62"/>
              <w:jc w:val="left"/>
              <w:rPr>
                <w:rStyle w:val="Bodytext210ptBold"/>
                <w:rFonts w:asciiTheme="minorHAnsi" w:hAnsiTheme="minorHAnsi" w:cstheme="minorHAnsi"/>
              </w:rPr>
            </w:pPr>
            <w:r w:rsidRPr="00304DA2">
              <w:rPr>
                <w:rStyle w:val="Bodytext210ptBold"/>
                <w:rFonts w:asciiTheme="minorHAnsi" w:hAnsiTheme="minorHAnsi" w:cstheme="minorHAnsi"/>
              </w:rPr>
              <w:t xml:space="preserve">2.2 Основна галузь знань </w:t>
            </w:r>
            <w:r w:rsidRPr="00304DA2">
              <w:rPr>
                <w:rStyle w:val="Bodytext40"/>
                <w:rFonts w:asciiTheme="minorHAnsi" w:hAnsiTheme="minorHAnsi" w:cstheme="minorHAnsi"/>
                <w:bCs/>
              </w:rPr>
              <w:t>за кваліфікацією</w:t>
            </w:r>
          </w:p>
        </w:tc>
        <w:tc>
          <w:tcPr>
            <w:tcW w:w="284" w:type="dxa"/>
          </w:tcPr>
          <w:p w14:paraId="764C53E1"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693AE5D5" w14:textId="77777777" w:rsidR="004E4AE1" w:rsidRPr="00DB53DE" w:rsidRDefault="004E4AE1" w:rsidP="005A3A88">
            <w:pPr>
              <w:pStyle w:val="Bodytext21"/>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sidRPr="00DB53DE">
              <w:rPr>
                <w:rStyle w:val="Bodytext210ptBold"/>
                <w:rFonts w:asciiTheme="minorHAnsi" w:hAnsiTheme="minorHAnsi" w:cstheme="minorHAnsi"/>
                <w:b w:val="0"/>
                <w:sz w:val="18"/>
                <w:szCs w:val="18"/>
                <w:lang w:val="en-US" w:eastAsia="en-US" w:bidi="en-US"/>
              </w:rPr>
              <w:t>2.2 Main field of study for the qualification</w:t>
            </w:r>
          </w:p>
        </w:tc>
      </w:tr>
      <w:tr w:rsidR="00CB065F" w:rsidRPr="008E17C6" w14:paraId="71B1A9E2" w14:textId="77777777" w:rsidTr="00E2254C">
        <w:trPr>
          <w:gridAfter w:val="1"/>
          <w:wAfter w:w="34" w:type="dxa"/>
        </w:trPr>
        <w:tc>
          <w:tcPr>
            <w:tcW w:w="460" w:type="dxa"/>
          </w:tcPr>
          <w:p w14:paraId="17C572E9" w14:textId="77777777" w:rsidR="00CB065F" w:rsidRPr="008E17C6" w:rsidRDefault="00CB065F" w:rsidP="006E7539">
            <w:pPr>
              <w:pStyle w:val="Bodytext41"/>
              <w:shd w:val="clear" w:color="auto" w:fill="auto"/>
              <w:spacing w:before="0" w:after="0" w:line="240" w:lineRule="auto"/>
              <w:ind w:right="62"/>
              <w:jc w:val="left"/>
              <w:rPr>
                <w:rFonts w:asciiTheme="minorHAnsi" w:hAnsiTheme="minorHAnsi" w:cstheme="minorHAnsi"/>
                <w:b w:val="0"/>
                <w:szCs w:val="18"/>
              </w:rPr>
            </w:pPr>
          </w:p>
        </w:tc>
        <w:tc>
          <w:tcPr>
            <w:tcW w:w="4253" w:type="dxa"/>
            <w:gridSpan w:val="4"/>
            <w:tcBorders>
              <w:bottom w:val="single" w:sz="4" w:space="0" w:color="auto"/>
            </w:tcBorders>
            <w:vAlign w:val="bottom"/>
          </w:tcPr>
          <w:p w14:paraId="0CD61ADB" w14:textId="77777777" w:rsidR="00CB065F" w:rsidRPr="008E17C6" w:rsidRDefault="009709EB" w:rsidP="009709EB">
            <w:pPr>
              <w:pStyle w:val="Bodytext41"/>
              <w:shd w:val="clear" w:color="auto" w:fill="auto"/>
              <w:spacing w:before="0" w:after="0" w:line="240" w:lineRule="auto"/>
              <w:ind w:right="62"/>
              <w:rPr>
                <w:rFonts w:asciiTheme="minorHAnsi" w:hAnsiTheme="minorHAnsi" w:cstheme="minorHAnsi"/>
                <w:b w:val="0"/>
                <w:szCs w:val="18"/>
              </w:rPr>
            </w:pPr>
            <w:r>
              <w:rPr>
                <w:rFonts w:asciiTheme="minorHAnsi" w:hAnsiTheme="minorHAnsi" w:cstheme="minorHAnsi"/>
                <w:color w:val="1F3864" w:themeColor="accent5" w:themeShade="80"/>
                <w:szCs w:val="18"/>
              </w:rPr>
              <w:t>08</w:t>
            </w:r>
            <w:r w:rsidR="00CB065F" w:rsidRPr="00061750">
              <w:rPr>
                <w:rFonts w:asciiTheme="minorHAnsi" w:hAnsiTheme="minorHAnsi" w:cstheme="minorHAnsi"/>
                <w:color w:val="1F3864" w:themeColor="accent5" w:themeShade="80"/>
                <w:szCs w:val="18"/>
              </w:rPr>
              <w:t xml:space="preserve"> </w:t>
            </w:r>
            <w:r>
              <w:rPr>
                <w:rFonts w:asciiTheme="minorHAnsi" w:hAnsiTheme="minorHAnsi" w:cstheme="minorHAnsi"/>
                <w:color w:val="1F3864" w:themeColor="accent5" w:themeShade="80"/>
                <w:szCs w:val="18"/>
              </w:rPr>
              <w:t>Право</w:t>
            </w:r>
          </w:p>
        </w:tc>
        <w:tc>
          <w:tcPr>
            <w:tcW w:w="390" w:type="dxa"/>
          </w:tcPr>
          <w:p w14:paraId="0CD0FE9B" w14:textId="77777777" w:rsidR="00CB065F" w:rsidRPr="008E17C6" w:rsidRDefault="00CB065F" w:rsidP="006E7539">
            <w:pPr>
              <w:pStyle w:val="Bodytext41"/>
              <w:shd w:val="clear" w:color="auto" w:fill="auto"/>
              <w:spacing w:before="0" w:after="0" w:line="240" w:lineRule="auto"/>
              <w:ind w:right="62"/>
              <w:jc w:val="left"/>
              <w:rPr>
                <w:rFonts w:asciiTheme="minorHAnsi" w:hAnsiTheme="minorHAnsi" w:cstheme="minorHAnsi"/>
                <w:b w:val="0"/>
                <w:szCs w:val="18"/>
              </w:rPr>
            </w:pPr>
          </w:p>
        </w:tc>
        <w:tc>
          <w:tcPr>
            <w:tcW w:w="284" w:type="dxa"/>
          </w:tcPr>
          <w:p w14:paraId="48C438E1" w14:textId="77777777" w:rsidR="00CB065F" w:rsidRPr="008E17C6" w:rsidRDefault="00CB065F" w:rsidP="006E7539">
            <w:pPr>
              <w:pStyle w:val="Bodytext41"/>
              <w:shd w:val="clear" w:color="auto" w:fill="auto"/>
              <w:spacing w:before="0" w:after="0" w:line="240" w:lineRule="auto"/>
              <w:ind w:right="62"/>
              <w:rPr>
                <w:rFonts w:asciiTheme="minorHAnsi" w:hAnsiTheme="minorHAnsi" w:cstheme="minorHAnsi"/>
                <w:b w:val="0"/>
                <w:szCs w:val="18"/>
              </w:rPr>
            </w:pPr>
          </w:p>
        </w:tc>
        <w:tc>
          <w:tcPr>
            <w:tcW w:w="460" w:type="dxa"/>
          </w:tcPr>
          <w:p w14:paraId="2AC6EEE6" w14:textId="77777777" w:rsidR="00CB065F" w:rsidRPr="00DA6CDD" w:rsidRDefault="00CB065F" w:rsidP="00DA6CDD">
            <w:pPr>
              <w:pStyle w:val="Bodytext41"/>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p>
        </w:tc>
        <w:tc>
          <w:tcPr>
            <w:tcW w:w="4252" w:type="dxa"/>
            <w:gridSpan w:val="3"/>
            <w:tcBorders>
              <w:bottom w:val="single" w:sz="4" w:space="0" w:color="auto"/>
            </w:tcBorders>
          </w:tcPr>
          <w:p w14:paraId="2CC7BB42" w14:textId="77777777" w:rsidR="00CB065F" w:rsidRPr="00DA6CDD" w:rsidRDefault="009709EB" w:rsidP="009709EB">
            <w:pPr>
              <w:pStyle w:val="Bodytext41"/>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r>
              <w:rPr>
                <w:rFonts w:asciiTheme="minorHAnsi" w:hAnsiTheme="minorHAnsi" w:cstheme="minorHAnsi"/>
                <w:color w:val="1F3864" w:themeColor="accent5" w:themeShade="80"/>
                <w:szCs w:val="18"/>
                <w:lang w:val="en-US"/>
              </w:rPr>
              <w:t>08 Law</w:t>
            </w:r>
          </w:p>
        </w:tc>
        <w:tc>
          <w:tcPr>
            <w:tcW w:w="391" w:type="dxa"/>
          </w:tcPr>
          <w:p w14:paraId="05679451" w14:textId="77777777" w:rsidR="00CB065F" w:rsidRPr="00DA6CDD" w:rsidRDefault="00CB065F" w:rsidP="00DA6CDD">
            <w:pPr>
              <w:pStyle w:val="Bodytext41"/>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p>
        </w:tc>
      </w:tr>
      <w:tr w:rsidR="005A3A88" w:rsidRPr="008E17C6" w14:paraId="6A3BCC04" w14:textId="77777777" w:rsidTr="00E2254C">
        <w:trPr>
          <w:gridAfter w:val="1"/>
          <w:wAfter w:w="34" w:type="dxa"/>
        </w:trPr>
        <w:tc>
          <w:tcPr>
            <w:tcW w:w="5103" w:type="dxa"/>
            <w:gridSpan w:val="6"/>
          </w:tcPr>
          <w:p w14:paraId="47CF47B9" w14:textId="77777777" w:rsidR="005A3A88" w:rsidRPr="008E17C6" w:rsidRDefault="008E17C6" w:rsidP="008E17C6">
            <w:pPr>
              <w:pStyle w:val="Bodytext41"/>
              <w:shd w:val="clear" w:color="auto" w:fill="auto"/>
              <w:spacing w:before="0" w:after="0" w:line="240" w:lineRule="auto"/>
              <w:ind w:right="62"/>
              <w:rPr>
                <w:rStyle w:val="Bodytext210ptBold"/>
                <w:rFonts w:asciiTheme="minorHAnsi" w:hAnsiTheme="minorHAnsi" w:cstheme="minorHAnsi"/>
                <w:sz w:val="14"/>
                <w:szCs w:val="18"/>
              </w:rPr>
            </w:pPr>
            <w:r w:rsidRPr="008E17C6">
              <w:rPr>
                <w:rStyle w:val="Bodytext210ptBold"/>
                <w:rFonts w:asciiTheme="minorHAnsi" w:hAnsiTheme="minorHAnsi" w:cstheme="minorHAnsi"/>
                <w:sz w:val="14"/>
                <w:szCs w:val="18"/>
              </w:rPr>
              <w:t>(шифр та назва)</w:t>
            </w:r>
          </w:p>
        </w:tc>
        <w:tc>
          <w:tcPr>
            <w:tcW w:w="284" w:type="dxa"/>
          </w:tcPr>
          <w:p w14:paraId="75FF7186" w14:textId="77777777" w:rsidR="005A3A88" w:rsidRPr="008E17C6" w:rsidRDefault="005A3A88" w:rsidP="00D80F16">
            <w:pPr>
              <w:pStyle w:val="Bodytext41"/>
              <w:shd w:val="clear" w:color="auto" w:fill="auto"/>
              <w:spacing w:before="0" w:after="0" w:line="240" w:lineRule="auto"/>
              <w:ind w:right="62"/>
              <w:rPr>
                <w:rFonts w:asciiTheme="minorHAnsi" w:hAnsiTheme="minorHAnsi" w:cstheme="minorHAnsi"/>
                <w:b w:val="0"/>
                <w:sz w:val="14"/>
                <w:szCs w:val="18"/>
              </w:rPr>
            </w:pPr>
          </w:p>
        </w:tc>
        <w:tc>
          <w:tcPr>
            <w:tcW w:w="5103" w:type="dxa"/>
            <w:gridSpan w:val="5"/>
          </w:tcPr>
          <w:p w14:paraId="63B32268" w14:textId="77777777" w:rsidR="005A3A88" w:rsidRPr="00CB065F" w:rsidRDefault="00CB065F" w:rsidP="00CB065F">
            <w:pPr>
              <w:pStyle w:val="Bodytext41"/>
              <w:shd w:val="clear" w:color="auto" w:fill="auto"/>
              <w:spacing w:before="0" w:after="0" w:line="240" w:lineRule="auto"/>
              <w:ind w:right="62"/>
              <w:rPr>
                <w:rStyle w:val="Bodytext210ptBold"/>
                <w:rFonts w:asciiTheme="minorHAnsi" w:hAnsiTheme="minorHAnsi" w:cstheme="minorHAnsi"/>
                <w:b/>
                <w:sz w:val="14"/>
                <w:szCs w:val="18"/>
                <w:lang w:val="en-US" w:eastAsia="en-US" w:bidi="en-US"/>
              </w:rPr>
            </w:pPr>
            <w:r w:rsidRPr="00CB065F">
              <w:rPr>
                <w:rStyle w:val="Bodytext210ptBold1"/>
                <w:rFonts w:asciiTheme="minorHAnsi" w:hAnsiTheme="minorHAnsi" w:cstheme="minorHAnsi"/>
                <w:sz w:val="14"/>
                <w:szCs w:val="18"/>
              </w:rPr>
              <w:t>(</w:t>
            </w:r>
            <w:proofErr w:type="spellStart"/>
            <w:r w:rsidRPr="00CB065F">
              <w:rPr>
                <w:rStyle w:val="Bodytext210ptBold1"/>
                <w:rFonts w:asciiTheme="minorHAnsi" w:hAnsiTheme="minorHAnsi" w:cstheme="minorHAnsi"/>
                <w:sz w:val="14"/>
                <w:szCs w:val="18"/>
              </w:rPr>
              <w:t>code</w:t>
            </w:r>
            <w:proofErr w:type="spellEnd"/>
            <w:r w:rsidRPr="00CB065F">
              <w:rPr>
                <w:rStyle w:val="Bodytext210ptBold1"/>
                <w:rFonts w:asciiTheme="minorHAnsi" w:hAnsiTheme="minorHAnsi" w:cstheme="minorHAnsi"/>
                <w:sz w:val="14"/>
                <w:szCs w:val="18"/>
              </w:rPr>
              <w:t xml:space="preserve">(s) </w:t>
            </w:r>
            <w:proofErr w:type="spellStart"/>
            <w:r w:rsidRPr="00CB065F">
              <w:rPr>
                <w:rStyle w:val="Bodytext210ptBold1"/>
                <w:rFonts w:asciiTheme="minorHAnsi" w:hAnsiTheme="minorHAnsi" w:cstheme="minorHAnsi"/>
                <w:sz w:val="14"/>
                <w:szCs w:val="18"/>
              </w:rPr>
              <w:t>and</w:t>
            </w:r>
            <w:proofErr w:type="spellEnd"/>
            <w:r w:rsidRPr="00CB065F">
              <w:rPr>
                <w:rStyle w:val="Bodytext210ptBold1"/>
                <w:rFonts w:asciiTheme="minorHAnsi" w:hAnsiTheme="minorHAnsi" w:cstheme="minorHAnsi"/>
                <w:sz w:val="14"/>
                <w:szCs w:val="18"/>
              </w:rPr>
              <w:t xml:space="preserve"> </w:t>
            </w:r>
            <w:proofErr w:type="spellStart"/>
            <w:r w:rsidRPr="00CB065F">
              <w:rPr>
                <w:rStyle w:val="Bodytext210ptBold1"/>
                <w:rFonts w:asciiTheme="minorHAnsi" w:hAnsiTheme="minorHAnsi" w:cstheme="minorHAnsi"/>
                <w:sz w:val="14"/>
                <w:szCs w:val="18"/>
              </w:rPr>
              <w:t>name</w:t>
            </w:r>
            <w:proofErr w:type="spellEnd"/>
            <w:r w:rsidRPr="00CB065F">
              <w:rPr>
                <w:rStyle w:val="Bodytext210ptBold1"/>
                <w:rFonts w:asciiTheme="minorHAnsi" w:hAnsiTheme="minorHAnsi" w:cstheme="minorHAnsi"/>
                <w:sz w:val="14"/>
                <w:szCs w:val="18"/>
              </w:rPr>
              <w:t>(s))</w:t>
            </w:r>
          </w:p>
        </w:tc>
      </w:tr>
      <w:tr w:rsidR="004E4AE1" w:rsidRPr="00DB53DE" w14:paraId="28BDCE51" w14:textId="77777777" w:rsidTr="00E2254C">
        <w:trPr>
          <w:gridAfter w:val="1"/>
          <w:wAfter w:w="34" w:type="dxa"/>
        </w:trPr>
        <w:tc>
          <w:tcPr>
            <w:tcW w:w="5103" w:type="dxa"/>
            <w:gridSpan w:val="6"/>
          </w:tcPr>
          <w:p w14:paraId="130EA64C" w14:textId="77777777" w:rsidR="004E4AE1" w:rsidRPr="00DB53DE" w:rsidRDefault="004E4AE1" w:rsidP="00D80F16">
            <w:pPr>
              <w:pStyle w:val="Bodytext41"/>
              <w:shd w:val="clear" w:color="auto" w:fill="auto"/>
              <w:spacing w:before="0" w:after="0" w:line="240" w:lineRule="auto"/>
              <w:ind w:right="62"/>
              <w:jc w:val="left"/>
              <w:rPr>
                <w:rStyle w:val="Bodytext210ptBold"/>
                <w:rFonts w:asciiTheme="minorHAnsi" w:hAnsiTheme="minorHAnsi" w:cstheme="minorHAnsi"/>
                <w:sz w:val="18"/>
                <w:szCs w:val="18"/>
              </w:rPr>
            </w:pPr>
          </w:p>
        </w:tc>
        <w:tc>
          <w:tcPr>
            <w:tcW w:w="284" w:type="dxa"/>
          </w:tcPr>
          <w:p w14:paraId="340E7A37"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2A736A32" w14:textId="77777777" w:rsidR="004E4AE1" w:rsidRPr="00DB53DE" w:rsidRDefault="004E4AE1" w:rsidP="00D80F16">
            <w:pPr>
              <w:pStyle w:val="Bodytext21"/>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p>
        </w:tc>
      </w:tr>
      <w:tr w:rsidR="004E4AE1" w:rsidRPr="00DB53DE" w14:paraId="14A672F4" w14:textId="77777777" w:rsidTr="00E2254C">
        <w:trPr>
          <w:gridAfter w:val="1"/>
          <w:wAfter w:w="34" w:type="dxa"/>
        </w:trPr>
        <w:tc>
          <w:tcPr>
            <w:tcW w:w="5103" w:type="dxa"/>
            <w:gridSpan w:val="6"/>
          </w:tcPr>
          <w:p w14:paraId="14A0BE37" w14:textId="77777777" w:rsidR="004E4AE1" w:rsidRPr="00E01E04" w:rsidRDefault="00C54CAC" w:rsidP="00E01E04">
            <w:pPr>
              <w:pStyle w:val="Bodytext41"/>
              <w:shd w:val="clear" w:color="auto" w:fill="auto"/>
              <w:spacing w:before="0" w:after="0" w:line="240" w:lineRule="auto"/>
              <w:ind w:right="62"/>
              <w:jc w:val="both"/>
              <w:rPr>
                <w:rStyle w:val="Bodytext210ptBold"/>
                <w:rFonts w:asciiTheme="minorHAnsi" w:hAnsiTheme="minorHAnsi" w:cstheme="minorHAnsi"/>
              </w:rPr>
            </w:pPr>
            <w:r w:rsidRPr="00E01E04">
              <w:rPr>
                <w:rStyle w:val="Bodytext210ptBold"/>
                <w:rFonts w:asciiTheme="minorHAnsi" w:hAnsiTheme="minorHAnsi" w:cstheme="minorHAnsi"/>
              </w:rPr>
              <w:t>2.3 Найменування та статус закла</w:t>
            </w:r>
            <w:r w:rsidR="009709EB" w:rsidRPr="00E01E04">
              <w:rPr>
                <w:rStyle w:val="Bodytext210ptBold"/>
                <w:rFonts w:asciiTheme="minorHAnsi" w:hAnsiTheme="minorHAnsi" w:cstheme="minorHAnsi"/>
              </w:rPr>
              <w:t xml:space="preserve">ду, який присвоїв кваліфікацію </w:t>
            </w:r>
          </w:p>
        </w:tc>
        <w:tc>
          <w:tcPr>
            <w:tcW w:w="284" w:type="dxa"/>
          </w:tcPr>
          <w:p w14:paraId="75ADEDB6"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2C8565FD" w14:textId="77777777" w:rsidR="004E4AE1" w:rsidRPr="00DB53DE" w:rsidRDefault="00C54CAC" w:rsidP="009709EB">
            <w:pPr>
              <w:pStyle w:val="Bodytext21"/>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sidRPr="00DB53DE">
              <w:rPr>
                <w:rStyle w:val="Bodytext210ptBold"/>
                <w:rFonts w:asciiTheme="minorHAnsi" w:hAnsiTheme="minorHAnsi" w:cstheme="minorHAnsi"/>
                <w:b w:val="0"/>
                <w:sz w:val="18"/>
                <w:szCs w:val="18"/>
                <w:lang w:val="en-US" w:eastAsia="en-US" w:bidi="en-US"/>
              </w:rPr>
              <w:t xml:space="preserve">2.3 Name and status of awarding institution </w:t>
            </w:r>
          </w:p>
        </w:tc>
      </w:tr>
      <w:tr w:rsidR="008E17C6" w:rsidRPr="008E17C6" w14:paraId="6B46A606" w14:textId="77777777" w:rsidTr="00DF77B4">
        <w:trPr>
          <w:gridAfter w:val="1"/>
          <w:wAfter w:w="34" w:type="dxa"/>
          <w:trHeight w:val="922"/>
        </w:trPr>
        <w:tc>
          <w:tcPr>
            <w:tcW w:w="5103" w:type="dxa"/>
            <w:gridSpan w:val="6"/>
            <w:vAlign w:val="center"/>
          </w:tcPr>
          <w:p w14:paraId="5094BE86" w14:textId="77777777" w:rsidR="008E17C6" w:rsidRPr="00DF77B4" w:rsidRDefault="008E17C6" w:rsidP="00DF77B4">
            <w:pPr>
              <w:pStyle w:val="Bodytext41"/>
              <w:shd w:val="clear" w:color="auto" w:fill="auto"/>
              <w:spacing w:before="0" w:after="0" w:line="240" w:lineRule="auto"/>
              <w:ind w:right="62"/>
              <w:rPr>
                <w:rStyle w:val="Bodytext210ptBold"/>
                <w:rFonts w:asciiTheme="minorHAnsi" w:hAnsiTheme="minorHAnsi" w:cstheme="minorHAnsi"/>
                <w:b/>
                <w:color w:val="1F3864" w:themeColor="accent5" w:themeShade="80"/>
                <w:sz w:val="18"/>
                <w:szCs w:val="18"/>
              </w:rPr>
            </w:pPr>
            <w:r w:rsidRPr="00DF77B4">
              <w:rPr>
                <w:rStyle w:val="Bodytext210ptBold"/>
                <w:rFonts w:asciiTheme="minorHAnsi" w:hAnsiTheme="minorHAnsi" w:cstheme="minorHAnsi"/>
                <w:b/>
                <w:color w:val="1F3864" w:themeColor="accent5" w:themeShade="80"/>
                <w:sz w:val="18"/>
                <w:szCs w:val="18"/>
              </w:rPr>
              <w:t>Галицький коледж імені В’ячеслава Чорновола</w:t>
            </w:r>
          </w:p>
          <w:p w14:paraId="755E0A3F" w14:textId="77777777" w:rsidR="008E17C6" w:rsidRPr="00DF77B4" w:rsidRDefault="008E17C6" w:rsidP="00DF77B4">
            <w:pPr>
              <w:pStyle w:val="Bodytext41"/>
              <w:shd w:val="clear" w:color="auto" w:fill="auto"/>
              <w:spacing w:before="0" w:after="0" w:line="240" w:lineRule="auto"/>
              <w:ind w:right="62"/>
              <w:rPr>
                <w:rStyle w:val="Bodytext210ptBold"/>
                <w:rFonts w:asciiTheme="minorHAnsi" w:hAnsiTheme="minorHAnsi" w:cstheme="minorHAnsi"/>
                <w:b/>
                <w:color w:val="1F3864" w:themeColor="accent5" w:themeShade="80"/>
                <w:sz w:val="18"/>
                <w:szCs w:val="18"/>
              </w:rPr>
            </w:pPr>
            <w:r w:rsidRPr="00DF77B4">
              <w:rPr>
                <w:rStyle w:val="Bodytext210ptBold"/>
                <w:rFonts w:asciiTheme="minorHAnsi" w:hAnsiTheme="minorHAnsi" w:cstheme="minorHAnsi"/>
                <w:b/>
                <w:color w:val="1F3864" w:themeColor="accent5" w:themeShade="80"/>
                <w:sz w:val="18"/>
                <w:szCs w:val="18"/>
              </w:rPr>
              <w:t>заклад вищої освіти комунальної форми власності</w:t>
            </w:r>
          </w:p>
          <w:p w14:paraId="33BBFE7C" w14:textId="77777777" w:rsidR="008E17C6" w:rsidRPr="00DF77B4" w:rsidRDefault="008E17C6" w:rsidP="00DF77B4">
            <w:pPr>
              <w:pStyle w:val="Bodytext41"/>
              <w:shd w:val="clear" w:color="auto" w:fill="auto"/>
              <w:spacing w:before="0" w:after="0" w:line="240" w:lineRule="auto"/>
              <w:ind w:right="62"/>
              <w:rPr>
                <w:rStyle w:val="Bodytext210ptBold"/>
                <w:rFonts w:asciiTheme="minorHAnsi" w:hAnsiTheme="minorHAnsi" w:cstheme="minorHAnsi"/>
                <w:color w:val="1F3864" w:themeColor="accent5" w:themeShade="80"/>
                <w:sz w:val="18"/>
                <w:szCs w:val="18"/>
              </w:rPr>
            </w:pPr>
            <w:r w:rsidRPr="00DF77B4">
              <w:rPr>
                <w:rStyle w:val="Bodytext210ptBold"/>
                <w:rFonts w:asciiTheme="minorHAnsi" w:hAnsiTheme="minorHAnsi" w:cstheme="minorHAnsi"/>
                <w:b/>
                <w:color w:val="1F3864" w:themeColor="accent5" w:themeShade="80"/>
                <w:sz w:val="18"/>
                <w:szCs w:val="18"/>
              </w:rPr>
              <w:t>Тернопільської міської ради</w:t>
            </w:r>
          </w:p>
        </w:tc>
        <w:tc>
          <w:tcPr>
            <w:tcW w:w="284" w:type="dxa"/>
            <w:vAlign w:val="center"/>
          </w:tcPr>
          <w:p w14:paraId="4E1EAE97" w14:textId="77777777" w:rsidR="008E17C6" w:rsidRPr="008E0815" w:rsidRDefault="008E17C6" w:rsidP="00DF77B4">
            <w:pPr>
              <w:pStyle w:val="Bodytext41"/>
              <w:shd w:val="clear" w:color="auto" w:fill="auto"/>
              <w:spacing w:before="0" w:after="0" w:line="240" w:lineRule="auto"/>
              <w:ind w:right="62"/>
              <w:rPr>
                <w:rFonts w:asciiTheme="minorHAnsi" w:hAnsiTheme="minorHAnsi" w:cstheme="minorHAnsi"/>
                <w:b w:val="0"/>
                <w:color w:val="auto"/>
                <w:sz w:val="18"/>
                <w:szCs w:val="18"/>
              </w:rPr>
            </w:pPr>
          </w:p>
        </w:tc>
        <w:tc>
          <w:tcPr>
            <w:tcW w:w="5103" w:type="dxa"/>
            <w:gridSpan w:val="5"/>
            <w:vAlign w:val="center"/>
          </w:tcPr>
          <w:p w14:paraId="0A1CC501" w14:textId="77777777" w:rsidR="00CB065F" w:rsidRPr="00DF77B4" w:rsidRDefault="002B0460" w:rsidP="00DF77B4">
            <w:pPr>
              <w:ind w:right="62"/>
              <w:jc w:val="center"/>
              <w:rPr>
                <w:rStyle w:val="Bodytext210ptBold"/>
                <w:rFonts w:asciiTheme="minorHAnsi" w:eastAsia="Microsoft Sans Serif" w:hAnsiTheme="minorHAnsi" w:cstheme="minorHAnsi"/>
                <w:bCs w:val="0"/>
                <w:color w:val="1F3864" w:themeColor="accent5" w:themeShade="80"/>
                <w:sz w:val="18"/>
                <w:szCs w:val="18"/>
              </w:rPr>
            </w:pPr>
            <w:proofErr w:type="spellStart"/>
            <w:r w:rsidRPr="00DF77B4">
              <w:rPr>
                <w:rStyle w:val="Bodytext210ptBold"/>
                <w:rFonts w:asciiTheme="minorHAnsi" w:eastAsia="Microsoft Sans Serif" w:hAnsiTheme="minorHAnsi" w:cstheme="minorHAnsi"/>
                <w:bCs w:val="0"/>
                <w:color w:val="1F3864" w:themeColor="accent5" w:themeShade="80"/>
                <w:sz w:val="18"/>
                <w:szCs w:val="18"/>
              </w:rPr>
              <w:t>Halytskyi</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College</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named</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after</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Viacheslav</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Chornovil</w:t>
            </w:r>
            <w:proofErr w:type="spellEnd"/>
            <w:r w:rsidR="00662D66" w:rsidRPr="00DF77B4">
              <w:rPr>
                <w:rStyle w:val="Bodytext210ptBold"/>
                <w:rFonts w:asciiTheme="minorHAnsi" w:eastAsia="Microsoft Sans Serif" w:hAnsiTheme="minorHAnsi" w:cstheme="minorHAnsi"/>
                <w:bCs w:val="0"/>
                <w:color w:val="1F3864" w:themeColor="accent5" w:themeShade="80"/>
                <w:sz w:val="18"/>
                <w:szCs w:val="18"/>
              </w:rPr>
              <w:t>,</w:t>
            </w:r>
          </w:p>
          <w:p w14:paraId="0CBE6B4B" w14:textId="77777777" w:rsidR="00CB065F" w:rsidRPr="00DF77B4" w:rsidRDefault="00662D66" w:rsidP="00DF77B4">
            <w:pPr>
              <w:ind w:right="62"/>
              <w:jc w:val="center"/>
              <w:rPr>
                <w:rStyle w:val="Bodytext210ptBold"/>
                <w:rFonts w:asciiTheme="minorHAnsi" w:eastAsia="Microsoft Sans Serif" w:hAnsiTheme="minorHAnsi" w:cstheme="minorHAnsi"/>
                <w:bCs w:val="0"/>
                <w:color w:val="1F3864" w:themeColor="accent5" w:themeShade="80"/>
                <w:sz w:val="18"/>
                <w:szCs w:val="18"/>
              </w:rPr>
            </w:pPr>
            <w:proofErr w:type="spellStart"/>
            <w:r w:rsidRPr="00DF77B4">
              <w:rPr>
                <w:rStyle w:val="Bodytext210ptBold"/>
                <w:rFonts w:asciiTheme="minorHAnsi" w:eastAsia="Microsoft Sans Serif" w:hAnsiTheme="minorHAnsi" w:cstheme="minorHAnsi"/>
                <w:bCs w:val="0"/>
                <w:color w:val="1F3864" w:themeColor="accent5" w:themeShade="80"/>
                <w:sz w:val="18"/>
                <w:szCs w:val="18"/>
              </w:rPr>
              <w:t>the</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public</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institution</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of</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higher</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education</w:t>
            </w:r>
            <w:proofErr w:type="spellEnd"/>
          </w:p>
          <w:p w14:paraId="0026CB01" w14:textId="77777777" w:rsidR="008E17C6" w:rsidRPr="008E0815" w:rsidRDefault="00662D66" w:rsidP="00DF77B4">
            <w:pPr>
              <w:ind w:right="62"/>
              <w:jc w:val="center"/>
              <w:rPr>
                <w:rStyle w:val="Bodytext210ptBold"/>
                <w:rFonts w:asciiTheme="minorHAnsi" w:eastAsia="Microsoft Sans Serif" w:hAnsiTheme="minorHAnsi" w:cstheme="minorHAnsi"/>
                <w:b w:val="0"/>
                <w:color w:val="auto"/>
                <w:sz w:val="18"/>
                <w:szCs w:val="18"/>
                <w:lang w:val="en-US" w:eastAsia="en-US" w:bidi="en-US"/>
              </w:rPr>
            </w:pPr>
            <w:proofErr w:type="spellStart"/>
            <w:r w:rsidRPr="00DF77B4">
              <w:rPr>
                <w:rStyle w:val="Bodytext210ptBold"/>
                <w:rFonts w:asciiTheme="minorHAnsi" w:eastAsia="Microsoft Sans Serif" w:hAnsiTheme="minorHAnsi" w:cstheme="minorHAnsi"/>
                <w:bCs w:val="0"/>
                <w:color w:val="1F3864" w:themeColor="accent5" w:themeShade="80"/>
                <w:sz w:val="18"/>
                <w:szCs w:val="18"/>
              </w:rPr>
              <w:t>of</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the</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Ternopil</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City</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Council</w:t>
            </w:r>
            <w:proofErr w:type="spellEnd"/>
          </w:p>
        </w:tc>
      </w:tr>
      <w:tr w:rsidR="004E4AE1" w:rsidRPr="00DB53DE" w14:paraId="0E39132E" w14:textId="77777777" w:rsidTr="00E2254C">
        <w:trPr>
          <w:gridAfter w:val="1"/>
          <w:wAfter w:w="34" w:type="dxa"/>
        </w:trPr>
        <w:tc>
          <w:tcPr>
            <w:tcW w:w="5103" w:type="dxa"/>
            <w:gridSpan w:val="6"/>
          </w:tcPr>
          <w:p w14:paraId="105C2B05" w14:textId="77777777" w:rsidR="004E4AE1" w:rsidRPr="00E01E04" w:rsidRDefault="00C54CAC" w:rsidP="00E01E04">
            <w:pPr>
              <w:pStyle w:val="Bodytext41"/>
              <w:shd w:val="clear" w:color="auto" w:fill="auto"/>
              <w:spacing w:before="0" w:after="0" w:line="240" w:lineRule="auto"/>
              <w:ind w:right="62"/>
              <w:jc w:val="both"/>
              <w:rPr>
                <w:rStyle w:val="Bodytext210ptBold"/>
                <w:rFonts w:asciiTheme="minorHAnsi" w:hAnsiTheme="minorHAnsi" w:cstheme="minorHAnsi"/>
              </w:rPr>
            </w:pPr>
            <w:r w:rsidRPr="00E01E04">
              <w:rPr>
                <w:rStyle w:val="Bodytext210ptBold"/>
                <w:rFonts w:asciiTheme="minorHAnsi" w:hAnsiTheme="minorHAnsi" w:cstheme="minorHAnsi"/>
              </w:rPr>
              <w:t>2.4 Найменування і статус закладу (якщо відмінні від п. 2.3), який реалізує освітню програму (мовою оригіналу)</w:t>
            </w:r>
          </w:p>
        </w:tc>
        <w:tc>
          <w:tcPr>
            <w:tcW w:w="284" w:type="dxa"/>
          </w:tcPr>
          <w:p w14:paraId="3AEB23D3"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69CA3AA7" w14:textId="77777777" w:rsidR="004E4AE1" w:rsidRPr="005910E8" w:rsidRDefault="00C54CAC" w:rsidP="00D80F16">
            <w:pPr>
              <w:pStyle w:val="Bodytext21"/>
              <w:shd w:val="clear" w:color="auto" w:fill="auto"/>
              <w:spacing w:before="0" w:after="0" w:line="240" w:lineRule="auto"/>
              <w:jc w:val="left"/>
              <w:rPr>
                <w:rStyle w:val="Bodytext210ptBold"/>
                <w:rFonts w:asciiTheme="minorHAnsi" w:hAnsiTheme="minorHAnsi" w:cstheme="minorHAnsi"/>
                <w:b w:val="0"/>
                <w:lang w:val="en-US" w:eastAsia="en-US" w:bidi="en-US"/>
              </w:rPr>
            </w:pPr>
            <w:r w:rsidRPr="005910E8">
              <w:rPr>
                <w:rStyle w:val="Bodytext210ptBold"/>
                <w:rFonts w:asciiTheme="minorHAnsi" w:hAnsiTheme="minorHAnsi" w:cstheme="minorHAnsi"/>
                <w:b w:val="0"/>
                <w:lang w:val="en-US" w:eastAsia="en-US" w:bidi="en-US"/>
              </w:rPr>
              <w:t>2.4 Name and status of institution (if different from 2.3) administering studies (in original language)</w:t>
            </w:r>
          </w:p>
        </w:tc>
      </w:tr>
      <w:tr w:rsidR="008E17C6" w:rsidRPr="00DB53DE" w14:paraId="319365B7" w14:textId="77777777" w:rsidTr="005910E8">
        <w:trPr>
          <w:gridAfter w:val="1"/>
          <w:wAfter w:w="34" w:type="dxa"/>
          <w:trHeight w:val="162"/>
        </w:trPr>
        <w:tc>
          <w:tcPr>
            <w:tcW w:w="5103" w:type="dxa"/>
            <w:gridSpan w:val="6"/>
          </w:tcPr>
          <w:p w14:paraId="3EA17E83" w14:textId="77777777" w:rsidR="00CB065F" w:rsidRPr="00104EF5" w:rsidRDefault="008E17C6" w:rsidP="00A13949">
            <w:pPr>
              <w:pStyle w:val="Bodytext41"/>
              <w:shd w:val="clear" w:color="auto" w:fill="auto"/>
              <w:spacing w:before="0" w:after="0" w:line="240" w:lineRule="auto"/>
              <w:ind w:right="62"/>
              <w:rPr>
                <w:rStyle w:val="Bodytext210ptBold"/>
                <w:rFonts w:asciiTheme="minorHAnsi" w:hAnsiTheme="minorHAnsi" w:cstheme="minorHAnsi"/>
                <w:b/>
                <w:sz w:val="18"/>
                <w:szCs w:val="18"/>
              </w:rPr>
            </w:pPr>
            <w:r w:rsidRPr="005910E8">
              <w:rPr>
                <w:rStyle w:val="Bodytext210ptBold"/>
                <w:rFonts w:asciiTheme="minorHAnsi" w:hAnsiTheme="minorHAnsi" w:cstheme="minorHAnsi"/>
                <w:b/>
                <w:color w:val="1F4E79" w:themeColor="accent1" w:themeShade="80"/>
                <w:sz w:val="18"/>
                <w:szCs w:val="18"/>
              </w:rPr>
              <w:t>зазначено у п.2.3.</w:t>
            </w:r>
          </w:p>
        </w:tc>
        <w:tc>
          <w:tcPr>
            <w:tcW w:w="284" w:type="dxa"/>
          </w:tcPr>
          <w:p w14:paraId="547F4746" w14:textId="77777777" w:rsidR="008E17C6" w:rsidRPr="00DB53DE" w:rsidRDefault="008E17C6"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31DE208C" w14:textId="77777777" w:rsidR="008E17C6" w:rsidRPr="00104EF5" w:rsidRDefault="00712B05" w:rsidP="00712B05">
            <w:pPr>
              <w:pStyle w:val="Bodytext41"/>
              <w:shd w:val="clear" w:color="auto" w:fill="auto"/>
              <w:spacing w:before="0" w:after="0" w:line="240" w:lineRule="auto"/>
              <w:ind w:right="62"/>
              <w:rPr>
                <w:rStyle w:val="Bodytext210ptBold"/>
                <w:rFonts w:asciiTheme="minorHAnsi" w:hAnsiTheme="minorHAnsi" w:cstheme="minorHAnsi"/>
                <w:b/>
                <w:sz w:val="18"/>
                <w:szCs w:val="18"/>
              </w:rPr>
            </w:pPr>
            <w:proofErr w:type="gramStart"/>
            <w:r w:rsidRPr="005910E8">
              <w:rPr>
                <w:rStyle w:val="Bodytext210ptBold"/>
                <w:rFonts w:asciiTheme="minorHAnsi" w:hAnsiTheme="minorHAnsi" w:cstheme="minorHAnsi"/>
                <w:b/>
                <w:color w:val="1F4E79" w:themeColor="accent1" w:themeShade="80"/>
                <w:sz w:val="18"/>
                <w:szCs w:val="18"/>
                <w:lang w:val="en-US"/>
              </w:rPr>
              <w:t>mentioned</w:t>
            </w:r>
            <w:proofErr w:type="gramEnd"/>
            <w:r w:rsidRPr="005910E8">
              <w:rPr>
                <w:rStyle w:val="Bodytext210ptBold"/>
                <w:rFonts w:asciiTheme="minorHAnsi" w:hAnsiTheme="minorHAnsi" w:cstheme="minorHAnsi"/>
                <w:b/>
                <w:color w:val="1F4E79" w:themeColor="accent1" w:themeShade="80"/>
                <w:sz w:val="18"/>
                <w:szCs w:val="18"/>
                <w:lang w:val="en-US"/>
              </w:rPr>
              <w:t xml:space="preserve"> in </w:t>
            </w:r>
            <w:r w:rsidR="008E0815" w:rsidRPr="005910E8">
              <w:rPr>
                <w:rStyle w:val="Bodytext210ptBold"/>
                <w:rFonts w:asciiTheme="minorHAnsi" w:hAnsiTheme="minorHAnsi" w:cstheme="minorHAnsi"/>
                <w:b/>
                <w:color w:val="1F4E79" w:themeColor="accent1" w:themeShade="80"/>
                <w:sz w:val="18"/>
                <w:szCs w:val="18"/>
              </w:rPr>
              <w:t>2.3.</w:t>
            </w:r>
          </w:p>
        </w:tc>
      </w:tr>
      <w:tr w:rsidR="004E4AE1" w:rsidRPr="00DB53DE" w14:paraId="77E537E7" w14:textId="77777777" w:rsidTr="00E2254C">
        <w:trPr>
          <w:gridAfter w:val="1"/>
          <w:wAfter w:w="34" w:type="dxa"/>
        </w:trPr>
        <w:tc>
          <w:tcPr>
            <w:tcW w:w="5103" w:type="dxa"/>
            <w:gridSpan w:val="6"/>
          </w:tcPr>
          <w:p w14:paraId="7EB1E290" w14:textId="77777777" w:rsidR="004E4AE1" w:rsidRPr="00DB53DE" w:rsidRDefault="00C54CAC" w:rsidP="00D80F16">
            <w:pPr>
              <w:pStyle w:val="Bodytext41"/>
              <w:shd w:val="clear" w:color="auto" w:fill="auto"/>
              <w:spacing w:before="0" w:after="0" w:line="240" w:lineRule="auto"/>
              <w:ind w:right="62"/>
              <w:jc w:val="left"/>
              <w:rPr>
                <w:rStyle w:val="Bodytext210ptBold"/>
                <w:rFonts w:asciiTheme="minorHAnsi" w:hAnsiTheme="minorHAnsi" w:cstheme="minorHAnsi"/>
                <w:sz w:val="18"/>
                <w:szCs w:val="18"/>
              </w:rPr>
            </w:pPr>
            <w:r w:rsidRPr="00E01E04">
              <w:rPr>
                <w:rStyle w:val="Bodytext210ptBold"/>
                <w:rFonts w:asciiTheme="minorHAnsi" w:hAnsiTheme="minorHAnsi" w:cstheme="minorHAnsi"/>
              </w:rPr>
              <w:t>2.5</w:t>
            </w:r>
            <w:r w:rsidRPr="00DB53DE">
              <w:rPr>
                <w:rStyle w:val="Bodytext210ptBold"/>
                <w:rFonts w:asciiTheme="minorHAnsi" w:hAnsiTheme="minorHAnsi" w:cstheme="minorHAnsi"/>
                <w:sz w:val="18"/>
                <w:szCs w:val="18"/>
              </w:rPr>
              <w:t xml:space="preserve"> </w:t>
            </w:r>
            <w:r w:rsidRPr="00E01E04">
              <w:rPr>
                <w:rStyle w:val="Bodytext210ptBold"/>
                <w:rFonts w:asciiTheme="minorHAnsi" w:hAnsiTheme="minorHAnsi" w:cstheme="minorHAnsi"/>
              </w:rPr>
              <w:t>Мова(и) навчання/оцінювання</w:t>
            </w:r>
          </w:p>
        </w:tc>
        <w:tc>
          <w:tcPr>
            <w:tcW w:w="284" w:type="dxa"/>
          </w:tcPr>
          <w:p w14:paraId="094D9A4A"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0124B29F" w14:textId="77777777" w:rsidR="004E4AE1" w:rsidRPr="00E01E04" w:rsidRDefault="00DE1C37" w:rsidP="005910E8">
            <w:pPr>
              <w:pStyle w:val="Bodytext21"/>
              <w:shd w:val="clear" w:color="auto" w:fill="auto"/>
              <w:spacing w:before="0" w:after="120" w:line="240" w:lineRule="auto"/>
              <w:jc w:val="left"/>
              <w:rPr>
                <w:rStyle w:val="Bodytext210ptBold"/>
                <w:rFonts w:asciiTheme="minorHAnsi" w:hAnsiTheme="minorHAnsi" w:cstheme="minorHAnsi"/>
                <w:b w:val="0"/>
                <w:lang w:val="en-US" w:eastAsia="en-US" w:bidi="en-US"/>
              </w:rPr>
            </w:pPr>
            <w:r w:rsidRPr="00E01E04">
              <w:rPr>
                <w:rStyle w:val="Bodytext210ptBold"/>
                <w:rFonts w:asciiTheme="minorHAnsi" w:hAnsiTheme="minorHAnsi" w:cstheme="minorHAnsi"/>
                <w:b w:val="0"/>
                <w:lang w:val="en-US" w:eastAsia="en-US" w:bidi="en-US"/>
              </w:rPr>
              <w:t>2.5 Language(s) of instruction/examination</w:t>
            </w:r>
          </w:p>
        </w:tc>
      </w:tr>
      <w:tr w:rsidR="00F035CB" w:rsidRPr="00DB53DE" w14:paraId="4BEB2894" w14:textId="77777777" w:rsidTr="00E2254C">
        <w:trPr>
          <w:gridAfter w:val="1"/>
          <w:wAfter w:w="34" w:type="dxa"/>
        </w:trPr>
        <w:tc>
          <w:tcPr>
            <w:tcW w:w="5103" w:type="dxa"/>
            <w:gridSpan w:val="6"/>
          </w:tcPr>
          <w:p w14:paraId="2F9E9753" w14:textId="77777777" w:rsidR="00F035CB" w:rsidRDefault="00A64420" w:rsidP="008E17C6">
            <w:pPr>
              <w:pStyle w:val="Bodytext41"/>
              <w:shd w:val="clear" w:color="auto" w:fill="auto"/>
              <w:spacing w:before="0" w:after="0" w:line="240" w:lineRule="auto"/>
              <w:ind w:right="62"/>
              <w:rPr>
                <w:rStyle w:val="Bodytext210ptBold"/>
                <w:rFonts w:asciiTheme="minorHAnsi" w:hAnsiTheme="minorHAnsi" w:cstheme="minorHAnsi"/>
                <w:b/>
                <w:color w:val="1F3864" w:themeColor="accent5" w:themeShade="80"/>
                <w:sz w:val="18"/>
                <w:szCs w:val="18"/>
                <w:lang w:val="en-US"/>
              </w:rPr>
            </w:pPr>
            <w:r w:rsidRPr="00104EF5">
              <w:rPr>
                <w:rStyle w:val="Bodytext210ptBold"/>
                <w:rFonts w:asciiTheme="minorHAnsi" w:hAnsiTheme="minorHAnsi" w:cstheme="minorHAnsi"/>
                <w:b/>
                <w:color w:val="1F3864" w:themeColor="accent5" w:themeShade="80"/>
                <w:sz w:val="18"/>
                <w:szCs w:val="18"/>
              </w:rPr>
              <w:t>У</w:t>
            </w:r>
            <w:r w:rsidR="008E17C6" w:rsidRPr="00104EF5">
              <w:rPr>
                <w:rStyle w:val="Bodytext210ptBold"/>
                <w:rFonts w:asciiTheme="minorHAnsi" w:hAnsiTheme="minorHAnsi" w:cstheme="minorHAnsi"/>
                <w:b/>
                <w:color w:val="1F3864" w:themeColor="accent5" w:themeShade="80"/>
                <w:sz w:val="18"/>
                <w:szCs w:val="18"/>
              </w:rPr>
              <w:t>країнська</w:t>
            </w:r>
          </w:p>
          <w:p w14:paraId="72201AA6" w14:textId="77777777" w:rsidR="00A64420" w:rsidRPr="00A64420" w:rsidRDefault="00A64420" w:rsidP="008E17C6">
            <w:pPr>
              <w:pStyle w:val="Bodytext41"/>
              <w:shd w:val="clear" w:color="auto" w:fill="auto"/>
              <w:spacing w:before="0" w:after="0" w:line="240" w:lineRule="auto"/>
              <w:ind w:right="62"/>
              <w:rPr>
                <w:rStyle w:val="Bodytext210ptBold"/>
                <w:rFonts w:asciiTheme="minorHAnsi" w:hAnsiTheme="minorHAnsi" w:cstheme="minorHAnsi"/>
                <w:b/>
                <w:color w:val="auto"/>
                <w:sz w:val="18"/>
                <w:szCs w:val="18"/>
                <w:lang w:val="en-US"/>
              </w:rPr>
            </w:pPr>
          </w:p>
        </w:tc>
        <w:tc>
          <w:tcPr>
            <w:tcW w:w="284" w:type="dxa"/>
          </w:tcPr>
          <w:p w14:paraId="54AB47CB" w14:textId="77777777" w:rsidR="00F035CB" w:rsidRPr="008E0815" w:rsidRDefault="00F035CB" w:rsidP="00D80F16">
            <w:pPr>
              <w:pStyle w:val="Bodytext41"/>
              <w:shd w:val="clear" w:color="auto" w:fill="auto"/>
              <w:spacing w:before="0" w:after="0" w:line="240" w:lineRule="auto"/>
              <w:ind w:right="62"/>
              <w:rPr>
                <w:rFonts w:asciiTheme="minorHAnsi" w:hAnsiTheme="minorHAnsi" w:cstheme="minorHAnsi"/>
                <w:b w:val="0"/>
                <w:color w:val="auto"/>
                <w:sz w:val="18"/>
                <w:szCs w:val="18"/>
              </w:rPr>
            </w:pPr>
          </w:p>
        </w:tc>
        <w:tc>
          <w:tcPr>
            <w:tcW w:w="5103" w:type="dxa"/>
            <w:gridSpan w:val="5"/>
          </w:tcPr>
          <w:p w14:paraId="49EE0964" w14:textId="77777777" w:rsidR="00F035CB" w:rsidRPr="00104EF5" w:rsidRDefault="00662D66" w:rsidP="005910E8">
            <w:pPr>
              <w:spacing w:after="120"/>
              <w:ind w:right="62"/>
              <w:jc w:val="center"/>
              <w:rPr>
                <w:rStyle w:val="Bodytext210ptBold"/>
                <w:rFonts w:asciiTheme="minorHAnsi" w:eastAsia="Microsoft Sans Serif" w:hAnsiTheme="minorHAnsi" w:cstheme="minorHAnsi"/>
                <w:b w:val="0"/>
                <w:color w:val="auto"/>
                <w:sz w:val="18"/>
                <w:szCs w:val="18"/>
                <w:lang w:val="en-US" w:eastAsia="en-US" w:bidi="en-US"/>
              </w:rPr>
            </w:pPr>
            <w:proofErr w:type="spellStart"/>
            <w:r w:rsidRPr="006516C8">
              <w:rPr>
                <w:rStyle w:val="Bodytext210ptBold"/>
                <w:rFonts w:asciiTheme="minorHAnsi" w:eastAsia="Microsoft Sans Serif" w:hAnsiTheme="minorHAnsi" w:cstheme="minorHAnsi"/>
                <w:bCs w:val="0"/>
                <w:color w:val="1F4E79" w:themeColor="accent1" w:themeShade="80"/>
                <w:sz w:val="18"/>
                <w:szCs w:val="18"/>
              </w:rPr>
              <w:t>Ukrainian</w:t>
            </w:r>
            <w:proofErr w:type="spellEnd"/>
          </w:p>
        </w:tc>
      </w:tr>
      <w:tr w:rsidR="004E4AE1" w:rsidRPr="008E17C6" w14:paraId="588A60DA" w14:textId="77777777" w:rsidTr="00E2254C">
        <w:trPr>
          <w:gridAfter w:val="1"/>
          <w:wAfter w:w="34" w:type="dxa"/>
        </w:trPr>
        <w:tc>
          <w:tcPr>
            <w:tcW w:w="5103" w:type="dxa"/>
            <w:gridSpan w:val="6"/>
            <w:tcBorders>
              <w:bottom w:val="single" w:sz="4" w:space="0" w:color="auto"/>
            </w:tcBorders>
          </w:tcPr>
          <w:p w14:paraId="17809B25" w14:textId="77777777" w:rsidR="004E4AE1" w:rsidRPr="008E17C6" w:rsidRDefault="00DE1C37" w:rsidP="00D80F16">
            <w:pPr>
              <w:pStyle w:val="Bodytext41"/>
              <w:shd w:val="clear" w:color="auto" w:fill="auto"/>
              <w:spacing w:before="0" w:after="0" w:line="240" w:lineRule="auto"/>
              <w:ind w:right="62"/>
              <w:jc w:val="left"/>
              <w:rPr>
                <w:rStyle w:val="Bodytext210ptBold"/>
                <w:rFonts w:asciiTheme="minorHAnsi" w:hAnsiTheme="minorHAnsi" w:cstheme="minorHAnsi"/>
                <w:b/>
                <w:szCs w:val="18"/>
              </w:rPr>
            </w:pPr>
            <w:r w:rsidRPr="008E17C6">
              <w:rPr>
                <w:rStyle w:val="Bodytext210ptBold"/>
                <w:rFonts w:asciiTheme="minorHAnsi" w:hAnsiTheme="minorHAnsi" w:cstheme="minorHAnsi"/>
                <w:b/>
                <w:szCs w:val="18"/>
              </w:rPr>
              <w:lastRenderedPageBreak/>
              <w:t>3. ІНФОРМАЦІЯ ПРО РІВЕНЬ КВАЛІФІКАЦІЇ І ТРИВАЛІСТЬ ЇЇ ЗДОБУТТЯ</w:t>
            </w:r>
          </w:p>
        </w:tc>
        <w:tc>
          <w:tcPr>
            <w:tcW w:w="284" w:type="dxa"/>
          </w:tcPr>
          <w:p w14:paraId="3BCCAB11" w14:textId="77777777" w:rsidR="004E4AE1" w:rsidRPr="008E17C6" w:rsidRDefault="004E4AE1" w:rsidP="00D80F16">
            <w:pPr>
              <w:pStyle w:val="Bodytext41"/>
              <w:shd w:val="clear" w:color="auto" w:fill="auto"/>
              <w:spacing w:before="0" w:after="0" w:line="240" w:lineRule="auto"/>
              <w:ind w:right="62"/>
              <w:rPr>
                <w:rFonts w:asciiTheme="minorHAnsi" w:hAnsiTheme="minorHAnsi" w:cstheme="minorHAnsi"/>
                <w:szCs w:val="18"/>
              </w:rPr>
            </w:pPr>
          </w:p>
        </w:tc>
        <w:tc>
          <w:tcPr>
            <w:tcW w:w="5103" w:type="dxa"/>
            <w:gridSpan w:val="5"/>
            <w:tcBorders>
              <w:bottom w:val="single" w:sz="4" w:space="0" w:color="auto"/>
            </w:tcBorders>
          </w:tcPr>
          <w:p w14:paraId="35CB6FBC" w14:textId="77777777" w:rsidR="004E4AE1" w:rsidRPr="008E17C6" w:rsidRDefault="00DE1C37" w:rsidP="00D80F16">
            <w:pPr>
              <w:pStyle w:val="Bodytext21"/>
              <w:shd w:val="clear" w:color="auto" w:fill="auto"/>
              <w:spacing w:before="0" w:after="0" w:line="240" w:lineRule="auto"/>
              <w:jc w:val="left"/>
              <w:rPr>
                <w:rStyle w:val="Bodytext210ptBold"/>
                <w:rFonts w:asciiTheme="minorHAnsi" w:hAnsiTheme="minorHAnsi" w:cstheme="minorHAnsi"/>
                <w:szCs w:val="18"/>
                <w:lang w:val="en-US" w:eastAsia="en-US" w:bidi="en-US"/>
              </w:rPr>
            </w:pPr>
            <w:r w:rsidRPr="008E17C6">
              <w:rPr>
                <w:rStyle w:val="Bodytext210ptBold"/>
                <w:rFonts w:asciiTheme="minorHAnsi" w:hAnsiTheme="minorHAnsi" w:cstheme="minorHAnsi"/>
                <w:szCs w:val="18"/>
              </w:rPr>
              <w:t>3. INFORMATION ON THE LEVEL AND DURATION OF THE QUALIFICATION</w:t>
            </w:r>
          </w:p>
        </w:tc>
      </w:tr>
      <w:tr w:rsidR="004E4AE1" w:rsidRPr="00DB53DE" w14:paraId="724A7C92" w14:textId="77777777" w:rsidTr="00E2254C">
        <w:trPr>
          <w:gridAfter w:val="1"/>
          <w:wAfter w:w="34" w:type="dxa"/>
        </w:trPr>
        <w:tc>
          <w:tcPr>
            <w:tcW w:w="5103" w:type="dxa"/>
            <w:gridSpan w:val="6"/>
          </w:tcPr>
          <w:p w14:paraId="4FB27811" w14:textId="77777777" w:rsidR="004E4AE1" w:rsidRDefault="00C050D7" w:rsidP="00995897">
            <w:pPr>
              <w:pStyle w:val="Bodytext41"/>
              <w:shd w:val="clear" w:color="auto" w:fill="auto"/>
              <w:spacing w:before="0" w:after="0" w:line="240" w:lineRule="auto"/>
              <w:ind w:right="62"/>
              <w:jc w:val="both"/>
              <w:rPr>
                <w:rFonts w:ascii="Calibri" w:eastAsia="Calibri" w:hAnsi="Calibri"/>
                <w:bCs w:val="0"/>
                <w:color w:val="auto"/>
                <w:sz w:val="22"/>
                <w:szCs w:val="22"/>
                <w:lang w:eastAsia="en-US" w:bidi="ar-SA"/>
              </w:rPr>
            </w:pPr>
            <w:r w:rsidRPr="00E01E04">
              <w:rPr>
                <w:rStyle w:val="Bodytext40"/>
                <w:rFonts w:asciiTheme="minorHAnsi" w:hAnsiTheme="minorHAnsi" w:cstheme="minorHAnsi"/>
              </w:rPr>
              <w:t>3.1 Рівень кваліфікації згідно з Національною рамкою кваліфікацій</w:t>
            </w:r>
            <w:r>
              <w:rPr>
                <w:rStyle w:val="Bodytext40"/>
                <w:rFonts w:asciiTheme="minorHAnsi" w:hAnsiTheme="minorHAnsi" w:cstheme="minorHAnsi"/>
                <w:sz w:val="18"/>
                <w:szCs w:val="18"/>
              </w:rPr>
              <w:t xml:space="preserve"> - </w:t>
            </w:r>
            <w:r w:rsidR="00995897" w:rsidRPr="00E01E04">
              <w:rPr>
                <w:rFonts w:asciiTheme="minorHAnsi" w:eastAsia="Calibri" w:hAnsiTheme="minorHAnsi" w:cstheme="minorHAnsi"/>
                <w:bCs w:val="0"/>
                <w:color w:val="auto"/>
                <w:sz w:val="18"/>
                <w:szCs w:val="18"/>
                <w:lang w:eastAsia="en-US" w:bidi="ar-SA"/>
              </w:rPr>
              <w:t>Шостий рівень Національної рамки кваліфікацій (перший цикл Рамки кваліфікацій Європейського простору вищої освіти, шостий рівень Європейської рамки кваліфікацій для навчання впродовж життя)</w:t>
            </w:r>
            <w:r w:rsidR="00995897" w:rsidRPr="00E01E04">
              <w:rPr>
                <w:rFonts w:ascii="Calibri" w:eastAsia="Calibri" w:hAnsi="Calibri"/>
                <w:bCs w:val="0"/>
                <w:color w:val="auto"/>
                <w:sz w:val="18"/>
                <w:szCs w:val="18"/>
                <w:lang w:eastAsia="en-US" w:bidi="ar-SA"/>
              </w:rPr>
              <w:t xml:space="preserve"> </w:t>
            </w:r>
          </w:p>
          <w:p w14:paraId="0CB4FB19" w14:textId="77777777" w:rsidR="00365F92" w:rsidRPr="009709EB" w:rsidRDefault="00365F92" w:rsidP="00995897">
            <w:pPr>
              <w:pStyle w:val="Bodytext41"/>
              <w:shd w:val="clear" w:color="auto" w:fill="auto"/>
              <w:spacing w:before="0" w:after="0" w:line="240" w:lineRule="auto"/>
              <w:ind w:right="62"/>
              <w:jc w:val="both"/>
              <w:rPr>
                <w:rStyle w:val="Bodytext210ptBold"/>
                <w:rFonts w:asciiTheme="minorHAnsi" w:hAnsiTheme="minorHAnsi" w:cstheme="minorHAnsi"/>
                <w:sz w:val="18"/>
                <w:szCs w:val="18"/>
                <w:lang w:val="en-US"/>
              </w:rPr>
            </w:pPr>
          </w:p>
        </w:tc>
        <w:tc>
          <w:tcPr>
            <w:tcW w:w="284" w:type="dxa"/>
          </w:tcPr>
          <w:p w14:paraId="1611962C"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3BBAD047" w14:textId="77777777" w:rsidR="00995897" w:rsidRPr="00E01E04" w:rsidRDefault="00C050D7" w:rsidP="00995897">
            <w:pPr>
              <w:spacing w:after="120"/>
              <w:jc w:val="both"/>
              <w:rPr>
                <w:rFonts w:ascii="Calibri" w:eastAsia="Calibri" w:hAnsi="Calibri" w:cs="Times New Roman"/>
                <w:b/>
                <w:color w:val="auto"/>
                <w:sz w:val="18"/>
                <w:szCs w:val="18"/>
                <w:lang w:val="uk-UA" w:bidi="ar-SA"/>
              </w:rPr>
            </w:pPr>
            <w:r w:rsidRPr="00E01E04">
              <w:rPr>
                <w:rStyle w:val="Bodytext40"/>
                <w:rFonts w:asciiTheme="minorHAnsi" w:eastAsia="Microsoft Sans Serif" w:hAnsiTheme="minorHAnsi" w:cstheme="minorHAnsi"/>
                <w:b w:val="0"/>
              </w:rPr>
              <w:t xml:space="preserve">3.1 </w:t>
            </w:r>
            <w:r w:rsidRPr="00E01E04">
              <w:rPr>
                <w:rStyle w:val="Bodytext40"/>
                <w:rFonts w:asciiTheme="minorHAnsi" w:eastAsia="Microsoft Sans Serif" w:hAnsiTheme="minorHAnsi" w:cstheme="minorHAnsi"/>
                <w:b w:val="0"/>
                <w:lang w:val="en-US" w:eastAsia="en-US" w:bidi="en-US"/>
              </w:rPr>
              <w:t>Level of the qualification according to the National Qualification Framework</w:t>
            </w:r>
            <w:r>
              <w:rPr>
                <w:rStyle w:val="Bodytext40"/>
                <w:rFonts w:asciiTheme="minorHAnsi" w:eastAsia="Microsoft Sans Serif" w:hAnsiTheme="minorHAnsi" w:cstheme="minorHAnsi"/>
                <w:b w:val="0"/>
                <w:sz w:val="18"/>
                <w:szCs w:val="18"/>
                <w:lang w:eastAsia="en-US" w:bidi="en-US"/>
              </w:rPr>
              <w:t xml:space="preserve"> </w:t>
            </w:r>
            <w:r w:rsidRPr="00E01E04">
              <w:rPr>
                <w:rStyle w:val="Bodytext40"/>
                <w:rFonts w:asciiTheme="minorHAnsi" w:eastAsia="Microsoft Sans Serif" w:hAnsiTheme="minorHAnsi" w:cstheme="minorHAnsi"/>
                <w:b w:val="0"/>
                <w:sz w:val="18"/>
                <w:szCs w:val="18"/>
                <w:lang w:eastAsia="en-US" w:bidi="en-US"/>
              </w:rPr>
              <w:t xml:space="preserve">- </w:t>
            </w:r>
            <w:r w:rsidR="00995897" w:rsidRPr="00E01E04">
              <w:rPr>
                <w:rFonts w:ascii="Calibri" w:eastAsia="Calibri" w:hAnsi="Calibri" w:cs="Times New Roman"/>
                <w:b/>
                <w:color w:val="auto"/>
                <w:sz w:val="18"/>
                <w:szCs w:val="18"/>
                <w:lang w:val="uk-UA" w:bidi="ar-SA"/>
              </w:rPr>
              <w:t xml:space="preserve">NQF </w:t>
            </w:r>
            <w:proofErr w:type="spellStart"/>
            <w:r w:rsidR="00995897" w:rsidRPr="00E01E04">
              <w:rPr>
                <w:rFonts w:ascii="Calibri" w:eastAsia="Calibri" w:hAnsi="Calibri" w:cs="Times New Roman"/>
                <w:b/>
                <w:color w:val="auto"/>
                <w:sz w:val="18"/>
                <w:szCs w:val="18"/>
                <w:lang w:val="uk-UA" w:bidi="ar-SA"/>
              </w:rPr>
              <w:t>Level</w:t>
            </w:r>
            <w:proofErr w:type="spellEnd"/>
            <w:r w:rsidR="00995897" w:rsidRPr="00E01E04">
              <w:rPr>
                <w:rFonts w:ascii="Calibri" w:eastAsia="Calibri" w:hAnsi="Calibri" w:cs="Times New Roman"/>
                <w:b/>
                <w:color w:val="auto"/>
                <w:sz w:val="18"/>
                <w:szCs w:val="18"/>
                <w:lang w:val="uk-UA" w:bidi="ar-SA"/>
              </w:rPr>
              <w:t xml:space="preserve"> 6 (</w:t>
            </w:r>
            <w:proofErr w:type="spellStart"/>
            <w:r w:rsidR="00995897" w:rsidRPr="00E01E04">
              <w:rPr>
                <w:rFonts w:ascii="Calibri" w:eastAsia="Calibri" w:hAnsi="Calibri" w:cs="Times New Roman"/>
                <w:b/>
                <w:color w:val="auto"/>
                <w:sz w:val="18"/>
                <w:szCs w:val="18"/>
                <w:lang w:val="uk-UA" w:bidi="ar-SA"/>
              </w:rPr>
              <w:t>First</w:t>
            </w:r>
            <w:proofErr w:type="spellEnd"/>
            <w:r w:rsidR="00995897" w:rsidRPr="00E01E04">
              <w:rPr>
                <w:rFonts w:ascii="Calibri" w:eastAsia="Calibri" w:hAnsi="Calibri" w:cs="Times New Roman"/>
                <w:b/>
                <w:color w:val="auto"/>
                <w:sz w:val="18"/>
                <w:szCs w:val="18"/>
                <w:lang w:val="uk-UA" w:bidi="ar-SA"/>
              </w:rPr>
              <w:t xml:space="preserve"> </w:t>
            </w:r>
            <w:proofErr w:type="spellStart"/>
            <w:r w:rsidR="00995897" w:rsidRPr="00E01E04">
              <w:rPr>
                <w:rFonts w:ascii="Calibri" w:eastAsia="Calibri" w:hAnsi="Calibri" w:cs="Times New Roman"/>
                <w:b/>
                <w:color w:val="auto"/>
                <w:sz w:val="18"/>
                <w:szCs w:val="18"/>
                <w:lang w:val="uk-UA" w:bidi="ar-SA"/>
              </w:rPr>
              <w:t>cycle</w:t>
            </w:r>
            <w:proofErr w:type="spellEnd"/>
            <w:r w:rsidR="00995897" w:rsidRPr="00E01E04">
              <w:rPr>
                <w:rFonts w:ascii="Calibri" w:eastAsia="Calibri" w:hAnsi="Calibri" w:cs="Times New Roman"/>
                <w:b/>
                <w:color w:val="auto"/>
                <w:sz w:val="18"/>
                <w:szCs w:val="18"/>
                <w:lang w:val="uk-UA" w:bidi="ar-SA"/>
              </w:rPr>
              <w:t xml:space="preserve"> </w:t>
            </w:r>
            <w:proofErr w:type="spellStart"/>
            <w:r w:rsidR="00995897" w:rsidRPr="00E01E04">
              <w:rPr>
                <w:rFonts w:ascii="Calibri" w:eastAsia="Calibri" w:hAnsi="Calibri" w:cs="Times New Roman"/>
                <w:b/>
                <w:color w:val="auto"/>
                <w:sz w:val="18"/>
                <w:szCs w:val="18"/>
                <w:lang w:val="uk-UA" w:bidi="ar-SA"/>
              </w:rPr>
              <w:t>of</w:t>
            </w:r>
            <w:proofErr w:type="spellEnd"/>
            <w:r w:rsidR="00995897" w:rsidRPr="00E01E04">
              <w:rPr>
                <w:rFonts w:ascii="Calibri" w:eastAsia="Calibri" w:hAnsi="Calibri" w:cs="Times New Roman"/>
                <w:b/>
                <w:color w:val="auto"/>
                <w:sz w:val="18"/>
                <w:szCs w:val="18"/>
                <w:lang w:val="uk-UA" w:bidi="ar-SA"/>
              </w:rPr>
              <w:t xml:space="preserve"> QF-EHEA / EQF </w:t>
            </w:r>
            <w:proofErr w:type="spellStart"/>
            <w:r w:rsidR="00995897" w:rsidRPr="00E01E04">
              <w:rPr>
                <w:rFonts w:ascii="Calibri" w:eastAsia="Calibri" w:hAnsi="Calibri" w:cs="Times New Roman"/>
                <w:b/>
                <w:color w:val="auto"/>
                <w:sz w:val="18"/>
                <w:szCs w:val="18"/>
                <w:lang w:val="uk-UA" w:bidi="ar-SA"/>
              </w:rPr>
              <w:t>Level</w:t>
            </w:r>
            <w:proofErr w:type="spellEnd"/>
            <w:r w:rsidR="00995897" w:rsidRPr="00E01E04">
              <w:rPr>
                <w:rFonts w:ascii="Calibri" w:eastAsia="Calibri" w:hAnsi="Calibri" w:cs="Times New Roman"/>
                <w:b/>
                <w:color w:val="auto"/>
                <w:sz w:val="18"/>
                <w:szCs w:val="18"/>
                <w:lang w:val="uk-UA" w:bidi="ar-SA"/>
              </w:rPr>
              <w:t xml:space="preserve"> 6)</w:t>
            </w:r>
          </w:p>
          <w:p w14:paraId="08D519C6" w14:textId="77777777" w:rsidR="004E4AE1" w:rsidRPr="009709EB" w:rsidRDefault="004E4AE1" w:rsidP="009709EB">
            <w:pPr>
              <w:pStyle w:val="Bodytext21"/>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p>
        </w:tc>
      </w:tr>
      <w:tr w:rsidR="00C050D7" w:rsidRPr="00C050D7" w14:paraId="0F2CA228" w14:textId="77777777" w:rsidTr="00E2254C">
        <w:trPr>
          <w:gridAfter w:val="1"/>
          <w:wAfter w:w="34" w:type="dxa"/>
        </w:trPr>
        <w:tc>
          <w:tcPr>
            <w:tcW w:w="5103" w:type="dxa"/>
            <w:gridSpan w:val="6"/>
          </w:tcPr>
          <w:p w14:paraId="2E99DD5C" w14:textId="77777777" w:rsidR="00C050D7" w:rsidRPr="00E01E04" w:rsidRDefault="00C050D7" w:rsidP="009709EB">
            <w:pPr>
              <w:pStyle w:val="Bodytext41"/>
              <w:shd w:val="clear" w:color="auto" w:fill="auto"/>
              <w:spacing w:before="0" w:after="0" w:line="240" w:lineRule="auto"/>
              <w:ind w:right="62"/>
              <w:jc w:val="left"/>
              <w:rPr>
                <w:rStyle w:val="Bodytext40"/>
                <w:rFonts w:asciiTheme="minorHAnsi" w:hAnsiTheme="minorHAnsi" w:cstheme="minorHAnsi"/>
                <w:b/>
                <w:sz w:val="18"/>
                <w:szCs w:val="18"/>
                <w:lang w:val="ru-RU"/>
              </w:rPr>
            </w:pPr>
            <w:r w:rsidRPr="00E01E04">
              <w:rPr>
                <w:rStyle w:val="Bodytext40"/>
                <w:rFonts w:asciiTheme="minorHAnsi" w:hAnsiTheme="minorHAnsi" w:cstheme="minorHAnsi"/>
              </w:rPr>
              <w:t>3.2 Офіційна тривалість освітньої програми в кредитах та/або роках</w:t>
            </w:r>
            <w:r w:rsidR="00A44617">
              <w:rPr>
                <w:rStyle w:val="Bodytext40"/>
                <w:rFonts w:asciiTheme="minorHAnsi" w:hAnsiTheme="minorHAnsi" w:cstheme="minorHAnsi"/>
                <w:sz w:val="18"/>
                <w:szCs w:val="18"/>
              </w:rPr>
              <w:t xml:space="preserve">  - </w:t>
            </w:r>
            <w:r w:rsidR="000E30FF">
              <w:rPr>
                <w:rStyle w:val="Bodytext40"/>
                <w:rFonts w:asciiTheme="minorHAnsi" w:hAnsiTheme="minorHAnsi" w:cstheme="minorHAnsi"/>
                <w:sz w:val="18"/>
                <w:szCs w:val="18"/>
              </w:rPr>
              <w:t xml:space="preserve"> </w:t>
            </w:r>
            <w:r w:rsidR="000E30FF" w:rsidRPr="00E01E04">
              <w:rPr>
                <w:rStyle w:val="Bodytext40"/>
                <w:rFonts w:asciiTheme="minorHAnsi" w:hAnsiTheme="minorHAnsi" w:cstheme="minorHAnsi"/>
                <w:b/>
                <w:sz w:val="18"/>
                <w:szCs w:val="18"/>
              </w:rPr>
              <w:t>1</w:t>
            </w:r>
            <w:r w:rsidR="009709EB" w:rsidRPr="00E01E04">
              <w:rPr>
                <w:rStyle w:val="Bodytext40"/>
                <w:rFonts w:asciiTheme="minorHAnsi" w:hAnsiTheme="minorHAnsi" w:cstheme="minorHAnsi"/>
                <w:b/>
                <w:sz w:val="18"/>
                <w:szCs w:val="18"/>
                <w:lang w:val="ru-RU"/>
              </w:rPr>
              <w:t>2</w:t>
            </w:r>
            <w:r w:rsidR="000E30FF" w:rsidRPr="00E01E04">
              <w:rPr>
                <w:rStyle w:val="Bodytext40"/>
                <w:rFonts w:asciiTheme="minorHAnsi" w:hAnsiTheme="minorHAnsi" w:cstheme="minorHAnsi"/>
                <w:b/>
                <w:sz w:val="18"/>
                <w:szCs w:val="18"/>
              </w:rPr>
              <w:t>0 кредитів</w:t>
            </w:r>
            <w:r w:rsidR="00B64AF1" w:rsidRPr="00E01E04">
              <w:rPr>
                <w:rStyle w:val="Bodytext40"/>
                <w:rFonts w:asciiTheme="minorHAnsi" w:hAnsiTheme="minorHAnsi" w:cstheme="minorHAnsi"/>
                <w:b/>
                <w:sz w:val="18"/>
                <w:szCs w:val="18"/>
                <w:lang w:val="ru-RU"/>
              </w:rPr>
              <w:t xml:space="preserve"> ЄКТС</w:t>
            </w:r>
            <w:r w:rsidR="000E30FF" w:rsidRPr="00E01E04">
              <w:rPr>
                <w:rStyle w:val="Bodytext40"/>
                <w:rFonts w:asciiTheme="minorHAnsi" w:hAnsiTheme="minorHAnsi" w:cstheme="minorHAnsi"/>
                <w:b/>
                <w:sz w:val="18"/>
                <w:szCs w:val="18"/>
              </w:rPr>
              <w:t xml:space="preserve">/ </w:t>
            </w:r>
            <w:r w:rsidR="009709EB" w:rsidRPr="00E01E04">
              <w:rPr>
                <w:rStyle w:val="Bodytext40"/>
                <w:rFonts w:asciiTheme="minorHAnsi" w:hAnsiTheme="minorHAnsi" w:cstheme="minorHAnsi"/>
                <w:b/>
                <w:sz w:val="18"/>
                <w:szCs w:val="18"/>
                <w:lang w:val="ru-RU"/>
              </w:rPr>
              <w:t xml:space="preserve">1 </w:t>
            </w:r>
            <w:r w:rsidR="009709EB" w:rsidRPr="00E01E04">
              <w:rPr>
                <w:rStyle w:val="Bodytext40"/>
                <w:rFonts w:asciiTheme="minorHAnsi" w:hAnsiTheme="minorHAnsi" w:cstheme="minorHAnsi"/>
                <w:b/>
                <w:sz w:val="18"/>
                <w:szCs w:val="18"/>
              </w:rPr>
              <w:t xml:space="preserve">рік </w:t>
            </w:r>
            <w:r w:rsidR="00E157C7" w:rsidRPr="00E01E04">
              <w:rPr>
                <w:rStyle w:val="Bodytext40"/>
                <w:rFonts w:asciiTheme="minorHAnsi" w:hAnsiTheme="minorHAnsi" w:cstheme="minorHAnsi"/>
                <w:b/>
                <w:sz w:val="18"/>
                <w:szCs w:val="18"/>
              </w:rPr>
              <w:t xml:space="preserve">10 </w:t>
            </w:r>
            <w:r w:rsidR="009709EB" w:rsidRPr="00E01E04">
              <w:rPr>
                <w:rStyle w:val="Bodytext40"/>
                <w:rFonts w:asciiTheme="minorHAnsi" w:hAnsiTheme="minorHAnsi" w:cstheme="minorHAnsi"/>
                <w:b/>
                <w:sz w:val="18"/>
                <w:szCs w:val="18"/>
              </w:rPr>
              <w:t>місяців</w:t>
            </w:r>
          </w:p>
          <w:p w14:paraId="5FCDD0B0" w14:textId="77777777" w:rsidR="00513ABB" w:rsidRPr="00E01E04" w:rsidRDefault="00513ABB" w:rsidP="009709EB">
            <w:pPr>
              <w:pStyle w:val="Bodytext41"/>
              <w:shd w:val="clear" w:color="auto" w:fill="auto"/>
              <w:spacing w:before="0" w:after="0" w:line="240" w:lineRule="auto"/>
              <w:ind w:right="62"/>
              <w:jc w:val="left"/>
              <w:rPr>
                <w:rStyle w:val="Bodytext40"/>
                <w:rFonts w:asciiTheme="minorHAnsi" w:hAnsiTheme="minorHAnsi" w:cstheme="minorHAnsi"/>
                <w:b/>
                <w:sz w:val="18"/>
                <w:szCs w:val="18"/>
              </w:rPr>
            </w:pPr>
            <w:r w:rsidRPr="00E01E04">
              <w:rPr>
                <w:rStyle w:val="Bodytext40"/>
                <w:rFonts w:asciiTheme="minorHAnsi" w:hAnsiTheme="minorHAnsi" w:cstheme="minorHAnsi"/>
                <w:b/>
                <w:sz w:val="18"/>
                <w:szCs w:val="18"/>
              </w:rPr>
              <w:t>Всього (включаючи трансфер кредитів попередньої освіти) – 240 кредитів ЄКТС</w:t>
            </w:r>
          </w:p>
          <w:p w14:paraId="75CBC79A" w14:textId="77777777" w:rsidR="00365F92" w:rsidRPr="00513ABB" w:rsidRDefault="00365F92" w:rsidP="009709EB">
            <w:pPr>
              <w:pStyle w:val="Bodytext41"/>
              <w:shd w:val="clear" w:color="auto" w:fill="auto"/>
              <w:spacing w:before="0" w:after="0" w:line="240" w:lineRule="auto"/>
              <w:ind w:right="62"/>
              <w:jc w:val="left"/>
              <w:rPr>
                <w:rStyle w:val="Bodytext40"/>
                <w:rFonts w:asciiTheme="minorHAnsi" w:hAnsiTheme="minorHAnsi" w:cstheme="minorHAnsi"/>
                <w:sz w:val="18"/>
                <w:szCs w:val="18"/>
              </w:rPr>
            </w:pPr>
          </w:p>
        </w:tc>
        <w:tc>
          <w:tcPr>
            <w:tcW w:w="284" w:type="dxa"/>
          </w:tcPr>
          <w:p w14:paraId="25B54CB8" w14:textId="77777777" w:rsidR="00C050D7" w:rsidRPr="00DB53DE" w:rsidRDefault="00C050D7"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374CE65E" w14:textId="77777777" w:rsidR="00CB065F" w:rsidRPr="00E01E04" w:rsidRDefault="00C050D7" w:rsidP="00D80F16">
            <w:pPr>
              <w:pStyle w:val="Bodytext21"/>
              <w:shd w:val="clear" w:color="auto" w:fill="auto"/>
              <w:spacing w:before="0" w:after="0" w:line="240" w:lineRule="auto"/>
              <w:jc w:val="left"/>
              <w:rPr>
                <w:rStyle w:val="Bodytext40"/>
                <w:rFonts w:asciiTheme="minorHAnsi" w:hAnsiTheme="minorHAnsi" w:cstheme="minorHAnsi"/>
                <w:b w:val="0"/>
                <w:lang w:eastAsia="en-US" w:bidi="en-US"/>
              </w:rPr>
            </w:pPr>
            <w:r w:rsidRPr="00E01E04">
              <w:rPr>
                <w:rStyle w:val="Bodytext40"/>
                <w:rFonts w:asciiTheme="minorHAnsi" w:hAnsiTheme="minorHAnsi" w:cstheme="minorHAnsi"/>
                <w:b w:val="0"/>
              </w:rPr>
              <w:t xml:space="preserve">3.2 </w:t>
            </w:r>
            <w:r w:rsidR="00DA6CDD" w:rsidRPr="00E01E04">
              <w:rPr>
                <w:rStyle w:val="Bodytext40"/>
                <w:rFonts w:asciiTheme="minorHAnsi" w:hAnsiTheme="minorHAnsi" w:cstheme="minorHAnsi"/>
                <w:b w:val="0"/>
                <w:lang w:val="en-US" w:eastAsia="en-US" w:bidi="en-US"/>
              </w:rPr>
              <w:t xml:space="preserve">Official duration of </w:t>
            </w:r>
            <w:proofErr w:type="spellStart"/>
            <w:r w:rsidR="00DA6CDD" w:rsidRPr="00E01E04">
              <w:rPr>
                <w:rStyle w:val="Bodytext40"/>
                <w:rFonts w:asciiTheme="minorHAnsi" w:hAnsiTheme="minorHAnsi" w:cstheme="minorHAnsi"/>
                <w:b w:val="0"/>
                <w:color w:val="auto"/>
                <w:lang w:val="en-US" w:eastAsia="en-US" w:bidi="en-US"/>
              </w:rPr>
              <w:t>program</w:t>
            </w:r>
            <w:r w:rsidR="001D0BB3" w:rsidRPr="00E01E04">
              <w:rPr>
                <w:rStyle w:val="Bodytext40"/>
                <w:rFonts w:asciiTheme="minorHAnsi" w:hAnsiTheme="minorHAnsi" w:cstheme="minorHAnsi"/>
                <w:b w:val="0"/>
                <w:color w:val="auto"/>
                <w:lang w:val="en-US" w:eastAsia="en-US" w:bidi="en-US"/>
              </w:rPr>
              <w:t>me</w:t>
            </w:r>
            <w:proofErr w:type="spellEnd"/>
            <w:r w:rsidRPr="00E01E04">
              <w:rPr>
                <w:rStyle w:val="Bodytext40"/>
                <w:rFonts w:asciiTheme="minorHAnsi" w:hAnsiTheme="minorHAnsi" w:cstheme="minorHAnsi"/>
                <w:b w:val="0"/>
                <w:lang w:val="en-US" w:eastAsia="en-US" w:bidi="en-US"/>
              </w:rPr>
              <w:t xml:space="preserve"> in credits and/or years</w:t>
            </w:r>
            <w:r w:rsidR="00CB065F" w:rsidRPr="00E01E04">
              <w:rPr>
                <w:rStyle w:val="Bodytext40"/>
                <w:rFonts w:asciiTheme="minorHAnsi" w:hAnsiTheme="minorHAnsi" w:cstheme="minorHAnsi"/>
                <w:b w:val="0"/>
                <w:lang w:eastAsia="en-US" w:bidi="en-US"/>
              </w:rPr>
              <w:t xml:space="preserve"> </w:t>
            </w:r>
          </w:p>
          <w:p w14:paraId="1C2E6E7B" w14:textId="77777777" w:rsidR="00C050D7" w:rsidRPr="00E01E04" w:rsidRDefault="00D7259C" w:rsidP="00E157C7">
            <w:pPr>
              <w:pStyle w:val="Bodytext21"/>
              <w:shd w:val="clear" w:color="auto" w:fill="auto"/>
              <w:spacing w:before="0" w:after="0" w:line="240" w:lineRule="auto"/>
              <w:jc w:val="left"/>
              <w:rPr>
                <w:rStyle w:val="Bodytext40"/>
                <w:rFonts w:asciiTheme="minorHAnsi" w:hAnsiTheme="minorHAnsi" w:cstheme="minorHAnsi"/>
                <w:sz w:val="18"/>
                <w:szCs w:val="18"/>
              </w:rPr>
            </w:pPr>
            <w:r w:rsidRPr="00E01E04">
              <w:rPr>
                <w:rStyle w:val="Bodytext40"/>
                <w:rFonts w:asciiTheme="minorHAnsi" w:hAnsiTheme="minorHAnsi" w:cstheme="minorHAnsi"/>
                <w:b w:val="0"/>
                <w:sz w:val="18"/>
                <w:szCs w:val="18"/>
                <w:lang w:val="en-US" w:eastAsia="en-US" w:bidi="en-US"/>
              </w:rPr>
              <w:t xml:space="preserve"> - </w:t>
            </w:r>
            <w:r w:rsidR="00CB065F" w:rsidRPr="00E01E04">
              <w:rPr>
                <w:rStyle w:val="Bodytext40"/>
                <w:rFonts w:asciiTheme="minorHAnsi" w:hAnsiTheme="minorHAnsi" w:cstheme="minorHAnsi"/>
                <w:sz w:val="18"/>
                <w:szCs w:val="18"/>
              </w:rPr>
              <w:t>1</w:t>
            </w:r>
            <w:r w:rsidR="00E157C7" w:rsidRPr="00E01E04">
              <w:rPr>
                <w:rStyle w:val="Bodytext40"/>
                <w:rFonts w:asciiTheme="minorHAnsi" w:hAnsiTheme="minorHAnsi" w:cstheme="minorHAnsi"/>
                <w:sz w:val="18"/>
                <w:szCs w:val="18"/>
              </w:rPr>
              <w:t>2</w:t>
            </w:r>
            <w:r w:rsidR="00CB065F" w:rsidRPr="00E01E04">
              <w:rPr>
                <w:rStyle w:val="Bodytext40"/>
                <w:rFonts w:asciiTheme="minorHAnsi" w:hAnsiTheme="minorHAnsi" w:cstheme="minorHAnsi"/>
                <w:sz w:val="18"/>
                <w:szCs w:val="18"/>
              </w:rPr>
              <w:t xml:space="preserve">0 </w:t>
            </w:r>
            <w:proofErr w:type="spellStart"/>
            <w:r w:rsidR="00CB065F" w:rsidRPr="00E01E04">
              <w:rPr>
                <w:rStyle w:val="Bodytext40"/>
                <w:rFonts w:asciiTheme="minorHAnsi" w:hAnsiTheme="minorHAnsi" w:cstheme="minorHAnsi"/>
                <w:sz w:val="18"/>
                <w:szCs w:val="18"/>
              </w:rPr>
              <w:t>credits</w:t>
            </w:r>
            <w:proofErr w:type="spellEnd"/>
            <w:r w:rsidR="00B64AF1" w:rsidRPr="00E01E04">
              <w:rPr>
                <w:rStyle w:val="Bodytext40"/>
                <w:rFonts w:asciiTheme="minorHAnsi" w:hAnsiTheme="minorHAnsi" w:cstheme="minorHAnsi"/>
                <w:sz w:val="18"/>
                <w:szCs w:val="18"/>
                <w:lang w:val="en-US"/>
              </w:rPr>
              <w:t xml:space="preserve"> ECTS</w:t>
            </w:r>
            <w:r w:rsidR="00CB065F" w:rsidRPr="00E01E04">
              <w:rPr>
                <w:rStyle w:val="Bodytext40"/>
                <w:rFonts w:asciiTheme="minorHAnsi" w:hAnsiTheme="minorHAnsi" w:cstheme="minorHAnsi"/>
                <w:sz w:val="18"/>
                <w:szCs w:val="18"/>
              </w:rPr>
              <w:t xml:space="preserve"> </w:t>
            </w:r>
            <w:r w:rsidR="00E157C7" w:rsidRPr="00E01E04">
              <w:rPr>
                <w:rStyle w:val="Bodytext40"/>
                <w:rFonts w:asciiTheme="minorHAnsi" w:hAnsiTheme="minorHAnsi" w:cstheme="minorHAnsi"/>
                <w:sz w:val="18"/>
                <w:szCs w:val="18"/>
              </w:rPr>
              <w:t xml:space="preserve">/ </w:t>
            </w:r>
            <w:r w:rsidR="00E157C7" w:rsidRPr="00E01E04">
              <w:rPr>
                <w:rStyle w:val="Bodytext40"/>
                <w:rFonts w:asciiTheme="minorHAnsi" w:hAnsiTheme="minorHAnsi" w:cstheme="minorHAnsi"/>
                <w:sz w:val="18"/>
                <w:szCs w:val="18"/>
                <w:lang w:val="en-US"/>
              </w:rPr>
              <w:t>1 year 10 months</w:t>
            </w:r>
          </w:p>
          <w:p w14:paraId="3C511F5A" w14:textId="77777777" w:rsidR="00B64AF1" w:rsidRPr="00B64AF1" w:rsidRDefault="00B64AF1" w:rsidP="00E157C7">
            <w:pPr>
              <w:pStyle w:val="Bodytext21"/>
              <w:shd w:val="clear" w:color="auto" w:fill="auto"/>
              <w:spacing w:before="0" w:after="0" w:line="240" w:lineRule="auto"/>
              <w:jc w:val="left"/>
              <w:rPr>
                <w:rStyle w:val="Bodytext40"/>
                <w:rFonts w:asciiTheme="minorHAnsi" w:hAnsiTheme="minorHAnsi" w:cstheme="minorHAnsi"/>
                <w:b w:val="0"/>
                <w:sz w:val="18"/>
                <w:szCs w:val="18"/>
                <w:lang w:val="en-US"/>
              </w:rPr>
            </w:pPr>
            <w:r w:rsidRPr="00E01E04">
              <w:rPr>
                <w:rStyle w:val="Bodytext40"/>
                <w:rFonts w:asciiTheme="minorHAnsi" w:hAnsiTheme="minorHAnsi" w:cstheme="minorHAnsi"/>
                <w:sz w:val="18"/>
                <w:szCs w:val="18"/>
                <w:lang w:val="en-US"/>
              </w:rPr>
              <w:t>All together (including credits transfer of the previous education) – 240 credits ECTS</w:t>
            </w:r>
          </w:p>
        </w:tc>
      </w:tr>
      <w:tr w:rsidR="004E4AE1" w:rsidRPr="00DB53DE" w14:paraId="3B1774E5" w14:textId="77777777" w:rsidTr="00E2254C">
        <w:trPr>
          <w:gridAfter w:val="1"/>
          <w:wAfter w:w="34" w:type="dxa"/>
        </w:trPr>
        <w:tc>
          <w:tcPr>
            <w:tcW w:w="5103" w:type="dxa"/>
            <w:gridSpan w:val="6"/>
          </w:tcPr>
          <w:p w14:paraId="3E557F92" w14:textId="77777777" w:rsidR="004E4AE1" w:rsidRPr="0042146F" w:rsidRDefault="00714969" w:rsidP="0042146F">
            <w:pPr>
              <w:pStyle w:val="Bodytext41"/>
              <w:shd w:val="clear" w:color="auto" w:fill="auto"/>
              <w:spacing w:before="0" w:after="0" w:line="240" w:lineRule="auto"/>
              <w:ind w:right="62"/>
              <w:jc w:val="both"/>
              <w:rPr>
                <w:rStyle w:val="Bodytext210ptBold"/>
                <w:rFonts w:asciiTheme="minorHAnsi" w:hAnsiTheme="minorHAnsi" w:cstheme="minorHAnsi"/>
                <w:b/>
                <w:sz w:val="18"/>
                <w:szCs w:val="18"/>
              </w:rPr>
            </w:pPr>
            <w:r w:rsidRPr="00E01E04">
              <w:rPr>
                <w:rStyle w:val="Bodytext210ptBold"/>
                <w:rFonts w:asciiTheme="minorHAnsi" w:hAnsiTheme="minorHAnsi" w:cstheme="minorHAnsi"/>
                <w:lang w:val="ru-RU" w:eastAsia="en-US" w:bidi="en-US"/>
              </w:rPr>
              <w:t xml:space="preserve">3.3 </w:t>
            </w:r>
            <w:r w:rsidRPr="00E01E04">
              <w:rPr>
                <w:rStyle w:val="Bodytext210ptBold"/>
                <w:rFonts w:asciiTheme="minorHAnsi" w:hAnsiTheme="minorHAnsi" w:cstheme="minorHAnsi"/>
              </w:rPr>
              <w:t>Вимоги для вступу</w:t>
            </w:r>
            <w:r w:rsidR="00D7259C" w:rsidRPr="00E01E04">
              <w:rPr>
                <w:rStyle w:val="Bodytext210ptBold"/>
                <w:rFonts w:asciiTheme="minorHAnsi" w:hAnsiTheme="minorHAnsi" w:cstheme="minorHAnsi"/>
                <w:sz w:val="18"/>
                <w:szCs w:val="18"/>
                <w:lang w:val="ru-RU"/>
              </w:rPr>
              <w:t xml:space="preserve"> – </w:t>
            </w:r>
            <w:r w:rsidR="0042146F" w:rsidRPr="00E01E04">
              <w:rPr>
                <w:rFonts w:asciiTheme="minorHAnsi" w:eastAsia="Calibri" w:hAnsiTheme="minorHAnsi" w:cstheme="minorHAnsi"/>
                <w:color w:val="auto"/>
                <w:sz w:val="18"/>
                <w:szCs w:val="18"/>
                <w:lang w:eastAsia="en-US" w:bidi="ar-SA"/>
              </w:rPr>
              <w:t>о</w:t>
            </w:r>
            <w:r w:rsidR="0042146F" w:rsidRPr="00E01E04">
              <w:rPr>
                <w:rFonts w:asciiTheme="minorHAnsi" w:eastAsia="Calibri" w:hAnsiTheme="minorHAnsi" w:cstheme="minorHAnsi"/>
                <w:bCs w:val="0"/>
                <w:color w:val="auto"/>
                <w:sz w:val="18"/>
                <w:szCs w:val="18"/>
                <w:lang w:eastAsia="en-US" w:bidi="ar-SA"/>
              </w:rPr>
              <w:t xml:space="preserve">світньо-кваліфікаційний </w:t>
            </w:r>
            <w:proofErr w:type="gramStart"/>
            <w:r w:rsidR="0042146F" w:rsidRPr="00E01E04">
              <w:rPr>
                <w:rFonts w:asciiTheme="minorHAnsi" w:eastAsia="Calibri" w:hAnsiTheme="minorHAnsi" w:cstheme="minorHAnsi"/>
                <w:bCs w:val="0"/>
                <w:color w:val="auto"/>
                <w:sz w:val="18"/>
                <w:szCs w:val="18"/>
                <w:lang w:eastAsia="en-US" w:bidi="ar-SA"/>
              </w:rPr>
              <w:t>р</w:t>
            </w:r>
            <w:proofErr w:type="gramEnd"/>
            <w:r w:rsidR="0042146F" w:rsidRPr="00E01E04">
              <w:rPr>
                <w:rFonts w:asciiTheme="minorHAnsi" w:eastAsia="Calibri" w:hAnsiTheme="minorHAnsi" w:cstheme="minorHAnsi"/>
                <w:bCs w:val="0"/>
                <w:color w:val="auto"/>
                <w:sz w:val="18"/>
                <w:szCs w:val="18"/>
                <w:lang w:eastAsia="en-US" w:bidi="ar-SA"/>
              </w:rPr>
              <w:t xml:space="preserve">івень молодшого спеціаліста (5 рівень НРК). </w:t>
            </w:r>
            <w:r w:rsidR="0042146F" w:rsidRPr="00E01E04">
              <w:rPr>
                <w:rFonts w:asciiTheme="minorHAnsi" w:hAnsiTheme="minorHAnsi" w:cstheme="minorHAnsi"/>
                <w:sz w:val="18"/>
                <w:szCs w:val="18"/>
              </w:rPr>
              <w:t>За конкурсом (за результатами фахового вступного випробування)</w:t>
            </w:r>
          </w:p>
          <w:p w14:paraId="6D324A97" w14:textId="77777777" w:rsidR="00A13949" w:rsidRPr="0042146F" w:rsidRDefault="00A13949" w:rsidP="00D80F16">
            <w:pPr>
              <w:pStyle w:val="Bodytext41"/>
              <w:shd w:val="clear" w:color="auto" w:fill="auto"/>
              <w:spacing w:before="0" w:after="0" w:line="240" w:lineRule="auto"/>
              <w:ind w:right="62"/>
              <w:jc w:val="left"/>
              <w:rPr>
                <w:rStyle w:val="Bodytext210ptBold"/>
                <w:rFonts w:asciiTheme="minorHAnsi" w:hAnsiTheme="minorHAnsi" w:cstheme="minorHAnsi"/>
                <w:sz w:val="18"/>
                <w:szCs w:val="18"/>
                <w:lang w:val="ru-RU"/>
              </w:rPr>
            </w:pPr>
          </w:p>
        </w:tc>
        <w:tc>
          <w:tcPr>
            <w:tcW w:w="284" w:type="dxa"/>
          </w:tcPr>
          <w:p w14:paraId="3D64860E" w14:textId="77777777" w:rsidR="004E4AE1" w:rsidRPr="00C050D7"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5477A306" w14:textId="77777777" w:rsidR="0042146F" w:rsidRPr="0042146F" w:rsidRDefault="00714969" w:rsidP="0042146F">
            <w:pPr>
              <w:spacing w:after="120"/>
              <w:jc w:val="both"/>
              <w:rPr>
                <w:rFonts w:asciiTheme="minorHAnsi" w:eastAsia="Calibri" w:hAnsiTheme="minorHAnsi" w:cstheme="minorHAnsi"/>
                <w:b/>
                <w:color w:val="auto"/>
                <w:sz w:val="16"/>
                <w:szCs w:val="16"/>
                <w:lang w:bidi="ar-SA"/>
              </w:rPr>
            </w:pPr>
            <w:r w:rsidRPr="00E01E04">
              <w:rPr>
                <w:rStyle w:val="Bodytext210ptBold"/>
                <w:rFonts w:asciiTheme="minorHAnsi" w:eastAsia="Microsoft Sans Serif" w:hAnsiTheme="minorHAnsi" w:cstheme="minorHAnsi"/>
                <w:b w:val="0"/>
              </w:rPr>
              <w:t xml:space="preserve">3.3 </w:t>
            </w:r>
            <w:r w:rsidR="00437585" w:rsidRPr="00E01E04">
              <w:rPr>
                <w:rStyle w:val="Bodytext210ptBold"/>
                <w:rFonts w:asciiTheme="minorHAnsi" w:eastAsia="Microsoft Sans Serif" w:hAnsiTheme="minorHAnsi" w:cstheme="minorHAnsi"/>
                <w:b w:val="0"/>
                <w:color w:val="auto"/>
                <w:lang w:val="en-US" w:eastAsia="en-US" w:bidi="en-US"/>
              </w:rPr>
              <w:t>Admission</w:t>
            </w:r>
            <w:r w:rsidR="00437585" w:rsidRPr="00E01E04">
              <w:rPr>
                <w:rStyle w:val="Bodytext210ptBold"/>
                <w:rFonts w:asciiTheme="minorHAnsi" w:eastAsia="Microsoft Sans Serif" w:hAnsiTheme="minorHAnsi" w:cstheme="minorHAnsi"/>
                <w:b w:val="0"/>
                <w:color w:val="00B050"/>
                <w:lang w:val="en-US" w:eastAsia="en-US" w:bidi="en-US"/>
              </w:rPr>
              <w:t xml:space="preserve"> </w:t>
            </w:r>
            <w:r w:rsidRPr="00E01E04">
              <w:rPr>
                <w:rStyle w:val="Bodytext210ptBold"/>
                <w:rFonts w:asciiTheme="minorHAnsi" w:eastAsia="Microsoft Sans Serif" w:hAnsiTheme="minorHAnsi" w:cstheme="minorHAnsi"/>
                <w:b w:val="0"/>
                <w:lang w:val="en-US" w:eastAsia="en-US" w:bidi="en-US"/>
              </w:rPr>
              <w:t>requirements(s)</w:t>
            </w:r>
            <w:r w:rsidR="00D7259C">
              <w:rPr>
                <w:rStyle w:val="Bodytext210ptBold"/>
                <w:rFonts w:asciiTheme="minorHAnsi" w:eastAsia="Microsoft Sans Serif" w:hAnsiTheme="minorHAnsi" w:cstheme="minorHAnsi"/>
                <w:b w:val="0"/>
                <w:sz w:val="18"/>
                <w:szCs w:val="18"/>
                <w:lang w:eastAsia="en-US" w:bidi="en-US"/>
              </w:rPr>
              <w:t xml:space="preserve"> </w:t>
            </w:r>
            <w:r w:rsidR="00D7259C" w:rsidRPr="00E01E04">
              <w:rPr>
                <w:rStyle w:val="Bodytext210ptBold"/>
                <w:rFonts w:asciiTheme="minorHAnsi" w:eastAsia="Microsoft Sans Serif" w:hAnsiTheme="minorHAnsi" w:cstheme="minorHAnsi"/>
                <w:b w:val="0"/>
                <w:sz w:val="18"/>
                <w:szCs w:val="18"/>
                <w:lang w:eastAsia="en-US" w:bidi="en-US"/>
              </w:rPr>
              <w:t xml:space="preserve">– </w:t>
            </w:r>
            <w:proofErr w:type="spellStart"/>
            <w:r w:rsidR="0042146F" w:rsidRPr="00E01E04">
              <w:rPr>
                <w:rFonts w:asciiTheme="minorHAnsi" w:eastAsia="Calibri" w:hAnsiTheme="minorHAnsi" w:cstheme="minorHAnsi"/>
                <w:b/>
                <w:color w:val="auto"/>
                <w:sz w:val="18"/>
                <w:szCs w:val="18"/>
                <w:lang w:val="uk-UA" w:bidi="ar-SA"/>
              </w:rPr>
              <w:t>Junior</w:t>
            </w:r>
            <w:proofErr w:type="spellEnd"/>
            <w:r w:rsidR="0042146F" w:rsidRPr="00E01E04">
              <w:rPr>
                <w:rFonts w:asciiTheme="minorHAnsi" w:eastAsia="Calibri" w:hAnsiTheme="minorHAnsi" w:cstheme="minorHAnsi"/>
                <w:b/>
                <w:color w:val="auto"/>
                <w:sz w:val="18"/>
                <w:szCs w:val="18"/>
                <w:lang w:val="uk-UA" w:bidi="ar-SA"/>
              </w:rPr>
              <w:t xml:space="preserve"> </w:t>
            </w:r>
            <w:proofErr w:type="spellStart"/>
            <w:r w:rsidR="0042146F" w:rsidRPr="00E01E04">
              <w:rPr>
                <w:rFonts w:asciiTheme="minorHAnsi" w:eastAsia="Calibri" w:hAnsiTheme="minorHAnsi" w:cstheme="minorHAnsi"/>
                <w:b/>
                <w:color w:val="auto"/>
                <w:sz w:val="18"/>
                <w:szCs w:val="18"/>
                <w:lang w:val="uk-UA" w:bidi="ar-SA"/>
              </w:rPr>
              <w:t>Specialist's</w:t>
            </w:r>
            <w:proofErr w:type="spellEnd"/>
            <w:r w:rsidR="0042146F" w:rsidRPr="00E01E04">
              <w:rPr>
                <w:rFonts w:asciiTheme="minorHAnsi" w:eastAsia="Calibri" w:hAnsiTheme="minorHAnsi" w:cstheme="minorHAnsi"/>
                <w:b/>
                <w:color w:val="auto"/>
                <w:sz w:val="18"/>
                <w:szCs w:val="18"/>
                <w:lang w:val="uk-UA" w:bidi="ar-SA"/>
              </w:rPr>
              <w:t xml:space="preserve"> </w:t>
            </w:r>
            <w:proofErr w:type="spellStart"/>
            <w:r w:rsidR="0042146F" w:rsidRPr="00E01E04">
              <w:rPr>
                <w:rFonts w:asciiTheme="minorHAnsi" w:eastAsia="Calibri" w:hAnsiTheme="minorHAnsi" w:cstheme="minorHAnsi"/>
                <w:b/>
                <w:color w:val="auto"/>
                <w:sz w:val="18"/>
                <w:szCs w:val="18"/>
                <w:lang w:val="uk-UA" w:bidi="ar-SA"/>
              </w:rPr>
              <w:t>qualification</w:t>
            </w:r>
            <w:proofErr w:type="spellEnd"/>
            <w:r w:rsidR="0042146F" w:rsidRPr="00E01E04">
              <w:rPr>
                <w:rFonts w:asciiTheme="minorHAnsi" w:eastAsia="Calibri" w:hAnsiTheme="minorHAnsi" w:cstheme="minorHAnsi"/>
                <w:b/>
                <w:color w:val="auto"/>
                <w:sz w:val="18"/>
                <w:szCs w:val="18"/>
                <w:lang w:val="uk-UA" w:bidi="ar-SA"/>
              </w:rPr>
              <w:t xml:space="preserve"> </w:t>
            </w:r>
            <w:proofErr w:type="spellStart"/>
            <w:r w:rsidR="0042146F" w:rsidRPr="00E01E04">
              <w:rPr>
                <w:rFonts w:asciiTheme="minorHAnsi" w:eastAsia="Calibri" w:hAnsiTheme="minorHAnsi" w:cstheme="minorHAnsi"/>
                <w:b/>
                <w:color w:val="auto"/>
                <w:sz w:val="18"/>
                <w:szCs w:val="18"/>
                <w:lang w:val="uk-UA" w:bidi="ar-SA"/>
              </w:rPr>
              <w:t>level</w:t>
            </w:r>
            <w:proofErr w:type="spellEnd"/>
            <w:r w:rsidR="0042146F" w:rsidRPr="00E01E04">
              <w:rPr>
                <w:rFonts w:asciiTheme="minorHAnsi" w:eastAsia="Calibri" w:hAnsiTheme="minorHAnsi" w:cstheme="minorHAnsi"/>
                <w:b/>
                <w:color w:val="auto"/>
                <w:sz w:val="18"/>
                <w:szCs w:val="18"/>
                <w:lang w:val="uk-UA" w:bidi="ar-SA"/>
              </w:rPr>
              <w:t xml:space="preserve"> (NQF </w:t>
            </w:r>
            <w:proofErr w:type="spellStart"/>
            <w:r w:rsidR="0042146F" w:rsidRPr="00E01E04">
              <w:rPr>
                <w:rFonts w:asciiTheme="minorHAnsi" w:eastAsia="Calibri" w:hAnsiTheme="minorHAnsi" w:cstheme="minorHAnsi"/>
                <w:b/>
                <w:color w:val="auto"/>
                <w:sz w:val="18"/>
                <w:szCs w:val="18"/>
                <w:lang w:val="uk-UA" w:bidi="ar-SA"/>
              </w:rPr>
              <w:t>Level</w:t>
            </w:r>
            <w:proofErr w:type="spellEnd"/>
            <w:r w:rsidR="0042146F" w:rsidRPr="00E01E04">
              <w:rPr>
                <w:rFonts w:asciiTheme="minorHAnsi" w:eastAsia="Calibri" w:hAnsiTheme="minorHAnsi" w:cstheme="minorHAnsi"/>
                <w:b/>
                <w:color w:val="auto"/>
                <w:sz w:val="18"/>
                <w:szCs w:val="18"/>
                <w:lang w:val="uk-UA" w:bidi="ar-SA"/>
              </w:rPr>
              <w:t xml:space="preserve"> 5). </w:t>
            </w:r>
            <w:proofErr w:type="spellStart"/>
            <w:r w:rsidR="0042146F" w:rsidRPr="00E01E04">
              <w:rPr>
                <w:rFonts w:asciiTheme="minorHAnsi" w:eastAsia="Calibri" w:hAnsiTheme="minorHAnsi" w:cstheme="minorHAnsi"/>
                <w:b/>
                <w:color w:val="auto"/>
                <w:sz w:val="18"/>
                <w:szCs w:val="18"/>
                <w:lang w:val="uk-UA" w:bidi="ar-SA"/>
              </w:rPr>
              <w:t>According</w:t>
            </w:r>
            <w:proofErr w:type="spellEnd"/>
            <w:r w:rsidR="0042146F" w:rsidRPr="00E01E04">
              <w:rPr>
                <w:rFonts w:asciiTheme="minorHAnsi" w:eastAsia="Calibri" w:hAnsiTheme="minorHAnsi" w:cstheme="minorHAnsi"/>
                <w:b/>
                <w:color w:val="auto"/>
                <w:sz w:val="18"/>
                <w:szCs w:val="18"/>
                <w:lang w:val="uk-UA" w:bidi="ar-SA"/>
              </w:rPr>
              <w:t xml:space="preserve"> </w:t>
            </w:r>
            <w:proofErr w:type="spellStart"/>
            <w:r w:rsidR="0042146F" w:rsidRPr="00E01E04">
              <w:rPr>
                <w:rFonts w:asciiTheme="minorHAnsi" w:eastAsia="Calibri" w:hAnsiTheme="minorHAnsi" w:cstheme="minorHAnsi"/>
                <w:b/>
                <w:color w:val="auto"/>
                <w:sz w:val="18"/>
                <w:szCs w:val="18"/>
                <w:lang w:val="uk-UA" w:bidi="ar-SA"/>
              </w:rPr>
              <w:t>to</w:t>
            </w:r>
            <w:proofErr w:type="spellEnd"/>
            <w:r w:rsidR="0042146F" w:rsidRPr="00E01E04">
              <w:rPr>
                <w:rFonts w:asciiTheme="minorHAnsi" w:eastAsia="Calibri" w:hAnsiTheme="minorHAnsi" w:cstheme="minorHAnsi"/>
                <w:b/>
                <w:color w:val="auto"/>
                <w:sz w:val="18"/>
                <w:szCs w:val="18"/>
                <w:lang w:val="uk-UA" w:bidi="ar-SA"/>
              </w:rPr>
              <w:t xml:space="preserve"> </w:t>
            </w:r>
            <w:proofErr w:type="spellStart"/>
            <w:r w:rsidR="0042146F" w:rsidRPr="00E01E04">
              <w:rPr>
                <w:rFonts w:asciiTheme="minorHAnsi" w:eastAsia="Calibri" w:hAnsiTheme="minorHAnsi" w:cstheme="minorHAnsi"/>
                <w:b/>
                <w:color w:val="auto"/>
                <w:sz w:val="18"/>
                <w:szCs w:val="18"/>
                <w:lang w:val="uk-UA" w:bidi="ar-SA"/>
              </w:rPr>
              <w:t>the</w:t>
            </w:r>
            <w:proofErr w:type="spellEnd"/>
            <w:r w:rsidR="0042146F" w:rsidRPr="00E01E04">
              <w:rPr>
                <w:rFonts w:asciiTheme="minorHAnsi" w:eastAsia="Calibri" w:hAnsiTheme="minorHAnsi" w:cstheme="minorHAnsi"/>
                <w:b/>
                <w:color w:val="auto"/>
                <w:sz w:val="18"/>
                <w:szCs w:val="18"/>
                <w:lang w:val="uk-UA" w:bidi="ar-SA"/>
              </w:rPr>
              <w:t xml:space="preserve"> </w:t>
            </w:r>
            <w:proofErr w:type="spellStart"/>
            <w:r w:rsidR="0042146F" w:rsidRPr="00E01E04">
              <w:rPr>
                <w:rFonts w:asciiTheme="minorHAnsi" w:eastAsia="Calibri" w:hAnsiTheme="minorHAnsi" w:cstheme="minorHAnsi"/>
                <w:b/>
                <w:color w:val="auto"/>
                <w:sz w:val="18"/>
                <w:szCs w:val="18"/>
                <w:lang w:val="uk-UA" w:bidi="ar-SA"/>
              </w:rPr>
              <w:t>competition</w:t>
            </w:r>
            <w:proofErr w:type="spellEnd"/>
            <w:r w:rsidR="0042146F" w:rsidRPr="00E01E04">
              <w:rPr>
                <w:rFonts w:asciiTheme="minorHAnsi" w:eastAsia="Calibri" w:hAnsiTheme="minorHAnsi" w:cstheme="minorHAnsi"/>
                <w:b/>
                <w:color w:val="auto"/>
                <w:sz w:val="18"/>
                <w:szCs w:val="18"/>
                <w:lang w:val="uk-UA" w:bidi="ar-SA"/>
              </w:rPr>
              <w:t xml:space="preserve"> (</w:t>
            </w:r>
            <w:proofErr w:type="spellStart"/>
            <w:r w:rsidR="0042146F" w:rsidRPr="00E01E04">
              <w:rPr>
                <w:rFonts w:asciiTheme="minorHAnsi" w:eastAsia="Calibri" w:hAnsiTheme="minorHAnsi" w:cstheme="minorHAnsi"/>
                <w:b/>
                <w:color w:val="auto"/>
                <w:sz w:val="18"/>
                <w:szCs w:val="18"/>
                <w:lang w:val="uk-UA" w:bidi="ar-SA"/>
              </w:rPr>
              <w:t>according</w:t>
            </w:r>
            <w:proofErr w:type="spellEnd"/>
            <w:r w:rsidR="0042146F" w:rsidRPr="00E01E04">
              <w:rPr>
                <w:rFonts w:asciiTheme="minorHAnsi" w:eastAsia="Calibri" w:hAnsiTheme="minorHAnsi" w:cstheme="minorHAnsi"/>
                <w:b/>
                <w:color w:val="auto"/>
                <w:sz w:val="18"/>
                <w:szCs w:val="18"/>
                <w:lang w:val="uk-UA" w:bidi="ar-SA"/>
              </w:rPr>
              <w:t xml:space="preserve"> </w:t>
            </w:r>
            <w:proofErr w:type="spellStart"/>
            <w:r w:rsidR="0042146F" w:rsidRPr="00E01E04">
              <w:rPr>
                <w:rFonts w:asciiTheme="minorHAnsi" w:eastAsia="Calibri" w:hAnsiTheme="minorHAnsi" w:cstheme="minorHAnsi"/>
                <w:b/>
                <w:color w:val="auto"/>
                <w:sz w:val="18"/>
                <w:szCs w:val="18"/>
                <w:lang w:val="uk-UA" w:bidi="ar-SA"/>
              </w:rPr>
              <w:t>to</w:t>
            </w:r>
            <w:proofErr w:type="spellEnd"/>
            <w:r w:rsidR="0042146F" w:rsidRPr="00E01E04">
              <w:rPr>
                <w:rFonts w:asciiTheme="minorHAnsi" w:eastAsia="Calibri" w:hAnsiTheme="minorHAnsi" w:cstheme="minorHAnsi"/>
                <w:b/>
                <w:color w:val="auto"/>
                <w:sz w:val="18"/>
                <w:szCs w:val="18"/>
                <w:lang w:val="uk-UA" w:bidi="ar-SA"/>
              </w:rPr>
              <w:t xml:space="preserve"> </w:t>
            </w:r>
            <w:proofErr w:type="spellStart"/>
            <w:r w:rsidR="0042146F" w:rsidRPr="00E01E04">
              <w:rPr>
                <w:rFonts w:asciiTheme="minorHAnsi" w:eastAsia="Calibri" w:hAnsiTheme="minorHAnsi" w:cstheme="minorHAnsi"/>
                <w:b/>
                <w:color w:val="auto"/>
                <w:sz w:val="18"/>
                <w:szCs w:val="18"/>
                <w:lang w:val="uk-UA" w:bidi="ar-SA"/>
              </w:rPr>
              <w:t>the</w:t>
            </w:r>
            <w:proofErr w:type="spellEnd"/>
            <w:r w:rsidR="0042146F" w:rsidRPr="00E01E04">
              <w:rPr>
                <w:rFonts w:asciiTheme="minorHAnsi" w:eastAsia="Calibri" w:hAnsiTheme="minorHAnsi" w:cstheme="minorHAnsi"/>
                <w:b/>
                <w:color w:val="auto"/>
                <w:sz w:val="18"/>
                <w:szCs w:val="18"/>
                <w:lang w:val="uk-UA" w:bidi="ar-SA"/>
              </w:rPr>
              <w:t xml:space="preserve"> </w:t>
            </w:r>
            <w:proofErr w:type="spellStart"/>
            <w:r w:rsidR="0042146F" w:rsidRPr="00E01E04">
              <w:rPr>
                <w:rFonts w:asciiTheme="minorHAnsi" w:eastAsia="Calibri" w:hAnsiTheme="minorHAnsi" w:cstheme="minorHAnsi"/>
                <w:b/>
                <w:color w:val="auto"/>
                <w:sz w:val="18"/>
                <w:szCs w:val="18"/>
                <w:lang w:val="uk-UA" w:bidi="ar-SA"/>
              </w:rPr>
              <w:t>results</w:t>
            </w:r>
            <w:proofErr w:type="spellEnd"/>
            <w:r w:rsidR="0042146F" w:rsidRPr="00E01E04">
              <w:rPr>
                <w:rFonts w:asciiTheme="minorHAnsi" w:eastAsia="Calibri" w:hAnsiTheme="minorHAnsi" w:cstheme="minorHAnsi"/>
                <w:b/>
                <w:color w:val="auto"/>
                <w:sz w:val="18"/>
                <w:szCs w:val="18"/>
                <w:lang w:val="uk-UA" w:bidi="ar-SA"/>
              </w:rPr>
              <w:t xml:space="preserve"> </w:t>
            </w:r>
            <w:proofErr w:type="spellStart"/>
            <w:r w:rsidR="0042146F" w:rsidRPr="00E01E04">
              <w:rPr>
                <w:rFonts w:asciiTheme="minorHAnsi" w:eastAsia="Calibri" w:hAnsiTheme="minorHAnsi" w:cstheme="minorHAnsi"/>
                <w:b/>
                <w:color w:val="auto"/>
                <w:sz w:val="18"/>
                <w:szCs w:val="18"/>
                <w:lang w:val="uk-UA" w:bidi="ar-SA"/>
              </w:rPr>
              <w:t>of</w:t>
            </w:r>
            <w:proofErr w:type="spellEnd"/>
            <w:r w:rsidR="0042146F" w:rsidRPr="00E01E04">
              <w:rPr>
                <w:rFonts w:asciiTheme="minorHAnsi" w:eastAsia="Calibri" w:hAnsiTheme="minorHAnsi" w:cstheme="minorHAnsi"/>
                <w:b/>
                <w:color w:val="auto"/>
                <w:sz w:val="18"/>
                <w:szCs w:val="18"/>
                <w:lang w:val="uk-UA" w:bidi="ar-SA"/>
              </w:rPr>
              <w:t xml:space="preserve"> </w:t>
            </w:r>
            <w:proofErr w:type="spellStart"/>
            <w:r w:rsidR="0042146F" w:rsidRPr="00E01E04">
              <w:rPr>
                <w:rFonts w:asciiTheme="minorHAnsi" w:eastAsia="Calibri" w:hAnsiTheme="minorHAnsi" w:cstheme="minorHAnsi"/>
                <w:b/>
                <w:color w:val="auto"/>
                <w:sz w:val="18"/>
                <w:szCs w:val="18"/>
                <w:lang w:val="uk-UA" w:bidi="ar-SA"/>
              </w:rPr>
              <w:t>professional</w:t>
            </w:r>
            <w:proofErr w:type="spellEnd"/>
            <w:r w:rsidR="0042146F" w:rsidRPr="00E01E04">
              <w:rPr>
                <w:rFonts w:asciiTheme="minorHAnsi" w:eastAsia="Calibri" w:hAnsiTheme="minorHAnsi" w:cstheme="minorHAnsi"/>
                <w:b/>
                <w:color w:val="auto"/>
                <w:sz w:val="18"/>
                <w:szCs w:val="18"/>
                <w:lang w:val="uk-UA" w:bidi="ar-SA"/>
              </w:rPr>
              <w:t xml:space="preserve"> </w:t>
            </w:r>
            <w:proofErr w:type="spellStart"/>
            <w:r w:rsidR="0042146F" w:rsidRPr="00E01E04">
              <w:rPr>
                <w:rFonts w:asciiTheme="minorHAnsi" w:eastAsia="Calibri" w:hAnsiTheme="minorHAnsi" w:cstheme="minorHAnsi"/>
                <w:b/>
                <w:color w:val="auto"/>
                <w:sz w:val="18"/>
                <w:szCs w:val="18"/>
                <w:lang w:val="uk-UA" w:bidi="ar-SA"/>
              </w:rPr>
              <w:t>entrance</w:t>
            </w:r>
            <w:proofErr w:type="spellEnd"/>
            <w:r w:rsidR="0042146F" w:rsidRPr="00E01E04">
              <w:rPr>
                <w:rFonts w:asciiTheme="minorHAnsi" w:eastAsia="Calibri" w:hAnsiTheme="minorHAnsi" w:cstheme="minorHAnsi"/>
                <w:b/>
                <w:color w:val="auto"/>
                <w:sz w:val="18"/>
                <w:szCs w:val="18"/>
                <w:lang w:val="uk-UA" w:bidi="ar-SA"/>
              </w:rPr>
              <w:t xml:space="preserve"> </w:t>
            </w:r>
            <w:proofErr w:type="spellStart"/>
            <w:r w:rsidR="0042146F" w:rsidRPr="00E01E04">
              <w:rPr>
                <w:rFonts w:asciiTheme="minorHAnsi" w:eastAsia="Calibri" w:hAnsiTheme="minorHAnsi" w:cstheme="minorHAnsi"/>
                <w:b/>
                <w:color w:val="auto"/>
                <w:sz w:val="18"/>
                <w:szCs w:val="18"/>
                <w:lang w:val="uk-UA" w:bidi="ar-SA"/>
              </w:rPr>
              <w:t>testing</w:t>
            </w:r>
            <w:proofErr w:type="spellEnd"/>
            <w:r w:rsidR="0042146F" w:rsidRPr="00E01E04">
              <w:rPr>
                <w:rFonts w:asciiTheme="minorHAnsi" w:eastAsia="Calibri" w:hAnsiTheme="minorHAnsi" w:cstheme="minorHAnsi"/>
                <w:b/>
                <w:color w:val="auto"/>
                <w:sz w:val="18"/>
                <w:szCs w:val="18"/>
                <w:lang w:val="uk-UA" w:bidi="ar-SA"/>
              </w:rPr>
              <w:t>)</w:t>
            </w:r>
          </w:p>
          <w:p w14:paraId="0CB5F227" w14:textId="77777777" w:rsidR="00DA6CDD" w:rsidRPr="00D7259C" w:rsidRDefault="00DA6CDD" w:rsidP="00D80F16">
            <w:pPr>
              <w:pStyle w:val="Bodytext21"/>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p>
        </w:tc>
      </w:tr>
      <w:tr w:rsidR="00714969" w:rsidRPr="00A44617" w14:paraId="0BA853B8" w14:textId="77777777" w:rsidTr="00E2254C">
        <w:trPr>
          <w:gridAfter w:val="1"/>
          <w:wAfter w:w="34" w:type="dxa"/>
        </w:trPr>
        <w:tc>
          <w:tcPr>
            <w:tcW w:w="5103" w:type="dxa"/>
            <w:gridSpan w:val="6"/>
            <w:tcBorders>
              <w:bottom w:val="single" w:sz="4" w:space="0" w:color="auto"/>
            </w:tcBorders>
          </w:tcPr>
          <w:p w14:paraId="0DEC4DE9" w14:textId="77777777" w:rsidR="00714969" w:rsidRPr="00A44617" w:rsidRDefault="00714969" w:rsidP="00D80F16">
            <w:pPr>
              <w:pStyle w:val="Bodytext41"/>
              <w:shd w:val="clear" w:color="auto" w:fill="auto"/>
              <w:spacing w:before="0" w:after="0" w:line="240" w:lineRule="auto"/>
              <w:ind w:right="62"/>
              <w:jc w:val="left"/>
              <w:rPr>
                <w:rStyle w:val="Bodytext210ptBold"/>
                <w:rFonts w:asciiTheme="minorHAnsi" w:hAnsiTheme="minorHAnsi" w:cstheme="minorHAnsi"/>
                <w:b/>
                <w:szCs w:val="18"/>
                <w:lang w:val="ru-RU" w:eastAsia="en-US" w:bidi="en-US"/>
              </w:rPr>
            </w:pPr>
            <w:r w:rsidRPr="00A44617">
              <w:rPr>
                <w:rStyle w:val="Bodytext210ptBold"/>
                <w:rFonts w:asciiTheme="minorHAnsi" w:hAnsiTheme="minorHAnsi" w:cstheme="minorHAnsi"/>
                <w:b/>
                <w:szCs w:val="18"/>
              </w:rPr>
              <w:t>4. ІНФОРМАЦІЯ ПРО ЗАВЕРШЕНУ ОСВІТНЮ ПРОГРАМУ ТА ЗДОБУТІ РЕЗУЛЬТАТИ НАВЧАННЯ</w:t>
            </w:r>
          </w:p>
        </w:tc>
        <w:tc>
          <w:tcPr>
            <w:tcW w:w="284" w:type="dxa"/>
          </w:tcPr>
          <w:p w14:paraId="3D759985" w14:textId="77777777" w:rsidR="00714969" w:rsidRPr="00A44617" w:rsidRDefault="00714969" w:rsidP="00D80F16">
            <w:pPr>
              <w:pStyle w:val="Bodytext41"/>
              <w:shd w:val="clear" w:color="auto" w:fill="auto"/>
              <w:spacing w:before="0" w:after="0" w:line="240" w:lineRule="auto"/>
              <w:ind w:right="62"/>
              <w:rPr>
                <w:rFonts w:asciiTheme="minorHAnsi" w:hAnsiTheme="minorHAnsi" w:cstheme="minorHAnsi"/>
                <w:szCs w:val="18"/>
              </w:rPr>
            </w:pPr>
          </w:p>
        </w:tc>
        <w:tc>
          <w:tcPr>
            <w:tcW w:w="5103" w:type="dxa"/>
            <w:gridSpan w:val="5"/>
            <w:tcBorders>
              <w:bottom w:val="single" w:sz="4" w:space="0" w:color="auto"/>
            </w:tcBorders>
            <w:vAlign w:val="center"/>
          </w:tcPr>
          <w:p w14:paraId="638F4DCB" w14:textId="77777777" w:rsidR="00714969" w:rsidRPr="00A44617" w:rsidRDefault="00714969" w:rsidP="00D80F16">
            <w:pPr>
              <w:pStyle w:val="Bodytext21"/>
              <w:shd w:val="clear" w:color="auto" w:fill="auto"/>
              <w:spacing w:before="0" w:after="0" w:line="240" w:lineRule="auto"/>
              <w:jc w:val="left"/>
              <w:rPr>
                <w:rFonts w:asciiTheme="minorHAnsi" w:hAnsiTheme="minorHAnsi" w:cstheme="minorHAnsi"/>
                <w:b/>
                <w:sz w:val="20"/>
                <w:szCs w:val="18"/>
              </w:rPr>
            </w:pPr>
            <w:r w:rsidRPr="00A44617">
              <w:rPr>
                <w:rStyle w:val="Bodytext210ptBold"/>
                <w:rFonts w:asciiTheme="minorHAnsi" w:hAnsiTheme="minorHAnsi" w:cstheme="minorHAnsi"/>
                <w:szCs w:val="18"/>
              </w:rPr>
              <w:t xml:space="preserve">4. </w:t>
            </w:r>
            <w:r w:rsidRPr="00A44617">
              <w:rPr>
                <w:rStyle w:val="Bodytext210ptBold"/>
                <w:rFonts w:asciiTheme="minorHAnsi" w:hAnsiTheme="minorHAnsi" w:cstheme="minorHAnsi"/>
                <w:szCs w:val="18"/>
                <w:lang w:val="en-US" w:eastAsia="en-US" w:bidi="en-US"/>
              </w:rPr>
              <w:t xml:space="preserve">INFORMATION ON THE PROGRAMME COMPLETED AND THE RESULTS OBTAINED </w:t>
            </w:r>
          </w:p>
        </w:tc>
      </w:tr>
      <w:tr w:rsidR="00714969" w:rsidRPr="00DB53DE" w14:paraId="50CAFF37" w14:textId="77777777" w:rsidTr="00E2254C">
        <w:trPr>
          <w:gridAfter w:val="1"/>
          <w:wAfter w:w="34" w:type="dxa"/>
          <w:trHeight w:val="311"/>
        </w:trPr>
        <w:tc>
          <w:tcPr>
            <w:tcW w:w="5103" w:type="dxa"/>
            <w:gridSpan w:val="6"/>
            <w:tcBorders>
              <w:top w:val="single" w:sz="4" w:space="0" w:color="auto"/>
            </w:tcBorders>
            <w:vAlign w:val="bottom"/>
          </w:tcPr>
          <w:p w14:paraId="53A06DB1" w14:textId="77777777" w:rsidR="00714969" w:rsidRPr="00E01E04" w:rsidRDefault="00714969" w:rsidP="00A44617">
            <w:pPr>
              <w:pStyle w:val="Bodytext41"/>
              <w:shd w:val="clear" w:color="auto" w:fill="auto"/>
              <w:spacing w:before="0" w:after="0" w:line="240" w:lineRule="auto"/>
              <w:ind w:right="62"/>
              <w:jc w:val="left"/>
              <w:rPr>
                <w:rStyle w:val="Bodytext210ptBold"/>
                <w:rFonts w:asciiTheme="minorHAnsi" w:hAnsiTheme="minorHAnsi" w:cstheme="minorHAnsi"/>
                <w:lang w:val="ru-RU" w:eastAsia="en-US" w:bidi="en-US"/>
              </w:rPr>
            </w:pPr>
            <w:r w:rsidRPr="00E01E04">
              <w:rPr>
                <w:rStyle w:val="Bodytext210ptBold"/>
                <w:rFonts w:asciiTheme="minorHAnsi" w:hAnsiTheme="minorHAnsi" w:cstheme="minorHAnsi"/>
              </w:rPr>
              <w:t>4.1 Форма здобуття освіти</w:t>
            </w:r>
            <w:r w:rsidR="00407D0C" w:rsidRPr="00E01E04">
              <w:rPr>
                <w:rStyle w:val="Bodytext210ptBold"/>
                <w:rFonts w:asciiTheme="minorHAnsi" w:hAnsiTheme="minorHAnsi" w:cstheme="minorHAnsi"/>
              </w:rPr>
              <w:t xml:space="preserve">  </w:t>
            </w:r>
          </w:p>
        </w:tc>
        <w:tc>
          <w:tcPr>
            <w:tcW w:w="284" w:type="dxa"/>
            <w:vAlign w:val="bottom"/>
          </w:tcPr>
          <w:p w14:paraId="4C9D13D0" w14:textId="77777777" w:rsidR="00714969" w:rsidRPr="00DB53DE" w:rsidRDefault="00714969" w:rsidP="00A44617">
            <w:pPr>
              <w:pStyle w:val="Bodytext41"/>
              <w:shd w:val="clear" w:color="auto" w:fill="auto"/>
              <w:spacing w:before="0" w:after="0" w:line="240" w:lineRule="auto"/>
              <w:ind w:right="62"/>
              <w:jc w:val="left"/>
              <w:rPr>
                <w:rFonts w:asciiTheme="minorHAnsi" w:hAnsiTheme="minorHAnsi" w:cstheme="minorHAnsi"/>
                <w:b w:val="0"/>
                <w:sz w:val="18"/>
                <w:szCs w:val="18"/>
              </w:rPr>
            </w:pPr>
          </w:p>
        </w:tc>
        <w:tc>
          <w:tcPr>
            <w:tcW w:w="5103" w:type="dxa"/>
            <w:gridSpan w:val="5"/>
            <w:vAlign w:val="bottom"/>
          </w:tcPr>
          <w:p w14:paraId="410DFDB6" w14:textId="77777777" w:rsidR="00714969" w:rsidRPr="00DB53DE" w:rsidRDefault="00714969" w:rsidP="00A44617">
            <w:pPr>
              <w:pStyle w:val="Bodytext21"/>
              <w:shd w:val="clear" w:color="auto" w:fill="auto"/>
              <w:spacing w:before="0" w:after="0" w:line="240" w:lineRule="auto"/>
              <w:jc w:val="left"/>
              <w:rPr>
                <w:rStyle w:val="Bodytext210ptBold"/>
                <w:rFonts w:asciiTheme="minorHAnsi" w:hAnsiTheme="minorHAnsi" w:cstheme="minorHAnsi"/>
                <w:b w:val="0"/>
                <w:sz w:val="18"/>
                <w:szCs w:val="18"/>
              </w:rPr>
            </w:pPr>
            <w:r w:rsidRPr="00DB53DE">
              <w:rPr>
                <w:rStyle w:val="Bodytext210ptBold"/>
                <w:rFonts w:asciiTheme="minorHAnsi" w:hAnsiTheme="minorHAnsi" w:cstheme="minorHAnsi"/>
                <w:b w:val="0"/>
                <w:sz w:val="18"/>
                <w:szCs w:val="18"/>
                <w:lang w:val="en-US" w:eastAsia="en-US" w:bidi="en-US"/>
              </w:rPr>
              <w:t>4.1 Mode of study</w:t>
            </w:r>
          </w:p>
        </w:tc>
      </w:tr>
      <w:tr w:rsidR="00E875B3" w:rsidRPr="00DB53DE" w14:paraId="7A23D3BF" w14:textId="77777777" w:rsidTr="00E2254C">
        <w:trPr>
          <w:gridAfter w:val="1"/>
          <w:wAfter w:w="34" w:type="dxa"/>
        </w:trPr>
        <w:tc>
          <w:tcPr>
            <w:tcW w:w="5103" w:type="dxa"/>
            <w:gridSpan w:val="6"/>
          </w:tcPr>
          <w:p w14:paraId="16ADC17E" w14:textId="77777777" w:rsidR="00E875B3" w:rsidRPr="00A979B8" w:rsidRDefault="00513ABB" w:rsidP="00A979B8">
            <w:pPr>
              <w:pStyle w:val="Bodytext41"/>
              <w:shd w:val="clear" w:color="auto" w:fill="auto"/>
              <w:spacing w:before="0" w:after="0" w:line="240" w:lineRule="auto"/>
              <w:ind w:left="210" w:right="62"/>
              <w:rPr>
                <w:rStyle w:val="Bodytext210ptBold"/>
                <w:rFonts w:asciiTheme="minorHAnsi" w:hAnsiTheme="minorHAnsi" w:cstheme="minorHAnsi"/>
                <w:b/>
                <w:color w:val="auto"/>
                <w:sz w:val="18"/>
                <w:szCs w:val="18"/>
              </w:rPr>
            </w:pPr>
            <w:r>
              <w:rPr>
                <w:rStyle w:val="Bodytext210ptBold"/>
                <w:rFonts w:asciiTheme="minorHAnsi" w:hAnsiTheme="minorHAnsi" w:cstheme="minorHAnsi"/>
                <w:b/>
                <w:color w:val="auto"/>
                <w:sz w:val="18"/>
                <w:szCs w:val="18"/>
              </w:rPr>
              <w:t>О</w:t>
            </w:r>
            <w:r w:rsidR="00A44617" w:rsidRPr="00A979B8">
              <w:rPr>
                <w:rStyle w:val="Bodytext210ptBold"/>
                <w:rFonts w:asciiTheme="minorHAnsi" w:hAnsiTheme="minorHAnsi" w:cstheme="minorHAnsi"/>
                <w:b/>
                <w:color w:val="auto"/>
                <w:sz w:val="18"/>
                <w:szCs w:val="18"/>
              </w:rPr>
              <w:t>чна (денна)</w:t>
            </w:r>
          </w:p>
        </w:tc>
        <w:tc>
          <w:tcPr>
            <w:tcW w:w="284" w:type="dxa"/>
          </w:tcPr>
          <w:p w14:paraId="22E4B074" w14:textId="77777777" w:rsidR="00E875B3" w:rsidRPr="00A979B8" w:rsidRDefault="00E875B3" w:rsidP="00A979B8">
            <w:pPr>
              <w:pStyle w:val="Bodytext41"/>
              <w:shd w:val="clear" w:color="auto" w:fill="auto"/>
              <w:spacing w:before="0" w:after="0" w:line="240" w:lineRule="auto"/>
              <w:ind w:right="62"/>
              <w:rPr>
                <w:rFonts w:asciiTheme="minorHAnsi" w:hAnsiTheme="minorHAnsi" w:cstheme="minorHAnsi"/>
                <w:color w:val="auto"/>
                <w:sz w:val="18"/>
                <w:szCs w:val="18"/>
              </w:rPr>
            </w:pPr>
          </w:p>
        </w:tc>
        <w:tc>
          <w:tcPr>
            <w:tcW w:w="5103" w:type="dxa"/>
            <w:gridSpan w:val="5"/>
          </w:tcPr>
          <w:p w14:paraId="62BC85E6" w14:textId="77777777" w:rsidR="00E875B3" w:rsidRDefault="00513ABB" w:rsidP="00A979B8">
            <w:pPr>
              <w:pStyle w:val="Bodytext21"/>
              <w:shd w:val="clear" w:color="auto" w:fill="auto"/>
              <w:spacing w:before="0" w:after="0" w:line="240" w:lineRule="auto"/>
              <w:jc w:val="center"/>
              <w:rPr>
                <w:rStyle w:val="Bodytext210ptBold"/>
                <w:rFonts w:asciiTheme="minorHAnsi" w:hAnsiTheme="minorHAnsi" w:cstheme="minorHAnsi"/>
                <w:color w:val="auto"/>
                <w:sz w:val="18"/>
                <w:szCs w:val="18"/>
                <w:lang w:eastAsia="en-US" w:bidi="en-US"/>
              </w:rPr>
            </w:pPr>
            <w:r>
              <w:rPr>
                <w:rStyle w:val="Bodytext210ptBold"/>
                <w:rFonts w:asciiTheme="minorHAnsi" w:hAnsiTheme="minorHAnsi" w:cstheme="minorHAnsi"/>
                <w:color w:val="auto"/>
                <w:sz w:val="18"/>
                <w:szCs w:val="18"/>
                <w:lang w:val="en-US" w:eastAsia="en-US" w:bidi="en-US"/>
              </w:rPr>
              <w:t>F</w:t>
            </w:r>
            <w:r w:rsidR="00437585" w:rsidRPr="00A979B8">
              <w:rPr>
                <w:rStyle w:val="Bodytext210ptBold"/>
                <w:rFonts w:asciiTheme="minorHAnsi" w:hAnsiTheme="minorHAnsi" w:cstheme="minorHAnsi"/>
                <w:color w:val="auto"/>
                <w:sz w:val="18"/>
                <w:szCs w:val="18"/>
                <w:lang w:val="en-US" w:eastAsia="en-US" w:bidi="en-US"/>
              </w:rPr>
              <w:t>ull-time education</w:t>
            </w:r>
          </w:p>
          <w:p w14:paraId="3A521607" w14:textId="77777777" w:rsidR="00C1689F" w:rsidRPr="00C1689F" w:rsidRDefault="00C1689F" w:rsidP="00A979B8">
            <w:pPr>
              <w:pStyle w:val="Bodytext21"/>
              <w:shd w:val="clear" w:color="auto" w:fill="auto"/>
              <w:spacing w:before="0" w:after="0" w:line="240" w:lineRule="auto"/>
              <w:jc w:val="center"/>
              <w:rPr>
                <w:rStyle w:val="Bodytext210ptBold"/>
                <w:rFonts w:asciiTheme="minorHAnsi" w:hAnsiTheme="minorHAnsi" w:cstheme="minorHAnsi"/>
                <w:color w:val="auto"/>
                <w:sz w:val="18"/>
                <w:szCs w:val="18"/>
                <w:lang w:eastAsia="en-US" w:bidi="en-US"/>
              </w:rPr>
            </w:pPr>
          </w:p>
        </w:tc>
      </w:tr>
      <w:tr w:rsidR="00573AE8" w:rsidRPr="00DB53DE" w14:paraId="764A6CC9" w14:textId="77777777" w:rsidTr="00E2254C">
        <w:trPr>
          <w:gridAfter w:val="1"/>
          <w:wAfter w:w="34" w:type="dxa"/>
        </w:trPr>
        <w:tc>
          <w:tcPr>
            <w:tcW w:w="5103" w:type="dxa"/>
            <w:gridSpan w:val="6"/>
          </w:tcPr>
          <w:p w14:paraId="4B7F31FC" w14:textId="77777777" w:rsidR="00573AE8" w:rsidRPr="00E01E04" w:rsidRDefault="00573AE8" w:rsidP="00890A40">
            <w:pPr>
              <w:pStyle w:val="Bodytext41"/>
              <w:shd w:val="clear" w:color="auto" w:fill="auto"/>
              <w:spacing w:before="0" w:line="240" w:lineRule="auto"/>
              <w:jc w:val="left"/>
              <w:rPr>
                <w:rStyle w:val="Bodytext210ptBold"/>
                <w:rFonts w:asciiTheme="minorHAnsi" w:hAnsiTheme="minorHAnsi" w:cstheme="minorHAnsi"/>
              </w:rPr>
            </w:pPr>
            <w:r w:rsidRPr="00E01E04">
              <w:rPr>
                <w:rStyle w:val="Bodytext210ptBold"/>
                <w:rFonts w:asciiTheme="minorHAnsi" w:hAnsiTheme="minorHAnsi" w:cstheme="minorHAnsi"/>
              </w:rPr>
              <w:t>4.2 Програмні результати навчання</w:t>
            </w:r>
          </w:p>
        </w:tc>
        <w:tc>
          <w:tcPr>
            <w:tcW w:w="284" w:type="dxa"/>
          </w:tcPr>
          <w:p w14:paraId="69AD6417" w14:textId="77777777" w:rsidR="00573AE8" w:rsidRPr="00DB53DE" w:rsidRDefault="00573AE8"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3BE5B480" w14:textId="77777777" w:rsidR="00437585" w:rsidRPr="00DB53DE" w:rsidRDefault="00214D62" w:rsidP="00D80F16">
            <w:pPr>
              <w:pStyle w:val="Bodytext21"/>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Pr>
                <w:rStyle w:val="Bodytext210ptBold"/>
                <w:rFonts w:asciiTheme="minorHAnsi" w:hAnsiTheme="minorHAnsi" w:cstheme="minorHAnsi"/>
                <w:b w:val="0"/>
                <w:sz w:val="18"/>
                <w:szCs w:val="18"/>
                <w:lang w:val="en-US" w:eastAsia="en-US" w:bidi="en-US"/>
              </w:rPr>
              <w:t xml:space="preserve">4.2 </w:t>
            </w:r>
            <w:proofErr w:type="spellStart"/>
            <w:r w:rsidRPr="001D0BB3">
              <w:rPr>
                <w:rStyle w:val="Bodytext210ptBold"/>
                <w:rFonts w:asciiTheme="minorHAnsi" w:hAnsiTheme="minorHAnsi" w:cstheme="minorHAnsi"/>
                <w:b w:val="0"/>
                <w:color w:val="auto"/>
                <w:sz w:val="18"/>
                <w:szCs w:val="18"/>
                <w:lang w:val="en-US" w:eastAsia="en-US" w:bidi="en-US"/>
              </w:rPr>
              <w:t>Program</w:t>
            </w:r>
            <w:r w:rsidR="001D0BB3" w:rsidRPr="001D0BB3">
              <w:rPr>
                <w:rStyle w:val="Bodytext210ptBold"/>
                <w:rFonts w:asciiTheme="minorHAnsi" w:hAnsiTheme="minorHAnsi" w:cstheme="minorHAnsi"/>
                <w:b w:val="0"/>
                <w:color w:val="auto"/>
                <w:sz w:val="18"/>
                <w:szCs w:val="18"/>
                <w:lang w:val="en-US" w:eastAsia="en-US" w:bidi="en-US"/>
              </w:rPr>
              <w:t>me</w:t>
            </w:r>
            <w:proofErr w:type="spellEnd"/>
            <w:r w:rsidR="00C91734" w:rsidRPr="001D0BB3">
              <w:rPr>
                <w:rStyle w:val="Bodytext210ptBold"/>
                <w:rFonts w:asciiTheme="minorHAnsi" w:hAnsiTheme="minorHAnsi" w:cstheme="minorHAnsi"/>
                <w:b w:val="0"/>
                <w:color w:val="auto"/>
                <w:sz w:val="18"/>
                <w:szCs w:val="18"/>
                <w:lang w:val="en-US" w:eastAsia="en-US" w:bidi="en-US"/>
              </w:rPr>
              <w:t xml:space="preserve"> </w:t>
            </w:r>
            <w:r w:rsidR="00C91734" w:rsidRPr="00DB53DE">
              <w:rPr>
                <w:rStyle w:val="Bodytext210ptBold"/>
                <w:rFonts w:asciiTheme="minorHAnsi" w:hAnsiTheme="minorHAnsi" w:cstheme="minorHAnsi"/>
                <w:b w:val="0"/>
                <w:sz w:val="18"/>
                <w:szCs w:val="18"/>
                <w:lang w:val="en-US" w:eastAsia="en-US" w:bidi="en-US"/>
              </w:rPr>
              <w:t>learning outcomes</w:t>
            </w:r>
            <w:r w:rsidR="00437585">
              <w:rPr>
                <w:rStyle w:val="Bodytext210ptBold"/>
                <w:rFonts w:asciiTheme="minorHAnsi" w:hAnsiTheme="minorHAnsi" w:cstheme="minorHAnsi"/>
                <w:b w:val="0"/>
                <w:sz w:val="18"/>
                <w:szCs w:val="18"/>
                <w:lang w:val="en-US" w:eastAsia="en-US" w:bidi="en-US"/>
              </w:rPr>
              <w:t xml:space="preserve"> (PLO)</w:t>
            </w:r>
          </w:p>
        </w:tc>
      </w:tr>
      <w:tr w:rsidR="00714969" w:rsidRPr="00437585" w14:paraId="7B33C176" w14:textId="77777777" w:rsidTr="00E2254C">
        <w:tc>
          <w:tcPr>
            <w:tcW w:w="5103" w:type="dxa"/>
            <w:gridSpan w:val="6"/>
          </w:tcPr>
          <w:p w14:paraId="203C5681" w14:textId="18471C69" w:rsidR="00573AE8" w:rsidRDefault="00573AE8" w:rsidP="00890A40">
            <w:pPr>
              <w:spacing w:after="120"/>
              <w:jc w:val="both"/>
              <w:rPr>
                <w:rFonts w:ascii="Calibri" w:eastAsia="Calibri" w:hAnsi="Calibri" w:cs="Times New Roman"/>
                <w:color w:val="auto"/>
                <w:sz w:val="18"/>
                <w:szCs w:val="18"/>
                <w:lang w:val="uk-UA" w:bidi="ar-SA"/>
              </w:rPr>
            </w:pPr>
            <w:r w:rsidRPr="00E01E04">
              <w:rPr>
                <w:rFonts w:asciiTheme="minorHAnsi" w:hAnsiTheme="minorHAnsi" w:cstheme="minorHAnsi"/>
                <w:b/>
                <w:noProof/>
                <w:color w:val="auto"/>
                <w:sz w:val="18"/>
                <w:szCs w:val="18"/>
                <w:lang w:val="uk-UA"/>
              </w:rPr>
              <w:t>ПРН</w:t>
            </w:r>
            <w:r w:rsidR="000C0DF8" w:rsidRPr="00D61FFA">
              <w:rPr>
                <w:rFonts w:asciiTheme="minorHAnsi" w:hAnsiTheme="minorHAnsi" w:cstheme="minorHAnsi"/>
                <w:b/>
                <w:noProof/>
                <w:color w:val="auto"/>
                <w:sz w:val="18"/>
                <w:szCs w:val="18"/>
                <w:lang w:val="ru-RU"/>
              </w:rPr>
              <w:t xml:space="preserve"> </w:t>
            </w:r>
            <w:r w:rsidRPr="00E01E04">
              <w:rPr>
                <w:rFonts w:asciiTheme="minorHAnsi" w:hAnsiTheme="minorHAnsi" w:cstheme="minorHAnsi"/>
                <w:b/>
                <w:noProof/>
                <w:color w:val="auto"/>
                <w:sz w:val="18"/>
                <w:szCs w:val="18"/>
                <w:lang w:val="uk-UA"/>
              </w:rPr>
              <w:t>1</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Визначати</w:t>
            </w:r>
            <w:r w:rsidR="00957570" w:rsidRPr="00E01E04">
              <w:rPr>
                <w:rFonts w:asciiTheme="minorHAnsi" w:hAnsiTheme="minorHAnsi" w:cstheme="minorHAnsi"/>
                <w:noProof/>
                <w:color w:val="auto"/>
                <w:sz w:val="18"/>
                <w:szCs w:val="18"/>
                <w:lang w:val="uk-UA"/>
              </w:rPr>
              <w:t xml:space="preserve"> переконливість аргументів</w:t>
            </w:r>
            <w:r w:rsidRPr="00E01E04">
              <w:rPr>
                <w:rFonts w:asciiTheme="minorHAnsi" w:hAnsiTheme="minorHAnsi" w:cstheme="minorHAnsi"/>
                <w:noProof/>
                <w:color w:val="auto"/>
                <w:sz w:val="18"/>
                <w:szCs w:val="18"/>
                <w:lang w:val="uk-UA"/>
              </w:rPr>
              <w:t xml:space="preserve"> </w:t>
            </w:r>
            <w:r w:rsidR="000C0DF8" w:rsidRPr="00E01E04">
              <w:rPr>
                <w:rFonts w:ascii="Calibri" w:eastAsia="Calibri" w:hAnsi="Calibri" w:cs="Times New Roman"/>
                <w:color w:val="auto"/>
                <w:sz w:val="18"/>
                <w:szCs w:val="18"/>
                <w:lang w:val="uk-UA" w:bidi="ar-SA"/>
              </w:rPr>
              <w:t xml:space="preserve">у процесі оцінки заздалегідь невідомих умов та обставин. </w:t>
            </w:r>
          </w:p>
          <w:p w14:paraId="45CF5387" w14:textId="7B19B0F9"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0C0DF8" w:rsidRPr="00E01E04">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2</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0C0DF8" w:rsidRPr="00E01E04">
              <w:rPr>
                <w:rFonts w:ascii="Calibri" w:eastAsia="Calibri" w:hAnsi="Calibri" w:cs="Times New Roman"/>
                <w:color w:val="auto"/>
                <w:sz w:val="18"/>
                <w:szCs w:val="18"/>
                <w:lang w:val="uk-UA" w:bidi="ar-SA"/>
              </w:rPr>
              <w:t>Здійснювати аналіз суспільних процесів у контексті аналізованої проблеми і демонструвати власне бачення шляхів її розв’язання.</w:t>
            </w:r>
          </w:p>
          <w:p w14:paraId="3DC43284" w14:textId="23A72F94"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0C0DF8" w:rsidRPr="0071081F">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3</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0C0DF8" w:rsidRPr="00E01E04">
              <w:rPr>
                <w:rFonts w:ascii="Calibri" w:eastAsia="Calibri" w:hAnsi="Calibri" w:cs="Times New Roman"/>
                <w:color w:val="auto"/>
                <w:sz w:val="18"/>
                <w:szCs w:val="18"/>
                <w:lang w:val="uk-UA" w:bidi="ar-SA"/>
              </w:rPr>
              <w:t>Проводити збір і інтегрований аналіз матеріалів з різних джерел.</w:t>
            </w:r>
          </w:p>
          <w:p w14:paraId="2AD2CEF1" w14:textId="5FD902A0"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0C0DF8" w:rsidRPr="0071081F">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4</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0C0DF8" w:rsidRPr="00E01E04">
              <w:rPr>
                <w:rFonts w:ascii="Calibri" w:eastAsia="Calibri" w:hAnsi="Calibri" w:cs="Times New Roman"/>
                <w:color w:val="auto"/>
                <w:sz w:val="18"/>
                <w:szCs w:val="18"/>
                <w:lang w:val="uk-UA" w:bidi="ar-SA"/>
              </w:rPr>
              <w:t>Формулювати власні обґрунтовані судження на основі аналізу відомої проблеми.</w:t>
            </w:r>
          </w:p>
          <w:p w14:paraId="7459B6FC" w14:textId="2346A75E"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0C0DF8" w:rsidRPr="0071081F">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5</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0C0DF8" w:rsidRPr="00E01E04">
              <w:rPr>
                <w:rFonts w:ascii="Calibri" w:eastAsia="Calibri" w:hAnsi="Calibri" w:cs="Times New Roman"/>
                <w:color w:val="auto"/>
                <w:sz w:val="18"/>
                <w:szCs w:val="18"/>
                <w:lang w:val="uk-UA" w:bidi="ar-SA"/>
              </w:rPr>
              <w:t>Давати короткий висновок щодо окремих фактичних обставин (даних) з достатньою обґрунтованістю.</w:t>
            </w:r>
          </w:p>
          <w:p w14:paraId="30CDCDAB" w14:textId="688F828F"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0C0DF8" w:rsidRPr="0071081F">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6</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0C0DF8" w:rsidRPr="00E01E04">
              <w:rPr>
                <w:rFonts w:ascii="Calibri" w:eastAsia="Calibri" w:hAnsi="Calibri" w:cs="Times New Roman"/>
                <w:color w:val="auto"/>
                <w:sz w:val="18"/>
                <w:szCs w:val="18"/>
                <w:lang w:val="uk-UA" w:bidi="ar-SA"/>
              </w:rPr>
              <w:t>Оцінювати недоліки і переваги аргументів, аналізуючи відому проблему.</w:t>
            </w:r>
          </w:p>
          <w:p w14:paraId="6257F728" w14:textId="649097BE"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CD0850" w:rsidRPr="00E01E04">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7</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CD0850" w:rsidRPr="00E01E04">
              <w:rPr>
                <w:rFonts w:ascii="Calibri" w:eastAsia="Calibri" w:hAnsi="Calibri" w:cs="Times New Roman"/>
                <w:color w:val="auto"/>
                <w:sz w:val="18"/>
                <w:szCs w:val="18"/>
                <w:lang w:val="uk-UA" w:bidi="ar-SA"/>
              </w:rPr>
              <w:t>Складати та узгоджувати план власного дослідження і самостійно збирати матеріали за визначеними джерелами.</w:t>
            </w:r>
          </w:p>
          <w:p w14:paraId="63B191CC" w14:textId="1A1A2E2A"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46390B" w:rsidRPr="00E01E04">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8</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46390B" w:rsidRPr="00E01E04">
              <w:rPr>
                <w:rFonts w:ascii="Calibri" w:eastAsia="Calibri" w:hAnsi="Calibri" w:cs="Times New Roman"/>
                <w:color w:val="auto"/>
                <w:sz w:val="18"/>
                <w:szCs w:val="18"/>
                <w:lang w:val="uk-UA" w:bidi="ar-SA"/>
              </w:rPr>
              <w:t>Використовувати різноманітні інформаційні джерела для повного та всебічного встановлення певних обставин.</w:t>
            </w:r>
          </w:p>
          <w:p w14:paraId="2E3317E7" w14:textId="7969C870"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46390B" w:rsidRPr="00E01E04">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9</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46390B" w:rsidRPr="00E01E04">
              <w:rPr>
                <w:rFonts w:ascii="Calibri" w:eastAsia="Calibri" w:hAnsi="Calibri" w:cs="Times New Roman"/>
                <w:color w:val="auto"/>
                <w:sz w:val="18"/>
                <w:szCs w:val="18"/>
                <w:lang w:val="uk-UA" w:bidi="ar-SA"/>
              </w:rPr>
              <w:t>Самостійно визначати ті обставини, у з’ясуванні яких потрібна допомога, і діяти відповідно до отриманих рекомендацій.</w:t>
            </w:r>
          </w:p>
          <w:p w14:paraId="7928B5C2" w14:textId="6A3B5FF4"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9A7814" w:rsidRPr="00E01E04">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10</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9A7814" w:rsidRPr="00E01E04">
              <w:rPr>
                <w:rFonts w:ascii="Calibri" w:eastAsia="Calibri" w:hAnsi="Calibri" w:cs="Times New Roman"/>
                <w:color w:val="auto"/>
                <w:sz w:val="18"/>
                <w:szCs w:val="18"/>
                <w:lang w:val="uk-UA" w:bidi="ar-SA"/>
              </w:rPr>
              <w:t>Вільно спілкуватися державною та іноземною мовами як усно, так і письмово, правильно вживаючи правничу термінологію.</w:t>
            </w:r>
          </w:p>
          <w:p w14:paraId="29D1C033" w14:textId="02DD09CE"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9A7814" w:rsidRPr="00E01E04">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11</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9A7814" w:rsidRPr="00E01E04">
              <w:rPr>
                <w:rFonts w:ascii="Calibri" w:eastAsia="Calibri" w:hAnsi="Calibri" w:cs="Times New Roman"/>
                <w:color w:val="auto"/>
                <w:sz w:val="18"/>
                <w:szCs w:val="18"/>
                <w:lang w:val="uk-UA" w:bidi="ar-SA"/>
              </w:rPr>
              <w:t>Володіти базовими навичками риторики.</w:t>
            </w:r>
          </w:p>
          <w:p w14:paraId="6EC72D94" w14:textId="74CDE878"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952BDD" w:rsidRPr="00E01E04">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12</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952BDD" w:rsidRPr="00E01E04">
              <w:rPr>
                <w:rFonts w:ascii="Calibri" w:eastAsia="Calibri" w:hAnsi="Calibri" w:cs="Times New Roman"/>
                <w:color w:val="auto"/>
                <w:sz w:val="18"/>
                <w:szCs w:val="18"/>
                <w:lang w:val="uk-UA" w:bidi="ar-SA"/>
              </w:rPr>
              <w:t>Доносити до респондента матеріал з певної проблематики доступно і зрозуміло.</w:t>
            </w:r>
          </w:p>
          <w:p w14:paraId="6A2C8AC9" w14:textId="1A5C2C20"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952BDD" w:rsidRPr="00E01E04">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13</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952BDD" w:rsidRPr="00E01E04">
              <w:rPr>
                <w:rFonts w:ascii="Calibri" w:eastAsia="Calibri" w:hAnsi="Calibri" w:cs="Times New Roman"/>
                <w:color w:val="auto"/>
                <w:sz w:val="18"/>
                <w:szCs w:val="18"/>
                <w:lang w:val="uk-UA" w:bidi="ar-SA"/>
              </w:rPr>
              <w:t>Пояснювати характер певних подій та процесів з розумінням професійного та суспільного контексту.</w:t>
            </w:r>
          </w:p>
          <w:p w14:paraId="49D54352" w14:textId="5D157AA6"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8543F8" w:rsidRPr="00E01E04">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14</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8543F8" w:rsidRPr="00E01E04">
              <w:rPr>
                <w:rFonts w:ascii="Calibri" w:eastAsia="Calibri" w:hAnsi="Calibri" w:cs="Times New Roman"/>
                <w:color w:val="auto"/>
                <w:sz w:val="18"/>
                <w:szCs w:val="18"/>
                <w:lang w:val="uk-UA" w:bidi="ar-SA"/>
              </w:rPr>
              <w:t>Належно використовувати статистичну інформацію, отриману з першоджерел та вторинних джерел для своєї професійної діяльності.</w:t>
            </w:r>
          </w:p>
          <w:p w14:paraId="158475C3" w14:textId="1C0F26E5"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8543F8" w:rsidRPr="00E01E04">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15</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8543F8" w:rsidRPr="00E01E04">
              <w:rPr>
                <w:rFonts w:ascii="Calibri" w:eastAsia="Calibri" w:hAnsi="Calibri" w:cs="Times New Roman"/>
                <w:color w:val="auto"/>
                <w:sz w:val="18"/>
                <w:szCs w:val="18"/>
                <w:lang w:val="uk-UA" w:bidi="ar-SA"/>
              </w:rPr>
              <w:t xml:space="preserve">Вільно використовувати для професійної діяльності </w:t>
            </w:r>
            <w:r w:rsidR="008543F8" w:rsidRPr="00E01E04">
              <w:rPr>
                <w:rFonts w:ascii="Calibri" w:eastAsia="Calibri" w:hAnsi="Calibri" w:cs="Times New Roman"/>
                <w:color w:val="auto"/>
                <w:sz w:val="18"/>
                <w:szCs w:val="18"/>
                <w:lang w:val="uk-UA" w:bidi="ar-SA"/>
              </w:rPr>
              <w:lastRenderedPageBreak/>
              <w:t>доступні інформаційні технології і бази даних.</w:t>
            </w:r>
          </w:p>
          <w:p w14:paraId="15A66C92" w14:textId="42CD8DEA"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8543F8" w:rsidRPr="00E01E04">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16</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8543F8" w:rsidRPr="00E01E04">
              <w:rPr>
                <w:rFonts w:ascii="Calibri" w:eastAsia="Calibri" w:hAnsi="Calibri" w:cs="Times New Roman"/>
                <w:color w:val="auto"/>
                <w:sz w:val="18"/>
                <w:szCs w:val="18"/>
                <w:lang w:val="uk-UA" w:bidi="ar-SA"/>
              </w:rPr>
              <w:t>Демонструвати вміння користуватися комп’ютерними програмами, необхідними у професійній діяльності.</w:t>
            </w:r>
          </w:p>
          <w:p w14:paraId="2C9FCF64" w14:textId="62CA2B30"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8543F8" w:rsidRPr="00E01E04">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17</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8543F8" w:rsidRPr="00E01E04">
              <w:rPr>
                <w:rFonts w:ascii="Calibri" w:eastAsia="Calibri" w:hAnsi="Calibri" w:cs="Times New Roman"/>
                <w:color w:val="auto"/>
                <w:sz w:val="18"/>
                <w:szCs w:val="18"/>
                <w:lang w:val="uk-UA" w:bidi="ar-SA"/>
              </w:rPr>
              <w:t>Працювати в групі, формуючи власний внесок у виконання завдань групи.</w:t>
            </w:r>
          </w:p>
          <w:p w14:paraId="09E40B92" w14:textId="00E7C0D6"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8543F8" w:rsidRPr="00E01E04">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18</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8543F8" w:rsidRPr="00E01E04">
              <w:rPr>
                <w:rFonts w:ascii="Calibri" w:eastAsia="Calibri" w:hAnsi="Calibri" w:cs="Times New Roman"/>
                <w:color w:val="auto"/>
                <w:sz w:val="18"/>
                <w:szCs w:val="18"/>
                <w:lang w:val="uk-UA" w:bidi="ar-SA"/>
              </w:rPr>
              <w:t>Виявляти знання і розуміння основних сучасних правових доктрин, цінностей та принципів функціонування національної правової системи.</w:t>
            </w:r>
          </w:p>
          <w:p w14:paraId="0C9C8428" w14:textId="55DD7089"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8543F8" w:rsidRPr="00E01E04">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19</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8543F8" w:rsidRPr="00E01E04">
              <w:rPr>
                <w:rFonts w:ascii="Calibri" w:eastAsia="Calibri" w:hAnsi="Calibri" w:cs="Times New Roman"/>
                <w:color w:val="auto"/>
                <w:sz w:val="18"/>
                <w:szCs w:val="18"/>
                <w:lang w:val="uk-UA" w:bidi="ar-SA"/>
              </w:rPr>
              <w:t>Демонструвати необхідні знання та розуміння сутності та змісту основних правових інститутів і норм фундаментальних галузей права.</w:t>
            </w:r>
          </w:p>
          <w:p w14:paraId="6B86BB22" w14:textId="2B332AB6"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w:t>
            </w:r>
            <w:r w:rsidR="008543F8" w:rsidRPr="00E01E04">
              <w:rPr>
                <w:rFonts w:asciiTheme="minorHAnsi" w:hAnsiTheme="minorHAnsi" w:cstheme="minorHAnsi"/>
                <w:b/>
                <w:noProof/>
                <w:color w:val="auto"/>
                <w:sz w:val="18"/>
                <w:szCs w:val="18"/>
                <w:lang w:val="uk-UA"/>
              </w:rPr>
              <w:t xml:space="preserve"> </w:t>
            </w:r>
            <w:r w:rsidRPr="00E01E04">
              <w:rPr>
                <w:rFonts w:asciiTheme="minorHAnsi" w:hAnsiTheme="minorHAnsi" w:cstheme="minorHAnsi"/>
                <w:b/>
                <w:noProof/>
                <w:color w:val="auto"/>
                <w:sz w:val="18"/>
                <w:szCs w:val="18"/>
                <w:lang w:val="uk-UA"/>
              </w:rPr>
              <w:t>20</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8543F8" w:rsidRPr="00E01E04">
              <w:rPr>
                <w:rFonts w:ascii="Calibri" w:eastAsia="Calibri" w:hAnsi="Calibri" w:cs="Times New Roman"/>
                <w:color w:val="auto"/>
                <w:sz w:val="18"/>
                <w:szCs w:val="18"/>
                <w:lang w:val="uk-UA" w:bidi="ar-SA"/>
              </w:rPr>
              <w:t>Пояснювати природу та зміст основних правових явищ і процесів.</w:t>
            </w:r>
          </w:p>
          <w:p w14:paraId="2AC607EE" w14:textId="64FA5F7B" w:rsidR="00573AE8" w:rsidRPr="00E01E04" w:rsidRDefault="00573AE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 21</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8543F8" w:rsidRPr="00E01E04">
              <w:rPr>
                <w:rFonts w:ascii="Calibri" w:eastAsia="Calibri" w:hAnsi="Calibri" w:cs="Times New Roman"/>
                <w:color w:val="auto"/>
                <w:sz w:val="18"/>
                <w:szCs w:val="18"/>
                <w:lang w:val="uk-UA" w:bidi="ar-SA"/>
              </w:rPr>
              <w:t>Застосовувати набуті знання у різних правових ситуаціях, виокремлювати юридично значущі факти і формувати обґрунтовані правові висновки.</w:t>
            </w:r>
          </w:p>
          <w:p w14:paraId="0A2B039D" w14:textId="742DE9F1" w:rsidR="00573AE8" w:rsidRPr="00E01E04" w:rsidRDefault="00573AE8" w:rsidP="00890A40">
            <w:pPr>
              <w:spacing w:after="120"/>
              <w:jc w:val="both"/>
              <w:rPr>
                <w:rFonts w:ascii="Calibri" w:eastAsia="Calibri" w:hAnsi="Calibri" w:cs="Times New Roman"/>
                <w:color w:val="auto"/>
                <w:sz w:val="18"/>
                <w:szCs w:val="18"/>
                <w:lang w:val="uk-UA" w:bidi="ar-SA"/>
              </w:rPr>
            </w:pPr>
            <w:r w:rsidRPr="00E01E04">
              <w:rPr>
                <w:rFonts w:asciiTheme="minorHAnsi" w:hAnsiTheme="minorHAnsi" w:cstheme="minorHAnsi"/>
                <w:b/>
                <w:noProof/>
                <w:color w:val="auto"/>
                <w:sz w:val="18"/>
                <w:szCs w:val="18"/>
                <w:lang w:val="uk-UA"/>
              </w:rPr>
              <w:t>ПРН 22</w:t>
            </w:r>
            <w:r w:rsidR="0071081F">
              <w:rPr>
                <w:rFonts w:asciiTheme="minorHAnsi" w:hAnsiTheme="minorHAnsi" w:cstheme="minorHAnsi"/>
                <w:b/>
                <w:noProof/>
                <w:color w:val="auto"/>
                <w:sz w:val="18"/>
                <w:szCs w:val="18"/>
                <w:lang w:val="uk-UA"/>
              </w:rPr>
              <w:t>.</w:t>
            </w:r>
            <w:r w:rsidRPr="00E01E04">
              <w:rPr>
                <w:rFonts w:asciiTheme="minorHAnsi" w:hAnsiTheme="minorHAnsi" w:cstheme="minorHAnsi"/>
                <w:noProof/>
                <w:color w:val="auto"/>
                <w:sz w:val="18"/>
                <w:szCs w:val="18"/>
                <w:lang w:val="uk-UA"/>
              </w:rPr>
              <w:t xml:space="preserve"> </w:t>
            </w:r>
            <w:r w:rsidR="008543F8" w:rsidRPr="00E01E04">
              <w:rPr>
                <w:rFonts w:ascii="Calibri" w:eastAsia="Calibri" w:hAnsi="Calibri" w:cs="Times New Roman"/>
                <w:color w:val="auto"/>
                <w:sz w:val="18"/>
                <w:szCs w:val="18"/>
                <w:lang w:val="uk-UA" w:bidi="ar-SA"/>
              </w:rPr>
              <w:t>Готувати проекти необхідних актів застосування права відповідно до правового висновку зробленого у різних правових ситуаціях.</w:t>
            </w:r>
          </w:p>
          <w:p w14:paraId="2F3662D2" w14:textId="2074B0D9" w:rsidR="008543F8" w:rsidRPr="00E01E04" w:rsidRDefault="008543F8" w:rsidP="00890A40">
            <w:pPr>
              <w:spacing w:after="120"/>
              <w:jc w:val="both"/>
              <w:rPr>
                <w:rFonts w:asciiTheme="minorHAnsi" w:hAnsiTheme="minorHAnsi" w:cstheme="minorHAnsi"/>
                <w:noProof/>
                <w:color w:val="auto"/>
                <w:sz w:val="18"/>
                <w:szCs w:val="18"/>
                <w:lang w:val="uk-UA"/>
              </w:rPr>
            </w:pPr>
            <w:r w:rsidRPr="00E01E04">
              <w:rPr>
                <w:rFonts w:asciiTheme="minorHAnsi" w:hAnsiTheme="minorHAnsi" w:cstheme="minorHAnsi"/>
                <w:b/>
                <w:noProof/>
                <w:color w:val="auto"/>
                <w:sz w:val="18"/>
                <w:szCs w:val="18"/>
                <w:lang w:val="uk-UA"/>
              </w:rPr>
              <w:t>ПРН 23</w:t>
            </w:r>
            <w:r w:rsidR="0071081F">
              <w:rPr>
                <w:rFonts w:asciiTheme="minorHAnsi" w:hAnsiTheme="minorHAnsi" w:cstheme="minorHAnsi"/>
                <w:b/>
                <w:noProof/>
                <w:color w:val="auto"/>
                <w:sz w:val="18"/>
                <w:szCs w:val="18"/>
                <w:lang w:val="uk-UA"/>
              </w:rPr>
              <w:t>.</w:t>
            </w:r>
            <w:r w:rsidRPr="00E01E04">
              <w:rPr>
                <w:rFonts w:ascii="Calibri" w:eastAsia="Calibri" w:hAnsi="Calibri" w:cs="Times New Roman"/>
                <w:color w:val="auto"/>
                <w:sz w:val="18"/>
                <w:szCs w:val="18"/>
                <w:lang w:val="uk-UA" w:bidi="ar-SA"/>
              </w:rPr>
              <w:t xml:space="preserve"> Надавати консультації щодо можливих способів захисту прав та інтересів клієнтів у різних правових ситуаціях.</w:t>
            </w:r>
          </w:p>
          <w:p w14:paraId="5479E263" w14:textId="77777777" w:rsidR="005D3BD5" w:rsidRPr="0071081F" w:rsidRDefault="005D3BD5" w:rsidP="00890A40">
            <w:pPr>
              <w:pStyle w:val="Bodytext41"/>
              <w:shd w:val="clear" w:color="auto" w:fill="auto"/>
              <w:spacing w:before="0" w:line="240" w:lineRule="auto"/>
              <w:jc w:val="both"/>
              <w:rPr>
                <w:rStyle w:val="Bodytext210ptBold"/>
                <w:rFonts w:asciiTheme="minorHAnsi" w:hAnsiTheme="minorHAnsi" w:cstheme="minorHAnsi"/>
                <w:b/>
                <w:color w:val="auto"/>
                <w:sz w:val="16"/>
                <w:szCs w:val="16"/>
                <w:lang w:eastAsia="en-US" w:bidi="en-US"/>
              </w:rPr>
            </w:pPr>
          </w:p>
        </w:tc>
        <w:tc>
          <w:tcPr>
            <w:tcW w:w="284" w:type="dxa"/>
          </w:tcPr>
          <w:p w14:paraId="62EED078" w14:textId="77777777" w:rsidR="00714969" w:rsidRPr="00A979B8" w:rsidRDefault="00714969" w:rsidP="008E0815">
            <w:pPr>
              <w:pStyle w:val="Bodytext41"/>
              <w:shd w:val="clear" w:color="auto" w:fill="auto"/>
              <w:spacing w:before="60" w:after="0" w:line="240" w:lineRule="auto"/>
              <w:ind w:left="68" w:right="62"/>
              <w:jc w:val="both"/>
              <w:rPr>
                <w:rFonts w:asciiTheme="minorHAnsi" w:hAnsiTheme="minorHAnsi" w:cstheme="minorHAnsi"/>
                <w:b w:val="0"/>
                <w:color w:val="auto"/>
                <w:sz w:val="16"/>
                <w:szCs w:val="16"/>
              </w:rPr>
            </w:pPr>
          </w:p>
        </w:tc>
        <w:tc>
          <w:tcPr>
            <w:tcW w:w="5137" w:type="dxa"/>
            <w:gridSpan w:val="6"/>
            <w:vAlign w:val="center"/>
          </w:tcPr>
          <w:p w14:paraId="1DFAD78A" w14:textId="0C53EAF3" w:rsidR="00C1689F" w:rsidRPr="00C1689F" w:rsidRDefault="00C1689F" w:rsidP="00C1689F">
            <w:pPr>
              <w:widowControl/>
              <w:spacing w:after="120"/>
              <w:jc w:val="both"/>
              <w:rPr>
                <w:rFonts w:ascii="Calibri" w:eastAsia="Calibri" w:hAnsi="Calibri" w:cs="Times New Roman"/>
                <w:color w:val="auto"/>
                <w:sz w:val="18"/>
                <w:szCs w:val="18"/>
                <w:lang w:bidi="ar-SA"/>
              </w:rPr>
            </w:pPr>
            <w:r>
              <w:rPr>
                <w:rFonts w:ascii="Calibri" w:eastAsia="Calibri" w:hAnsi="Calibri" w:cs="Times New Roman"/>
                <w:b/>
                <w:color w:val="auto"/>
                <w:sz w:val="18"/>
                <w:szCs w:val="18"/>
                <w:lang w:bidi="ar-SA"/>
              </w:rPr>
              <w:t>PLO</w:t>
            </w:r>
            <w:r w:rsidRPr="0071081F">
              <w:rPr>
                <w:rFonts w:ascii="Calibri" w:eastAsia="Calibri" w:hAnsi="Calibri" w:cs="Times New Roman"/>
                <w:b/>
                <w:color w:val="auto"/>
                <w:sz w:val="18"/>
                <w:szCs w:val="18"/>
                <w:lang w:val="uk-UA" w:bidi="ar-SA"/>
              </w:rPr>
              <w:t xml:space="preserve"> 1</w:t>
            </w:r>
            <w:r w:rsidR="0071081F">
              <w:rPr>
                <w:rFonts w:ascii="Calibri" w:eastAsia="Calibri" w:hAnsi="Calibri" w:cs="Times New Roman"/>
                <w:b/>
                <w:color w:val="auto"/>
                <w:sz w:val="18"/>
                <w:szCs w:val="18"/>
                <w:lang w:val="uk-UA" w:bidi="ar-SA"/>
              </w:rPr>
              <w:t>.</w:t>
            </w:r>
            <w:r w:rsidRPr="0071081F">
              <w:rPr>
                <w:rFonts w:ascii="Calibri" w:eastAsia="Calibri" w:hAnsi="Calibri" w:cs="Times New Roman"/>
                <w:b/>
                <w:color w:val="auto"/>
                <w:sz w:val="18"/>
                <w:szCs w:val="18"/>
                <w:lang w:val="uk-UA" w:bidi="ar-SA"/>
              </w:rPr>
              <w:t xml:space="preserve"> </w:t>
            </w:r>
            <w:r w:rsidRPr="00C1689F">
              <w:rPr>
                <w:rFonts w:ascii="Calibri" w:eastAsia="Calibri" w:hAnsi="Calibri" w:cs="Times New Roman"/>
                <w:color w:val="auto"/>
                <w:sz w:val="18"/>
                <w:szCs w:val="18"/>
                <w:lang w:bidi="ar-SA"/>
              </w:rPr>
              <w:t>To</w:t>
            </w:r>
            <w:r w:rsidRPr="0071081F">
              <w:rPr>
                <w:rFonts w:ascii="Calibri" w:eastAsia="Calibri" w:hAnsi="Calibri" w:cs="Times New Roman"/>
                <w:color w:val="auto"/>
                <w:sz w:val="18"/>
                <w:szCs w:val="18"/>
                <w:lang w:val="uk-UA" w:bidi="ar-SA"/>
              </w:rPr>
              <w:t xml:space="preserve"> </w:t>
            </w:r>
            <w:r w:rsidRPr="00C1689F">
              <w:rPr>
                <w:rFonts w:ascii="Calibri" w:eastAsia="Calibri" w:hAnsi="Calibri" w:cs="Times New Roman"/>
                <w:color w:val="auto"/>
                <w:sz w:val="18"/>
                <w:szCs w:val="18"/>
                <w:lang w:bidi="ar-SA"/>
              </w:rPr>
              <w:t>determine</w:t>
            </w:r>
            <w:r w:rsidRPr="0071081F">
              <w:rPr>
                <w:rFonts w:ascii="Calibri" w:eastAsia="Calibri" w:hAnsi="Calibri" w:cs="Times New Roman"/>
                <w:color w:val="auto"/>
                <w:sz w:val="18"/>
                <w:szCs w:val="18"/>
                <w:lang w:val="uk-UA" w:bidi="ar-SA"/>
              </w:rPr>
              <w:t xml:space="preserve"> </w:t>
            </w:r>
            <w:r w:rsidRPr="00C1689F">
              <w:rPr>
                <w:rFonts w:ascii="Calibri" w:eastAsia="Calibri" w:hAnsi="Calibri" w:cs="Times New Roman"/>
                <w:color w:val="auto"/>
                <w:sz w:val="18"/>
                <w:szCs w:val="18"/>
                <w:lang w:bidi="ar-SA"/>
              </w:rPr>
              <w:t>the</w:t>
            </w:r>
            <w:r w:rsidRPr="0071081F">
              <w:rPr>
                <w:rFonts w:ascii="Calibri" w:eastAsia="Calibri" w:hAnsi="Calibri" w:cs="Times New Roman"/>
                <w:color w:val="auto"/>
                <w:sz w:val="18"/>
                <w:szCs w:val="18"/>
                <w:lang w:val="uk-UA" w:bidi="ar-SA"/>
              </w:rPr>
              <w:t xml:space="preserve"> </w:t>
            </w:r>
            <w:r w:rsidRPr="00C1689F">
              <w:rPr>
                <w:rFonts w:ascii="Calibri" w:eastAsia="Calibri" w:hAnsi="Calibri" w:cs="Times New Roman"/>
                <w:color w:val="auto"/>
                <w:sz w:val="18"/>
                <w:szCs w:val="18"/>
                <w:lang w:bidi="ar-SA"/>
              </w:rPr>
              <w:t>persuasiveness</w:t>
            </w:r>
            <w:r w:rsidRPr="0071081F">
              <w:rPr>
                <w:rFonts w:ascii="Calibri" w:eastAsia="Calibri" w:hAnsi="Calibri" w:cs="Times New Roman"/>
                <w:color w:val="auto"/>
                <w:sz w:val="18"/>
                <w:szCs w:val="18"/>
                <w:lang w:val="uk-UA" w:bidi="ar-SA"/>
              </w:rPr>
              <w:t xml:space="preserve"> </w:t>
            </w:r>
            <w:r w:rsidRPr="00C1689F">
              <w:rPr>
                <w:rFonts w:ascii="Calibri" w:eastAsia="Calibri" w:hAnsi="Calibri" w:cs="Times New Roman"/>
                <w:color w:val="auto"/>
                <w:sz w:val="18"/>
                <w:szCs w:val="18"/>
                <w:lang w:bidi="ar-SA"/>
              </w:rPr>
              <w:t>of</w:t>
            </w:r>
            <w:r w:rsidRPr="0071081F">
              <w:rPr>
                <w:rFonts w:ascii="Calibri" w:eastAsia="Calibri" w:hAnsi="Calibri" w:cs="Times New Roman"/>
                <w:color w:val="auto"/>
                <w:sz w:val="18"/>
                <w:szCs w:val="18"/>
                <w:lang w:val="uk-UA" w:bidi="ar-SA"/>
              </w:rPr>
              <w:t xml:space="preserve"> </w:t>
            </w:r>
            <w:r w:rsidRPr="00C1689F">
              <w:rPr>
                <w:rFonts w:ascii="Calibri" w:eastAsia="Calibri" w:hAnsi="Calibri" w:cs="Times New Roman"/>
                <w:color w:val="auto"/>
                <w:sz w:val="18"/>
                <w:szCs w:val="18"/>
                <w:lang w:bidi="ar-SA"/>
              </w:rPr>
              <w:t>arguments</w:t>
            </w:r>
            <w:r w:rsidRPr="0071081F">
              <w:rPr>
                <w:rFonts w:ascii="Calibri" w:eastAsia="Calibri" w:hAnsi="Calibri" w:cs="Times New Roman"/>
                <w:color w:val="auto"/>
                <w:sz w:val="18"/>
                <w:szCs w:val="18"/>
                <w:lang w:val="uk-UA" w:bidi="ar-SA"/>
              </w:rPr>
              <w:t xml:space="preserve"> </w:t>
            </w:r>
            <w:r w:rsidRPr="00C1689F">
              <w:rPr>
                <w:rFonts w:ascii="Calibri" w:eastAsia="Calibri" w:hAnsi="Calibri" w:cs="Times New Roman"/>
                <w:color w:val="auto"/>
                <w:sz w:val="18"/>
                <w:szCs w:val="18"/>
                <w:lang w:bidi="ar-SA"/>
              </w:rPr>
              <w:t>in</w:t>
            </w:r>
            <w:r w:rsidRPr="0071081F">
              <w:rPr>
                <w:rFonts w:ascii="Calibri" w:eastAsia="Calibri" w:hAnsi="Calibri" w:cs="Times New Roman"/>
                <w:color w:val="auto"/>
                <w:sz w:val="18"/>
                <w:szCs w:val="18"/>
                <w:lang w:val="uk-UA" w:bidi="ar-SA"/>
              </w:rPr>
              <w:t xml:space="preserve"> </w:t>
            </w:r>
            <w:r w:rsidRPr="00C1689F">
              <w:rPr>
                <w:rFonts w:ascii="Calibri" w:eastAsia="Calibri" w:hAnsi="Calibri" w:cs="Times New Roman"/>
                <w:color w:val="auto"/>
                <w:sz w:val="18"/>
                <w:szCs w:val="18"/>
                <w:lang w:bidi="ar-SA"/>
              </w:rPr>
              <w:t>the</w:t>
            </w:r>
            <w:r w:rsidRPr="0071081F">
              <w:rPr>
                <w:rFonts w:ascii="Calibri" w:eastAsia="Calibri" w:hAnsi="Calibri" w:cs="Times New Roman"/>
                <w:color w:val="auto"/>
                <w:sz w:val="18"/>
                <w:szCs w:val="18"/>
                <w:lang w:val="uk-UA" w:bidi="ar-SA"/>
              </w:rPr>
              <w:t xml:space="preserve"> </w:t>
            </w:r>
            <w:r w:rsidRPr="00C1689F">
              <w:rPr>
                <w:rFonts w:ascii="Calibri" w:eastAsia="Calibri" w:hAnsi="Calibri" w:cs="Times New Roman"/>
                <w:color w:val="auto"/>
                <w:sz w:val="18"/>
                <w:szCs w:val="18"/>
                <w:lang w:bidi="ar-SA"/>
              </w:rPr>
              <w:t>process</w:t>
            </w:r>
            <w:r w:rsidRPr="0071081F">
              <w:rPr>
                <w:rFonts w:ascii="Calibri" w:eastAsia="Calibri" w:hAnsi="Calibri" w:cs="Times New Roman"/>
                <w:color w:val="auto"/>
                <w:sz w:val="18"/>
                <w:szCs w:val="18"/>
                <w:lang w:val="uk-UA" w:bidi="ar-SA"/>
              </w:rPr>
              <w:t xml:space="preserve"> </w:t>
            </w:r>
            <w:r w:rsidRPr="00C1689F">
              <w:rPr>
                <w:rFonts w:ascii="Calibri" w:eastAsia="Calibri" w:hAnsi="Calibri" w:cs="Times New Roman"/>
                <w:color w:val="auto"/>
                <w:sz w:val="18"/>
                <w:szCs w:val="18"/>
                <w:lang w:bidi="ar-SA"/>
              </w:rPr>
              <w:t>of</w:t>
            </w:r>
            <w:r w:rsidRPr="0071081F">
              <w:rPr>
                <w:rFonts w:ascii="Calibri" w:eastAsia="Calibri" w:hAnsi="Calibri" w:cs="Times New Roman"/>
                <w:color w:val="auto"/>
                <w:sz w:val="18"/>
                <w:szCs w:val="18"/>
                <w:lang w:val="uk-UA" w:bidi="ar-SA"/>
              </w:rPr>
              <w:t xml:space="preserve"> </w:t>
            </w:r>
            <w:r w:rsidRPr="00C1689F">
              <w:rPr>
                <w:rFonts w:ascii="Calibri" w:eastAsia="Calibri" w:hAnsi="Calibri" w:cs="Times New Roman"/>
                <w:color w:val="auto"/>
                <w:sz w:val="18"/>
                <w:szCs w:val="18"/>
                <w:lang w:bidi="ar-SA"/>
              </w:rPr>
              <w:t>assessing</w:t>
            </w:r>
            <w:r w:rsidRPr="0071081F">
              <w:rPr>
                <w:rFonts w:ascii="Calibri" w:eastAsia="Calibri" w:hAnsi="Calibri" w:cs="Times New Roman"/>
                <w:color w:val="auto"/>
                <w:sz w:val="18"/>
                <w:szCs w:val="18"/>
                <w:lang w:val="uk-UA" w:bidi="ar-SA"/>
              </w:rPr>
              <w:t xml:space="preserve"> </w:t>
            </w:r>
            <w:r w:rsidRPr="00C1689F">
              <w:rPr>
                <w:rFonts w:ascii="Calibri" w:eastAsia="Calibri" w:hAnsi="Calibri" w:cs="Times New Roman"/>
                <w:color w:val="auto"/>
                <w:sz w:val="18"/>
                <w:szCs w:val="18"/>
                <w:lang w:bidi="ar-SA"/>
              </w:rPr>
              <w:t>previously</w:t>
            </w:r>
            <w:r w:rsidRPr="0071081F">
              <w:rPr>
                <w:rFonts w:ascii="Calibri" w:eastAsia="Calibri" w:hAnsi="Calibri" w:cs="Times New Roman"/>
                <w:color w:val="auto"/>
                <w:sz w:val="18"/>
                <w:szCs w:val="18"/>
                <w:lang w:val="uk-UA" w:bidi="ar-SA"/>
              </w:rPr>
              <w:t xml:space="preserve"> </w:t>
            </w:r>
            <w:r w:rsidRPr="00C1689F">
              <w:rPr>
                <w:rFonts w:ascii="Calibri" w:eastAsia="Calibri" w:hAnsi="Calibri" w:cs="Times New Roman"/>
                <w:color w:val="auto"/>
                <w:sz w:val="18"/>
                <w:szCs w:val="18"/>
                <w:lang w:bidi="ar-SA"/>
              </w:rPr>
              <w:t>unknown</w:t>
            </w:r>
            <w:r w:rsidRPr="0071081F">
              <w:rPr>
                <w:rFonts w:ascii="Calibri" w:eastAsia="Calibri" w:hAnsi="Calibri" w:cs="Times New Roman"/>
                <w:color w:val="auto"/>
                <w:sz w:val="18"/>
                <w:szCs w:val="18"/>
                <w:lang w:val="uk-UA" w:bidi="ar-SA"/>
              </w:rPr>
              <w:t xml:space="preserve"> </w:t>
            </w:r>
            <w:r w:rsidRPr="00C1689F">
              <w:rPr>
                <w:rFonts w:ascii="Calibri" w:eastAsia="Calibri" w:hAnsi="Calibri" w:cs="Times New Roman"/>
                <w:color w:val="auto"/>
                <w:sz w:val="18"/>
                <w:szCs w:val="18"/>
                <w:lang w:bidi="ar-SA"/>
              </w:rPr>
              <w:t>conditions</w:t>
            </w:r>
            <w:r w:rsidRPr="0071081F">
              <w:rPr>
                <w:rFonts w:ascii="Calibri" w:eastAsia="Calibri" w:hAnsi="Calibri" w:cs="Times New Roman"/>
                <w:color w:val="auto"/>
                <w:sz w:val="18"/>
                <w:szCs w:val="18"/>
                <w:lang w:val="uk-UA" w:bidi="ar-SA"/>
              </w:rPr>
              <w:t xml:space="preserve"> </w:t>
            </w:r>
            <w:r w:rsidRPr="00C1689F">
              <w:rPr>
                <w:rFonts w:ascii="Calibri" w:eastAsia="Calibri" w:hAnsi="Calibri" w:cs="Times New Roman"/>
                <w:color w:val="auto"/>
                <w:sz w:val="18"/>
                <w:szCs w:val="18"/>
                <w:lang w:bidi="ar-SA"/>
              </w:rPr>
              <w:t>and</w:t>
            </w:r>
            <w:r w:rsidRPr="0071081F">
              <w:rPr>
                <w:rFonts w:ascii="Calibri" w:eastAsia="Calibri" w:hAnsi="Calibri" w:cs="Times New Roman"/>
                <w:color w:val="auto"/>
                <w:sz w:val="18"/>
                <w:szCs w:val="18"/>
                <w:lang w:val="uk-UA" w:bidi="ar-SA"/>
              </w:rPr>
              <w:t xml:space="preserve"> </w:t>
            </w:r>
            <w:r w:rsidRPr="00C1689F">
              <w:rPr>
                <w:rFonts w:ascii="Calibri" w:eastAsia="Calibri" w:hAnsi="Calibri" w:cs="Times New Roman"/>
                <w:color w:val="auto"/>
                <w:sz w:val="18"/>
                <w:szCs w:val="18"/>
                <w:lang w:bidi="ar-SA"/>
              </w:rPr>
              <w:t>circumstances.</w:t>
            </w:r>
          </w:p>
          <w:p w14:paraId="1C3CC54F" w14:textId="0A6911E5" w:rsidR="00C1689F" w:rsidRPr="00C1689F" w:rsidRDefault="00890A40" w:rsidP="00C1689F">
            <w:pPr>
              <w:widowControl/>
              <w:spacing w:after="120"/>
              <w:jc w:val="both"/>
              <w:rPr>
                <w:rFonts w:ascii="Calibri" w:eastAsia="Calibri" w:hAnsi="Calibri" w:cs="Times New Roman"/>
                <w:color w:val="auto"/>
                <w:sz w:val="16"/>
                <w:szCs w:val="16"/>
                <w:lang w:bidi="ar-SA"/>
              </w:rPr>
            </w:pPr>
            <w:r>
              <w:rPr>
                <w:rFonts w:ascii="Calibri" w:eastAsia="Calibri" w:hAnsi="Calibri" w:cs="Times New Roman"/>
                <w:b/>
                <w:color w:val="auto"/>
                <w:sz w:val="18"/>
                <w:szCs w:val="18"/>
                <w:lang w:bidi="ar-SA"/>
              </w:rPr>
              <w:t>PLO 2</w:t>
            </w:r>
            <w:r w:rsidR="0071081F">
              <w:rPr>
                <w:rFonts w:ascii="Calibri" w:eastAsia="Calibri" w:hAnsi="Calibri" w:cs="Times New Roman"/>
                <w:b/>
                <w:color w:val="auto"/>
                <w:sz w:val="18"/>
                <w:szCs w:val="18"/>
                <w:lang w:val="uk-UA" w:bidi="ar-SA"/>
              </w:rPr>
              <w:t>.</w:t>
            </w:r>
            <w:r w:rsidR="00C1689F" w:rsidRPr="00C1689F">
              <w:rPr>
                <w:rFonts w:ascii="Calibri" w:eastAsia="Calibri" w:hAnsi="Calibri" w:cs="Times New Roman"/>
                <w:color w:val="auto"/>
                <w:sz w:val="18"/>
                <w:szCs w:val="18"/>
                <w:lang w:bidi="ar-SA"/>
              </w:rPr>
              <w:t xml:space="preserve"> To analyze social processes in the context of the analyzed problem and demonstrate</w:t>
            </w:r>
            <w:r w:rsidR="00C1689F" w:rsidRPr="00C1689F">
              <w:rPr>
                <w:rFonts w:ascii="Calibri" w:eastAsia="Calibri" w:hAnsi="Calibri" w:cs="Times New Roman"/>
                <w:color w:val="auto"/>
                <w:sz w:val="16"/>
                <w:szCs w:val="16"/>
                <w:lang w:bidi="ar-SA"/>
              </w:rPr>
              <w:t xml:space="preserve"> their own vision of ways to solve it.</w:t>
            </w:r>
          </w:p>
          <w:p w14:paraId="4210226C" w14:textId="7BE038B5" w:rsidR="00C1689F" w:rsidRPr="00C1689F" w:rsidRDefault="00890A40" w:rsidP="00C1689F">
            <w:pPr>
              <w:widowControl/>
              <w:spacing w:after="120"/>
              <w:jc w:val="both"/>
              <w:rPr>
                <w:rFonts w:ascii="Calibri" w:eastAsia="Calibri" w:hAnsi="Calibri" w:cs="Times New Roman"/>
                <w:color w:val="auto"/>
                <w:sz w:val="18"/>
                <w:szCs w:val="18"/>
                <w:lang w:bidi="ar-SA"/>
              </w:rPr>
            </w:pPr>
            <w:r>
              <w:rPr>
                <w:rFonts w:ascii="Calibri" w:eastAsia="Calibri" w:hAnsi="Calibri" w:cs="Times New Roman"/>
                <w:b/>
                <w:color w:val="auto"/>
                <w:sz w:val="18"/>
                <w:szCs w:val="18"/>
                <w:lang w:bidi="ar-SA"/>
              </w:rPr>
              <w:t>PLO 3</w:t>
            </w:r>
            <w:r w:rsidR="0071081F">
              <w:rPr>
                <w:rFonts w:ascii="Calibri" w:eastAsia="Calibri" w:hAnsi="Calibri" w:cs="Times New Roman"/>
                <w:b/>
                <w:color w:val="auto"/>
                <w:sz w:val="18"/>
                <w:szCs w:val="18"/>
                <w:lang w:val="uk-UA" w:bidi="ar-SA"/>
              </w:rPr>
              <w:t>.</w:t>
            </w:r>
            <w:r w:rsidR="00C1689F" w:rsidRPr="00C1689F">
              <w:rPr>
                <w:rFonts w:ascii="Calibri" w:eastAsia="Calibri" w:hAnsi="Calibri" w:cs="Times New Roman"/>
                <w:color w:val="auto"/>
                <w:sz w:val="18"/>
                <w:szCs w:val="18"/>
                <w:lang w:bidi="ar-SA"/>
              </w:rPr>
              <w:t xml:space="preserve"> To carry out the collection and integrated analysis of materials from various sources.</w:t>
            </w:r>
          </w:p>
          <w:p w14:paraId="00056CAB" w14:textId="63EC72A2" w:rsidR="00C1689F" w:rsidRPr="00C1689F" w:rsidRDefault="00C1689F" w:rsidP="00C1689F">
            <w:pPr>
              <w:widowControl/>
              <w:spacing w:after="120"/>
              <w:jc w:val="both"/>
              <w:rPr>
                <w:rFonts w:ascii="Calibri" w:eastAsia="Calibri" w:hAnsi="Calibri" w:cs="Times New Roman"/>
                <w:color w:val="auto"/>
                <w:sz w:val="18"/>
                <w:szCs w:val="18"/>
                <w:lang w:bidi="ar-SA"/>
              </w:rPr>
            </w:pPr>
            <w:r w:rsidRPr="00C1689F">
              <w:rPr>
                <w:rFonts w:ascii="Calibri" w:eastAsia="Calibri" w:hAnsi="Calibri" w:cs="Times New Roman"/>
                <w:b/>
                <w:color w:val="auto"/>
                <w:sz w:val="18"/>
                <w:szCs w:val="18"/>
                <w:lang w:bidi="ar-SA"/>
              </w:rPr>
              <w:t>PLO 4</w:t>
            </w:r>
            <w:r w:rsidR="0071081F">
              <w:rPr>
                <w:rFonts w:ascii="Calibri" w:eastAsia="Calibri" w:hAnsi="Calibri" w:cs="Times New Roman"/>
                <w:b/>
                <w:color w:val="auto"/>
                <w:sz w:val="18"/>
                <w:szCs w:val="18"/>
                <w:lang w:val="uk-UA" w:bidi="ar-SA"/>
              </w:rPr>
              <w:t>.</w:t>
            </w:r>
            <w:r w:rsidRPr="00C1689F">
              <w:rPr>
                <w:rFonts w:ascii="Calibri" w:eastAsia="Calibri" w:hAnsi="Calibri" w:cs="Times New Roman"/>
                <w:color w:val="auto"/>
                <w:sz w:val="18"/>
                <w:szCs w:val="18"/>
                <w:lang w:bidi="ar-SA"/>
              </w:rPr>
              <w:t xml:space="preserve"> To formulate their reasonable judgments based on an analysis of a known problem.</w:t>
            </w:r>
          </w:p>
          <w:p w14:paraId="6B269105" w14:textId="77777777" w:rsidR="00C1689F" w:rsidRPr="00C1689F" w:rsidRDefault="00C1689F" w:rsidP="00C1689F">
            <w:pPr>
              <w:widowControl/>
              <w:spacing w:after="120"/>
              <w:jc w:val="both"/>
              <w:rPr>
                <w:rFonts w:ascii="Calibri" w:eastAsia="Calibri" w:hAnsi="Calibri" w:cs="Times New Roman"/>
                <w:color w:val="auto"/>
                <w:sz w:val="18"/>
                <w:szCs w:val="18"/>
                <w:lang w:bidi="ar-SA"/>
              </w:rPr>
            </w:pPr>
            <w:r w:rsidRPr="00C1689F">
              <w:rPr>
                <w:rFonts w:ascii="Calibri" w:eastAsia="Calibri" w:hAnsi="Calibri" w:cs="Times New Roman"/>
                <w:b/>
                <w:color w:val="auto"/>
                <w:sz w:val="18"/>
                <w:szCs w:val="18"/>
                <w:lang w:bidi="ar-SA"/>
              </w:rPr>
              <w:t>PLO 5.</w:t>
            </w:r>
            <w:r w:rsidRPr="00C1689F">
              <w:rPr>
                <w:rFonts w:ascii="Calibri" w:eastAsia="Calibri" w:hAnsi="Calibri" w:cs="Times New Roman"/>
                <w:color w:val="auto"/>
                <w:sz w:val="18"/>
                <w:szCs w:val="18"/>
                <w:lang w:bidi="ar-SA"/>
              </w:rPr>
              <w:t xml:space="preserve"> To give a brief conclusion on certain factual circumstances (data) with sufficient justification.</w:t>
            </w:r>
          </w:p>
          <w:p w14:paraId="41964FCC" w14:textId="00F6ACDD" w:rsidR="00C1689F" w:rsidRPr="00C1689F" w:rsidRDefault="00890A40" w:rsidP="00C1689F">
            <w:pPr>
              <w:widowControl/>
              <w:spacing w:after="120"/>
              <w:jc w:val="both"/>
              <w:rPr>
                <w:rFonts w:ascii="Calibri" w:eastAsia="Calibri" w:hAnsi="Calibri" w:cs="Times New Roman"/>
                <w:color w:val="auto"/>
                <w:sz w:val="18"/>
                <w:szCs w:val="18"/>
                <w:lang w:bidi="ar-SA"/>
              </w:rPr>
            </w:pPr>
            <w:r>
              <w:rPr>
                <w:rFonts w:ascii="Calibri" w:eastAsia="Calibri" w:hAnsi="Calibri" w:cs="Times New Roman"/>
                <w:b/>
                <w:color w:val="auto"/>
                <w:sz w:val="18"/>
                <w:szCs w:val="18"/>
                <w:lang w:bidi="ar-SA"/>
              </w:rPr>
              <w:t>PLO 6</w:t>
            </w:r>
            <w:r w:rsidR="0071081F">
              <w:rPr>
                <w:rFonts w:ascii="Calibri" w:eastAsia="Calibri" w:hAnsi="Calibri" w:cs="Times New Roman"/>
                <w:b/>
                <w:color w:val="auto"/>
                <w:sz w:val="18"/>
                <w:szCs w:val="18"/>
                <w:lang w:val="uk-UA" w:bidi="ar-SA"/>
              </w:rPr>
              <w:t>.</w:t>
            </w:r>
            <w:r w:rsidR="00C1689F" w:rsidRPr="00C1689F">
              <w:rPr>
                <w:rFonts w:ascii="Calibri" w:eastAsia="Calibri" w:hAnsi="Calibri" w:cs="Times New Roman"/>
                <w:color w:val="auto"/>
                <w:sz w:val="18"/>
                <w:szCs w:val="18"/>
                <w:lang w:bidi="ar-SA"/>
              </w:rPr>
              <w:t xml:space="preserve"> To evaluate the disadvantages and advantages of arguments by analyzing a known problem.</w:t>
            </w:r>
          </w:p>
          <w:p w14:paraId="3E802ACA" w14:textId="12523F01" w:rsidR="00C1689F" w:rsidRPr="00C1689F" w:rsidRDefault="00C1689F" w:rsidP="00C1689F">
            <w:pPr>
              <w:widowControl/>
              <w:spacing w:after="120"/>
              <w:jc w:val="both"/>
              <w:rPr>
                <w:rFonts w:ascii="Calibri" w:eastAsia="Calibri" w:hAnsi="Calibri" w:cs="Times New Roman"/>
                <w:color w:val="auto"/>
                <w:sz w:val="18"/>
                <w:szCs w:val="18"/>
                <w:lang w:bidi="ar-SA"/>
              </w:rPr>
            </w:pPr>
            <w:r w:rsidRPr="00C1689F">
              <w:rPr>
                <w:rFonts w:ascii="Calibri" w:eastAsia="Calibri" w:hAnsi="Calibri" w:cs="Times New Roman"/>
                <w:b/>
                <w:color w:val="auto"/>
                <w:sz w:val="18"/>
                <w:szCs w:val="18"/>
                <w:lang w:bidi="ar-SA"/>
              </w:rPr>
              <w:t>PLO 7</w:t>
            </w:r>
            <w:r w:rsidR="0071081F">
              <w:rPr>
                <w:rFonts w:ascii="Calibri" w:eastAsia="Calibri" w:hAnsi="Calibri" w:cs="Times New Roman"/>
                <w:b/>
                <w:color w:val="auto"/>
                <w:sz w:val="18"/>
                <w:szCs w:val="18"/>
                <w:lang w:val="uk-UA" w:bidi="ar-SA"/>
              </w:rPr>
              <w:t>.</w:t>
            </w:r>
            <w:r w:rsidRPr="00C1689F">
              <w:rPr>
                <w:rFonts w:ascii="Calibri" w:eastAsia="Calibri" w:hAnsi="Calibri" w:cs="Times New Roman"/>
                <w:color w:val="auto"/>
                <w:sz w:val="18"/>
                <w:szCs w:val="18"/>
                <w:lang w:bidi="ar-SA"/>
              </w:rPr>
              <w:t xml:space="preserve"> To make up and coordinate the plan of own research and independently to collect materials on the identified sources.</w:t>
            </w:r>
          </w:p>
          <w:p w14:paraId="55F64D84" w14:textId="7847BCFD" w:rsidR="00C1689F" w:rsidRPr="00C1689F" w:rsidRDefault="00890A40" w:rsidP="00C1689F">
            <w:pPr>
              <w:widowControl/>
              <w:spacing w:after="120"/>
              <w:jc w:val="both"/>
              <w:rPr>
                <w:rFonts w:ascii="Calibri" w:eastAsia="Calibri" w:hAnsi="Calibri" w:cs="Times New Roman"/>
                <w:color w:val="auto"/>
                <w:sz w:val="18"/>
                <w:szCs w:val="18"/>
                <w:lang w:bidi="ar-SA"/>
              </w:rPr>
            </w:pPr>
            <w:r>
              <w:rPr>
                <w:rFonts w:ascii="Calibri" w:eastAsia="Calibri" w:hAnsi="Calibri" w:cs="Times New Roman"/>
                <w:b/>
                <w:color w:val="auto"/>
                <w:sz w:val="18"/>
                <w:szCs w:val="18"/>
                <w:lang w:bidi="ar-SA"/>
              </w:rPr>
              <w:t>PLO 8</w:t>
            </w:r>
            <w:r w:rsidR="0071081F">
              <w:rPr>
                <w:rFonts w:ascii="Calibri" w:eastAsia="Calibri" w:hAnsi="Calibri" w:cs="Times New Roman"/>
                <w:b/>
                <w:color w:val="auto"/>
                <w:sz w:val="18"/>
                <w:szCs w:val="18"/>
                <w:lang w:val="uk-UA" w:bidi="ar-SA"/>
              </w:rPr>
              <w:t>.</w:t>
            </w:r>
            <w:r w:rsidR="00C1689F" w:rsidRPr="00C1689F">
              <w:rPr>
                <w:rFonts w:ascii="Calibri" w:eastAsia="Calibri" w:hAnsi="Calibri" w:cs="Times New Roman"/>
                <w:color w:val="auto"/>
                <w:sz w:val="18"/>
                <w:szCs w:val="18"/>
                <w:lang w:bidi="ar-SA"/>
              </w:rPr>
              <w:t xml:space="preserve"> To use a variety of information sources to fully and comprehensively establish certain circumstances.</w:t>
            </w:r>
          </w:p>
          <w:p w14:paraId="65089B64" w14:textId="732A2104" w:rsidR="00C1689F" w:rsidRPr="00C1689F" w:rsidRDefault="00890A40" w:rsidP="00C1689F">
            <w:pPr>
              <w:widowControl/>
              <w:spacing w:after="120"/>
              <w:rPr>
                <w:rFonts w:ascii="Calibri" w:eastAsia="Calibri" w:hAnsi="Calibri" w:cs="Times New Roman"/>
                <w:color w:val="auto"/>
                <w:sz w:val="18"/>
                <w:szCs w:val="18"/>
                <w:lang w:val="en-GB" w:bidi="ar-SA"/>
              </w:rPr>
            </w:pPr>
            <w:r>
              <w:rPr>
                <w:rFonts w:ascii="Calibri" w:eastAsia="Calibri" w:hAnsi="Calibri" w:cs="Times New Roman"/>
                <w:b/>
                <w:color w:val="auto"/>
                <w:sz w:val="18"/>
                <w:szCs w:val="18"/>
                <w:lang w:bidi="ar-SA"/>
              </w:rPr>
              <w:t>PLO 9</w:t>
            </w:r>
            <w:r w:rsidR="0071081F">
              <w:rPr>
                <w:rFonts w:ascii="Calibri" w:eastAsia="Calibri" w:hAnsi="Calibri" w:cs="Times New Roman"/>
                <w:b/>
                <w:color w:val="auto"/>
                <w:sz w:val="18"/>
                <w:szCs w:val="18"/>
                <w:lang w:val="uk-UA" w:bidi="ar-SA"/>
              </w:rPr>
              <w:t>.</w:t>
            </w:r>
            <w:r>
              <w:rPr>
                <w:rFonts w:ascii="Calibri" w:eastAsia="Calibri" w:hAnsi="Calibri" w:cs="Times New Roman"/>
                <w:b/>
                <w:color w:val="auto"/>
                <w:sz w:val="18"/>
                <w:szCs w:val="18"/>
                <w:lang w:val="uk-UA" w:bidi="ar-SA"/>
              </w:rPr>
              <w:t xml:space="preserve"> </w:t>
            </w:r>
            <w:r w:rsidR="00C1689F" w:rsidRPr="00C1689F">
              <w:rPr>
                <w:rFonts w:ascii="Calibri" w:eastAsia="Calibri" w:hAnsi="Calibri" w:cs="Times New Roman"/>
                <w:color w:val="auto"/>
                <w:sz w:val="18"/>
                <w:szCs w:val="18"/>
                <w:lang w:val="en-GB" w:bidi="ar-SA"/>
              </w:rPr>
              <w:t>To independently identify the circumstances, for clarification of which assistance is needed, and follow the recommendations received.</w:t>
            </w:r>
          </w:p>
          <w:p w14:paraId="163E2E63" w14:textId="32419CA7" w:rsidR="00C1689F" w:rsidRPr="00C1689F" w:rsidRDefault="00C1689F" w:rsidP="00890A40">
            <w:pPr>
              <w:widowControl/>
              <w:jc w:val="both"/>
              <w:rPr>
                <w:rFonts w:ascii="Calibri" w:eastAsia="Calibri" w:hAnsi="Calibri" w:cs="Times New Roman"/>
                <w:color w:val="auto"/>
                <w:sz w:val="18"/>
                <w:szCs w:val="18"/>
                <w:lang w:bidi="ar-SA"/>
              </w:rPr>
            </w:pPr>
            <w:r w:rsidRPr="00C1689F">
              <w:rPr>
                <w:rFonts w:ascii="Calibri" w:eastAsia="Calibri" w:hAnsi="Calibri" w:cs="Times New Roman"/>
                <w:b/>
                <w:color w:val="auto"/>
                <w:sz w:val="18"/>
                <w:szCs w:val="18"/>
                <w:lang w:val="en-GB" w:bidi="ar-SA"/>
              </w:rPr>
              <w:t>PLO</w:t>
            </w:r>
            <w:r w:rsidR="00890A40">
              <w:rPr>
                <w:rFonts w:ascii="Calibri" w:eastAsia="Calibri" w:hAnsi="Calibri" w:cs="Times New Roman"/>
                <w:b/>
                <w:color w:val="auto"/>
                <w:sz w:val="18"/>
                <w:szCs w:val="18"/>
                <w:lang w:bidi="ar-SA"/>
              </w:rPr>
              <w:t xml:space="preserve"> 10</w:t>
            </w:r>
            <w:r w:rsidR="0071081F">
              <w:rPr>
                <w:rFonts w:ascii="Calibri" w:eastAsia="Calibri" w:hAnsi="Calibri" w:cs="Times New Roman"/>
                <w:b/>
                <w:color w:val="auto"/>
                <w:sz w:val="18"/>
                <w:szCs w:val="18"/>
                <w:lang w:val="uk-UA" w:bidi="ar-SA"/>
              </w:rPr>
              <w:t>.</w:t>
            </w:r>
            <w:r w:rsidRPr="00C1689F">
              <w:rPr>
                <w:rFonts w:ascii="Calibri" w:eastAsia="Calibri" w:hAnsi="Calibri" w:cs="Times New Roman"/>
                <w:color w:val="auto"/>
                <w:sz w:val="18"/>
                <w:szCs w:val="18"/>
                <w:lang w:bidi="ar-SA"/>
              </w:rPr>
              <w:t xml:space="preserve"> To communicate fluently in state and foreign languages both orally and in writing, correctly using legal terminology.</w:t>
            </w:r>
          </w:p>
          <w:p w14:paraId="03E4DC92" w14:textId="77777777" w:rsidR="00890A40" w:rsidRDefault="00890A40" w:rsidP="00890A40">
            <w:pPr>
              <w:widowControl/>
              <w:rPr>
                <w:rFonts w:ascii="Calibri" w:eastAsia="Calibri" w:hAnsi="Calibri" w:cs="Times New Roman"/>
                <w:b/>
                <w:color w:val="auto"/>
                <w:sz w:val="18"/>
                <w:szCs w:val="18"/>
                <w:lang w:val="uk-UA" w:bidi="ar-SA"/>
              </w:rPr>
            </w:pPr>
          </w:p>
          <w:p w14:paraId="6A864462" w14:textId="437D8E6C" w:rsidR="00C1689F" w:rsidRPr="00C1689F" w:rsidRDefault="00890A40" w:rsidP="00890A40">
            <w:pPr>
              <w:widowControl/>
              <w:rPr>
                <w:rFonts w:ascii="Calibri" w:eastAsia="Calibri" w:hAnsi="Calibri" w:cs="Times New Roman"/>
                <w:color w:val="auto"/>
                <w:sz w:val="18"/>
                <w:szCs w:val="18"/>
                <w:lang w:bidi="ar-SA"/>
              </w:rPr>
            </w:pPr>
            <w:r>
              <w:rPr>
                <w:rFonts w:ascii="Calibri" w:eastAsia="Calibri" w:hAnsi="Calibri" w:cs="Times New Roman"/>
                <w:b/>
                <w:color w:val="auto"/>
                <w:sz w:val="18"/>
                <w:szCs w:val="18"/>
                <w:lang w:bidi="ar-SA"/>
              </w:rPr>
              <w:t>PLO 11</w:t>
            </w:r>
            <w:r w:rsidR="0071081F">
              <w:rPr>
                <w:rFonts w:ascii="Calibri" w:eastAsia="Calibri" w:hAnsi="Calibri" w:cs="Times New Roman"/>
                <w:b/>
                <w:color w:val="auto"/>
                <w:sz w:val="18"/>
                <w:szCs w:val="18"/>
                <w:lang w:val="uk-UA" w:bidi="ar-SA"/>
              </w:rPr>
              <w:t xml:space="preserve">. </w:t>
            </w:r>
            <w:r w:rsidR="00C1689F" w:rsidRPr="00C1689F">
              <w:rPr>
                <w:rFonts w:ascii="Calibri" w:eastAsia="Calibri" w:hAnsi="Calibri" w:cs="Times New Roman"/>
                <w:color w:val="auto"/>
                <w:sz w:val="18"/>
                <w:szCs w:val="18"/>
                <w:lang w:bidi="ar-SA"/>
              </w:rPr>
              <w:t>To have basic rhetorical skills.</w:t>
            </w:r>
          </w:p>
          <w:p w14:paraId="43B49F67" w14:textId="77777777" w:rsidR="00890A40" w:rsidRDefault="00890A40" w:rsidP="00890A40">
            <w:pPr>
              <w:widowControl/>
              <w:rPr>
                <w:rFonts w:ascii="Calibri" w:eastAsia="Calibri" w:hAnsi="Calibri" w:cs="Times New Roman"/>
                <w:b/>
                <w:color w:val="auto"/>
                <w:sz w:val="18"/>
                <w:szCs w:val="18"/>
                <w:lang w:val="uk-UA" w:bidi="ar-SA"/>
              </w:rPr>
            </w:pPr>
          </w:p>
          <w:p w14:paraId="3BFA5B30" w14:textId="5CE9D5E7" w:rsidR="00C1689F" w:rsidRPr="00C1689F" w:rsidRDefault="00890A40" w:rsidP="00890A40">
            <w:pPr>
              <w:widowControl/>
              <w:spacing w:after="120"/>
              <w:rPr>
                <w:rFonts w:ascii="Calibri" w:eastAsia="Calibri" w:hAnsi="Calibri" w:cs="Times New Roman"/>
                <w:color w:val="auto"/>
                <w:sz w:val="18"/>
                <w:szCs w:val="18"/>
                <w:lang w:bidi="ar-SA"/>
              </w:rPr>
            </w:pPr>
            <w:r>
              <w:rPr>
                <w:rFonts w:ascii="Calibri" w:eastAsia="Calibri" w:hAnsi="Calibri" w:cs="Times New Roman"/>
                <w:b/>
                <w:color w:val="auto"/>
                <w:sz w:val="18"/>
                <w:szCs w:val="18"/>
                <w:lang w:bidi="ar-SA"/>
              </w:rPr>
              <w:t>PLO 12</w:t>
            </w:r>
            <w:r w:rsidR="0071081F">
              <w:rPr>
                <w:rFonts w:ascii="Calibri" w:eastAsia="Calibri" w:hAnsi="Calibri" w:cs="Times New Roman"/>
                <w:b/>
                <w:color w:val="auto"/>
                <w:sz w:val="18"/>
                <w:szCs w:val="18"/>
                <w:lang w:val="uk-UA" w:bidi="ar-SA"/>
              </w:rPr>
              <w:t>.</w:t>
            </w:r>
            <w:r w:rsidR="00C1689F" w:rsidRPr="00C1689F">
              <w:rPr>
                <w:rFonts w:ascii="Calibri" w:eastAsia="Calibri" w:hAnsi="Calibri" w:cs="Times New Roman"/>
                <w:color w:val="auto"/>
                <w:sz w:val="18"/>
                <w:szCs w:val="18"/>
                <w:lang w:bidi="ar-SA"/>
              </w:rPr>
              <w:t xml:space="preserve"> To accessibly and clearly provide the respondent with material on certain issues.</w:t>
            </w:r>
          </w:p>
          <w:p w14:paraId="0E891662" w14:textId="77777777" w:rsidR="00C1689F" w:rsidRPr="00C1689F" w:rsidRDefault="00C1689F" w:rsidP="00890A40">
            <w:pPr>
              <w:widowControl/>
              <w:spacing w:after="120"/>
              <w:rPr>
                <w:rFonts w:ascii="Calibri" w:eastAsia="Calibri" w:hAnsi="Calibri" w:cs="Times New Roman"/>
                <w:color w:val="auto"/>
                <w:sz w:val="18"/>
                <w:szCs w:val="18"/>
                <w:lang w:bidi="ar-SA"/>
              </w:rPr>
            </w:pPr>
            <w:r w:rsidRPr="00C1689F">
              <w:rPr>
                <w:rFonts w:ascii="Calibri" w:eastAsia="Calibri" w:hAnsi="Calibri" w:cs="Times New Roman"/>
                <w:b/>
                <w:color w:val="auto"/>
                <w:sz w:val="18"/>
                <w:szCs w:val="18"/>
                <w:lang w:bidi="ar-SA"/>
              </w:rPr>
              <w:t>PLO 13.</w:t>
            </w:r>
            <w:r w:rsidRPr="00C1689F">
              <w:rPr>
                <w:rFonts w:ascii="Calibri" w:eastAsia="Calibri" w:hAnsi="Calibri" w:cs="Times New Roman"/>
                <w:color w:val="auto"/>
                <w:sz w:val="18"/>
                <w:szCs w:val="18"/>
                <w:lang w:bidi="ar-SA"/>
              </w:rPr>
              <w:t xml:space="preserve"> To explain the nature of certain events and processes with clear understanding of the professional and social context.</w:t>
            </w:r>
          </w:p>
          <w:p w14:paraId="3C2C6E31" w14:textId="77777777" w:rsidR="00C1689F" w:rsidRPr="00C1689F" w:rsidRDefault="00C1689F" w:rsidP="00890A40">
            <w:pPr>
              <w:widowControl/>
              <w:rPr>
                <w:rFonts w:ascii="Calibri" w:eastAsia="Calibri" w:hAnsi="Calibri" w:cs="Times New Roman"/>
                <w:color w:val="auto"/>
                <w:sz w:val="18"/>
                <w:szCs w:val="18"/>
                <w:lang w:bidi="ar-SA"/>
              </w:rPr>
            </w:pPr>
            <w:r w:rsidRPr="00C1689F">
              <w:rPr>
                <w:rFonts w:ascii="Calibri" w:eastAsia="Calibri" w:hAnsi="Calibri" w:cs="Times New Roman"/>
                <w:b/>
                <w:color w:val="auto"/>
                <w:sz w:val="18"/>
                <w:szCs w:val="18"/>
                <w:lang w:bidi="ar-SA"/>
              </w:rPr>
              <w:t>PLO 14.</w:t>
            </w:r>
            <w:r w:rsidRPr="00C1689F">
              <w:rPr>
                <w:rFonts w:ascii="Calibri" w:eastAsia="Calibri" w:hAnsi="Calibri" w:cs="Times New Roman"/>
                <w:color w:val="auto"/>
                <w:sz w:val="18"/>
                <w:szCs w:val="18"/>
                <w:lang w:bidi="ar-SA"/>
              </w:rPr>
              <w:t xml:space="preserve"> To use properly statistical information obtained from primary and secondary sources for your professional activities.</w:t>
            </w:r>
          </w:p>
          <w:p w14:paraId="2B565CB4" w14:textId="77777777" w:rsidR="00890A40" w:rsidRDefault="00890A40" w:rsidP="00890A40">
            <w:pPr>
              <w:widowControl/>
              <w:rPr>
                <w:rFonts w:ascii="Calibri" w:eastAsia="Calibri" w:hAnsi="Calibri" w:cs="Times New Roman"/>
                <w:b/>
                <w:color w:val="auto"/>
                <w:sz w:val="18"/>
                <w:szCs w:val="18"/>
                <w:lang w:val="uk-UA" w:bidi="ar-SA"/>
              </w:rPr>
            </w:pPr>
          </w:p>
          <w:p w14:paraId="0F8C174F" w14:textId="77777777" w:rsidR="00C1689F" w:rsidRPr="00C1689F" w:rsidRDefault="00C1689F" w:rsidP="00C1689F">
            <w:pPr>
              <w:widowControl/>
              <w:spacing w:after="120"/>
              <w:rPr>
                <w:rFonts w:ascii="Calibri" w:eastAsia="Calibri" w:hAnsi="Calibri" w:cs="Times New Roman"/>
                <w:color w:val="auto"/>
                <w:sz w:val="18"/>
                <w:szCs w:val="18"/>
                <w:lang w:bidi="ar-SA"/>
              </w:rPr>
            </w:pPr>
            <w:r w:rsidRPr="00C1689F">
              <w:rPr>
                <w:rFonts w:ascii="Calibri" w:eastAsia="Calibri" w:hAnsi="Calibri" w:cs="Times New Roman"/>
                <w:b/>
                <w:color w:val="auto"/>
                <w:sz w:val="18"/>
                <w:szCs w:val="18"/>
                <w:lang w:bidi="ar-SA"/>
              </w:rPr>
              <w:t>PLO 15.</w:t>
            </w:r>
            <w:r w:rsidRPr="00C1689F">
              <w:rPr>
                <w:rFonts w:ascii="Calibri" w:eastAsia="Calibri" w:hAnsi="Calibri" w:cs="Times New Roman"/>
                <w:color w:val="auto"/>
                <w:sz w:val="18"/>
                <w:szCs w:val="18"/>
                <w:lang w:bidi="ar-SA"/>
              </w:rPr>
              <w:t xml:space="preserve"> To use freely available information technologies and </w:t>
            </w:r>
            <w:r w:rsidRPr="00C1689F">
              <w:rPr>
                <w:rFonts w:ascii="Calibri" w:eastAsia="Calibri" w:hAnsi="Calibri" w:cs="Times New Roman"/>
                <w:color w:val="auto"/>
                <w:sz w:val="18"/>
                <w:szCs w:val="18"/>
                <w:lang w:bidi="ar-SA"/>
              </w:rPr>
              <w:lastRenderedPageBreak/>
              <w:t>databases for professional activities.</w:t>
            </w:r>
          </w:p>
          <w:p w14:paraId="0C66EC72" w14:textId="77777777" w:rsidR="00C1689F" w:rsidRPr="00C1689F" w:rsidRDefault="00C1689F" w:rsidP="00C1689F">
            <w:pPr>
              <w:widowControl/>
              <w:spacing w:after="120"/>
              <w:jc w:val="both"/>
              <w:rPr>
                <w:rFonts w:ascii="Calibri" w:eastAsia="Calibri" w:hAnsi="Calibri" w:cs="Times New Roman"/>
                <w:color w:val="auto"/>
                <w:sz w:val="18"/>
                <w:szCs w:val="18"/>
                <w:lang w:val="uk-UA" w:bidi="ar-SA"/>
              </w:rPr>
            </w:pPr>
            <w:r w:rsidRPr="00C1689F">
              <w:rPr>
                <w:rFonts w:ascii="Calibri" w:eastAsia="Calibri" w:hAnsi="Calibri" w:cs="Times New Roman"/>
                <w:b/>
                <w:color w:val="auto"/>
                <w:sz w:val="18"/>
                <w:szCs w:val="18"/>
                <w:lang w:bidi="ar-SA"/>
              </w:rPr>
              <w:t>PLO</w:t>
            </w:r>
            <w:r w:rsidRPr="00C1689F">
              <w:rPr>
                <w:rFonts w:ascii="Calibri" w:eastAsia="Calibri" w:hAnsi="Calibri" w:cs="Times New Roman"/>
                <w:b/>
                <w:color w:val="auto"/>
                <w:sz w:val="18"/>
                <w:szCs w:val="18"/>
                <w:lang w:val="ru-RU" w:bidi="ar-SA"/>
              </w:rPr>
              <w:t xml:space="preserve"> 16.</w:t>
            </w:r>
            <w:r w:rsidRPr="00C1689F">
              <w:rPr>
                <w:rFonts w:ascii="Calibri" w:eastAsia="Calibri" w:hAnsi="Calibri" w:cs="Times New Roman"/>
                <w:color w:val="auto"/>
                <w:sz w:val="18"/>
                <w:szCs w:val="18"/>
                <w:lang w:val="ru-RU" w:bidi="ar-SA"/>
              </w:rPr>
              <w:t xml:space="preserve"> </w:t>
            </w:r>
            <w:r w:rsidRPr="00C1689F">
              <w:rPr>
                <w:rFonts w:ascii="Calibri" w:eastAsia="Calibri" w:hAnsi="Calibri" w:cs="Times New Roman"/>
                <w:color w:val="auto"/>
                <w:sz w:val="18"/>
                <w:szCs w:val="18"/>
                <w:lang w:val="uk-UA" w:bidi="ar-SA"/>
              </w:rPr>
              <w:t xml:space="preserve">Демонструвати вміння користуватися комп’ютерними програмами, необхідними у професійній діяльності. </w:t>
            </w:r>
          </w:p>
          <w:p w14:paraId="63899479" w14:textId="77777777" w:rsidR="00C1689F" w:rsidRPr="00C1689F" w:rsidRDefault="00C1689F" w:rsidP="00890A40">
            <w:pPr>
              <w:widowControl/>
              <w:spacing w:after="120"/>
              <w:rPr>
                <w:rFonts w:ascii="Calibri" w:eastAsia="Calibri" w:hAnsi="Calibri" w:cs="Times New Roman"/>
                <w:color w:val="auto"/>
                <w:sz w:val="18"/>
                <w:szCs w:val="18"/>
                <w:lang w:bidi="ar-SA"/>
              </w:rPr>
            </w:pPr>
            <w:r w:rsidRPr="00C1689F">
              <w:rPr>
                <w:rFonts w:ascii="Calibri" w:eastAsia="Calibri" w:hAnsi="Calibri" w:cs="Times New Roman"/>
                <w:b/>
                <w:color w:val="auto"/>
                <w:sz w:val="18"/>
                <w:szCs w:val="18"/>
                <w:lang w:bidi="ar-SA"/>
              </w:rPr>
              <w:t>PLO 17.</w:t>
            </w:r>
            <w:r w:rsidRPr="00C1689F">
              <w:rPr>
                <w:rFonts w:ascii="Calibri" w:eastAsia="Calibri" w:hAnsi="Calibri" w:cs="Times New Roman"/>
                <w:color w:val="auto"/>
                <w:sz w:val="18"/>
                <w:szCs w:val="18"/>
                <w:lang w:bidi="ar-SA"/>
              </w:rPr>
              <w:t xml:space="preserve"> To work in a group, forming your own contribution to the group's tasks solving.</w:t>
            </w:r>
          </w:p>
          <w:p w14:paraId="3011D59A" w14:textId="77777777" w:rsidR="00C1689F" w:rsidRPr="00C1689F" w:rsidRDefault="00C1689F" w:rsidP="00890A40">
            <w:pPr>
              <w:widowControl/>
              <w:spacing w:after="120"/>
              <w:rPr>
                <w:rFonts w:ascii="Calibri" w:eastAsia="Calibri" w:hAnsi="Calibri" w:cs="Times New Roman"/>
                <w:color w:val="auto"/>
                <w:sz w:val="18"/>
                <w:szCs w:val="18"/>
                <w:lang w:bidi="ar-SA"/>
              </w:rPr>
            </w:pPr>
            <w:r w:rsidRPr="00C1689F">
              <w:rPr>
                <w:rFonts w:ascii="Calibri" w:eastAsia="Calibri" w:hAnsi="Calibri" w:cs="Times New Roman"/>
                <w:b/>
                <w:color w:val="auto"/>
                <w:sz w:val="18"/>
                <w:szCs w:val="18"/>
                <w:lang w:bidi="ar-SA"/>
              </w:rPr>
              <w:t>PLO 18.</w:t>
            </w:r>
            <w:r w:rsidRPr="00C1689F">
              <w:rPr>
                <w:rFonts w:ascii="Calibri" w:eastAsia="Calibri" w:hAnsi="Calibri" w:cs="Times New Roman"/>
                <w:color w:val="auto"/>
                <w:sz w:val="18"/>
                <w:szCs w:val="18"/>
                <w:lang w:bidi="ar-SA"/>
              </w:rPr>
              <w:t xml:space="preserve"> To show knowledge and understanding of the basic modern legal doctrines, values and principles of functioning of the national legal system.</w:t>
            </w:r>
          </w:p>
          <w:p w14:paraId="373C4126" w14:textId="77777777" w:rsidR="00C1689F" w:rsidRPr="00C1689F" w:rsidRDefault="00C1689F" w:rsidP="00890A40">
            <w:pPr>
              <w:widowControl/>
              <w:spacing w:after="120"/>
              <w:rPr>
                <w:rFonts w:ascii="Calibri" w:eastAsia="Calibri" w:hAnsi="Calibri" w:cs="Times New Roman"/>
                <w:color w:val="auto"/>
                <w:sz w:val="18"/>
                <w:szCs w:val="18"/>
                <w:lang w:bidi="ar-SA"/>
              </w:rPr>
            </w:pPr>
            <w:r w:rsidRPr="00C1689F">
              <w:rPr>
                <w:rFonts w:ascii="Calibri" w:eastAsia="Calibri" w:hAnsi="Calibri" w:cs="Times New Roman"/>
                <w:b/>
                <w:color w:val="auto"/>
                <w:sz w:val="18"/>
                <w:szCs w:val="18"/>
                <w:lang w:bidi="ar-SA"/>
              </w:rPr>
              <w:t xml:space="preserve">PLO 19. </w:t>
            </w:r>
            <w:r w:rsidRPr="00C1689F">
              <w:rPr>
                <w:rFonts w:ascii="Calibri" w:eastAsia="Calibri" w:hAnsi="Calibri" w:cs="Times New Roman"/>
                <w:color w:val="auto"/>
                <w:sz w:val="18"/>
                <w:szCs w:val="18"/>
                <w:lang w:bidi="ar-SA"/>
              </w:rPr>
              <w:t>To demonstrate the necessary knowledge and understanding of the nature and content of basic legal institutions and norms of fundamental branches of law.</w:t>
            </w:r>
          </w:p>
          <w:p w14:paraId="1D9C1E3B" w14:textId="77777777" w:rsidR="00C1689F" w:rsidRPr="0071081F" w:rsidRDefault="00C1689F" w:rsidP="0071081F">
            <w:pPr>
              <w:widowControl/>
              <w:spacing w:after="120"/>
              <w:rPr>
                <w:rFonts w:ascii="Calibri" w:eastAsia="Calibri" w:hAnsi="Calibri" w:cs="Times New Roman"/>
                <w:color w:val="auto"/>
                <w:sz w:val="18"/>
                <w:szCs w:val="18"/>
                <w:lang w:val="uk-UA" w:bidi="ar-SA"/>
              </w:rPr>
            </w:pPr>
            <w:r w:rsidRPr="00C1689F">
              <w:rPr>
                <w:rFonts w:ascii="Calibri" w:eastAsia="Calibri" w:hAnsi="Calibri" w:cs="Times New Roman"/>
                <w:b/>
                <w:color w:val="auto"/>
                <w:sz w:val="18"/>
                <w:szCs w:val="18"/>
                <w:lang w:bidi="ar-SA"/>
              </w:rPr>
              <w:t>PLO 20.</w:t>
            </w:r>
            <w:r w:rsidRPr="00C1689F">
              <w:rPr>
                <w:rFonts w:ascii="Calibri" w:eastAsia="Calibri" w:hAnsi="Calibri" w:cs="Times New Roman"/>
                <w:color w:val="auto"/>
                <w:sz w:val="18"/>
                <w:szCs w:val="18"/>
                <w:lang w:bidi="ar-SA"/>
              </w:rPr>
              <w:t xml:space="preserve"> To explain the nature and content of basic legal phenomena and processes.</w:t>
            </w:r>
          </w:p>
          <w:p w14:paraId="09408598" w14:textId="77777777" w:rsidR="00C1689F" w:rsidRPr="0071081F" w:rsidRDefault="00C1689F" w:rsidP="0071081F">
            <w:pPr>
              <w:widowControl/>
              <w:spacing w:after="120"/>
              <w:rPr>
                <w:rFonts w:ascii="Calibri" w:eastAsia="Calibri" w:hAnsi="Calibri" w:cs="Times New Roman"/>
                <w:color w:val="auto"/>
                <w:sz w:val="18"/>
                <w:szCs w:val="18"/>
                <w:lang w:val="uk-UA" w:bidi="ar-SA"/>
              </w:rPr>
            </w:pPr>
            <w:r w:rsidRPr="00C1689F">
              <w:rPr>
                <w:rFonts w:ascii="Calibri" w:eastAsia="Calibri" w:hAnsi="Calibri" w:cs="Times New Roman"/>
                <w:b/>
                <w:color w:val="auto"/>
                <w:sz w:val="18"/>
                <w:szCs w:val="18"/>
                <w:lang w:bidi="ar-SA"/>
              </w:rPr>
              <w:t>PLO 21.</w:t>
            </w:r>
            <w:r w:rsidRPr="00C1689F">
              <w:rPr>
                <w:rFonts w:ascii="Calibri" w:eastAsia="Calibri" w:hAnsi="Calibri" w:cs="Times New Roman"/>
                <w:color w:val="auto"/>
                <w:sz w:val="18"/>
                <w:szCs w:val="18"/>
                <w:lang w:bidi="ar-SA"/>
              </w:rPr>
              <w:t xml:space="preserve"> To apply the acquired knowledge in different legal situations, point out legally significant facts and form reasonable legal conclusions.</w:t>
            </w:r>
          </w:p>
          <w:p w14:paraId="0B51C8A0" w14:textId="77777777" w:rsidR="00C1689F" w:rsidRPr="0071081F" w:rsidRDefault="00C1689F" w:rsidP="0071081F">
            <w:pPr>
              <w:widowControl/>
              <w:spacing w:after="120"/>
              <w:rPr>
                <w:rFonts w:ascii="Calibri" w:eastAsia="Calibri" w:hAnsi="Calibri" w:cs="Times New Roman"/>
                <w:color w:val="auto"/>
                <w:sz w:val="18"/>
                <w:szCs w:val="18"/>
                <w:lang w:val="uk-UA" w:bidi="ar-SA"/>
              </w:rPr>
            </w:pPr>
            <w:r w:rsidRPr="00C1689F">
              <w:rPr>
                <w:rFonts w:ascii="Calibri" w:eastAsia="Calibri" w:hAnsi="Calibri" w:cs="Times New Roman"/>
                <w:b/>
                <w:color w:val="auto"/>
                <w:sz w:val="18"/>
                <w:szCs w:val="18"/>
                <w:lang w:bidi="ar-SA"/>
              </w:rPr>
              <w:t>PLO 22.</w:t>
            </w:r>
            <w:r w:rsidRPr="00C1689F">
              <w:rPr>
                <w:rFonts w:ascii="Calibri" w:eastAsia="Calibri" w:hAnsi="Calibri" w:cs="Times New Roman"/>
                <w:color w:val="auto"/>
                <w:sz w:val="18"/>
                <w:szCs w:val="18"/>
                <w:lang w:bidi="ar-SA"/>
              </w:rPr>
              <w:t xml:space="preserve"> To prepare drafts of the necessary acts of law enforcement in accordance with the legal conclusion made in different legal situations.</w:t>
            </w:r>
          </w:p>
          <w:p w14:paraId="7EC089FF" w14:textId="5B8A62A3" w:rsidR="00714969" w:rsidRPr="00C1689F" w:rsidRDefault="00C1689F" w:rsidP="0071081F">
            <w:pPr>
              <w:pStyle w:val="Bodytext21"/>
              <w:shd w:val="clear" w:color="auto" w:fill="auto"/>
              <w:spacing w:before="0" w:after="120" w:line="240" w:lineRule="auto"/>
              <w:rPr>
                <w:rFonts w:asciiTheme="minorHAnsi" w:hAnsiTheme="minorHAnsi" w:cstheme="minorHAnsi"/>
                <w:color w:val="auto"/>
                <w:sz w:val="18"/>
                <w:szCs w:val="18"/>
              </w:rPr>
            </w:pPr>
            <w:r w:rsidRPr="00C1689F">
              <w:rPr>
                <w:rFonts w:ascii="Calibri" w:eastAsia="Calibri" w:hAnsi="Calibri"/>
                <w:b/>
                <w:color w:val="auto"/>
                <w:sz w:val="18"/>
                <w:szCs w:val="18"/>
                <w:lang w:bidi="ar-SA"/>
              </w:rPr>
              <w:t>PLO 23.</w:t>
            </w:r>
            <w:r w:rsidRPr="00C1689F">
              <w:rPr>
                <w:rFonts w:ascii="Calibri" w:eastAsia="Calibri" w:hAnsi="Calibri"/>
                <w:color w:val="auto"/>
                <w:sz w:val="18"/>
                <w:szCs w:val="18"/>
                <w:lang w:bidi="ar-SA"/>
              </w:rPr>
              <w:t xml:space="preserve"> To provide advice on possible ways to protect the rights and interests of clients in various legal situations.</w:t>
            </w:r>
          </w:p>
          <w:p w14:paraId="27DA4271" w14:textId="66F6F01D" w:rsidR="00F673F1" w:rsidRPr="00A979B8" w:rsidRDefault="00F673F1" w:rsidP="008E0815">
            <w:pPr>
              <w:pStyle w:val="Bodytext21"/>
              <w:shd w:val="clear" w:color="auto" w:fill="auto"/>
              <w:spacing w:before="60" w:after="0" w:line="240" w:lineRule="auto"/>
              <w:ind w:left="68"/>
              <w:rPr>
                <w:rFonts w:asciiTheme="minorHAnsi" w:hAnsiTheme="minorHAnsi" w:cstheme="minorHAnsi"/>
                <w:color w:val="auto"/>
              </w:rPr>
            </w:pPr>
          </w:p>
        </w:tc>
      </w:tr>
      <w:tr w:rsidR="00714969" w:rsidRPr="00DB53DE" w14:paraId="27D694DF" w14:textId="77777777" w:rsidTr="00E2254C">
        <w:trPr>
          <w:gridAfter w:val="1"/>
          <w:wAfter w:w="34" w:type="dxa"/>
        </w:trPr>
        <w:tc>
          <w:tcPr>
            <w:tcW w:w="5103" w:type="dxa"/>
            <w:gridSpan w:val="6"/>
          </w:tcPr>
          <w:p w14:paraId="0B91D8F6" w14:textId="77777777" w:rsidR="00A6318C" w:rsidRPr="00E2254C" w:rsidRDefault="00714969" w:rsidP="00D80F16">
            <w:pPr>
              <w:pStyle w:val="Bodytext41"/>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lastRenderedPageBreak/>
              <w:t xml:space="preserve">4.3 Відомості про програму, накопичені індивідуальні </w:t>
            </w:r>
            <w:r w:rsidR="00E2254C">
              <w:rPr>
                <w:rStyle w:val="Bodytext210ptBold"/>
                <w:rFonts w:asciiTheme="minorHAnsi" w:hAnsiTheme="minorHAnsi" w:cstheme="minorHAnsi"/>
                <w:sz w:val="18"/>
                <w:szCs w:val="18"/>
              </w:rPr>
              <w:t>кредити та отримані бали/оцінки</w:t>
            </w:r>
          </w:p>
        </w:tc>
        <w:tc>
          <w:tcPr>
            <w:tcW w:w="284" w:type="dxa"/>
          </w:tcPr>
          <w:p w14:paraId="753D0A0A" w14:textId="77777777" w:rsidR="00714969" w:rsidRPr="00DB53DE" w:rsidRDefault="00714969"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41B71612" w14:textId="77777777" w:rsidR="00714969" w:rsidRPr="00DB53DE" w:rsidRDefault="00214D62" w:rsidP="00D80F16">
            <w:pPr>
              <w:pStyle w:val="Bodytext21"/>
              <w:shd w:val="clear" w:color="auto" w:fill="auto"/>
              <w:spacing w:before="0" w:after="0" w:line="240" w:lineRule="auto"/>
              <w:jc w:val="left"/>
              <w:rPr>
                <w:rStyle w:val="Bodytext210ptBold"/>
                <w:rFonts w:asciiTheme="minorHAnsi" w:hAnsiTheme="minorHAnsi" w:cstheme="minorHAnsi"/>
                <w:b w:val="0"/>
                <w:sz w:val="18"/>
                <w:szCs w:val="18"/>
              </w:rPr>
            </w:pPr>
            <w:r>
              <w:rPr>
                <w:rStyle w:val="Bodytext210ptBold"/>
                <w:rFonts w:asciiTheme="minorHAnsi" w:hAnsiTheme="minorHAnsi" w:cstheme="minorHAnsi"/>
                <w:b w:val="0"/>
                <w:sz w:val="18"/>
                <w:szCs w:val="18"/>
                <w:lang w:val="en-US" w:eastAsia="en-US" w:bidi="en-US"/>
              </w:rPr>
              <w:t xml:space="preserve">4.3 </w:t>
            </w:r>
            <w:proofErr w:type="spellStart"/>
            <w:r w:rsidRPr="001D0BB3">
              <w:rPr>
                <w:rStyle w:val="Bodytext210ptBold"/>
                <w:rFonts w:asciiTheme="minorHAnsi" w:hAnsiTheme="minorHAnsi" w:cstheme="minorHAnsi"/>
                <w:b w:val="0"/>
                <w:color w:val="auto"/>
                <w:sz w:val="18"/>
                <w:szCs w:val="18"/>
                <w:lang w:val="en-US" w:eastAsia="en-US" w:bidi="en-US"/>
              </w:rPr>
              <w:t>Program</w:t>
            </w:r>
            <w:r w:rsidR="001D0BB3" w:rsidRPr="001D0BB3">
              <w:rPr>
                <w:rStyle w:val="Bodytext210ptBold"/>
                <w:rFonts w:asciiTheme="minorHAnsi" w:hAnsiTheme="minorHAnsi" w:cstheme="minorHAnsi"/>
                <w:b w:val="0"/>
                <w:color w:val="auto"/>
                <w:sz w:val="18"/>
                <w:szCs w:val="18"/>
                <w:lang w:val="en-US" w:eastAsia="en-US" w:bidi="en-US"/>
              </w:rPr>
              <w:t>me</w:t>
            </w:r>
            <w:proofErr w:type="spellEnd"/>
            <w:r w:rsidR="00714969" w:rsidRPr="001D0BB3">
              <w:rPr>
                <w:rStyle w:val="Bodytext210ptBold"/>
                <w:rFonts w:asciiTheme="minorHAnsi" w:hAnsiTheme="minorHAnsi" w:cstheme="minorHAnsi"/>
                <w:b w:val="0"/>
                <w:color w:val="auto"/>
                <w:sz w:val="18"/>
                <w:szCs w:val="18"/>
                <w:lang w:val="en-US" w:eastAsia="en-US" w:bidi="en-US"/>
              </w:rPr>
              <w:t xml:space="preserve"> details, individual credits gained and grades/marks obtained</w:t>
            </w:r>
          </w:p>
        </w:tc>
      </w:tr>
    </w:tbl>
    <w:p w14:paraId="6E19EACD" w14:textId="77777777" w:rsidR="00340336" w:rsidRPr="00340336" w:rsidRDefault="00340336">
      <w:pPr>
        <w:rPr>
          <w:sz w:val="12"/>
        </w:rPr>
      </w:pPr>
    </w:p>
    <w:tbl>
      <w:tblPr>
        <w:tblStyle w:val="a4"/>
        <w:tblW w:w="10065" w:type="dxa"/>
        <w:tblInd w:w="-34"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709"/>
        <w:gridCol w:w="4932"/>
        <w:gridCol w:w="1843"/>
        <w:gridCol w:w="2581"/>
      </w:tblGrid>
      <w:tr w:rsidR="005D3BD5" w:rsidRPr="00995897" w14:paraId="7D478066" w14:textId="77777777" w:rsidTr="00CF0FBA">
        <w:trPr>
          <w:tblHeader/>
        </w:trPr>
        <w:tc>
          <w:tcPr>
            <w:tcW w:w="709" w:type="dxa"/>
            <w:vAlign w:val="center"/>
          </w:tcPr>
          <w:p w14:paraId="7351B8B9" w14:textId="77777777" w:rsidR="001B1FAD" w:rsidRPr="00340336" w:rsidRDefault="001B1FAD" w:rsidP="006F4DC8">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lang w:val="uk-UA"/>
              </w:rPr>
              <w:t>№</w:t>
            </w:r>
          </w:p>
        </w:tc>
        <w:tc>
          <w:tcPr>
            <w:tcW w:w="4932" w:type="dxa"/>
            <w:vAlign w:val="center"/>
          </w:tcPr>
          <w:p w14:paraId="212893F6" w14:textId="77777777" w:rsidR="00340336" w:rsidRDefault="001B1FAD" w:rsidP="006F4DC8">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lang w:val="uk-UA"/>
              </w:rPr>
              <w:t>Назва освітнього компоненту або результатів навчання</w:t>
            </w:r>
            <w:r w:rsidR="00C92B50" w:rsidRPr="00340336">
              <w:rPr>
                <w:rFonts w:asciiTheme="minorHAnsi" w:hAnsiTheme="minorHAnsi" w:cstheme="minorHAnsi"/>
                <w:b/>
                <w:color w:val="1F4E79" w:themeColor="accent1" w:themeShade="80"/>
                <w:sz w:val="16"/>
                <w:szCs w:val="18"/>
                <w:lang w:val="uk-UA"/>
              </w:rPr>
              <w:t>/</w:t>
            </w:r>
          </w:p>
          <w:p w14:paraId="2CC0F67F" w14:textId="77777777" w:rsidR="001B1FAD" w:rsidRPr="00340336" w:rsidRDefault="00C92B50" w:rsidP="006F4DC8">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rPr>
              <w:t>Component</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title</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or</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learning</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outcome</w:t>
            </w:r>
          </w:p>
        </w:tc>
        <w:tc>
          <w:tcPr>
            <w:tcW w:w="1843" w:type="dxa"/>
            <w:vAlign w:val="center"/>
          </w:tcPr>
          <w:p w14:paraId="01BD2D79" w14:textId="77777777" w:rsidR="001B1FAD" w:rsidRPr="00340336" w:rsidRDefault="00C92B50" w:rsidP="005735D3">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lang w:val="uk-UA"/>
              </w:rPr>
              <w:t xml:space="preserve">Кількість кредитів Європейської кредитної трансферно-накопичувальної системи/ </w:t>
            </w:r>
            <w:r w:rsidRPr="00340336">
              <w:rPr>
                <w:rFonts w:asciiTheme="minorHAnsi" w:hAnsiTheme="minorHAnsi" w:cstheme="minorHAnsi"/>
                <w:b/>
                <w:color w:val="1F4E79" w:themeColor="accent1" w:themeShade="80"/>
                <w:sz w:val="16"/>
                <w:szCs w:val="18"/>
              </w:rPr>
              <w:t>Number</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of</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ECTS</w:t>
            </w:r>
            <w:r w:rsidR="00513ABB" w:rsidRPr="00513ABB">
              <w:rPr>
                <w:rFonts w:asciiTheme="minorHAnsi" w:hAnsiTheme="minorHAnsi" w:cstheme="minorHAnsi"/>
                <w:b/>
                <w:color w:val="1F4E79" w:themeColor="accent1" w:themeShade="80"/>
                <w:sz w:val="16"/>
                <w:szCs w:val="18"/>
                <w:lang w:val="uk-UA"/>
              </w:rPr>
              <w:t xml:space="preserve"> </w:t>
            </w:r>
            <w:r w:rsidR="00513ABB">
              <w:rPr>
                <w:rFonts w:asciiTheme="minorHAnsi" w:hAnsiTheme="minorHAnsi" w:cstheme="minorHAnsi"/>
                <w:b/>
                <w:color w:val="1F4E79" w:themeColor="accent1" w:themeShade="80"/>
                <w:sz w:val="16"/>
                <w:szCs w:val="18"/>
              </w:rPr>
              <w:t>credits</w:t>
            </w:r>
          </w:p>
        </w:tc>
        <w:tc>
          <w:tcPr>
            <w:tcW w:w="2581" w:type="dxa"/>
            <w:vAlign w:val="center"/>
          </w:tcPr>
          <w:p w14:paraId="51862B6F" w14:textId="77777777" w:rsidR="00713FAD" w:rsidRPr="00340336" w:rsidRDefault="00513ABB" w:rsidP="006F4DC8">
            <w:pPr>
              <w:jc w:val="center"/>
              <w:rPr>
                <w:rFonts w:asciiTheme="minorHAnsi" w:hAnsiTheme="minorHAnsi" w:cstheme="minorHAnsi"/>
                <w:b/>
                <w:color w:val="1F4E79" w:themeColor="accent1" w:themeShade="80"/>
                <w:sz w:val="16"/>
                <w:szCs w:val="18"/>
                <w:lang w:val="uk-UA"/>
              </w:rPr>
            </w:pPr>
            <w:r>
              <w:rPr>
                <w:rFonts w:asciiTheme="minorHAnsi" w:hAnsiTheme="minorHAnsi" w:cstheme="minorHAnsi"/>
                <w:b/>
                <w:color w:val="1F4E79" w:themeColor="accent1" w:themeShade="80"/>
                <w:sz w:val="16"/>
                <w:szCs w:val="18"/>
                <w:lang w:val="uk-UA"/>
              </w:rPr>
              <w:t>Оцінка за шкалою закладу вищої освіти</w:t>
            </w:r>
            <w:r w:rsidR="00713FAD" w:rsidRPr="00340336">
              <w:rPr>
                <w:rFonts w:asciiTheme="minorHAnsi" w:hAnsiTheme="minorHAnsi" w:cstheme="minorHAnsi"/>
                <w:b/>
                <w:color w:val="1F4E79" w:themeColor="accent1" w:themeShade="80"/>
                <w:sz w:val="16"/>
                <w:szCs w:val="18"/>
                <w:lang w:val="uk-UA"/>
              </w:rPr>
              <w:t xml:space="preserve"> /</w:t>
            </w:r>
          </w:p>
          <w:p w14:paraId="233D2F2C" w14:textId="77777777" w:rsidR="001B1FAD" w:rsidRPr="00340336" w:rsidRDefault="00513ABB" w:rsidP="00513ABB">
            <w:pPr>
              <w:jc w:val="center"/>
              <w:rPr>
                <w:rFonts w:asciiTheme="minorHAnsi" w:hAnsiTheme="minorHAnsi" w:cstheme="minorHAnsi"/>
                <w:b/>
                <w:color w:val="1F4E79" w:themeColor="accent1" w:themeShade="80"/>
                <w:sz w:val="16"/>
                <w:szCs w:val="18"/>
                <w:lang w:val="uk-UA"/>
              </w:rPr>
            </w:pPr>
            <w:r>
              <w:rPr>
                <w:rFonts w:asciiTheme="minorHAnsi" w:hAnsiTheme="minorHAnsi" w:cstheme="minorHAnsi"/>
                <w:b/>
                <w:color w:val="1F4E79" w:themeColor="accent1" w:themeShade="80"/>
                <w:sz w:val="16"/>
                <w:szCs w:val="18"/>
              </w:rPr>
              <w:t>Institutional</w:t>
            </w:r>
            <w:r w:rsidR="00713FAD" w:rsidRPr="00340336">
              <w:rPr>
                <w:rFonts w:asciiTheme="minorHAnsi" w:hAnsiTheme="minorHAnsi" w:cstheme="minorHAnsi"/>
                <w:b/>
                <w:color w:val="1F4E79" w:themeColor="accent1" w:themeShade="80"/>
                <w:sz w:val="16"/>
                <w:szCs w:val="18"/>
                <w:lang w:val="uk-UA"/>
              </w:rPr>
              <w:t xml:space="preserve"> </w:t>
            </w:r>
            <w:r>
              <w:rPr>
                <w:rFonts w:asciiTheme="minorHAnsi" w:hAnsiTheme="minorHAnsi" w:cstheme="minorHAnsi"/>
                <w:b/>
                <w:color w:val="1F4E79" w:themeColor="accent1" w:themeShade="80"/>
                <w:sz w:val="16"/>
                <w:szCs w:val="18"/>
              </w:rPr>
              <w:t>G</w:t>
            </w:r>
            <w:proofErr w:type="spellStart"/>
            <w:r w:rsidR="00713FAD" w:rsidRPr="00340336">
              <w:rPr>
                <w:rFonts w:asciiTheme="minorHAnsi" w:hAnsiTheme="minorHAnsi" w:cstheme="minorHAnsi"/>
                <w:b/>
                <w:color w:val="1F4E79" w:themeColor="accent1" w:themeShade="80"/>
                <w:sz w:val="16"/>
                <w:szCs w:val="18"/>
                <w:lang w:val="uk-UA"/>
              </w:rPr>
              <w:t>rade</w:t>
            </w:r>
            <w:proofErr w:type="spellEnd"/>
          </w:p>
        </w:tc>
      </w:tr>
      <w:tr w:rsidR="002871D3" w:rsidRPr="00D05868" w14:paraId="5231FF1B" w14:textId="77777777" w:rsidTr="00CF0FBA">
        <w:tc>
          <w:tcPr>
            <w:tcW w:w="709" w:type="dxa"/>
            <w:vAlign w:val="center"/>
          </w:tcPr>
          <w:p w14:paraId="3B15CBF4" w14:textId="77777777" w:rsidR="002871D3" w:rsidRPr="00E01E04" w:rsidRDefault="002871D3"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w:t>
            </w:r>
          </w:p>
        </w:tc>
        <w:tc>
          <w:tcPr>
            <w:tcW w:w="4932" w:type="dxa"/>
            <w:tcBorders>
              <w:bottom w:val="single" w:sz="2" w:space="0" w:color="2F5496" w:themeColor="accent5" w:themeShade="BF"/>
            </w:tcBorders>
            <w:vAlign w:val="center"/>
          </w:tcPr>
          <w:p w14:paraId="43AD0FA1" w14:textId="487686A2" w:rsidR="002871D3" w:rsidRPr="00E01E04" w:rsidRDefault="002871D3" w:rsidP="002871D3">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Іноземна</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мова</w:t>
            </w:r>
            <w:proofErr w:type="spellEnd"/>
            <w:r w:rsidRPr="00E01E04">
              <w:rPr>
                <w:rFonts w:asciiTheme="minorHAnsi" w:hAnsiTheme="minorHAnsi" w:cstheme="minorHAnsi"/>
                <w:sz w:val="18"/>
                <w:szCs w:val="18"/>
              </w:rPr>
              <w:t>/ Foreign Language</w:t>
            </w:r>
          </w:p>
        </w:tc>
        <w:tc>
          <w:tcPr>
            <w:tcW w:w="1843" w:type="dxa"/>
            <w:vAlign w:val="center"/>
          </w:tcPr>
          <w:p w14:paraId="613D6B14" w14:textId="138A7EBF" w:rsidR="002871D3" w:rsidRPr="00E01E04" w:rsidRDefault="00C02E51"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5</w:t>
            </w:r>
          </w:p>
        </w:tc>
        <w:tc>
          <w:tcPr>
            <w:tcW w:w="2581" w:type="dxa"/>
            <w:vAlign w:val="center"/>
          </w:tcPr>
          <w:p w14:paraId="0C41C512" w14:textId="1AA6993D" w:rsidR="002871D3" w:rsidRPr="00C92B50" w:rsidRDefault="00CF0FBA" w:rsidP="002871D3">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Іноземна_мова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93 (відмінно/excellent/А)</w:t>
            </w:r>
            <w:r>
              <w:rPr>
                <w:rFonts w:asciiTheme="minorHAnsi" w:hAnsiTheme="minorHAnsi" w:cstheme="minorHAnsi"/>
                <w:sz w:val="18"/>
                <w:szCs w:val="18"/>
                <w:lang w:val="uk-UA"/>
              </w:rPr>
              <w:fldChar w:fldCharType="end"/>
            </w:r>
          </w:p>
        </w:tc>
      </w:tr>
      <w:tr w:rsidR="002871D3" w:rsidRPr="00D05868" w14:paraId="3D3C7851" w14:textId="77777777" w:rsidTr="00CF0FBA">
        <w:tc>
          <w:tcPr>
            <w:tcW w:w="709" w:type="dxa"/>
            <w:tcBorders>
              <w:right w:val="single" w:sz="2" w:space="0" w:color="2F5496" w:themeColor="accent5" w:themeShade="BF"/>
            </w:tcBorders>
            <w:vAlign w:val="center"/>
          </w:tcPr>
          <w:p w14:paraId="63149828" w14:textId="77777777" w:rsidR="002871D3" w:rsidRPr="00E01E04" w:rsidRDefault="002871D3"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2.</w:t>
            </w:r>
          </w:p>
        </w:tc>
        <w:tc>
          <w:tcPr>
            <w:tcW w:w="4932"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vAlign w:val="center"/>
          </w:tcPr>
          <w:p w14:paraId="26A00494" w14:textId="6A531F61" w:rsidR="002871D3" w:rsidRPr="00E01E04" w:rsidRDefault="002871D3" w:rsidP="002871D3">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Фінансове</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право</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України</w:t>
            </w:r>
            <w:proofErr w:type="spellEnd"/>
            <w:r w:rsidRPr="00E01E04">
              <w:rPr>
                <w:rFonts w:asciiTheme="minorHAnsi" w:hAnsiTheme="minorHAnsi" w:cstheme="minorHAnsi"/>
                <w:sz w:val="18"/>
                <w:szCs w:val="18"/>
              </w:rPr>
              <w:t>/ Financial Law of Ukraine</w:t>
            </w:r>
          </w:p>
        </w:tc>
        <w:tc>
          <w:tcPr>
            <w:tcW w:w="1843" w:type="dxa"/>
            <w:tcBorders>
              <w:left w:val="single" w:sz="2" w:space="0" w:color="2F5496" w:themeColor="accent5" w:themeShade="BF"/>
            </w:tcBorders>
            <w:vAlign w:val="center"/>
          </w:tcPr>
          <w:p w14:paraId="63DC70D0" w14:textId="432D2287" w:rsidR="002871D3" w:rsidRPr="00E01E04" w:rsidRDefault="00C02E51"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5</w:t>
            </w:r>
          </w:p>
        </w:tc>
        <w:tc>
          <w:tcPr>
            <w:tcW w:w="2581" w:type="dxa"/>
            <w:vAlign w:val="center"/>
          </w:tcPr>
          <w:p w14:paraId="1AE0CD9B" w14:textId="6BAD57A4" w:rsidR="002871D3" w:rsidRPr="00E77AD1" w:rsidRDefault="00CF0FBA" w:rsidP="002871D3">
            <w:pPr>
              <w:jc w:val="center"/>
              <w:rPr>
                <w:rFonts w:asciiTheme="minorHAnsi" w:hAnsiTheme="minorHAnsi" w:cstheme="minorHAnsi"/>
                <w:sz w:val="18"/>
                <w:szCs w:val="18"/>
              </w:rPr>
            </w:pPr>
            <w:r>
              <w:rPr>
                <w:rFonts w:asciiTheme="minorHAnsi" w:hAnsiTheme="minorHAnsi" w:cstheme="minorHAnsi"/>
                <w:sz w:val="18"/>
                <w:szCs w:val="18"/>
              </w:rPr>
              <w:fldChar w:fldCharType="begin"/>
            </w:r>
            <w:r>
              <w:rPr>
                <w:rFonts w:asciiTheme="minorHAnsi" w:hAnsiTheme="minorHAnsi" w:cstheme="minorHAnsi"/>
                <w:sz w:val="18"/>
                <w:szCs w:val="18"/>
              </w:rPr>
              <w:instrText xml:space="preserve"> MERGEFIELD Фінансове_право_України </w:instrText>
            </w:r>
            <w:r>
              <w:rPr>
                <w:rFonts w:asciiTheme="minorHAnsi" w:hAnsiTheme="minorHAnsi" w:cstheme="minorHAnsi"/>
                <w:sz w:val="18"/>
                <w:szCs w:val="18"/>
              </w:rPr>
              <w:fldChar w:fldCharType="separate"/>
            </w:r>
            <w:r w:rsidR="000810DD" w:rsidRPr="00E60EFB">
              <w:rPr>
                <w:rFonts w:asciiTheme="minorHAnsi" w:hAnsiTheme="minorHAnsi" w:cstheme="minorHAnsi"/>
                <w:noProof/>
                <w:sz w:val="18"/>
                <w:szCs w:val="18"/>
              </w:rPr>
              <w:t>90 (відмінно/excellent/А)</w:t>
            </w:r>
            <w:r>
              <w:rPr>
                <w:rFonts w:asciiTheme="minorHAnsi" w:hAnsiTheme="minorHAnsi" w:cstheme="minorHAnsi"/>
                <w:sz w:val="18"/>
                <w:szCs w:val="18"/>
              </w:rPr>
              <w:fldChar w:fldCharType="end"/>
            </w:r>
          </w:p>
        </w:tc>
      </w:tr>
      <w:tr w:rsidR="002871D3" w:rsidRPr="00EB05A9" w14:paraId="2A2DD9CD" w14:textId="77777777" w:rsidTr="00CF0FBA">
        <w:tc>
          <w:tcPr>
            <w:tcW w:w="709" w:type="dxa"/>
            <w:vAlign w:val="center"/>
          </w:tcPr>
          <w:p w14:paraId="53E0A06E" w14:textId="77777777" w:rsidR="002871D3" w:rsidRPr="00E01E04" w:rsidRDefault="002871D3"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3.</w:t>
            </w:r>
          </w:p>
        </w:tc>
        <w:tc>
          <w:tcPr>
            <w:tcW w:w="4932" w:type="dxa"/>
            <w:tcBorders>
              <w:top w:val="single" w:sz="2"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601494F9" w14:textId="037889CA" w:rsidR="002871D3" w:rsidRPr="00E01E04" w:rsidRDefault="002871D3" w:rsidP="002871D3">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Цивільне</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право</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України</w:t>
            </w:r>
            <w:proofErr w:type="spellEnd"/>
            <w:r w:rsidRPr="00E01E04">
              <w:rPr>
                <w:rFonts w:asciiTheme="minorHAnsi" w:hAnsiTheme="minorHAnsi" w:cstheme="minorHAnsi"/>
                <w:sz w:val="18"/>
                <w:szCs w:val="18"/>
              </w:rPr>
              <w:t xml:space="preserve"> </w:t>
            </w:r>
            <w:r w:rsidRPr="00E01E04">
              <w:rPr>
                <w:rFonts w:asciiTheme="minorHAnsi" w:hAnsiTheme="minorHAnsi" w:cstheme="minorHAnsi"/>
                <w:sz w:val="18"/>
                <w:szCs w:val="18"/>
                <w:lang w:val="uk-UA"/>
              </w:rPr>
              <w:t xml:space="preserve">(особлива частина) </w:t>
            </w:r>
            <w:r w:rsidRPr="00E01E04">
              <w:rPr>
                <w:rFonts w:asciiTheme="minorHAnsi" w:hAnsiTheme="minorHAnsi" w:cstheme="minorHAnsi"/>
                <w:sz w:val="18"/>
                <w:szCs w:val="18"/>
              </w:rPr>
              <w:t>/ Civil Law of Ukraine</w:t>
            </w:r>
            <w:r w:rsidRPr="00E01E04">
              <w:rPr>
                <w:rFonts w:asciiTheme="minorHAnsi" w:hAnsiTheme="minorHAnsi" w:cstheme="minorHAnsi"/>
                <w:sz w:val="18"/>
                <w:szCs w:val="18"/>
                <w:lang w:val="uk-UA"/>
              </w:rPr>
              <w:t xml:space="preserve"> (</w:t>
            </w:r>
            <w:r w:rsidRPr="00E01E04">
              <w:rPr>
                <w:rFonts w:asciiTheme="minorHAnsi" w:hAnsiTheme="minorHAnsi" w:cstheme="minorHAnsi"/>
                <w:sz w:val="18"/>
                <w:szCs w:val="18"/>
              </w:rPr>
              <w:t>special part</w:t>
            </w:r>
            <w:r w:rsidRPr="00E01E04">
              <w:rPr>
                <w:rFonts w:asciiTheme="minorHAnsi" w:hAnsiTheme="minorHAnsi" w:cstheme="minorHAnsi"/>
                <w:sz w:val="18"/>
                <w:szCs w:val="18"/>
                <w:lang w:val="uk-UA"/>
              </w:rPr>
              <w:t>)</w:t>
            </w:r>
          </w:p>
        </w:tc>
        <w:tc>
          <w:tcPr>
            <w:tcW w:w="1843" w:type="dxa"/>
            <w:vAlign w:val="center"/>
          </w:tcPr>
          <w:p w14:paraId="10A3F44B" w14:textId="4EF6974A" w:rsidR="002871D3" w:rsidRPr="00E01E04" w:rsidRDefault="00C02E51"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10</w:t>
            </w:r>
          </w:p>
        </w:tc>
        <w:tc>
          <w:tcPr>
            <w:tcW w:w="2581" w:type="dxa"/>
            <w:vAlign w:val="center"/>
          </w:tcPr>
          <w:p w14:paraId="7CDFA0EF" w14:textId="5798B4BB" w:rsidR="002871D3" w:rsidRPr="00C92B50" w:rsidRDefault="00CF0FBA" w:rsidP="00CF0FBA">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Цивільне_право_України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91 (відмінно/excellent/А)</w:t>
            </w:r>
            <w:r>
              <w:rPr>
                <w:rFonts w:asciiTheme="minorHAnsi" w:hAnsiTheme="minorHAnsi" w:cstheme="minorHAnsi"/>
                <w:sz w:val="18"/>
                <w:szCs w:val="18"/>
                <w:lang w:val="uk-UA"/>
              </w:rPr>
              <w:fldChar w:fldCharType="end"/>
            </w:r>
          </w:p>
        </w:tc>
      </w:tr>
      <w:tr w:rsidR="002871D3" w:rsidRPr="00EB05A9" w14:paraId="281394B2" w14:textId="77777777" w:rsidTr="00CF0FBA">
        <w:tc>
          <w:tcPr>
            <w:tcW w:w="709" w:type="dxa"/>
            <w:vAlign w:val="center"/>
          </w:tcPr>
          <w:p w14:paraId="3C095362" w14:textId="77777777" w:rsidR="002871D3" w:rsidRPr="00E01E04" w:rsidRDefault="002871D3"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4.</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7A02B3C4" w14:textId="4773DD54" w:rsidR="002871D3" w:rsidRPr="00E01E04" w:rsidRDefault="002871D3" w:rsidP="002871D3">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Кримінальне</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право</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України</w:t>
            </w:r>
            <w:proofErr w:type="spellEnd"/>
            <w:r w:rsidRPr="00E01E04">
              <w:rPr>
                <w:rFonts w:asciiTheme="minorHAnsi" w:hAnsiTheme="minorHAnsi" w:cstheme="minorHAnsi"/>
                <w:sz w:val="18"/>
                <w:szCs w:val="18"/>
              </w:rPr>
              <w:t xml:space="preserve"> </w:t>
            </w:r>
            <w:r w:rsidRPr="00E01E04">
              <w:rPr>
                <w:rFonts w:asciiTheme="minorHAnsi" w:hAnsiTheme="minorHAnsi" w:cstheme="minorHAnsi"/>
                <w:sz w:val="18"/>
                <w:szCs w:val="18"/>
                <w:lang w:val="uk-UA"/>
              </w:rPr>
              <w:t xml:space="preserve">(особлива частина) </w:t>
            </w:r>
            <w:r w:rsidRPr="00E01E04">
              <w:rPr>
                <w:rFonts w:asciiTheme="minorHAnsi" w:hAnsiTheme="minorHAnsi" w:cstheme="minorHAnsi"/>
                <w:sz w:val="18"/>
                <w:szCs w:val="18"/>
              </w:rPr>
              <w:t xml:space="preserve">/ Criminal Law of Ukraine </w:t>
            </w:r>
            <w:r w:rsidRPr="00E01E04">
              <w:rPr>
                <w:rFonts w:asciiTheme="minorHAnsi" w:hAnsiTheme="minorHAnsi" w:cstheme="minorHAnsi"/>
                <w:sz w:val="18"/>
                <w:szCs w:val="18"/>
                <w:lang w:val="uk-UA"/>
              </w:rPr>
              <w:t>(</w:t>
            </w:r>
            <w:r w:rsidRPr="00E01E04">
              <w:rPr>
                <w:rFonts w:asciiTheme="minorHAnsi" w:hAnsiTheme="minorHAnsi" w:cstheme="minorHAnsi"/>
                <w:sz w:val="18"/>
                <w:szCs w:val="18"/>
              </w:rPr>
              <w:t>special part</w:t>
            </w:r>
            <w:r w:rsidRPr="00E01E04">
              <w:rPr>
                <w:rFonts w:asciiTheme="minorHAnsi" w:hAnsiTheme="minorHAnsi" w:cstheme="minorHAnsi"/>
                <w:sz w:val="18"/>
                <w:szCs w:val="18"/>
                <w:lang w:val="uk-UA"/>
              </w:rPr>
              <w:t>)</w:t>
            </w:r>
          </w:p>
        </w:tc>
        <w:tc>
          <w:tcPr>
            <w:tcW w:w="1843" w:type="dxa"/>
            <w:vAlign w:val="center"/>
          </w:tcPr>
          <w:p w14:paraId="54B76A3A" w14:textId="6A6E72EB" w:rsidR="002871D3" w:rsidRPr="00E01E04" w:rsidRDefault="00DF2599"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9,5</w:t>
            </w:r>
          </w:p>
        </w:tc>
        <w:tc>
          <w:tcPr>
            <w:tcW w:w="2581" w:type="dxa"/>
            <w:vAlign w:val="center"/>
          </w:tcPr>
          <w:p w14:paraId="1B730F03" w14:textId="4C4BFC15" w:rsidR="002871D3" w:rsidRPr="00C92B50" w:rsidRDefault="00CF0FBA" w:rsidP="002871D3">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Кримінальне_право_______________________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100 (відмінно/excellent/А)</w:t>
            </w:r>
            <w:r>
              <w:rPr>
                <w:rFonts w:asciiTheme="minorHAnsi" w:hAnsiTheme="minorHAnsi" w:cstheme="minorHAnsi"/>
                <w:sz w:val="18"/>
                <w:szCs w:val="18"/>
                <w:lang w:val="uk-UA"/>
              </w:rPr>
              <w:fldChar w:fldCharType="end"/>
            </w:r>
          </w:p>
        </w:tc>
      </w:tr>
      <w:tr w:rsidR="002871D3" w:rsidRPr="00EB05A9" w14:paraId="1698CD1C" w14:textId="77777777" w:rsidTr="00CF0FBA">
        <w:tc>
          <w:tcPr>
            <w:tcW w:w="709" w:type="dxa"/>
            <w:vAlign w:val="center"/>
          </w:tcPr>
          <w:p w14:paraId="123C49C2" w14:textId="77777777" w:rsidR="002871D3" w:rsidRPr="00E01E04" w:rsidRDefault="002871D3"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5.</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76AB2640" w14:textId="408CD011" w:rsidR="002871D3" w:rsidRPr="00E01E04" w:rsidRDefault="002871D3" w:rsidP="002871D3">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Екологічне</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право</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України</w:t>
            </w:r>
            <w:proofErr w:type="spellEnd"/>
            <w:r w:rsidRPr="00E01E04">
              <w:rPr>
                <w:rFonts w:asciiTheme="minorHAnsi" w:hAnsiTheme="minorHAnsi" w:cstheme="minorHAnsi"/>
                <w:sz w:val="18"/>
                <w:szCs w:val="18"/>
              </w:rPr>
              <w:t>/ Environmental Law of Ukraine</w:t>
            </w:r>
          </w:p>
        </w:tc>
        <w:tc>
          <w:tcPr>
            <w:tcW w:w="1843" w:type="dxa"/>
            <w:vAlign w:val="center"/>
          </w:tcPr>
          <w:p w14:paraId="1EE75618" w14:textId="3B8F4B12" w:rsidR="002871D3" w:rsidRPr="00E01E04" w:rsidRDefault="00DF2599"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3</w:t>
            </w:r>
          </w:p>
        </w:tc>
        <w:tc>
          <w:tcPr>
            <w:tcW w:w="2581" w:type="dxa"/>
            <w:vAlign w:val="center"/>
          </w:tcPr>
          <w:p w14:paraId="2BDE9F7A" w14:textId="4CC96CAD" w:rsidR="002871D3" w:rsidRPr="00C92B50" w:rsidRDefault="00CF0FBA" w:rsidP="002871D3">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Екологічне_право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92 (відмінно/excellent/А)</w:t>
            </w:r>
            <w:r>
              <w:rPr>
                <w:rFonts w:asciiTheme="minorHAnsi" w:hAnsiTheme="minorHAnsi" w:cstheme="minorHAnsi"/>
                <w:sz w:val="18"/>
                <w:szCs w:val="18"/>
                <w:lang w:val="uk-UA"/>
              </w:rPr>
              <w:fldChar w:fldCharType="end"/>
            </w:r>
          </w:p>
        </w:tc>
      </w:tr>
      <w:tr w:rsidR="002871D3" w:rsidRPr="00EB05A9" w14:paraId="6E81318F" w14:textId="77777777" w:rsidTr="00CF0FBA">
        <w:tc>
          <w:tcPr>
            <w:tcW w:w="709" w:type="dxa"/>
            <w:vAlign w:val="center"/>
          </w:tcPr>
          <w:p w14:paraId="7F017114" w14:textId="77777777" w:rsidR="002871D3" w:rsidRPr="00E01E04" w:rsidRDefault="002871D3"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6.</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644C2C50" w14:textId="0E5B9872" w:rsidR="002871D3" w:rsidRPr="00E01E04" w:rsidRDefault="002871D3" w:rsidP="002871D3">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Кримінальне</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процесуальне</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право</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України</w:t>
            </w:r>
            <w:proofErr w:type="spellEnd"/>
            <w:r w:rsidRPr="00E01E04">
              <w:rPr>
                <w:rFonts w:asciiTheme="minorHAnsi" w:hAnsiTheme="minorHAnsi" w:cstheme="minorHAnsi"/>
                <w:sz w:val="18"/>
                <w:szCs w:val="18"/>
              </w:rPr>
              <w:t>/ Criminal Procedure Law of Ukraine</w:t>
            </w:r>
          </w:p>
        </w:tc>
        <w:tc>
          <w:tcPr>
            <w:tcW w:w="1843" w:type="dxa"/>
            <w:vAlign w:val="center"/>
          </w:tcPr>
          <w:p w14:paraId="594CD6CC" w14:textId="033FCEE7" w:rsidR="002871D3" w:rsidRPr="00E01E04" w:rsidRDefault="00DF2599"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8</w:t>
            </w:r>
          </w:p>
        </w:tc>
        <w:tc>
          <w:tcPr>
            <w:tcW w:w="2581" w:type="dxa"/>
            <w:vAlign w:val="center"/>
          </w:tcPr>
          <w:p w14:paraId="73D932DD" w14:textId="5B215023" w:rsidR="002871D3" w:rsidRPr="00C92B50" w:rsidRDefault="00CF0FBA" w:rsidP="002871D3">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Кримінальне_процесуальне_право_України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95 (відмінно/excellent/А)</w:t>
            </w:r>
            <w:r>
              <w:rPr>
                <w:rFonts w:asciiTheme="minorHAnsi" w:hAnsiTheme="minorHAnsi" w:cstheme="minorHAnsi"/>
                <w:sz w:val="18"/>
                <w:szCs w:val="18"/>
                <w:lang w:val="uk-UA"/>
              </w:rPr>
              <w:fldChar w:fldCharType="end"/>
            </w:r>
          </w:p>
        </w:tc>
      </w:tr>
      <w:tr w:rsidR="002871D3" w:rsidRPr="00EB05A9" w14:paraId="79CF67AA" w14:textId="77777777" w:rsidTr="00CF0FBA">
        <w:tc>
          <w:tcPr>
            <w:tcW w:w="709" w:type="dxa"/>
            <w:vAlign w:val="center"/>
          </w:tcPr>
          <w:p w14:paraId="6D571CBA" w14:textId="77777777" w:rsidR="002871D3" w:rsidRPr="00E01E04" w:rsidRDefault="002871D3"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7.</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176DB9D6" w14:textId="2E9673B5" w:rsidR="002871D3" w:rsidRPr="00E01E04" w:rsidRDefault="002871D3" w:rsidP="002871D3">
            <w:pPr>
              <w:rPr>
                <w:rFonts w:asciiTheme="minorHAnsi" w:hAnsiTheme="minorHAnsi" w:cstheme="minorHAnsi"/>
                <w:color w:val="auto"/>
                <w:sz w:val="18"/>
                <w:szCs w:val="18"/>
                <w:lang w:val="uk-UA"/>
              </w:rPr>
            </w:pPr>
            <w:r w:rsidRPr="00E01E04">
              <w:rPr>
                <w:rFonts w:asciiTheme="minorHAnsi" w:hAnsiTheme="minorHAnsi" w:cstheme="minorHAnsi"/>
                <w:sz w:val="18"/>
                <w:szCs w:val="18"/>
                <w:lang w:val="uk-UA"/>
              </w:rPr>
              <w:t xml:space="preserve">Цивільне процесуальне право України/ </w:t>
            </w:r>
            <w:r w:rsidRPr="00E01E04">
              <w:rPr>
                <w:rFonts w:asciiTheme="minorHAnsi" w:hAnsiTheme="minorHAnsi" w:cstheme="minorHAnsi"/>
                <w:sz w:val="18"/>
                <w:szCs w:val="18"/>
              </w:rPr>
              <w:t>Civil</w:t>
            </w:r>
            <w:r w:rsidRPr="00E01E04">
              <w:rPr>
                <w:rFonts w:asciiTheme="minorHAnsi" w:hAnsiTheme="minorHAnsi" w:cstheme="minorHAnsi"/>
                <w:sz w:val="18"/>
                <w:szCs w:val="18"/>
                <w:lang w:val="uk-UA"/>
              </w:rPr>
              <w:t xml:space="preserve"> </w:t>
            </w:r>
            <w:r w:rsidRPr="00E01E04">
              <w:rPr>
                <w:rFonts w:asciiTheme="minorHAnsi" w:hAnsiTheme="minorHAnsi" w:cstheme="minorHAnsi"/>
                <w:sz w:val="18"/>
                <w:szCs w:val="18"/>
              </w:rPr>
              <w:t>Procedure</w:t>
            </w:r>
            <w:r w:rsidRPr="00E01E04">
              <w:rPr>
                <w:rFonts w:asciiTheme="minorHAnsi" w:hAnsiTheme="minorHAnsi" w:cstheme="minorHAnsi"/>
                <w:sz w:val="18"/>
                <w:szCs w:val="18"/>
                <w:lang w:val="uk-UA"/>
              </w:rPr>
              <w:t xml:space="preserve"> </w:t>
            </w:r>
            <w:r w:rsidRPr="00E01E04">
              <w:rPr>
                <w:rFonts w:asciiTheme="minorHAnsi" w:hAnsiTheme="minorHAnsi" w:cstheme="minorHAnsi"/>
                <w:sz w:val="18"/>
                <w:szCs w:val="18"/>
              </w:rPr>
              <w:t>Law</w:t>
            </w:r>
            <w:r w:rsidRPr="00E01E04">
              <w:rPr>
                <w:rFonts w:asciiTheme="minorHAnsi" w:hAnsiTheme="minorHAnsi" w:cstheme="minorHAnsi"/>
                <w:sz w:val="18"/>
                <w:szCs w:val="18"/>
                <w:lang w:val="uk-UA"/>
              </w:rPr>
              <w:t xml:space="preserve"> </w:t>
            </w:r>
            <w:r w:rsidRPr="00E01E04">
              <w:rPr>
                <w:rFonts w:asciiTheme="minorHAnsi" w:hAnsiTheme="minorHAnsi" w:cstheme="minorHAnsi"/>
                <w:sz w:val="18"/>
                <w:szCs w:val="18"/>
              </w:rPr>
              <w:t>of</w:t>
            </w:r>
            <w:r w:rsidRPr="00E01E04">
              <w:rPr>
                <w:rFonts w:asciiTheme="minorHAnsi" w:hAnsiTheme="minorHAnsi" w:cstheme="minorHAnsi"/>
                <w:sz w:val="18"/>
                <w:szCs w:val="18"/>
                <w:lang w:val="uk-UA"/>
              </w:rPr>
              <w:t xml:space="preserve"> </w:t>
            </w:r>
            <w:r w:rsidRPr="00E01E04">
              <w:rPr>
                <w:rFonts w:asciiTheme="minorHAnsi" w:hAnsiTheme="minorHAnsi" w:cstheme="minorHAnsi"/>
                <w:sz w:val="18"/>
                <w:szCs w:val="18"/>
              </w:rPr>
              <w:t>Ukraine</w:t>
            </w:r>
          </w:p>
        </w:tc>
        <w:tc>
          <w:tcPr>
            <w:tcW w:w="1843" w:type="dxa"/>
            <w:vAlign w:val="center"/>
          </w:tcPr>
          <w:p w14:paraId="677EF2CC" w14:textId="0545CD08" w:rsidR="002871D3" w:rsidRPr="00E01E04" w:rsidRDefault="00DF2599"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7,5</w:t>
            </w:r>
          </w:p>
        </w:tc>
        <w:tc>
          <w:tcPr>
            <w:tcW w:w="2581" w:type="dxa"/>
            <w:vAlign w:val="center"/>
          </w:tcPr>
          <w:p w14:paraId="0C3574D3" w14:textId="30A2B289" w:rsidR="002871D3" w:rsidRPr="00C92B50" w:rsidRDefault="00CF0FBA" w:rsidP="002871D3">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Цивільне_процесуальне_право_України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95 (відмінно/excellent/А)</w:t>
            </w:r>
            <w:r>
              <w:rPr>
                <w:rFonts w:asciiTheme="minorHAnsi" w:hAnsiTheme="minorHAnsi" w:cstheme="minorHAnsi"/>
                <w:sz w:val="18"/>
                <w:szCs w:val="18"/>
                <w:lang w:val="uk-UA"/>
              </w:rPr>
              <w:fldChar w:fldCharType="end"/>
            </w:r>
          </w:p>
        </w:tc>
      </w:tr>
      <w:tr w:rsidR="002871D3" w:rsidRPr="00EB05A9" w14:paraId="08315B08" w14:textId="77777777" w:rsidTr="00CF0FBA">
        <w:tc>
          <w:tcPr>
            <w:tcW w:w="709" w:type="dxa"/>
            <w:vAlign w:val="center"/>
          </w:tcPr>
          <w:p w14:paraId="24C8DA9F" w14:textId="77777777" w:rsidR="002871D3" w:rsidRPr="00E01E04" w:rsidRDefault="002871D3"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8.</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3831BAFB" w14:textId="59DA6D95" w:rsidR="002871D3" w:rsidRPr="00E01E04" w:rsidRDefault="002871D3" w:rsidP="002871D3">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Криміналістика</w:t>
            </w:r>
            <w:proofErr w:type="spellEnd"/>
            <w:r w:rsidRPr="00E01E04">
              <w:rPr>
                <w:rFonts w:asciiTheme="minorHAnsi" w:hAnsiTheme="minorHAnsi" w:cstheme="minorHAnsi"/>
                <w:sz w:val="18"/>
                <w:szCs w:val="18"/>
              </w:rPr>
              <w:t>/ Forensic Science</w:t>
            </w:r>
          </w:p>
        </w:tc>
        <w:tc>
          <w:tcPr>
            <w:tcW w:w="1843" w:type="dxa"/>
            <w:vAlign w:val="center"/>
          </w:tcPr>
          <w:p w14:paraId="66DF1250" w14:textId="61D76287" w:rsidR="002871D3" w:rsidRPr="00E01E04" w:rsidRDefault="00DF2599"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5</w:t>
            </w:r>
          </w:p>
        </w:tc>
        <w:tc>
          <w:tcPr>
            <w:tcW w:w="2581" w:type="dxa"/>
            <w:vAlign w:val="center"/>
          </w:tcPr>
          <w:p w14:paraId="16CE6CD1" w14:textId="3FDD0107" w:rsidR="002871D3" w:rsidRPr="00C92B50" w:rsidRDefault="00CF0FBA" w:rsidP="002871D3">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Криміналістика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100 (відмінно/excellent/А)</w:t>
            </w:r>
            <w:r>
              <w:rPr>
                <w:rFonts w:asciiTheme="minorHAnsi" w:hAnsiTheme="minorHAnsi" w:cstheme="minorHAnsi"/>
                <w:sz w:val="18"/>
                <w:szCs w:val="18"/>
                <w:lang w:val="uk-UA"/>
              </w:rPr>
              <w:fldChar w:fldCharType="end"/>
            </w:r>
          </w:p>
        </w:tc>
      </w:tr>
      <w:tr w:rsidR="002871D3" w:rsidRPr="00EB05A9" w14:paraId="7A01D020" w14:textId="77777777" w:rsidTr="00CF0FBA">
        <w:tc>
          <w:tcPr>
            <w:tcW w:w="709" w:type="dxa"/>
            <w:vAlign w:val="center"/>
          </w:tcPr>
          <w:p w14:paraId="687DF1DC" w14:textId="77777777" w:rsidR="002871D3" w:rsidRPr="00E01E04" w:rsidRDefault="002871D3"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9.</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1E141FF6" w14:textId="52A29E20" w:rsidR="002871D3" w:rsidRPr="00E01E04" w:rsidRDefault="002871D3" w:rsidP="002871D3">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Міжнародне</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приватне</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право</w:t>
            </w:r>
            <w:proofErr w:type="spellEnd"/>
            <w:r w:rsidRPr="00E01E04">
              <w:rPr>
                <w:rFonts w:asciiTheme="minorHAnsi" w:hAnsiTheme="minorHAnsi" w:cstheme="minorHAnsi"/>
                <w:sz w:val="18"/>
                <w:szCs w:val="18"/>
              </w:rPr>
              <w:t>/ Private International Law</w:t>
            </w:r>
          </w:p>
        </w:tc>
        <w:tc>
          <w:tcPr>
            <w:tcW w:w="1843" w:type="dxa"/>
            <w:vAlign w:val="center"/>
          </w:tcPr>
          <w:p w14:paraId="051ADCFD" w14:textId="1EEBBED8" w:rsidR="002871D3" w:rsidRPr="00E01E04" w:rsidRDefault="00DF2599" w:rsidP="002871D3">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4</w:t>
            </w:r>
          </w:p>
        </w:tc>
        <w:tc>
          <w:tcPr>
            <w:tcW w:w="2581" w:type="dxa"/>
            <w:vAlign w:val="center"/>
          </w:tcPr>
          <w:p w14:paraId="729C875C" w14:textId="1AD26978" w:rsidR="002871D3" w:rsidRPr="00C92B50" w:rsidRDefault="00CF0FBA" w:rsidP="002871D3">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Мн_приватне_право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96 (відмінно/excellent/А)</w:t>
            </w:r>
            <w:r>
              <w:rPr>
                <w:rFonts w:asciiTheme="minorHAnsi" w:hAnsiTheme="minorHAnsi" w:cstheme="minorHAnsi"/>
                <w:sz w:val="18"/>
                <w:szCs w:val="18"/>
                <w:lang w:val="uk-UA"/>
              </w:rPr>
              <w:fldChar w:fldCharType="end"/>
            </w:r>
          </w:p>
        </w:tc>
      </w:tr>
      <w:tr w:rsidR="005E6D41" w:rsidRPr="00EB05A9" w14:paraId="5FE8C650" w14:textId="77777777" w:rsidTr="00CF0FBA">
        <w:tc>
          <w:tcPr>
            <w:tcW w:w="709" w:type="dxa"/>
            <w:vAlign w:val="center"/>
          </w:tcPr>
          <w:p w14:paraId="329A57A2" w14:textId="77777777" w:rsidR="005E6D41" w:rsidRPr="00E01E04" w:rsidRDefault="005E6D41"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10.</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6620AD01" w14:textId="33AAADB7" w:rsidR="005E6D41" w:rsidRPr="00E01E04" w:rsidRDefault="005E6D41" w:rsidP="005E6D41">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Основи</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права</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Європейського</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Союзу</w:t>
            </w:r>
            <w:proofErr w:type="spellEnd"/>
            <w:r w:rsidRPr="00E01E04">
              <w:rPr>
                <w:rFonts w:asciiTheme="minorHAnsi" w:hAnsiTheme="minorHAnsi" w:cstheme="minorHAnsi"/>
                <w:sz w:val="18"/>
                <w:szCs w:val="18"/>
              </w:rPr>
              <w:t>/ Basic Law of European Union</w:t>
            </w:r>
          </w:p>
        </w:tc>
        <w:tc>
          <w:tcPr>
            <w:tcW w:w="1843" w:type="dxa"/>
            <w:vAlign w:val="center"/>
          </w:tcPr>
          <w:p w14:paraId="0E99E053" w14:textId="55052A3A" w:rsidR="005E6D41" w:rsidRPr="00E01E04" w:rsidRDefault="00DF2599"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3</w:t>
            </w:r>
          </w:p>
        </w:tc>
        <w:tc>
          <w:tcPr>
            <w:tcW w:w="2581" w:type="dxa"/>
            <w:vAlign w:val="center"/>
          </w:tcPr>
          <w:p w14:paraId="403F8547" w14:textId="5CAAE9B5" w:rsidR="005E6D41" w:rsidRPr="00C92B50" w:rsidRDefault="00CF0FBA" w:rsidP="005E6D4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Основи_права_Європейського_Союзу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97 (відмінно/excellent/А)</w:t>
            </w:r>
            <w:r>
              <w:rPr>
                <w:rFonts w:asciiTheme="minorHAnsi" w:hAnsiTheme="minorHAnsi" w:cstheme="minorHAnsi"/>
                <w:sz w:val="18"/>
                <w:szCs w:val="18"/>
                <w:lang w:val="uk-UA"/>
              </w:rPr>
              <w:fldChar w:fldCharType="end"/>
            </w:r>
          </w:p>
        </w:tc>
      </w:tr>
      <w:tr w:rsidR="005E6D41" w:rsidRPr="00EB05A9" w14:paraId="473E677F" w14:textId="77777777" w:rsidTr="00CF0FBA">
        <w:tc>
          <w:tcPr>
            <w:tcW w:w="709" w:type="dxa"/>
            <w:vAlign w:val="center"/>
          </w:tcPr>
          <w:p w14:paraId="000CDCE2" w14:textId="77777777" w:rsidR="005E6D41" w:rsidRPr="00E01E04" w:rsidRDefault="005E6D41"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11.</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10970E43" w14:textId="056B3AD2" w:rsidR="005E6D41" w:rsidRPr="00E01E04" w:rsidRDefault="005E6D41" w:rsidP="005E6D41">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lang w:val="ru-RU"/>
              </w:rPr>
              <w:t>Господарське</w:t>
            </w:r>
            <w:proofErr w:type="spellEnd"/>
            <w:r w:rsidRPr="00E01E04">
              <w:rPr>
                <w:rFonts w:asciiTheme="minorHAnsi" w:hAnsiTheme="minorHAnsi" w:cstheme="minorHAnsi"/>
                <w:sz w:val="18"/>
                <w:szCs w:val="18"/>
                <w:lang w:val="ru-RU"/>
              </w:rPr>
              <w:t xml:space="preserve"> право </w:t>
            </w:r>
            <w:proofErr w:type="spellStart"/>
            <w:r w:rsidRPr="00E01E04">
              <w:rPr>
                <w:rFonts w:asciiTheme="minorHAnsi" w:hAnsiTheme="minorHAnsi" w:cstheme="minorHAnsi"/>
                <w:sz w:val="18"/>
                <w:szCs w:val="18"/>
                <w:lang w:val="ru-RU"/>
              </w:rPr>
              <w:t>України</w:t>
            </w:r>
            <w:proofErr w:type="spellEnd"/>
            <w:r w:rsidRPr="00E01E04">
              <w:rPr>
                <w:rFonts w:asciiTheme="minorHAnsi" w:hAnsiTheme="minorHAnsi" w:cstheme="minorHAnsi"/>
                <w:sz w:val="18"/>
                <w:szCs w:val="18"/>
                <w:lang w:val="ru-RU"/>
              </w:rPr>
              <w:t xml:space="preserve">/ </w:t>
            </w:r>
            <w:r w:rsidRPr="00E01E04">
              <w:rPr>
                <w:rFonts w:asciiTheme="minorHAnsi" w:hAnsiTheme="minorHAnsi" w:cstheme="minorHAnsi"/>
                <w:sz w:val="18"/>
                <w:szCs w:val="18"/>
              </w:rPr>
              <w:t>Economic</w:t>
            </w:r>
            <w:r w:rsidRPr="00E01E04">
              <w:rPr>
                <w:rFonts w:asciiTheme="minorHAnsi" w:hAnsiTheme="minorHAnsi" w:cstheme="minorHAnsi"/>
                <w:sz w:val="18"/>
                <w:szCs w:val="18"/>
                <w:lang w:val="ru-RU"/>
              </w:rPr>
              <w:t xml:space="preserve"> </w:t>
            </w:r>
            <w:r w:rsidRPr="00E01E04">
              <w:rPr>
                <w:rFonts w:asciiTheme="minorHAnsi" w:hAnsiTheme="minorHAnsi" w:cstheme="minorHAnsi"/>
                <w:sz w:val="18"/>
                <w:szCs w:val="18"/>
              </w:rPr>
              <w:t>Law</w:t>
            </w:r>
          </w:p>
        </w:tc>
        <w:tc>
          <w:tcPr>
            <w:tcW w:w="1843" w:type="dxa"/>
            <w:vAlign w:val="center"/>
          </w:tcPr>
          <w:p w14:paraId="0E0ADAA8" w14:textId="4231D108" w:rsidR="005E6D41" w:rsidRPr="00E01E04" w:rsidRDefault="00DF2599"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5</w:t>
            </w:r>
          </w:p>
        </w:tc>
        <w:tc>
          <w:tcPr>
            <w:tcW w:w="2581" w:type="dxa"/>
            <w:vAlign w:val="center"/>
          </w:tcPr>
          <w:p w14:paraId="517316CC" w14:textId="07D14E85" w:rsidR="005E6D41" w:rsidRPr="00C92B50" w:rsidRDefault="00CF0FBA" w:rsidP="005E6D4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Господарське_право_України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5E6D41" w:rsidRPr="00EB05A9" w14:paraId="753EAB30" w14:textId="77777777" w:rsidTr="00CF0FBA">
        <w:tc>
          <w:tcPr>
            <w:tcW w:w="709" w:type="dxa"/>
            <w:vAlign w:val="center"/>
          </w:tcPr>
          <w:p w14:paraId="40153D2B" w14:textId="77777777" w:rsidR="005E6D41" w:rsidRPr="00E01E04" w:rsidRDefault="005E6D41"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12.</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4CDF483C" w14:textId="7DBC4913" w:rsidR="005E6D41" w:rsidRPr="00E01E04" w:rsidRDefault="005E6D41" w:rsidP="005E6D41">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Кримінологія</w:t>
            </w:r>
            <w:proofErr w:type="spellEnd"/>
            <w:r w:rsidRPr="00E01E04">
              <w:rPr>
                <w:rFonts w:asciiTheme="minorHAnsi" w:hAnsiTheme="minorHAnsi" w:cstheme="minorHAnsi"/>
                <w:sz w:val="18"/>
                <w:szCs w:val="18"/>
              </w:rPr>
              <w:t>/ Criminology</w:t>
            </w:r>
          </w:p>
        </w:tc>
        <w:tc>
          <w:tcPr>
            <w:tcW w:w="1843" w:type="dxa"/>
            <w:vAlign w:val="center"/>
          </w:tcPr>
          <w:p w14:paraId="2CE2F1B3" w14:textId="0C2CF135" w:rsidR="005E6D41" w:rsidRPr="00E01E04" w:rsidRDefault="00DF2599"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3</w:t>
            </w:r>
          </w:p>
        </w:tc>
        <w:tc>
          <w:tcPr>
            <w:tcW w:w="2581" w:type="dxa"/>
            <w:vAlign w:val="center"/>
          </w:tcPr>
          <w:p w14:paraId="195F39F2" w14:textId="682888BF" w:rsidR="005E6D41" w:rsidRPr="00C92B50" w:rsidRDefault="00CF0FBA" w:rsidP="005E6D4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Кримінологія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5E6D41" w:rsidRPr="00EB05A9" w14:paraId="5BBC3549" w14:textId="77777777" w:rsidTr="00CF0FBA">
        <w:tc>
          <w:tcPr>
            <w:tcW w:w="709" w:type="dxa"/>
            <w:vAlign w:val="center"/>
          </w:tcPr>
          <w:p w14:paraId="003A4C13" w14:textId="77777777" w:rsidR="005E6D41" w:rsidRPr="00E01E04" w:rsidRDefault="005E6D41"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13.</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28C1760E" w14:textId="7CFF3553" w:rsidR="005E6D41" w:rsidRPr="00E01E04" w:rsidRDefault="005E6D41" w:rsidP="005E6D41">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Право</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соціального</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забезпечення</w:t>
            </w:r>
            <w:proofErr w:type="spellEnd"/>
            <w:r w:rsidRPr="00E01E04">
              <w:rPr>
                <w:rFonts w:asciiTheme="minorHAnsi" w:hAnsiTheme="minorHAnsi" w:cstheme="minorHAnsi"/>
                <w:sz w:val="18"/>
                <w:szCs w:val="18"/>
              </w:rPr>
              <w:t>/ Social Security Law</w:t>
            </w:r>
          </w:p>
        </w:tc>
        <w:tc>
          <w:tcPr>
            <w:tcW w:w="1843" w:type="dxa"/>
            <w:vAlign w:val="center"/>
          </w:tcPr>
          <w:p w14:paraId="20DAB49B" w14:textId="332E34CE" w:rsidR="005E6D41" w:rsidRPr="00E01E04" w:rsidRDefault="00DF2599"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4</w:t>
            </w:r>
          </w:p>
        </w:tc>
        <w:tc>
          <w:tcPr>
            <w:tcW w:w="2581" w:type="dxa"/>
            <w:vAlign w:val="center"/>
          </w:tcPr>
          <w:p w14:paraId="014F56A9" w14:textId="7D6C1836" w:rsidR="005E6D41" w:rsidRPr="00C92B50" w:rsidRDefault="00CF0FBA" w:rsidP="005E6D4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Право_соціального_забезпечення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91 (відмінно/excellent/А)</w:t>
            </w:r>
            <w:r>
              <w:rPr>
                <w:rFonts w:asciiTheme="minorHAnsi" w:hAnsiTheme="minorHAnsi" w:cstheme="minorHAnsi"/>
                <w:sz w:val="18"/>
                <w:szCs w:val="18"/>
                <w:lang w:val="uk-UA"/>
              </w:rPr>
              <w:fldChar w:fldCharType="end"/>
            </w:r>
          </w:p>
        </w:tc>
      </w:tr>
      <w:tr w:rsidR="005E6D41" w:rsidRPr="00EB05A9" w14:paraId="7890F33D" w14:textId="77777777" w:rsidTr="00CF0FBA">
        <w:tc>
          <w:tcPr>
            <w:tcW w:w="709" w:type="dxa"/>
            <w:vAlign w:val="center"/>
          </w:tcPr>
          <w:p w14:paraId="5E550B95" w14:textId="77777777" w:rsidR="005E6D41" w:rsidRPr="00E01E04" w:rsidRDefault="005E6D41"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14.</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422C6DFE" w14:textId="55820A52" w:rsidR="005E6D41" w:rsidRPr="00E01E04" w:rsidRDefault="005E6D41" w:rsidP="005E6D41">
            <w:pPr>
              <w:rPr>
                <w:rFonts w:asciiTheme="minorHAnsi" w:hAnsiTheme="minorHAnsi" w:cstheme="minorHAnsi"/>
                <w:color w:val="auto"/>
                <w:sz w:val="18"/>
                <w:szCs w:val="18"/>
                <w:lang w:val="uk-UA"/>
              </w:rPr>
            </w:pPr>
            <w:r w:rsidRPr="00E01E04">
              <w:rPr>
                <w:rFonts w:asciiTheme="minorHAnsi" w:hAnsiTheme="minorHAnsi" w:cstheme="minorHAnsi"/>
                <w:sz w:val="18"/>
                <w:szCs w:val="18"/>
                <w:lang w:val="uk-UA"/>
              </w:rPr>
              <w:t xml:space="preserve">Судова медицина та психіатрія/ </w:t>
            </w:r>
            <w:r w:rsidRPr="00E01E04">
              <w:rPr>
                <w:rFonts w:asciiTheme="minorHAnsi" w:hAnsiTheme="minorHAnsi" w:cstheme="minorHAnsi"/>
                <w:sz w:val="18"/>
                <w:szCs w:val="18"/>
              </w:rPr>
              <w:t>Legal</w:t>
            </w:r>
            <w:r w:rsidRPr="00E01E04">
              <w:rPr>
                <w:rFonts w:asciiTheme="minorHAnsi" w:hAnsiTheme="minorHAnsi" w:cstheme="minorHAnsi"/>
                <w:sz w:val="18"/>
                <w:szCs w:val="18"/>
                <w:lang w:val="uk-UA"/>
              </w:rPr>
              <w:t xml:space="preserve"> </w:t>
            </w:r>
            <w:r w:rsidRPr="00E01E04">
              <w:rPr>
                <w:rFonts w:asciiTheme="minorHAnsi" w:hAnsiTheme="minorHAnsi" w:cstheme="minorHAnsi"/>
                <w:sz w:val="18"/>
                <w:szCs w:val="18"/>
              </w:rPr>
              <w:t>Medicine</w:t>
            </w:r>
            <w:r w:rsidRPr="00E01E04">
              <w:rPr>
                <w:rFonts w:asciiTheme="minorHAnsi" w:hAnsiTheme="minorHAnsi" w:cstheme="minorHAnsi"/>
                <w:sz w:val="18"/>
                <w:szCs w:val="18"/>
                <w:lang w:val="uk-UA"/>
              </w:rPr>
              <w:t xml:space="preserve"> </w:t>
            </w:r>
            <w:r w:rsidRPr="00E01E04">
              <w:rPr>
                <w:rFonts w:asciiTheme="minorHAnsi" w:hAnsiTheme="minorHAnsi" w:cstheme="minorHAnsi"/>
                <w:sz w:val="18"/>
                <w:szCs w:val="18"/>
              </w:rPr>
              <w:t>and</w:t>
            </w:r>
            <w:r w:rsidRPr="00E01E04">
              <w:rPr>
                <w:rFonts w:asciiTheme="minorHAnsi" w:hAnsiTheme="minorHAnsi" w:cstheme="minorHAnsi"/>
                <w:sz w:val="18"/>
                <w:szCs w:val="18"/>
                <w:lang w:val="uk-UA"/>
              </w:rPr>
              <w:t xml:space="preserve"> </w:t>
            </w:r>
            <w:r w:rsidRPr="00E01E04">
              <w:rPr>
                <w:rFonts w:asciiTheme="minorHAnsi" w:hAnsiTheme="minorHAnsi" w:cstheme="minorHAnsi"/>
                <w:sz w:val="18"/>
                <w:szCs w:val="18"/>
              </w:rPr>
              <w:t>Psychiatry</w:t>
            </w:r>
          </w:p>
        </w:tc>
        <w:tc>
          <w:tcPr>
            <w:tcW w:w="1843" w:type="dxa"/>
            <w:vAlign w:val="center"/>
          </w:tcPr>
          <w:p w14:paraId="3D848E5A" w14:textId="0EAC7F4E" w:rsidR="005E6D41" w:rsidRPr="00E01E04" w:rsidRDefault="00DF2599"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4</w:t>
            </w:r>
          </w:p>
        </w:tc>
        <w:tc>
          <w:tcPr>
            <w:tcW w:w="2581" w:type="dxa"/>
            <w:vAlign w:val="center"/>
          </w:tcPr>
          <w:p w14:paraId="2155EDCF" w14:textId="72D66890" w:rsidR="005E6D41" w:rsidRPr="00C92B50" w:rsidRDefault="00CF0FBA" w:rsidP="005E6D4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Cудова_медицина_та_психіатрія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5E6D41" w:rsidRPr="00EB05A9" w14:paraId="5C135647" w14:textId="77777777" w:rsidTr="00CF0FBA">
        <w:tc>
          <w:tcPr>
            <w:tcW w:w="709" w:type="dxa"/>
            <w:vAlign w:val="center"/>
          </w:tcPr>
          <w:p w14:paraId="6BD07194" w14:textId="77777777" w:rsidR="005E6D41" w:rsidRPr="00E01E04" w:rsidRDefault="005E6D41"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15.</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07F996A3" w14:textId="00688EB9" w:rsidR="005E6D41" w:rsidRPr="00E01E04" w:rsidRDefault="005E6D41" w:rsidP="005E6D41">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Сімейне</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право</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України</w:t>
            </w:r>
            <w:proofErr w:type="spellEnd"/>
            <w:r w:rsidRPr="00E01E04">
              <w:rPr>
                <w:rFonts w:asciiTheme="minorHAnsi" w:hAnsiTheme="minorHAnsi" w:cstheme="minorHAnsi"/>
                <w:sz w:val="18"/>
                <w:szCs w:val="18"/>
              </w:rPr>
              <w:t>/ Family Law of Ukraine</w:t>
            </w:r>
          </w:p>
        </w:tc>
        <w:tc>
          <w:tcPr>
            <w:tcW w:w="1843" w:type="dxa"/>
            <w:vAlign w:val="center"/>
          </w:tcPr>
          <w:p w14:paraId="0D14B0E7" w14:textId="0A9C9D38" w:rsidR="005E6D41" w:rsidRPr="00E01E04" w:rsidRDefault="00DF2599"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3</w:t>
            </w:r>
          </w:p>
        </w:tc>
        <w:tc>
          <w:tcPr>
            <w:tcW w:w="2581" w:type="dxa"/>
            <w:vAlign w:val="center"/>
          </w:tcPr>
          <w:p w14:paraId="6DD33E8B" w14:textId="6CBCB581" w:rsidR="005E6D41" w:rsidRPr="00C92B50" w:rsidRDefault="00247470" w:rsidP="005E6D4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Сімейне_право_України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5E6D41" w:rsidRPr="00EB05A9" w14:paraId="4F37AB05" w14:textId="77777777" w:rsidTr="00CF0FBA">
        <w:tc>
          <w:tcPr>
            <w:tcW w:w="709" w:type="dxa"/>
            <w:vAlign w:val="center"/>
          </w:tcPr>
          <w:p w14:paraId="6CE1BE54" w14:textId="77777777" w:rsidR="005E6D41" w:rsidRPr="00E01E04" w:rsidRDefault="005E6D41"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16.</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245C5D49" w14:textId="4638011C" w:rsidR="005E6D41" w:rsidRPr="00E01E04" w:rsidRDefault="005E6D41" w:rsidP="005E6D41">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lang w:val="ru-RU"/>
              </w:rPr>
              <w:t>Кримінально-виконавче</w:t>
            </w:r>
            <w:proofErr w:type="spellEnd"/>
            <w:r w:rsidRPr="00E01E04">
              <w:rPr>
                <w:rFonts w:asciiTheme="minorHAnsi" w:hAnsiTheme="minorHAnsi" w:cstheme="minorHAnsi"/>
                <w:sz w:val="18"/>
                <w:szCs w:val="18"/>
                <w:lang w:val="ru-RU"/>
              </w:rPr>
              <w:t xml:space="preserve"> право </w:t>
            </w:r>
            <w:proofErr w:type="spellStart"/>
            <w:r w:rsidRPr="00E01E04">
              <w:rPr>
                <w:rFonts w:asciiTheme="minorHAnsi" w:hAnsiTheme="minorHAnsi" w:cstheme="minorHAnsi"/>
                <w:sz w:val="18"/>
                <w:szCs w:val="18"/>
                <w:lang w:val="ru-RU"/>
              </w:rPr>
              <w:t>України</w:t>
            </w:r>
            <w:proofErr w:type="spellEnd"/>
            <w:r w:rsidRPr="00E01E04">
              <w:rPr>
                <w:rFonts w:asciiTheme="minorHAnsi" w:hAnsiTheme="minorHAnsi" w:cstheme="minorHAnsi"/>
                <w:sz w:val="18"/>
                <w:szCs w:val="18"/>
                <w:lang w:val="ru-RU"/>
              </w:rPr>
              <w:t xml:space="preserve">/ </w:t>
            </w:r>
            <w:r w:rsidRPr="00E01E04">
              <w:rPr>
                <w:rFonts w:asciiTheme="minorHAnsi" w:hAnsiTheme="minorHAnsi" w:cstheme="minorHAnsi"/>
                <w:sz w:val="18"/>
                <w:szCs w:val="18"/>
              </w:rPr>
              <w:t>Penal</w:t>
            </w:r>
            <w:r w:rsidRPr="00E01E04">
              <w:rPr>
                <w:rFonts w:asciiTheme="minorHAnsi" w:hAnsiTheme="minorHAnsi" w:cstheme="minorHAnsi"/>
                <w:sz w:val="18"/>
                <w:szCs w:val="18"/>
                <w:lang w:val="ru-RU"/>
              </w:rPr>
              <w:t xml:space="preserve"> </w:t>
            </w:r>
            <w:r w:rsidRPr="00E01E04">
              <w:rPr>
                <w:rFonts w:asciiTheme="minorHAnsi" w:hAnsiTheme="minorHAnsi" w:cstheme="minorHAnsi"/>
                <w:sz w:val="18"/>
                <w:szCs w:val="18"/>
              </w:rPr>
              <w:t>Law</w:t>
            </w:r>
          </w:p>
        </w:tc>
        <w:tc>
          <w:tcPr>
            <w:tcW w:w="1843" w:type="dxa"/>
            <w:vAlign w:val="center"/>
          </w:tcPr>
          <w:p w14:paraId="06737CCF" w14:textId="35482491" w:rsidR="005E6D41" w:rsidRPr="00E01E04" w:rsidRDefault="00DF2599"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3</w:t>
            </w:r>
          </w:p>
        </w:tc>
        <w:tc>
          <w:tcPr>
            <w:tcW w:w="2581" w:type="dxa"/>
            <w:vAlign w:val="center"/>
          </w:tcPr>
          <w:p w14:paraId="1787C906" w14:textId="20D59933" w:rsidR="005E6D41" w:rsidRPr="00C92B50" w:rsidRDefault="00247470" w:rsidP="005E6D4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Кримінальновиконавче_право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5E6D41" w:rsidRPr="000810DD" w14:paraId="3AD1E023" w14:textId="77777777" w:rsidTr="00CF0FBA">
        <w:tc>
          <w:tcPr>
            <w:tcW w:w="709" w:type="dxa"/>
            <w:vAlign w:val="center"/>
          </w:tcPr>
          <w:p w14:paraId="25A8AF5E" w14:textId="77777777" w:rsidR="005E6D41" w:rsidRPr="00E01E04" w:rsidRDefault="005E6D41"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17.</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1ADE4657" w14:textId="6D8F67F6" w:rsidR="005E6D41" w:rsidRPr="00E01E04" w:rsidRDefault="005E6D41" w:rsidP="005E6D41">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Судова</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риторика</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та</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техніка</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дебатів</w:t>
            </w:r>
            <w:proofErr w:type="spellEnd"/>
            <w:r w:rsidRPr="00E01E04">
              <w:rPr>
                <w:rFonts w:asciiTheme="minorHAnsi" w:hAnsiTheme="minorHAnsi" w:cstheme="minorHAnsi"/>
                <w:sz w:val="18"/>
                <w:szCs w:val="18"/>
              </w:rPr>
              <w:t>/ Judicial Rhetoric and Techniques of Debates</w:t>
            </w:r>
          </w:p>
        </w:tc>
        <w:tc>
          <w:tcPr>
            <w:tcW w:w="1843" w:type="dxa"/>
            <w:vAlign w:val="center"/>
          </w:tcPr>
          <w:p w14:paraId="5C3D3DBD" w14:textId="2BAFA37F" w:rsidR="005E6D41" w:rsidRPr="00E01E04" w:rsidRDefault="00DF2599"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3</w:t>
            </w:r>
          </w:p>
        </w:tc>
        <w:tc>
          <w:tcPr>
            <w:tcW w:w="2581" w:type="dxa"/>
            <w:vAlign w:val="center"/>
          </w:tcPr>
          <w:p w14:paraId="3476561A" w14:textId="55A5CA59" w:rsidR="005E6D41" w:rsidRPr="00C92B50" w:rsidRDefault="000810DD" w:rsidP="005E6D4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Захист_прав_в_цивільному_та_кримінальном </w:instrText>
            </w:r>
            <w:r>
              <w:rPr>
                <w:rFonts w:asciiTheme="minorHAnsi" w:hAnsiTheme="minorHAnsi" w:cstheme="minorHAnsi"/>
                <w:sz w:val="18"/>
                <w:szCs w:val="18"/>
                <w:lang w:val="uk-UA"/>
              </w:rPr>
              <w:fldChar w:fldCharType="separate"/>
            </w:r>
            <w:r w:rsidRPr="00E60EFB">
              <w:rPr>
                <w:rFonts w:asciiTheme="minorHAnsi" w:hAnsiTheme="minorHAnsi" w:cstheme="minorHAnsi"/>
                <w:noProof/>
                <w:sz w:val="18"/>
                <w:szCs w:val="18"/>
                <w:lang w:val="uk-UA"/>
              </w:rPr>
              <w:t>96 (відмінно/excellent/А)</w:t>
            </w:r>
            <w:r>
              <w:rPr>
                <w:rFonts w:asciiTheme="minorHAnsi" w:hAnsiTheme="minorHAnsi" w:cstheme="minorHAnsi"/>
                <w:sz w:val="18"/>
                <w:szCs w:val="18"/>
                <w:lang w:val="uk-UA"/>
              </w:rPr>
              <w:fldChar w:fldCharType="end"/>
            </w:r>
            <w:bookmarkStart w:id="0" w:name="_GoBack"/>
            <w:bookmarkEnd w:id="0"/>
          </w:p>
        </w:tc>
      </w:tr>
      <w:tr w:rsidR="005E6D41" w:rsidRPr="00EB05A9" w14:paraId="4485184A" w14:textId="77777777" w:rsidTr="00CF0FBA">
        <w:tc>
          <w:tcPr>
            <w:tcW w:w="709" w:type="dxa"/>
            <w:vAlign w:val="center"/>
          </w:tcPr>
          <w:p w14:paraId="20907D80" w14:textId="77777777" w:rsidR="005E6D41" w:rsidRPr="00E01E04" w:rsidRDefault="005E6D41"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18.</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365D5727" w14:textId="61F42341" w:rsidR="005E6D41" w:rsidRPr="00E01E04" w:rsidRDefault="005E6D41" w:rsidP="005E6D41">
            <w:pPr>
              <w:rPr>
                <w:rFonts w:asciiTheme="minorHAnsi" w:hAnsiTheme="minorHAnsi" w:cstheme="minorHAnsi"/>
                <w:color w:val="auto"/>
                <w:sz w:val="18"/>
                <w:szCs w:val="18"/>
                <w:lang w:val="uk-UA"/>
              </w:rPr>
            </w:pPr>
            <w:r w:rsidRPr="00E01E04">
              <w:rPr>
                <w:rFonts w:asciiTheme="minorHAnsi" w:hAnsiTheme="minorHAnsi" w:cstheme="minorHAnsi"/>
                <w:sz w:val="18"/>
                <w:szCs w:val="18"/>
                <w:lang w:val="uk-UA"/>
              </w:rPr>
              <w:t>Адміністративний процес/</w:t>
            </w:r>
            <w:r w:rsidR="00C46721" w:rsidRPr="00C46721">
              <w:rPr>
                <w:rFonts w:asciiTheme="minorHAnsi" w:hAnsiTheme="minorHAnsi" w:cstheme="minorHAnsi"/>
                <w:sz w:val="18"/>
                <w:szCs w:val="18"/>
              </w:rPr>
              <w:t>Administrative Procedure</w:t>
            </w:r>
          </w:p>
        </w:tc>
        <w:tc>
          <w:tcPr>
            <w:tcW w:w="1843" w:type="dxa"/>
            <w:vAlign w:val="center"/>
          </w:tcPr>
          <w:p w14:paraId="35E533C2" w14:textId="0C200A4B" w:rsidR="005E6D41" w:rsidRPr="00E01E04" w:rsidRDefault="00DF2599"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3</w:t>
            </w:r>
          </w:p>
        </w:tc>
        <w:tc>
          <w:tcPr>
            <w:tcW w:w="2581" w:type="dxa"/>
            <w:vAlign w:val="center"/>
          </w:tcPr>
          <w:p w14:paraId="34FF62FB" w14:textId="76747009" w:rsidR="005E6D41" w:rsidRPr="00C92B50" w:rsidRDefault="00247470" w:rsidP="005E6D4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Адміністративний_процес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94 (відмінно/excellent/А)</w:t>
            </w:r>
            <w:r>
              <w:rPr>
                <w:rFonts w:asciiTheme="minorHAnsi" w:hAnsiTheme="minorHAnsi" w:cstheme="minorHAnsi"/>
                <w:sz w:val="18"/>
                <w:szCs w:val="18"/>
                <w:lang w:val="uk-UA"/>
              </w:rPr>
              <w:fldChar w:fldCharType="end"/>
            </w:r>
          </w:p>
        </w:tc>
      </w:tr>
      <w:tr w:rsidR="005E6D41" w:rsidRPr="00EB05A9" w14:paraId="0BE3595C" w14:textId="77777777" w:rsidTr="00CF0FBA">
        <w:tc>
          <w:tcPr>
            <w:tcW w:w="709" w:type="dxa"/>
            <w:vAlign w:val="center"/>
          </w:tcPr>
          <w:p w14:paraId="4101B84F" w14:textId="77777777" w:rsidR="005E6D41" w:rsidRPr="00E01E04" w:rsidRDefault="005E6D41"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19.</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7A0877FA" w14:textId="602BF2D3" w:rsidR="005E6D41" w:rsidRPr="00E01E04" w:rsidRDefault="005E6D41" w:rsidP="005E6D41">
            <w:pPr>
              <w:rPr>
                <w:rFonts w:asciiTheme="minorHAnsi" w:hAnsiTheme="minorHAnsi" w:cstheme="minorHAnsi"/>
                <w:color w:val="auto"/>
                <w:sz w:val="18"/>
                <w:szCs w:val="18"/>
                <w:lang w:val="uk-UA"/>
              </w:rPr>
            </w:pPr>
            <w:r w:rsidRPr="00E01E04">
              <w:rPr>
                <w:rFonts w:asciiTheme="minorHAnsi" w:hAnsiTheme="minorHAnsi" w:cstheme="minorHAnsi"/>
                <w:color w:val="auto"/>
                <w:sz w:val="18"/>
                <w:szCs w:val="18"/>
                <w:lang w:val="uk-UA"/>
              </w:rPr>
              <w:t>Аналітична економіка/</w:t>
            </w:r>
            <w:r w:rsidR="00C46721" w:rsidRPr="00C46721">
              <w:rPr>
                <w:rFonts w:asciiTheme="minorHAnsi" w:hAnsiTheme="minorHAnsi" w:cstheme="minorHAnsi"/>
                <w:color w:val="auto"/>
                <w:sz w:val="18"/>
                <w:szCs w:val="18"/>
              </w:rPr>
              <w:t>Analytical Economics</w:t>
            </w:r>
          </w:p>
        </w:tc>
        <w:tc>
          <w:tcPr>
            <w:tcW w:w="1843" w:type="dxa"/>
            <w:vAlign w:val="center"/>
          </w:tcPr>
          <w:p w14:paraId="31EFA463" w14:textId="443799D7" w:rsidR="005E6D41" w:rsidRPr="00E01E04" w:rsidRDefault="00DF2599"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3</w:t>
            </w:r>
          </w:p>
        </w:tc>
        <w:tc>
          <w:tcPr>
            <w:tcW w:w="2581" w:type="dxa"/>
            <w:vAlign w:val="center"/>
          </w:tcPr>
          <w:p w14:paraId="51823977" w14:textId="7C157A90" w:rsidR="005E6D41" w:rsidRPr="00C92B50" w:rsidRDefault="00247470" w:rsidP="005E6D4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Аналітична_економіка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92 (відмінно/excellent/А)</w:t>
            </w:r>
            <w:r>
              <w:rPr>
                <w:rFonts w:asciiTheme="minorHAnsi" w:hAnsiTheme="minorHAnsi" w:cstheme="minorHAnsi"/>
                <w:sz w:val="18"/>
                <w:szCs w:val="18"/>
                <w:lang w:val="uk-UA"/>
              </w:rPr>
              <w:fldChar w:fldCharType="end"/>
            </w:r>
          </w:p>
        </w:tc>
      </w:tr>
      <w:tr w:rsidR="005E6D41" w:rsidRPr="00EB05A9" w14:paraId="195F81CF" w14:textId="77777777" w:rsidTr="00CF0FBA">
        <w:trPr>
          <w:trHeight w:val="92"/>
        </w:trPr>
        <w:tc>
          <w:tcPr>
            <w:tcW w:w="709" w:type="dxa"/>
            <w:vAlign w:val="center"/>
          </w:tcPr>
          <w:p w14:paraId="2BE7CAB5" w14:textId="77777777" w:rsidR="005E6D41" w:rsidRPr="00E01E04" w:rsidRDefault="005E6D41"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20.</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330172F5" w14:textId="5DE228CD" w:rsidR="005E6D41" w:rsidRPr="00E01E04" w:rsidRDefault="00C02E51" w:rsidP="005E6D41">
            <w:pPr>
              <w:rPr>
                <w:rFonts w:asciiTheme="minorHAnsi" w:hAnsiTheme="minorHAnsi" w:cstheme="minorHAnsi"/>
                <w:color w:val="auto"/>
                <w:sz w:val="18"/>
                <w:szCs w:val="18"/>
                <w:lang w:val="uk-UA"/>
              </w:rPr>
            </w:pPr>
            <w:r w:rsidRPr="00E01E04">
              <w:rPr>
                <w:rFonts w:asciiTheme="minorHAnsi" w:hAnsiTheme="minorHAnsi" w:cstheme="minorHAnsi"/>
                <w:color w:val="auto"/>
                <w:sz w:val="18"/>
                <w:szCs w:val="18"/>
                <w:lang w:val="uk-UA"/>
              </w:rPr>
              <w:t>Професійна етика/</w:t>
            </w:r>
            <w:r w:rsidR="00C46721" w:rsidRPr="00C46721">
              <w:rPr>
                <w:rFonts w:asciiTheme="minorHAnsi" w:hAnsiTheme="minorHAnsi" w:cstheme="minorHAnsi"/>
                <w:color w:val="auto"/>
                <w:sz w:val="18"/>
                <w:szCs w:val="18"/>
              </w:rPr>
              <w:t>Professional Ethics</w:t>
            </w:r>
          </w:p>
        </w:tc>
        <w:tc>
          <w:tcPr>
            <w:tcW w:w="1843" w:type="dxa"/>
            <w:vAlign w:val="center"/>
          </w:tcPr>
          <w:p w14:paraId="59A3F1B3" w14:textId="2415A898" w:rsidR="005E6D41" w:rsidRPr="00E01E04" w:rsidRDefault="00DF2599"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3</w:t>
            </w:r>
          </w:p>
        </w:tc>
        <w:tc>
          <w:tcPr>
            <w:tcW w:w="2581" w:type="dxa"/>
            <w:vAlign w:val="center"/>
          </w:tcPr>
          <w:p w14:paraId="017C51EC" w14:textId="344C5E04" w:rsidR="005E6D41" w:rsidRPr="00C92B50" w:rsidRDefault="00247470" w:rsidP="005E6D4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Професйна_етика_юриста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93 (відмінно/excellent/А)</w:t>
            </w:r>
            <w:r>
              <w:rPr>
                <w:rFonts w:asciiTheme="minorHAnsi" w:hAnsiTheme="minorHAnsi" w:cstheme="minorHAnsi"/>
                <w:sz w:val="18"/>
                <w:szCs w:val="18"/>
                <w:lang w:val="uk-UA"/>
              </w:rPr>
              <w:fldChar w:fldCharType="end"/>
            </w:r>
          </w:p>
        </w:tc>
      </w:tr>
      <w:tr w:rsidR="005E6D41" w:rsidRPr="000810DD" w14:paraId="5DD4B6E6" w14:textId="77777777" w:rsidTr="00CF0FBA">
        <w:tc>
          <w:tcPr>
            <w:tcW w:w="709" w:type="dxa"/>
            <w:vAlign w:val="center"/>
          </w:tcPr>
          <w:p w14:paraId="0003A916" w14:textId="77777777" w:rsidR="005E6D41" w:rsidRPr="00E01E04" w:rsidRDefault="005E6D41"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21.</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1E2F288A" w14:textId="6D432A56" w:rsidR="005E6D41" w:rsidRPr="00E01E04" w:rsidRDefault="00C02E51" w:rsidP="005E6D41">
            <w:pPr>
              <w:rPr>
                <w:rFonts w:asciiTheme="minorHAnsi" w:hAnsiTheme="minorHAnsi" w:cstheme="minorHAnsi"/>
                <w:color w:val="auto"/>
                <w:sz w:val="18"/>
                <w:szCs w:val="18"/>
                <w:lang w:val="uk-UA"/>
              </w:rPr>
            </w:pPr>
            <w:r w:rsidRPr="00E01E04">
              <w:rPr>
                <w:rFonts w:asciiTheme="minorHAnsi" w:hAnsiTheme="minorHAnsi" w:cstheme="minorHAnsi"/>
                <w:color w:val="auto"/>
                <w:sz w:val="18"/>
                <w:szCs w:val="18"/>
                <w:lang w:val="uk-UA"/>
              </w:rPr>
              <w:t>Міжнародне право захисту прав людини/</w:t>
            </w:r>
            <w:r w:rsidR="00C46721" w:rsidRPr="00C46721">
              <w:rPr>
                <w:rFonts w:asciiTheme="minorHAnsi" w:hAnsiTheme="minorHAnsi" w:cstheme="minorHAnsi"/>
                <w:color w:val="auto"/>
                <w:sz w:val="18"/>
                <w:szCs w:val="18"/>
              </w:rPr>
              <w:t>International Human Rights Law</w:t>
            </w:r>
          </w:p>
        </w:tc>
        <w:tc>
          <w:tcPr>
            <w:tcW w:w="1843" w:type="dxa"/>
            <w:vAlign w:val="center"/>
          </w:tcPr>
          <w:p w14:paraId="1233008A" w14:textId="07BE15CA" w:rsidR="005E6D41" w:rsidRPr="00E01E04" w:rsidRDefault="008A527F" w:rsidP="005E6D41">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2581" w:type="dxa"/>
            <w:vAlign w:val="center"/>
          </w:tcPr>
          <w:p w14:paraId="49A86FC5" w14:textId="38B21F8A" w:rsidR="005E6D41" w:rsidRPr="00C92B50" w:rsidRDefault="00247470" w:rsidP="005E6D4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Мн__право_захисту_прав_людини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98 (відмінно/excellent/А)</w:t>
            </w:r>
            <w:r>
              <w:rPr>
                <w:rFonts w:asciiTheme="minorHAnsi" w:hAnsiTheme="minorHAnsi" w:cstheme="minorHAnsi"/>
                <w:sz w:val="18"/>
                <w:szCs w:val="18"/>
                <w:lang w:val="uk-UA"/>
              </w:rPr>
              <w:fldChar w:fldCharType="end"/>
            </w:r>
          </w:p>
        </w:tc>
      </w:tr>
      <w:tr w:rsidR="005E6D41" w:rsidRPr="000810DD" w14:paraId="0F71FDAC" w14:textId="77777777" w:rsidTr="00CF0FBA">
        <w:trPr>
          <w:cantSplit/>
        </w:trPr>
        <w:tc>
          <w:tcPr>
            <w:tcW w:w="709" w:type="dxa"/>
            <w:vAlign w:val="center"/>
          </w:tcPr>
          <w:p w14:paraId="447989B2" w14:textId="77777777" w:rsidR="005E6D41" w:rsidRPr="00E01E04" w:rsidRDefault="005E6D41"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22.</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74109392" w14:textId="65D0B244" w:rsidR="00C46721" w:rsidRPr="00C46721" w:rsidRDefault="00C02E51" w:rsidP="005E6D41">
            <w:pPr>
              <w:rPr>
                <w:rFonts w:asciiTheme="minorHAnsi" w:hAnsiTheme="minorHAnsi" w:cstheme="minorHAnsi"/>
                <w:color w:val="auto"/>
                <w:sz w:val="18"/>
                <w:szCs w:val="18"/>
                <w:lang w:val="uk-UA"/>
              </w:rPr>
            </w:pPr>
            <w:r w:rsidRPr="00E01E04">
              <w:rPr>
                <w:rFonts w:asciiTheme="minorHAnsi" w:hAnsiTheme="minorHAnsi" w:cstheme="minorHAnsi"/>
                <w:color w:val="auto"/>
                <w:sz w:val="18"/>
                <w:szCs w:val="18"/>
                <w:lang w:val="uk-UA"/>
              </w:rPr>
              <w:t>Організація адвока</w:t>
            </w:r>
            <w:r w:rsidR="00C46721">
              <w:rPr>
                <w:rFonts w:asciiTheme="minorHAnsi" w:hAnsiTheme="minorHAnsi" w:cstheme="minorHAnsi"/>
                <w:color w:val="auto"/>
                <w:sz w:val="18"/>
                <w:szCs w:val="18"/>
                <w:lang w:val="uk-UA"/>
              </w:rPr>
              <w:t>тури та адвокатської діяльності</w:t>
            </w:r>
            <w:r w:rsidR="00C46721" w:rsidRPr="00C46721">
              <w:rPr>
                <w:rFonts w:asciiTheme="minorHAnsi" w:hAnsiTheme="minorHAnsi" w:cstheme="minorHAnsi"/>
                <w:color w:val="auto"/>
                <w:sz w:val="18"/>
                <w:szCs w:val="18"/>
                <w:lang w:val="uk-UA"/>
              </w:rPr>
              <w:t>/</w:t>
            </w:r>
          </w:p>
          <w:p w14:paraId="0850C3CD" w14:textId="15440758" w:rsidR="00EF7E84" w:rsidRPr="00E01E04" w:rsidRDefault="00C46721" w:rsidP="005E6D41">
            <w:pPr>
              <w:rPr>
                <w:rFonts w:asciiTheme="minorHAnsi" w:hAnsiTheme="minorHAnsi" w:cstheme="minorHAnsi"/>
                <w:color w:val="auto"/>
                <w:sz w:val="18"/>
                <w:szCs w:val="18"/>
                <w:lang w:val="uk-UA"/>
              </w:rPr>
            </w:pPr>
            <w:proofErr w:type="spellStart"/>
            <w:r w:rsidRPr="00C46721">
              <w:rPr>
                <w:rFonts w:asciiTheme="minorHAnsi" w:hAnsiTheme="minorHAnsi" w:cstheme="minorHAnsi"/>
                <w:color w:val="auto"/>
                <w:sz w:val="18"/>
                <w:szCs w:val="18"/>
                <w:lang w:val="uk-UA"/>
              </w:rPr>
              <w:t>Organization</w:t>
            </w:r>
            <w:proofErr w:type="spellEnd"/>
            <w:r w:rsidRPr="00C46721">
              <w:rPr>
                <w:rFonts w:asciiTheme="minorHAnsi" w:hAnsiTheme="minorHAnsi" w:cstheme="minorHAnsi"/>
                <w:color w:val="auto"/>
                <w:sz w:val="18"/>
                <w:szCs w:val="18"/>
                <w:lang w:val="uk-UA"/>
              </w:rPr>
              <w:t xml:space="preserve"> </w:t>
            </w:r>
            <w:proofErr w:type="spellStart"/>
            <w:r w:rsidRPr="00C46721">
              <w:rPr>
                <w:rFonts w:asciiTheme="minorHAnsi" w:hAnsiTheme="minorHAnsi" w:cstheme="minorHAnsi"/>
                <w:color w:val="auto"/>
                <w:sz w:val="18"/>
                <w:szCs w:val="18"/>
                <w:lang w:val="uk-UA"/>
              </w:rPr>
              <w:t>of</w:t>
            </w:r>
            <w:proofErr w:type="spellEnd"/>
            <w:r w:rsidRPr="00C46721">
              <w:rPr>
                <w:rFonts w:asciiTheme="minorHAnsi" w:hAnsiTheme="minorHAnsi" w:cstheme="minorHAnsi"/>
                <w:color w:val="auto"/>
                <w:sz w:val="18"/>
                <w:szCs w:val="18"/>
                <w:lang w:val="uk-UA"/>
              </w:rPr>
              <w:t xml:space="preserve"> </w:t>
            </w:r>
            <w:proofErr w:type="spellStart"/>
            <w:r w:rsidRPr="00C46721">
              <w:rPr>
                <w:rFonts w:asciiTheme="minorHAnsi" w:hAnsiTheme="minorHAnsi" w:cstheme="minorHAnsi"/>
                <w:color w:val="auto"/>
                <w:sz w:val="18"/>
                <w:szCs w:val="18"/>
                <w:lang w:val="uk-UA"/>
              </w:rPr>
              <w:t>Advocacy</w:t>
            </w:r>
            <w:proofErr w:type="spellEnd"/>
          </w:p>
        </w:tc>
        <w:tc>
          <w:tcPr>
            <w:tcW w:w="1843" w:type="dxa"/>
            <w:vAlign w:val="center"/>
          </w:tcPr>
          <w:p w14:paraId="1D7447BF" w14:textId="6DF1A0BD" w:rsidR="005E6D41" w:rsidRPr="00E01E04" w:rsidRDefault="00DF2599" w:rsidP="005E6D4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3</w:t>
            </w:r>
          </w:p>
        </w:tc>
        <w:tc>
          <w:tcPr>
            <w:tcW w:w="2581" w:type="dxa"/>
            <w:vAlign w:val="center"/>
          </w:tcPr>
          <w:p w14:paraId="10F12DAD" w14:textId="3137D049" w:rsidR="005E6D41" w:rsidRPr="00C92B50" w:rsidRDefault="00247470" w:rsidP="005E6D4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Організація_адвокатури_та_адвокатської_д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94 (відмінно/excellent/А)</w:t>
            </w:r>
            <w:r>
              <w:rPr>
                <w:rFonts w:asciiTheme="minorHAnsi" w:hAnsiTheme="minorHAnsi" w:cstheme="minorHAnsi"/>
                <w:sz w:val="18"/>
                <w:szCs w:val="18"/>
                <w:lang w:val="uk-UA"/>
              </w:rPr>
              <w:fldChar w:fldCharType="end"/>
            </w:r>
          </w:p>
        </w:tc>
      </w:tr>
      <w:tr w:rsidR="00C02E51" w:rsidRPr="00EB05A9" w14:paraId="575A5A4F" w14:textId="77777777" w:rsidTr="00CF0FBA">
        <w:tc>
          <w:tcPr>
            <w:tcW w:w="709" w:type="dxa"/>
            <w:vAlign w:val="center"/>
          </w:tcPr>
          <w:p w14:paraId="231D6F53" w14:textId="77777777" w:rsidR="00C02E51" w:rsidRPr="00E01E04" w:rsidRDefault="00C02E51"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lastRenderedPageBreak/>
              <w:t>23.</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50E31DFB" w14:textId="7651F7D6" w:rsidR="00C02E51" w:rsidRPr="00E01E04" w:rsidRDefault="00C02E51" w:rsidP="00C02E51">
            <w:pPr>
              <w:rPr>
                <w:rFonts w:asciiTheme="minorHAnsi" w:hAnsiTheme="minorHAnsi" w:cstheme="minorHAnsi"/>
                <w:color w:val="auto"/>
                <w:sz w:val="18"/>
                <w:szCs w:val="18"/>
                <w:lang w:val="uk-UA"/>
              </w:rPr>
            </w:pPr>
            <w:r w:rsidRPr="00E01E04">
              <w:rPr>
                <w:rFonts w:asciiTheme="minorHAnsi" w:hAnsiTheme="minorHAnsi" w:cstheme="minorHAnsi"/>
                <w:sz w:val="18"/>
                <w:szCs w:val="18"/>
                <w:lang w:val="uk-UA"/>
              </w:rPr>
              <w:t xml:space="preserve">Господарське процесуальне право України/ </w:t>
            </w:r>
            <w:r w:rsidRPr="00E01E04">
              <w:rPr>
                <w:rFonts w:asciiTheme="minorHAnsi" w:hAnsiTheme="minorHAnsi" w:cstheme="minorHAnsi"/>
                <w:sz w:val="18"/>
                <w:szCs w:val="18"/>
              </w:rPr>
              <w:t>Economic</w:t>
            </w:r>
            <w:r w:rsidRPr="00E01E04">
              <w:rPr>
                <w:rFonts w:asciiTheme="minorHAnsi" w:hAnsiTheme="minorHAnsi" w:cstheme="minorHAnsi"/>
                <w:sz w:val="18"/>
                <w:szCs w:val="18"/>
                <w:lang w:val="uk-UA"/>
              </w:rPr>
              <w:t xml:space="preserve"> </w:t>
            </w:r>
            <w:r w:rsidRPr="00E01E04">
              <w:rPr>
                <w:rFonts w:asciiTheme="minorHAnsi" w:hAnsiTheme="minorHAnsi" w:cstheme="minorHAnsi"/>
                <w:sz w:val="18"/>
                <w:szCs w:val="18"/>
              </w:rPr>
              <w:t>Procedure</w:t>
            </w:r>
            <w:r w:rsidRPr="00E01E04">
              <w:rPr>
                <w:rFonts w:asciiTheme="minorHAnsi" w:hAnsiTheme="minorHAnsi" w:cstheme="minorHAnsi"/>
                <w:sz w:val="18"/>
                <w:szCs w:val="18"/>
                <w:lang w:val="uk-UA"/>
              </w:rPr>
              <w:t xml:space="preserve"> </w:t>
            </w:r>
            <w:r w:rsidRPr="00E01E04">
              <w:rPr>
                <w:rFonts w:asciiTheme="minorHAnsi" w:hAnsiTheme="minorHAnsi" w:cstheme="minorHAnsi"/>
                <w:sz w:val="18"/>
                <w:szCs w:val="18"/>
              </w:rPr>
              <w:t>Law</w:t>
            </w:r>
            <w:r w:rsidRPr="00E01E04">
              <w:rPr>
                <w:rFonts w:asciiTheme="minorHAnsi" w:hAnsiTheme="minorHAnsi" w:cstheme="minorHAnsi"/>
                <w:sz w:val="18"/>
                <w:szCs w:val="18"/>
                <w:lang w:val="uk-UA"/>
              </w:rPr>
              <w:t xml:space="preserve"> </w:t>
            </w:r>
            <w:r w:rsidRPr="00E01E04">
              <w:rPr>
                <w:rFonts w:asciiTheme="minorHAnsi" w:hAnsiTheme="minorHAnsi" w:cstheme="minorHAnsi"/>
                <w:sz w:val="18"/>
                <w:szCs w:val="18"/>
              </w:rPr>
              <w:t>of</w:t>
            </w:r>
            <w:r w:rsidRPr="00E01E04">
              <w:rPr>
                <w:rFonts w:asciiTheme="minorHAnsi" w:hAnsiTheme="minorHAnsi" w:cstheme="minorHAnsi"/>
                <w:sz w:val="18"/>
                <w:szCs w:val="18"/>
                <w:lang w:val="uk-UA"/>
              </w:rPr>
              <w:t xml:space="preserve"> </w:t>
            </w:r>
            <w:r w:rsidRPr="00E01E04">
              <w:rPr>
                <w:rFonts w:asciiTheme="minorHAnsi" w:hAnsiTheme="minorHAnsi" w:cstheme="minorHAnsi"/>
                <w:sz w:val="18"/>
                <w:szCs w:val="18"/>
              </w:rPr>
              <w:t>Ukraine</w:t>
            </w:r>
          </w:p>
        </w:tc>
        <w:tc>
          <w:tcPr>
            <w:tcW w:w="1843" w:type="dxa"/>
            <w:vAlign w:val="center"/>
          </w:tcPr>
          <w:p w14:paraId="34020BDD" w14:textId="69B06479" w:rsidR="00C02E51" w:rsidRPr="00E01E04" w:rsidRDefault="00DF2599"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4</w:t>
            </w:r>
          </w:p>
        </w:tc>
        <w:tc>
          <w:tcPr>
            <w:tcW w:w="2581" w:type="dxa"/>
            <w:vAlign w:val="center"/>
          </w:tcPr>
          <w:p w14:paraId="4D8DE36B" w14:textId="5094C0A1" w:rsidR="00C02E51" w:rsidRPr="00C92B50" w:rsidRDefault="00247470"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Господарське_процесуальне_право_України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95 (відмінно/excellent/А)</w:t>
            </w:r>
            <w:r>
              <w:rPr>
                <w:rFonts w:asciiTheme="minorHAnsi" w:hAnsiTheme="minorHAnsi" w:cstheme="minorHAnsi"/>
                <w:sz w:val="18"/>
                <w:szCs w:val="18"/>
                <w:lang w:val="uk-UA"/>
              </w:rPr>
              <w:fldChar w:fldCharType="end"/>
            </w:r>
          </w:p>
        </w:tc>
      </w:tr>
      <w:tr w:rsidR="00C02E51" w:rsidRPr="00EB05A9" w14:paraId="18BDAC42" w14:textId="77777777" w:rsidTr="00CF0FBA">
        <w:tc>
          <w:tcPr>
            <w:tcW w:w="709" w:type="dxa"/>
            <w:vAlign w:val="center"/>
          </w:tcPr>
          <w:p w14:paraId="40476BC1" w14:textId="77777777" w:rsidR="00C02E51" w:rsidRPr="00E01E04" w:rsidRDefault="00C02E51"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24.</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346BADC7" w14:textId="577AC341" w:rsidR="00C02E51" w:rsidRPr="00E01E04" w:rsidRDefault="00C02E51" w:rsidP="00C02E51">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Навчальна</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практика</w:t>
            </w:r>
            <w:proofErr w:type="spellEnd"/>
            <w:r w:rsidRPr="00E01E04">
              <w:rPr>
                <w:rFonts w:asciiTheme="minorHAnsi" w:hAnsiTheme="minorHAnsi" w:cstheme="minorHAnsi"/>
                <w:sz w:val="18"/>
                <w:szCs w:val="18"/>
                <w:lang w:val="uk-UA"/>
              </w:rPr>
              <w:t xml:space="preserve">  / </w:t>
            </w:r>
            <w:proofErr w:type="spellStart"/>
            <w:r w:rsidRPr="00E01E04">
              <w:rPr>
                <w:rFonts w:asciiTheme="minorHAnsi" w:hAnsiTheme="minorHAnsi" w:cstheme="minorHAnsi"/>
                <w:sz w:val="18"/>
                <w:szCs w:val="18"/>
                <w:lang w:val="uk-UA"/>
              </w:rPr>
              <w:t>Educational</w:t>
            </w:r>
            <w:proofErr w:type="spellEnd"/>
            <w:r w:rsidRPr="00E01E04">
              <w:rPr>
                <w:rFonts w:asciiTheme="minorHAnsi" w:hAnsiTheme="minorHAnsi" w:cstheme="minorHAnsi"/>
                <w:sz w:val="18"/>
                <w:szCs w:val="18"/>
                <w:lang w:val="uk-UA"/>
              </w:rPr>
              <w:t xml:space="preserve"> </w:t>
            </w:r>
            <w:proofErr w:type="spellStart"/>
            <w:r w:rsidRPr="00E01E04">
              <w:rPr>
                <w:rFonts w:asciiTheme="minorHAnsi" w:hAnsiTheme="minorHAnsi" w:cstheme="minorHAnsi"/>
                <w:sz w:val="18"/>
                <w:szCs w:val="18"/>
                <w:lang w:val="uk-UA"/>
              </w:rPr>
              <w:t>practice</w:t>
            </w:r>
            <w:proofErr w:type="spellEnd"/>
          </w:p>
        </w:tc>
        <w:tc>
          <w:tcPr>
            <w:tcW w:w="1843" w:type="dxa"/>
            <w:vAlign w:val="center"/>
          </w:tcPr>
          <w:p w14:paraId="21F6813D" w14:textId="2F0B72DD" w:rsidR="00C02E51" w:rsidRPr="00E01E04" w:rsidRDefault="00DF2599"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3</w:t>
            </w:r>
          </w:p>
        </w:tc>
        <w:tc>
          <w:tcPr>
            <w:tcW w:w="2581" w:type="dxa"/>
            <w:vAlign w:val="center"/>
          </w:tcPr>
          <w:p w14:paraId="08C8C1C1" w14:textId="6B532AB1" w:rsidR="00C02E51" w:rsidRPr="00C92B50" w:rsidRDefault="00247470"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Навчальна_практика______________________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95 (відмінно/excellent/А)</w:t>
            </w:r>
            <w:r>
              <w:rPr>
                <w:rFonts w:asciiTheme="minorHAnsi" w:hAnsiTheme="minorHAnsi" w:cstheme="minorHAnsi"/>
                <w:sz w:val="18"/>
                <w:szCs w:val="18"/>
                <w:lang w:val="uk-UA"/>
              </w:rPr>
              <w:fldChar w:fldCharType="end"/>
            </w:r>
          </w:p>
        </w:tc>
      </w:tr>
      <w:tr w:rsidR="00C02E51" w:rsidRPr="00EB05A9" w14:paraId="3E5C8152" w14:textId="77777777" w:rsidTr="00CF0FBA">
        <w:tc>
          <w:tcPr>
            <w:tcW w:w="709" w:type="dxa"/>
            <w:vAlign w:val="center"/>
          </w:tcPr>
          <w:p w14:paraId="3F861AB8" w14:textId="77777777" w:rsidR="00C02E51" w:rsidRPr="00E01E04" w:rsidRDefault="00C02E51"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25.</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42B09659" w14:textId="5CBF5B17" w:rsidR="00C02E51" w:rsidRPr="00E01E04" w:rsidRDefault="00C02E51" w:rsidP="00C02E51">
            <w:pPr>
              <w:rPr>
                <w:rFonts w:asciiTheme="minorHAnsi" w:hAnsiTheme="minorHAnsi" w:cstheme="minorHAnsi"/>
                <w:color w:val="auto"/>
                <w:sz w:val="18"/>
                <w:szCs w:val="18"/>
                <w:lang w:val="uk-UA"/>
              </w:rPr>
            </w:pPr>
            <w:r w:rsidRPr="00E01E04">
              <w:rPr>
                <w:rFonts w:asciiTheme="minorHAnsi" w:hAnsiTheme="minorHAnsi" w:cstheme="minorHAnsi"/>
                <w:sz w:val="18"/>
                <w:szCs w:val="18"/>
                <w:lang w:val="uk-UA"/>
              </w:rPr>
              <w:t xml:space="preserve">Виробнича практика / </w:t>
            </w:r>
            <w:r w:rsidRPr="00E01E04">
              <w:rPr>
                <w:rFonts w:asciiTheme="minorHAnsi" w:hAnsiTheme="minorHAnsi" w:cstheme="minorHAnsi"/>
                <w:sz w:val="18"/>
                <w:szCs w:val="18"/>
              </w:rPr>
              <w:t>Professional practice</w:t>
            </w:r>
          </w:p>
        </w:tc>
        <w:tc>
          <w:tcPr>
            <w:tcW w:w="1843" w:type="dxa"/>
            <w:vAlign w:val="center"/>
          </w:tcPr>
          <w:p w14:paraId="0B84A08A" w14:textId="6F67BDF2" w:rsidR="00C02E51" w:rsidRPr="00E01E04" w:rsidRDefault="008A527F" w:rsidP="00E01E04">
            <w:pPr>
              <w:jc w:val="center"/>
              <w:rPr>
                <w:rFonts w:asciiTheme="minorHAnsi" w:hAnsiTheme="minorHAnsi" w:cstheme="minorHAnsi"/>
                <w:sz w:val="18"/>
                <w:szCs w:val="18"/>
                <w:lang w:val="uk-UA"/>
              </w:rPr>
            </w:pPr>
            <w:r>
              <w:rPr>
                <w:rFonts w:asciiTheme="minorHAnsi" w:hAnsiTheme="minorHAnsi" w:cstheme="minorHAnsi"/>
                <w:sz w:val="18"/>
                <w:szCs w:val="18"/>
                <w:lang w:val="uk-UA"/>
              </w:rPr>
              <w:t>6</w:t>
            </w:r>
          </w:p>
        </w:tc>
        <w:tc>
          <w:tcPr>
            <w:tcW w:w="2581" w:type="dxa"/>
            <w:vAlign w:val="center"/>
          </w:tcPr>
          <w:p w14:paraId="7A0F7731" w14:textId="295B3302" w:rsidR="00C02E51" w:rsidRPr="00C92B50" w:rsidRDefault="00247470"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Виробнича_практика______________________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98 (відмінно/excellent/А)</w:t>
            </w:r>
            <w:r>
              <w:rPr>
                <w:rFonts w:asciiTheme="minorHAnsi" w:hAnsiTheme="minorHAnsi" w:cstheme="minorHAnsi"/>
                <w:sz w:val="18"/>
                <w:szCs w:val="18"/>
                <w:lang w:val="uk-UA"/>
              </w:rPr>
              <w:fldChar w:fldCharType="end"/>
            </w:r>
          </w:p>
        </w:tc>
      </w:tr>
      <w:tr w:rsidR="00C02E51" w:rsidRPr="00EB05A9" w14:paraId="7DB6B1F1" w14:textId="77777777" w:rsidTr="00CF0FBA">
        <w:tc>
          <w:tcPr>
            <w:tcW w:w="709" w:type="dxa"/>
            <w:vAlign w:val="center"/>
          </w:tcPr>
          <w:p w14:paraId="7DD9FDA1" w14:textId="77777777" w:rsidR="00C02E51" w:rsidRPr="00E01E04" w:rsidRDefault="00C02E51"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26.</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7A945CCE" w14:textId="1196C324" w:rsidR="00C02E51" w:rsidRPr="00E01E04" w:rsidRDefault="00C02E51" w:rsidP="00247470">
            <w:pPr>
              <w:rPr>
                <w:rFonts w:asciiTheme="minorHAnsi" w:hAnsiTheme="minorHAnsi" w:cstheme="minorHAnsi"/>
                <w:color w:val="auto"/>
                <w:sz w:val="18"/>
                <w:szCs w:val="18"/>
                <w:lang w:val="uk-UA"/>
              </w:rPr>
            </w:pPr>
            <w:r w:rsidRPr="00E01E04">
              <w:rPr>
                <w:rFonts w:asciiTheme="minorHAnsi" w:hAnsiTheme="minorHAnsi" w:cstheme="minorHAnsi"/>
                <w:sz w:val="18"/>
                <w:szCs w:val="18"/>
                <w:lang w:val="uk-UA"/>
              </w:rPr>
              <w:t xml:space="preserve">Курсова робота з дисципліни / </w:t>
            </w:r>
            <w:r w:rsidRPr="00E01E04">
              <w:rPr>
                <w:rFonts w:asciiTheme="minorHAnsi" w:hAnsiTheme="minorHAnsi" w:cstheme="minorHAnsi"/>
                <w:sz w:val="18"/>
                <w:szCs w:val="18"/>
                <w:lang w:val="en-CA"/>
              </w:rPr>
              <w:t>Course</w:t>
            </w:r>
            <w:r w:rsidRPr="00E01E04">
              <w:rPr>
                <w:rFonts w:asciiTheme="minorHAnsi" w:hAnsiTheme="minorHAnsi" w:cstheme="minorHAnsi"/>
                <w:sz w:val="18"/>
                <w:szCs w:val="18"/>
                <w:lang w:val="uk-UA"/>
              </w:rPr>
              <w:t xml:space="preserve"> </w:t>
            </w:r>
            <w:r w:rsidRPr="00E01E04">
              <w:rPr>
                <w:rFonts w:asciiTheme="minorHAnsi" w:hAnsiTheme="minorHAnsi" w:cstheme="minorHAnsi"/>
                <w:sz w:val="18"/>
                <w:szCs w:val="18"/>
                <w:lang w:val="en-CA"/>
              </w:rPr>
              <w:t>Project</w:t>
            </w:r>
            <w:r w:rsidRPr="00E01E04">
              <w:rPr>
                <w:rFonts w:asciiTheme="minorHAnsi" w:hAnsiTheme="minorHAnsi" w:cstheme="minorHAnsi"/>
                <w:sz w:val="18"/>
                <w:szCs w:val="18"/>
                <w:lang w:val="uk-UA"/>
              </w:rPr>
              <w:t xml:space="preserve">: </w:t>
            </w:r>
            <w:r w:rsidR="00247470">
              <w:rPr>
                <w:rFonts w:asciiTheme="minorHAnsi" w:hAnsiTheme="minorHAnsi" w:cstheme="minorHAnsi"/>
                <w:sz w:val="18"/>
                <w:szCs w:val="18"/>
                <w:lang w:val="uk-UA"/>
              </w:rPr>
              <w:fldChar w:fldCharType="begin"/>
            </w:r>
            <w:r w:rsidR="00247470">
              <w:rPr>
                <w:rFonts w:asciiTheme="minorHAnsi" w:hAnsiTheme="minorHAnsi" w:cstheme="minorHAnsi"/>
                <w:sz w:val="18"/>
                <w:szCs w:val="18"/>
                <w:lang w:val="uk-UA"/>
              </w:rPr>
              <w:instrText xml:space="preserve"> MERGEFIELD F40 </w:instrText>
            </w:r>
            <w:r w:rsidR="00247470">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Кримінальне право України (особлива частина)</w:t>
            </w:r>
            <w:r w:rsidR="00247470">
              <w:rPr>
                <w:rFonts w:asciiTheme="minorHAnsi" w:hAnsiTheme="minorHAnsi" w:cstheme="minorHAnsi"/>
                <w:sz w:val="18"/>
                <w:szCs w:val="18"/>
                <w:lang w:val="uk-UA"/>
              </w:rPr>
              <w:fldChar w:fldCharType="end"/>
            </w:r>
          </w:p>
        </w:tc>
        <w:tc>
          <w:tcPr>
            <w:tcW w:w="1843" w:type="dxa"/>
            <w:vAlign w:val="center"/>
          </w:tcPr>
          <w:p w14:paraId="28B93E61" w14:textId="333540F0" w:rsidR="00C02E51" w:rsidRPr="00E01E04" w:rsidRDefault="00DF2599"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2</w:t>
            </w:r>
          </w:p>
        </w:tc>
        <w:tc>
          <w:tcPr>
            <w:tcW w:w="2581" w:type="dxa"/>
            <w:vAlign w:val="center"/>
          </w:tcPr>
          <w:p w14:paraId="659AC64F" w14:textId="21877DF5" w:rsidR="00C02E51" w:rsidRPr="00C92B50" w:rsidRDefault="00247470"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Захист_курсової_роботи__________________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95 (відмінно/excellent/А)</w:t>
            </w:r>
            <w:r>
              <w:rPr>
                <w:rFonts w:asciiTheme="minorHAnsi" w:hAnsiTheme="minorHAnsi" w:cstheme="minorHAnsi"/>
                <w:sz w:val="18"/>
                <w:szCs w:val="18"/>
                <w:lang w:val="uk-UA"/>
              </w:rPr>
              <w:fldChar w:fldCharType="end"/>
            </w:r>
          </w:p>
        </w:tc>
      </w:tr>
      <w:tr w:rsidR="00C02E51" w:rsidRPr="00EB05A9" w14:paraId="35CCC2F8" w14:textId="77777777" w:rsidTr="00CF0FBA">
        <w:tc>
          <w:tcPr>
            <w:tcW w:w="709" w:type="dxa"/>
            <w:vAlign w:val="center"/>
          </w:tcPr>
          <w:p w14:paraId="64D5644F" w14:textId="77777777" w:rsidR="00C02E51" w:rsidRPr="00E01E04" w:rsidRDefault="00C02E51"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27.</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709028AE" w14:textId="60F2BAA8" w:rsidR="00C02E51" w:rsidRPr="00E01E04" w:rsidRDefault="00C02E51" w:rsidP="00247470">
            <w:pPr>
              <w:rPr>
                <w:rFonts w:asciiTheme="minorHAnsi" w:hAnsiTheme="minorHAnsi" w:cstheme="minorHAnsi"/>
                <w:color w:val="auto"/>
                <w:sz w:val="18"/>
                <w:szCs w:val="18"/>
                <w:lang w:val="uk-UA"/>
              </w:rPr>
            </w:pPr>
            <w:r w:rsidRPr="00E01E04">
              <w:rPr>
                <w:rFonts w:asciiTheme="minorHAnsi" w:hAnsiTheme="minorHAnsi" w:cstheme="minorHAnsi"/>
                <w:sz w:val="18"/>
                <w:szCs w:val="18"/>
                <w:lang w:val="uk-UA"/>
              </w:rPr>
              <w:t xml:space="preserve">Курсова робота з дисципліни/ </w:t>
            </w:r>
            <w:r w:rsidRPr="00E01E04">
              <w:rPr>
                <w:rFonts w:asciiTheme="minorHAnsi" w:hAnsiTheme="minorHAnsi" w:cstheme="minorHAnsi"/>
                <w:sz w:val="18"/>
                <w:szCs w:val="18"/>
                <w:lang w:val="en-CA"/>
              </w:rPr>
              <w:t>Course</w:t>
            </w:r>
            <w:r w:rsidRPr="00E01E04">
              <w:rPr>
                <w:rFonts w:asciiTheme="minorHAnsi" w:hAnsiTheme="minorHAnsi" w:cstheme="minorHAnsi"/>
                <w:sz w:val="18"/>
                <w:szCs w:val="18"/>
                <w:lang w:val="uk-UA"/>
              </w:rPr>
              <w:t xml:space="preserve"> </w:t>
            </w:r>
            <w:r w:rsidRPr="00E01E04">
              <w:rPr>
                <w:rFonts w:asciiTheme="minorHAnsi" w:hAnsiTheme="minorHAnsi" w:cstheme="minorHAnsi"/>
                <w:sz w:val="18"/>
                <w:szCs w:val="18"/>
                <w:lang w:val="en-CA"/>
              </w:rPr>
              <w:t>Project</w:t>
            </w:r>
            <w:r w:rsidRPr="00E01E04">
              <w:rPr>
                <w:rFonts w:asciiTheme="minorHAnsi" w:hAnsiTheme="minorHAnsi" w:cstheme="minorHAnsi"/>
                <w:sz w:val="18"/>
                <w:szCs w:val="18"/>
                <w:lang w:val="uk-UA"/>
              </w:rPr>
              <w:t xml:space="preserve">: </w:t>
            </w:r>
            <w:r w:rsidR="00247470">
              <w:rPr>
                <w:rFonts w:asciiTheme="minorHAnsi" w:hAnsiTheme="minorHAnsi" w:cstheme="minorHAnsi"/>
                <w:sz w:val="18"/>
                <w:szCs w:val="18"/>
                <w:lang w:val="uk-UA"/>
              </w:rPr>
              <w:fldChar w:fldCharType="begin"/>
            </w:r>
            <w:r w:rsidR="00247470">
              <w:rPr>
                <w:rFonts w:asciiTheme="minorHAnsi" w:hAnsiTheme="minorHAnsi" w:cstheme="minorHAnsi"/>
                <w:sz w:val="18"/>
                <w:szCs w:val="18"/>
                <w:lang w:val="uk-UA"/>
              </w:rPr>
              <w:instrText xml:space="preserve"> MERGEFIELD F42 </w:instrText>
            </w:r>
            <w:r w:rsidR="00247470">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Криміналістика</w:t>
            </w:r>
            <w:r w:rsidR="00247470">
              <w:rPr>
                <w:rFonts w:asciiTheme="minorHAnsi" w:hAnsiTheme="minorHAnsi" w:cstheme="minorHAnsi"/>
                <w:sz w:val="18"/>
                <w:szCs w:val="18"/>
                <w:lang w:val="uk-UA"/>
              </w:rPr>
              <w:fldChar w:fldCharType="end"/>
            </w:r>
          </w:p>
        </w:tc>
        <w:tc>
          <w:tcPr>
            <w:tcW w:w="1843" w:type="dxa"/>
            <w:vAlign w:val="center"/>
          </w:tcPr>
          <w:p w14:paraId="657591D2" w14:textId="1D08F528" w:rsidR="00C02E51" w:rsidRPr="00E01E04" w:rsidRDefault="00DF2599"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2</w:t>
            </w:r>
          </w:p>
        </w:tc>
        <w:tc>
          <w:tcPr>
            <w:tcW w:w="2581" w:type="dxa"/>
            <w:vAlign w:val="center"/>
          </w:tcPr>
          <w:p w14:paraId="6A6813CE" w14:textId="37F5CAC7" w:rsidR="00C02E51" w:rsidRPr="00C92B50" w:rsidRDefault="00247470"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Захист_курсової_роботи_________________1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100 (відмінно/excellent/А)</w:t>
            </w:r>
            <w:r>
              <w:rPr>
                <w:rFonts w:asciiTheme="minorHAnsi" w:hAnsiTheme="minorHAnsi" w:cstheme="minorHAnsi"/>
                <w:sz w:val="18"/>
                <w:szCs w:val="18"/>
                <w:lang w:val="uk-UA"/>
              </w:rPr>
              <w:fldChar w:fldCharType="end"/>
            </w:r>
          </w:p>
        </w:tc>
      </w:tr>
      <w:tr w:rsidR="008A527F" w:rsidRPr="00EB05A9" w14:paraId="567349B6" w14:textId="77777777" w:rsidTr="00CF0FBA">
        <w:tc>
          <w:tcPr>
            <w:tcW w:w="10065" w:type="dxa"/>
            <w:gridSpan w:val="4"/>
            <w:vAlign w:val="center"/>
          </w:tcPr>
          <w:p w14:paraId="0AC5845B" w14:textId="7BD449C6" w:rsidR="008A527F" w:rsidRPr="00C762B4" w:rsidRDefault="008A527F" w:rsidP="008A527F">
            <w:pPr>
              <w:jc w:val="center"/>
              <w:rPr>
                <w:rFonts w:asciiTheme="minorHAnsi" w:hAnsiTheme="minorHAnsi" w:cstheme="minorHAnsi"/>
                <w:sz w:val="18"/>
                <w:szCs w:val="18"/>
              </w:rPr>
            </w:pPr>
            <w:r w:rsidRPr="00C762B4">
              <w:rPr>
                <w:rFonts w:asciiTheme="minorHAnsi" w:hAnsiTheme="minorHAnsi" w:cstheme="minorHAnsi"/>
                <w:sz w:val="18"/>
                <w:szCs w:val="18"/>
                <w:lang w:val="uk-UA"/>
              </w:rPr>
              <w:t>Державна підсумкова атестація/</w:t>
            </w:r>
            <w:r w:rsidRPr="00C762B4">
              <w:rPr>
                <w:rFonts w:asciiTheme="minorHAnsi" w:hAnsiTheme="minorHAnsi" w:cstheme="minorHAnsi"/>
                <w:sz w:val="18"/>
                <w:szCs w:val="18"/>
              </w:rPr>
              <w:t>Final state examination</w:t>
            </w:r>
          </w:p>
        </w:tc>
      </w:tr>
      <w:tr w:rsidR="00C02E51" w:rsidRPr="00EB05A9" w14:paraId="7299B8E3" w14:textId="77777777" w:rsidTr="00CF0FBA">
        <w:tc>
          <w:tcPr>
            <w:tcW w:w="709" w:type="dxa"/>
            <w:vAlign w:val="center"/>
          </w:tcPr>
          <w:p w14:paraId="0B60649C" w14:textId="77777777" w:rsidR="00C02E51" w:rsidRPr="00E01E04" w:rsidRDefault="00C02E51"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28.</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08EA117C" w14:textId="09A63862" w:rsidR="00C02E51" w:rsidRPr="00E01E04" w:rsidRDefault="00C02E51" w:rsidP="00C02E51">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Конституційне</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право</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України</w:t>
            </w:r>
            <w:proofErr w:type="spellEnd"/>
            <w:r w:rsidRPr="00E01E04">
              <w:rPr>
                <w:rFonts w:asciiTheme="minorHAnsi" w:hAnsiTheme="minorHAnsi" w:cstheme="minorHAnsi"/>
                <w:sz w:val="18"/>
                <w:szCs w:val="18"/>
                <w:lang w:val="uk-UA"/>
              </w:rPr>
              <w:t xml:space="preserve"> / </w:t>
            </w:r>
            <w:r w:rsidRPr="00E01E04">
              <w:rPr>
                <w:rFonts w:asciiTheme="minorHAnsi" w:hAnsiTheme="minorHAnsi" w:cstheme="minorHAnsi"/>
                <w:sz w:val="18"/>
                <w:szCs w:val="18"/>
              </w:rPr>
              <w:t>Constitutional Law</w:t>
            </w:r>
            <w:r w:rsidRPr="00E01E04">
              <w:rPr>
                <w:rFonts w:asciiTheme="minorHAnsi" w:hAnsiTheme="minorHAnsi" w:cstheme="minorHAnsi"/>
                <w:sz w:val="18"/>
                <w:szCs w:val="18"/>
                <w:lang w:val="uk-UA"/>
              </w:rPr>
              <w:t xml:space="preserve"> </w:t>
            </w:r>
            <w:r w:rsidRPr="00E01E04">
              <w:rPr>
                <w:rFonts w:asciiTheme="minorHAnsi" w:hAnsiTheme="minorHAnsi" w:cstheme="minorHAnsi"/>
                <w:sz w:val="18"/>
                <w:szCs w:val="18"/>
                <w:lang w:val="en-CA"/>
              </w:rPr>
              <w:t>of Ukraine</w:t>
            </w:r>
          </w:p>
        </w:tc>
        <w:tc>
          <w:tcPr>
            <w:tcW w:w="1843" w:type="dxa"/>
            <w:vAlign w:val="center"/>
          </w:tcPr>
          <w:p w14:paraId="16AD84BC" w14:textId="7BB1BB52" w:rsidR="00C02E51" w:rsidRPr="00E01E04" w:rsidRDefault="00DF2599"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w:t>
            </w:r>
          </w:p>
        </w:tc>
        <w:tc>
          <w:tcPr>
            <w:tcW w:w="2581" w:type="dxa"/>
            <w:vAlign w:val="center"/>
          </w:tcPr>
          <w:p w14:paraId="19C9ED1A" w14:textId="5C90043F" w:rsidR="00C02E51" w:rsidRPr="00C92B50" w:rsidRDefault="00247470"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Конституційне_право_України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98 (відмінно/excellent/А)</w:t>
            </w:r>
            <w:r>
              <w:rPr>
                <w:rFonts w:asciiTheme="minorHAnsi" w:hAnsiTheme="minorHAnsi" w:cstheme="minorHAnsi"/>
                <w:sz w:val="18"/>
                <w:szCs w:val="18"/>
                <w:lang w:val="uk-UA"/>
              </w:rPr>
              <w:fldChar w:fldCharType="end"/>
            </w:r>
          </w:p>
        </w:tc>
      </w:tr>
      <w:tr w:rsidR="00C02E51" w:rsidRPr="00EB05A9" w14:paraId="7A2BCE06" w14:textId="77777777" w:rsidTr="00CF0FBA">
        <w:tc>
          <w:tcPr>
            <w:tcW w:w="709" w:type="dxa"/>
            <w:vAlign w:val="center"/>
          </w:tcPr>
          <w:p w14:paraId="0E56D062" w14:textId="77777777" w:rsidR="00C02E51" w:rsidRPr="00E01E04" w:rsidRDefault="00C02E51"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29.</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0E6E17F1" w14:textId="48CDCDA9" w:rsidR="00C02E51" w:rsidRPr="00E01E04" w:rsidRDefault="00C02E51" w:rsidP="00C02E51">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Цивільне</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право</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України</w:t>
            </w:r>
            <w:proofErr w:type="spellEnd"/>
            <w:r w:rsidRPr="00E01E04">
              <w:rPr>
                <w:rFonts w:asciiTheme="minorHAnsi" w:hAnsiTheme="minorHAnsi" w:cstheme="minorHAnsi"/>
                <w:sz w:val="18"/>
                <w:szCs w:val="18"/>
              </w:rPr>
              <w:t>/ Civil Law of Ukraine</w:t>
            </w:r>
          </w:p>
        </w:tc>
        <w:tc>
          <w:tcPr>
            <w:tcW w:w="1843" w:type="dxa"/>
            <w:vAlign w:val="center"/>
          </w:tcPr>
          <w:p w14:paraId="30992B94" w14:textId="6C6C370A" w:rsidR="00C02E51" w:rsidRPr="00E01E04" w:rsidRDefault="00DF2599"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w:t>
            </w:r>
          </w:p>
        </w:tc>
        <w:tc>
          <w:tcPr>
            <w:tcW w:w="2581" w:type="dxa"/>
            <w:vAlign w:val="center"/>
          </w:tcPr>
          <w:p w14:paraId="7F299AFD" w14:textId="122F1C1B" w:rsidR="00C02E51" w:rsidRPr="00C92B50" w:rsidRDefault="00247470"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Цивільне_право_України_Civil_Law_of_Ukr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100 (відмінно/excellent/А)</w:t>
            </w:r>
            <w:r>
              <w:rPr>
                <w:rFonts w:asciiTheme="minorHAnsi" w:hAnsiTheme="minorHAnsi" w:cstheme="minorHAnsi"/>
                <w:sz w:val="18"/>
                <w:szCs w:val="18"/>
                <w:lang w:val="uk-UA"/>
              </w:rPr>
              <w:fldChar w:fldCharType="end"/>
            </w:r>
          </w:p>
        </w:tc>
      </w:tr>
      <w:tr w:rsidR="00C02E51" w:rsidRPr="000810DD" w14:paraId="1160CE69" w14:textId="77777777" w:rsidTr="00CF0FBA">
        <w:trPr>
          <w:trHeight w:val="26"/>
        </w:trPr>
        <w:tc>
          <w:tcPr>
            <w:tcW w:w="709" w:type="dxa"/>
            <w:vAlign w:val="center"/>
          </w:tcPr>
          <w:p w14:paraId="7D8BAE97" w14:textId="77777777" w:rsidR="00C02E51" w:rsidRPr="00E01E04" w:rsidRDefault="00C02E51"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30.</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472493E2" w14:textId="1A579FDE" w:rsidR="00C02E51" w:rsidRPr="00E01E04" w:rsidRDefault="00C02E51" w:rsidP="00C02E51">
            <w:pPr>
              <w:rPr>
                <w:rFonts w:asciiTheme="minorHAnsi" w:hAnsiTheme="minorHAnsi" w:cstheme="minorHAnsi"/>
                <w:color w:val="auto"/>
                <w:sz w:val="18"/>
                <w:szCs w:val="18"/>
                <w:lang w:val="uk-UA"/>
              </w:rPr>
            </w:pPr>
            <w:proofErr w:type="spellStart"/>
            <w:r w:rsidRPr="00E01E04">
              <w:rPr>
                <w:rFonts w:asciiTheme="minorHAnsi" w:hAnsiTheme="minorHAnsi" w:cstheme="minorHAnsi"/>
                <w:sz w:val="18"/>
                <w:szCs w:val="18"/>
              </w:rPr>
              <w:t>Кримінальне</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право</w:t>
            </w:r>
            <w:proofErr w:type="spellEnd"/>
            <w:r w:rsidRPr="00E01E04">
              <w:rPr>
                <w:rFonts w:asciiTheme="minorHAnsi" w:hAnsiTheme="minorHAnsi" w:cstheme="minorHAnsi"/>
                <w:sz w:val="18"/>
                <w:szCs w:val="18"/>
              </w:rPr>
              <w:t xml:space="preserve"> </w:t>
            </w:r>
            <w:proofErr w:type="spellStart"/>
            <w:r w:rsidRPr="00E01E04">
              <w:rPr>
                <w:rFonts w:asciiTheme="minorHAnsi" w:hAnsiTheme="minorHAnsi" w:cstheme="minorHAnsi"/>
                <w:sz w:val="18"/>
                <w:szCs w:val="18"/>
              </w:rPr>
              <w:t>України</w:t>
            </w:r>
            <w:proofErr w:type="spellEnd"/>
            <w:r w:rsidRPr="00E01E04">
              <w:rPr>
                <w:rFonts w:asciiTheme="minorHAnsi" w:hAnsiTheme="minorHAnsi" w:cstheme="minorHAnsi"/>
                <w:sz w:val="18"/>
                <w:szCs w:val="18"/>
              </w:rPr>
              <w:t>/ Criminal Law of Ukraine</w:t>
            </w:r>
          </w:p>
        </w:tc>
        <w:tc>
          <w:tcPr>
            <w:tcW w:w="1843" w:type="dxa"/>
            <w:vAlign w:val="center"/>
          </w:tcPr>
          <w:p w14:paraId="614A1E0A" w14:textId="0E887D63" w:rsidR="00C02E51" w:rsidRPr="00E01E04" w:rsidRDefault="00DF2599"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w:t>
            </w:r>
          </w:p>
        </w:tc>
        <w:tc>
          <w:tcPr>
            <w:tcW w:w="2581" w:type="dxa"/>
            <w:vAlign w:val="center"/>
          </w:tcPr>
          <w:p w14:paraId="736F56C6" w14:textId="0B5B52A2" w:rsidR="00C02E51" w:rsidRPr="00C92B50" w:rsidRDefault="00247470"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Кримінальне_право_України_Criminal_Law_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100 (відмінно/excellent/А)</w:t>
            </w:r>
            <w:r>
              <w:rPr>
                <w:rFonts w:asciiTheme="minorHAnsi" w:hAnsiTheme="minorHAnsi" w:cstheme="minorHAnsi"/>
                <w:sz w:val="18"/>
                <w:szCs w:val="18"/>
                <w:lang w:val="uk-UA"/>
              </w:rPr>
              <w:fldChar w:fldCharType="end"/>
            </w:r>
          </w:p>
        </w:tc>
      </w:tr>
      <w:tr w:rsidR="00F81584" w:rsidRPr="0075021D" w14:paraId="3A7963D2" w14:textId="77777777" w:rsidTr="00CF0FBA">
        <w:trPr>
          <w:trHeight w:val="459"/>
        </w:trPr>
        <w:tc>
          <w:tcPr>
            <w:tcW w:w="10065" w:type="dxa"/>
            <w:gridSpan w:val="4"/>
            <w:vAlign w:val="center"/>
          </w:tcPr>
          <w:p w14:paraId="6401F74E" w14:textId="6788A785" w:rsidR="00F81584" w:rsidRPr="00C762B4" w:rsidRDefault="00F81584" w:rsidP="00C02E51">
            <w:pPr>
              <w:jc w:val="center"/>
              <w:rPr>
                <w:rFonts w:asciiTheme="minorHAnsi" w:hAnsiTheme="minorHAnsi" w:cstheme="minorHAnsi"/>
                <w:b/>
                <w:sz w:val="18"/>
                <w:szCs w:val="18"/>
              </w:rPr>
            </w:pPr>
            <w:r w:rsidRPr="00C762B4">
              <w:rPr>
                <w:rFonts w:asciiTheme="minorHAnsi" w:hAnsiTheme="minorHAnsi" w:cstheme="minorHAnsi"/>
                <w:b/>
                <w:sz w:val="18"/>
                <w:szCs w:val="18"/>
                <w:lang w:val="uk-UA"/>
              </w:rPr>
              <w:t>Освітні компоненти, кредити яких були визнанні (</w:t>
            </w:r>
            <w:proofErr w:type="spellStart"/>
            <w:r w:rsidRPr="00C762B4">
              <w:rPr>
                <w:rFonts w:asciiTheme="minorHAnsi" w:hAnsiTheme="minorHAnsi" w:cstheme="minorHAnsi"/>
                <w:b/>
                <w:sz w:val="18"/>
                <w:szCs w:val="18"/>
                <w:lang w:val="uk-UA"/>
              </w:rPr>
              <w:t>перезараховані</w:t>
            </w:r>
            <w:proofErr w:type="spellEnd"/>
            <w:r w:rsidRPr="00C762B4">
              <w:rPr>
                <w:rFonts w:asciiTheme="minorHAnsi" w:hAnsiTheme="minorHAnsi" w:cstheme="minorHAnsi"/>
                <w:b/>
                <w:sz w:val="18"/>
                <w:szCs w:val="18"/>
                <w:lang w:val="uk-UA"/>
              </w:rPr>
              <w:t xml:space="preserve">) за попередньою освітою / </w:t>
            </w:r>
            <w:r w:rsidRPr="00C762B4">
              <w:rPr>
                <w:rFonts w:asciiTheme="minorHAnsi" w:hAnsiTheme="minorHAnsi" w:cstheme="minorHAnsi"/>
                <w:b/>
                <w:sz w:val="18"/>
                <w:szCs w:val="18"/>
              </w:rPr>
              <w:t>Components that have been credited from previous education</w:t>
            </w:r>
          </w:p>
        </w:tc>
      </w:tr>
      <w:tr w:rsidR="00F81584" w:rsidRPr="00EB05A9" w14:paraId="471C40AC" w14:textId="77777777" w:rsidTr="00CF0FBA">
        <w:tc>
          <w:tcPr>
            <w:tcW w:w="709" w:type="dxa"/>
            <w:vAlign w:val="center"/>
          </w:tcPr>
          <w:p w14:paraId="2F72617B" w14:textId="572558BA" w:rsidR="00F81584" w:rsidRPr="00E01E04" w:rsidRDefault="00F81584"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rPr>
              <w:t>1</w:t>
            </w:r>
            <w:r w:rsidRPr="00E01E04">
              <w:rPr>
                <w:rFonts w:asciiTheme="minorHAnsi" w:hAnsiTheme="minorHAnsi" w:cstheme="minorHAnsi"/>
                <w:sz w:val="18"/>
                <w:szCs w:val="18"/>
                <w:lang w:val="uk-UA"/>
              </w:rPr>
              <w:t>.</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5212715E" w14:textId="2DF25342" w:rsidR="00F81584" w:rsidRPr="00E01E04" w:rsidRDefault="00F81584"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Основи економіки / </w:t>
            </w:r>
            <w:r w:rsidR="00C46721" w:rsidRPr="00C46721">
              <w:rPr>
                <w:rFonts w:asciiTheme="minorHAnsi" w:hAnsiTheme="minorHAnsi" w:cstheme="minorHAnsi"/>
                <w:sz w:val="18"/>
                <w:szCs w:val="18"/>
              </w:rPr>
              <w:t>Fundamentals  of Economics</w:t>
            </w:r>
          </w:p>
        </w:tc>
        <w:tc>
          <w:tcPr>
            <w:tcW w:w="1843" w:type="dxa"/>
            <w:vAlign w:val="center"/>
          </w:tcPr>
          <w:p w14:paraId="2893FA24" w14:textId="2D86C798" w:rsidR="00F81584"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4</w:t>
            </w:r>
          </w:p>
        </w:tc>
        <w:tc>
          <w:tcPr>
            <w:tcW w:w="2581" w:type="dxa"/>
            <w:vAlign w:val="center"/>
          </w:tcPr>
          <w:p w14:paraId="4FF00C7F" w14:textId="186CF476" w:rsidR="00F81584" w:rsidRPr="00C92B50" w:rsidRDefault="002630D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Основи_економіки_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F81584" w:rsidRPr="00EB05A9" w14:paraId="1506189E" w14:textId="77777777" w:rsidTr="00CF0FBA">
        <w:tc>
          <w:tcPr>
            <w:tcW w:w="709" w:type="dxa"/>
            <w:vAlign w:val="center"/>
          </w:tcPr>
          <w:p w14:paraId="05C249F6" w14:textId="7FE4A245" w:rsidR="00F81584" w:rsidRPr="00E01E04" w:rsidRDefault="00F81584"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2.</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099C15C6" w14:textId="26DA3085" w:rsidR="00F81584" w:rsidRPr="00E01E04" w:rsidRDefault="00F81584"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Логіка / </w:t>
            </w:r>
            <w:r w:rsidR="00E06BFD">
              <w:rPr>
                <w:rFonts w:asciiTheme="minorHAnsi" w:hAnsiTheme="minorHAnsi" w:cstheme="minorHAnsi"/>
                <w:sz w:val="18"/>
                <w:szCs w:val="18"/>
              </w:rPr>
              <w:t>L</w:t>
            </w:r>
            <w:proofErr w:type="spellStart"/>
            <w:r w:rsidR="00E06BFD" w:rsidRPr="00E06BFD">
              <w:rPr>
                <w:rFonts w:asciiTheme="minorHAnsi" w:hAnsiTheme="minorHAnsi" w:cstheme="minorHAnsi"/>
                <w:sz w:val="18"/>
                <w:szCs w:val="18"/>
                <w:lang w:val="uk-UA"/>
              </w:rPr>
              <w:t>ogic</w:t>
            </w:r>
            <w:proofErr w:type="spellEnd"/>
          </w:p>
        </w:tc>
        <w:tc>
          <w:tcPr>
            <w:tcW w:w="1843" w:type="dxa"/>
            <w:vAlign w:val="center"/>
          </w:tcPr>
          <w:p w14:paraId="43FBF145" w14:textId="681B7063" w:rsidR="00F81584"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3,5</w:t>
            </w:r>
          </w:p>
        </w:tc>
        <w:tc>
          <w:tcPr>
            <w:tcW w:w="2581" w:type="dxa"/>
            <w:vAlign w:val="center"/>
          </w:tcPr>
          <w:p w14:paraId="3363C194" w14:textId="0100C560" w:rsidR="00F81584" w:rsidRPr="00C92B50" w:rsidRDefault="002630D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Логіка_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F81584" w:rsidRPr="000810DD" w14:paraId="3F0447AA" w14:textId="77777777" w:rsidTr="00CF0FBA">
        <w:tc>
          <w:tcPr>
            <w:tcW w:w="709" w:type="dxa"/>
            <w:vAlign w:val="center"/>
          </w:tcPr>
          <w:p w14:paraId="535DDB8B" w14:textId="327FAB96" w:rsidR="00F81584" w:rsidRPr="00E01E04" w:rsidRDefault="00F81584"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3.</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52BC528A" w14:textId="0A60A533" w:rsidR="00F81584" w:rsidRPr="00E01E04" w:rsidRDefault="00F81584"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Українська мова за професійним спрямуванням /</w:t>
            </w:r>
            <w:proofErr w:type="spellStart"/>
            <w:r w:rsidR="00E06BFD" w:rsidRPr="00E06BFD">
              <w:rPr>
                <w:rFonts w:asciiTheme="minorHAnsi" w:hAnsiTheme="minorHAnsi" w:cstheme="minorHAnsi"/>
                <w:sz w:val="18"/>
                <w:szCs w:val="18"/>
                <w:lang w:val="uk-UA"/>
              </w:rPr>
              <w:t>Ukrainian</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Language</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for</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Specific</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Purposes</w:t>
            </w:r>
            <w:proofErr w:type="spellEnd"/>
            <w:r w:rsidRPr="00E01E04">
              <w:rPr>
                <w:rFonts w:asciiTheme="minorHAnsi" w:hAnsiTheme="minorHAnsi" w:cstheme="minorHAnsi"/>
                <w:sz w:val="18"/>
                <w:szCs w:val="18"/>
                <w:lang w:val="uk-UA"/>
              </w:rPr>
              <w:t xml:space="preserve"> </w:t>
            </w:r>
          </w:p>
        </w:tc>
        <w:tc>
          <w:tcPr>
            <w:tcW w:w="1843" w:type="dxa"/>
            <w:vAlign w:val="center"/>
          </w:tcPr>
          <w:p w14:paraId="1DB75951" w14:textId="4C6D208A" w:rsidR="00F81584"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4</w:t>
            </w:r>
          </w:p>
        </w:tc>
        <w:tc>
          <w:tcPr>
            <w:tcW w:w="2581" w:type="dxa"/>
            <w:vAlign w:val="center"/>
          </w:tcPr>
          <w:p w14:paraId="1DEA4275" w14:textId="3D6DF9EA" w:rsidR="00F81584" w:rsidRPr="00C92B50" w:rsidRDefault="002630D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Українська_мова_за_професійним_спрямуван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F81584" w:rsidRPr="00EB05A9" w14:paraId="2129A253" w14:textId="77777777" w:rsidTr="00CF0FBA">
        <w:tc>
          <w:tcPr>
            <w:tcW w:w="709" w:type="dxa"/>
            <w:vAlign w:val="center"/>
          </w:tcPr>
          <w:p w14:paraId="75C5F04B" w14:textId="3316E371" w:rsidR="00F81584" w:rsidRPr="00E01E04" w:rsidRDefault="00F81584"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4.</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45A06236" w14:textId="2CC29FF5" w:rsidR="00F81584" w:rsidRPr="00E01E04" w:rsidRDefault="00F81584"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Історія української культури</w:t>
            </w:r>
            <w:r w:rsidR="000810DD">
              <w:rPr>
                <w:rFonts w:asciiTheme="minorHAnsi" w:hAnsiTheme="minorHAnsi" w:cstheme="minorHAnsi"/>
                <w:sz w:val="18"/>
                <w:szCs w:val="18"/>
              </w:rPr>
              <w:t>/</w:t>
            </w:r>
            <w:r w:rsidRPr="00E01E04">
              <w:rPr>
                <w:rFonts w:asciiTheme="minorHAnsi" w:hAnsiTheme="minorHAnsi" w:cstheme="minorHAnsi"/>
                <w:sz w:val="18"/>
                <w:szCs w:val="18"/>
                <w:lang w:val="uk-UA"/>
              </w:rPr>
              <w:t xml:space="preserve"> </w:t>
            </w:r>
            <w:proofErr w:type="spellStart"/>
            <w:r w:rsidR="00C46721" w:rsidRPr="00C46721">
              <w:rPr>
                <w:rFonts w:asciiTheme="minorHAnsi" w:hAnsiTheme="minorHAnsi" w:cstheme="minorHAnsi"/>
                <w:sz w:val="18"/>
                <w:szCs w:val="18"/>
                <w:lang w:val="uk-UA"/>
              </w:rPr>
              <w:t>History</w:t>
            </w:r>
            <w:proofErr w:type="spellEnd"/>
            <w:r w:rsidR="00C46721" w:rsidRPr="00C46721">
              <w:rPr>
                <w:rFonts w:asciiTheme="minorHAnsi" w:hAnsiTheme="minorHAnsi" w:cstheme="minorHAnsi"/>
                <w:sz w:val="18"/>
                <w:szCs w:val="18"/>
                <w:lang w:val="uk-UA"/>
              </w:rPr>
              <w:t xml:space="preserve"> </w:t>
            </w:r>
            <w:proofErr w:type="spellStart"/>
            <w:r w:rsidR="00C46721" w:rsidRPr="00C46721">
              <w:rPr>
                <w:rFonts w:asciiTheme="minorHAnsi" w:hAnsiTheme="minorHAnsi" w:cstheme="minorHAnsi"/>
                <w:sz w:val="18"/>
                <w:szCs w:val="18"/>
                <w:lang w:val="uk-UA"/>
              </w:rPr>
              <w:t>of</w:t>
            </w:r>
            <w:proofErr w:type="spellEnd"/>
            <w:r w:rsidR="00C46721" w:rsidRPr="00C46721">
              <w:rPr>
                <w:rFonts w:asciiTheme="minorHAnsi" w:hAnsiTheme="minorHAnsi" w:cstheme="minorHAnsi"/>
                <w:sz w:val="18"/>
                <w:szCs w:val="18"/>
                <w:lang w:val="uk-UA"/>
              </w:rPr>
              <w:t xml:space="preserve"> </w:t>
            </w:r>
            <w:proofErr w:type="spellStart"/>
            <w:r w:rsidR="00C46721" w:rsidRPr="00C46721">
              <w:rPr>
                <w:rFonts w:asciiTheme="minorHAnsi" w:hAnsiTheme="minorHAnsi" w:cstheme="minorHAnsi"/>
                <w:sz w:val="18"/>
                <w:szCs w:val="18"/>
                <w:lang w:val="uk-UA"/>
              </w:rPr>
              <w:t>Ukrainian</w:t>
            </w:r>
            <w:proofErr w:type="spellEnd"/>
            <w:r w:rsidR="00C46721" w:rsidRPr="00C46721">
              <w:rPr>
                <w:rFonts w:asciiTheme="minorHAnsi" w:hAnsiTheme="minorHAnsi" w:cstheme="minorHAnsi"/>
                <w:sz w:val="18"/>
                <w:szCs w:val="18"/>
                <w:lang w:val="uk-UA"/>
              </w:rPr>
              <w:t xml:space="preserve"> </w:t>
            </w:r>
            <w:proofErr w:type="spellStart"/>
            <w:r w:rsidR="00C46721" w:rsidRPr="00C46721">
              <w:rPr>
                <w:rFonts w:asciiTheme="minorHAnsi" w:hAnsiTheme="minorHAnsi" w:cstheme="minorHAnsi"/>
                <w:sz w:val="18"/>
                <w:szCs w:val="18"/>
                <w:lang w:val="uk-UA"/>
              </w:rPr>
              <w:t>Culture</w:t>
            </w:r>
            <w:proofErr w:type="spellEnd"/>
          </w:p>
        </w:tc>
        <w:tc>
          <w:tcPr>
            <w:tcW w:w="1843" w:type="dxa"/>
            <w:vAlign w:val="center"/>
          </w:tcPr>
          <w:p w14:paraId="34E479ED" w14:textId="62848F74" w:rsidR="00F81584"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4</w:t>
            </w:r>
          </w:p>
        </w:tc>
        <w:tc>
          <w:tcPr>
            <w:tcW w:w="2581" w:type="dxa"/>
            <w:vAlign w:val="center"/>
          </w:tcPr>
          <w:p w14:paraId="3C263770" w14:textId="64112DE2" w:rsidR="00F81584" w:rsidRPr="00C92B50" w:rsidRDefault="002630D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Історія_української_культури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F81584" w:rsidRPr="000810DD" w14:paraId="0B995D64" w14:textId="77777777" w:rsidTr="00CF0FBA">
        <w:tc>
          <w:tcPr>
            <w:tcW w:w="709" w:type="dxa"/>
            <w:vAlign w:val="center"/>
          </w:tcPr>
          <w:p w14:paraId="12E4A913" w14:textId="3EF8B578" w:rsidR="00F81584" w:rsidRPr="00E01E04" w:rsidRDefault="00F81584"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5. </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6937042F" w14:textId="54808858" w:rsidR="00F81584" w:rsidRPr="00E01E04" w:rsidRDefault="00F81584"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Історія держави і права зарубіжних країн /</w:t>
            </w:r>
            <w:proofErr w:type="spellStart"/>
            <w:r w:rsidR="00E06BFD" w:rsidRPr="00E06BFD">
              <w:rPr>
                <w:rFonts w:asciiTheme="minorHAnsi" w:hAnsiTheme="minorHAnsi" w:cstheme="minorHAnsi"/>
                <w:sz w:val="18"/>
                <w:szCs w:val="18"/>
                <w:lang w:val="uk-UA"/>
              </w:rPr>
              <w:t>History</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of</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State</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and</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Law</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of</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Foreign</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Countries</w:t>
            </w:r>
            <w:proofErr w:type="spellEnd"/>
            <w:r w:rsidRPr="00E01E04">
              <w:rPr>
                <w:rFonts w:asciiTheme="minorHAnsi" w:hAnsiTheme="minorHAnsi" w:cstheme="minorHAnsi"/>
                <w:sz w:val="18"/>
                <w:szCs w:val="18"/>
                <w:lang w:val="uk-UA"/>
              </w:rPr>
              <w:t xml:space="preserve"> </w:t>
            </w:r>
          </w:p>
        </w:tc>
        <w:tc>
          <w:tcPr>
            <w:tcW w:w="1843" w:type="dxa"/>
            <w:vAlign w:val="center"/>
          </w:tcPr>
          <w:p w14:paraId="7EA86772" w14:textId="3928E6E1" w:rsidR="00F81584"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3,5</w:t>
            </w:r>
          </w:p>
        </w:tc>
        <w:tc>
          <w:tcPr>
            <w:tcW w:w="2581" w:type="dxa"/>
            <w:vAlign w:val="center"/>
          </w:tcPr>
          <w:p w14:paraId="1D958198" w14:textId="0A05EE0B" w:rsidR="00F81584" w:rsidRPr="00C92B50" w:rsidRDefault="002630D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Історія_держави_і_права_зарубіжних_країн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F81584" w:rsidRPr="00EB05A9" w14:paraId="3F89DA63" w14:textId="77777777" w:rsidTr="00CF0FBA">
        <w:tc>
          <w:tcPr>
            <w:tcW w:w="709" w:type="dxa"/>
            <w:vAlign w:val="center"/>
          </w:tcPr>
          <w:p w14:paraId="0210B9C3" w14:textId="23625552" w:rsidR="00F81584" w:rsidRPr="00E01E04" w:rsidRDefault="00F81584"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6. </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56B3243D" w14:textId="52D6BA8B" w:rsidR="00F81584" w:rsidRPr="00E01E04" w:rsidRDefault="00F81584"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Теорія держави і права / </w:t>
            </w:r>
            <w:proofErr w:type="spellStart"/>
            <w:r w:rsidR="00E06BFD" w:rsidRPr="00E06BFD">
              <w:rPr>
                <w:rFonts w:asciiTheme="minorHAnsi" w:hAnsiTheme="minorHAnsi" w:cstheme="minorHAnsi"/>
                <w:sz w:val="18"/>
                <w:szCs w:val="18"/>
                <w:lang w:val="uk-UA"/>
              </w:rPr>
              <w:t>Theory</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of</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State</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and</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Law</w:t>
            </w:r>
            <w:proofErr w:type="spellEnd"/>
          </w:p>
        </w:tc>
        <w:tc>
          <w:tcPr>
            <w:tcW w:w="1843" w:type="dxa"/>
            <w:vAlign w:val="center"/>
          </w:tcPr>
          <w:p w14:paraId="31820D0F" w14:textId="5D5384D3" w:rsidR="00F81584"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8,5</w:t>
            </w:r>
          </w:p>
        </w:tc>
        <w:tc>
          <w:tcPr>
            <w:tcW w:w="2581" w:type="dxa"/>
            <w:vAlign w:val="center"/>
          </w:tcPr>
          <w:p w14:paraId="653BBB35" w14:textId="2E4ED8A3" w:rsidR="00F81584" w:rsidRPr="00C92B50" w:rsidRDefault="002630D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Теорія_держави_і_права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F81584" w:rsidRPr="000810DD" w14:paraId="42F1B34C" w14:textId="77777777" w:rsidTr="00CF0FBA">
        <w:tc>
          <w:tcPr>
            <w:tcW w:w="709" w:type="dxa"/>
            <w:vAlign w:val="center"/>
          </w:tcPr>
          <w:p w14:paraId="4D0181E6" w14:textId="6A94F5C2" w:rsidR="00F81584" w:rsidRPr="00E01E04" w:rsidRDefault="00F81584"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5.</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4DE13729" w14:textId="2EDE0AC4" w:rsidR="00F81584" w:rsidRPr="00E01E04" w:rsidRDefault="00F81584"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Історія держави і права України /</w:t>
            </w:r>
            <w:proofErr w:type="spellStart"/>
            <w:r w:rsidR="00E06BFD" w:rsidRPr="00E06BFD">
              <w:rPr>
                <w:rFonts w:asciiTheme="minorHAnsi" w:hAnsiTheme="minorHAnsi" w:cstheme="minorHAnsi"/>
                <w:sz w:val="18"/>
                <w:szCs w:val="18"/>
                <w:lang w:val="uk-UA"/>
              </w:rPr>
              <w:t>History</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of</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State</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and</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Law</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of</w:t>
            </w:r>
            <w:proofErr w:type="spellEnd"/>
            <w:r w:rsidR="00E06BFD" w:rsidRPr="00E06BFD">
              <w:rPr>
                <w:rFonts w:asciiTheme="minorHAnsi" w:hAnsiTheme="minorHAnsi" w:cstheme="minorHAnsi"/>
                <w:sz w:val="18"/>
                <w:szCs w:val="18"/>
                <w:lang w:val="uk-UA"/>
              </w:rPr>
              <w:t xml:space="preserve"> </w:t>
            </w:r>
            <w:proofErr w:type="spellStart"/>
            <w:r w:rsidR="00E06BFD" w:rsidRPr="00E06BFD">
              <w:rPr>
                <w:rFonts w:asciiTheme="minorHAnsi" w:hAnsiTheme="minorHAnsi" w:cstheme="minorHAnsi"/>
                <w:sz w:val="18"/>
                <w:szCs w:val="18"/>
                <w:lang w:val="uk-UA"/>
              </w:rPr>
              <w:t>Ukraine</w:t>
            </w:r>
            <w:proofErr w:type="spellEnd"/>
            <w:r w:rsidRPr="00E01E04">
              <w:rPr>
                <w:rFonts w:asciiTheme="minorHAnsi" w:hAnsiTheme="minorHAnsi" w:cstheme="minorHAnsi"/>
                <w:sz w:val="18"/>
                <w:szCs w:val="18"/>
                <w:lang w:val="uk-UA"/>
              </w:rPr>
              <w:t xml:space="preserve"> </w:t>
            </w:r>
          </w:p>
        </w:tc>
        <w:tc>
          <w:tcPr>
            <w:tcW w:w="1843" w:type="dxa"/>
            <w:vAlign w:val="center"/>
          </w:tcPr>
          <w:p w14:paraId="540DFB3B" w14:textId="12757752" w:rsidR="00F81584"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4</w:t>
            </w:r>
          </w:p>
        </w:tc>
        <w:tc>
          <w:tcPr>
            <w:tcW w:w="2581" w:type="dxa"/>
            <w:vAlign w:val="center"/>
          </w:tcPr>
          <w:p w14:paraId="376BF062" w14:textId="75B21F7A" w:rsidR="00F81584" w:rsidRPr="00C92B50" w:rsidRDefault="002630D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Історія_держави_і_права_України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F81584" w:rsidRPr="00EB05A9" w14:paraId="1D7479DF" w14:textId="77777777" w:rsidTr="00CF0FBA">
        <w:tc>
          <w:tcPr>
            <w:tcW w:w="709" w:type="dxa"/>
            <w:vAlign w:val="center"/>
          </w:tcPr>
          <w:p w14:paraId="6660304A" w14:textId="56548FC4" w:rsidR="00F81584" w:rsidRPr="00E01E04" w:rsidRDefault="00F81584"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6.</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1329679E" w14:textId="00FDC91D" w:rsidR="00F81584" w:rsidRPr="00E01E04" w:rsidRDefault="002907AD"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Конституційне право України / </w:t>
            </w:r>
            <w:proofErr w:type="spellStart"/>
            <w:r w:rsidR="004F6D2A" w:rsidRPr="004F6D2A">
              <w:rPr>
                <w:rFonts w:asciiTheme="minorHAnsi" w:hAnsiTheme="minorHAnsi" w:cstheme="minorHAnsi"/>
                <w:sz w:val="18"/>
                <w:szCs w:val="18"/>
                <w:lang w:val="uk-UA"/>
              </w:rPr>
              <w:t>Constitutional</w:t>
            </w:r>
            <w:proofErr w:type="spellEnd"/>
            <w:r w:rsidR="004F6D2A" w:rsidRPr="004F6D2A">
              <w:rPr>
                <w:rFonts w:asciiTheme="minorHAnsi" w:hAnsiTheme="minorHAnsi" w:cstheme="minorHAnsi"/>
                <w:sz w:val="18"/>
                <w:szCs w:val="18"/>
                <w:lang w:val="uk-UA"/>
              </w:rPr>
              <w:t xml:space="preserve"> </w:t>
            </w:r>
            <w:proofErr w:type="spellStart"/>
            <w:r w:rsidR="004F6D2A" w:rsidRPr="004F6D2A">
              <w:rPr>
                <w:rFonts w:asciiTheme="minorHAnsi" w:hAnsiTheme="minorHAnsi" w:cstheme="minorHAnsi"/>
                <w:sz w:val="18"/>
                <w:szCs w:val="18"/>
                <w:lang w:val="uk-UA"/>
              </w:rPr>
              <w:t>Law</w:t>
            </w:r>
            <w:proofErr w:type="spellEnd"/>
            <w:r w:rsidR="004F6D2A" w:rsidRPr="004F6D2A">
              <w:rPr>
                <w:rFonts w:asciiTheme="minorHAnsi" w:hAnsiTheme="minorHAnsi" w:cstheme="minorHAnsi"/>
                <w:sz w:val="18"/>
                <w:szCs w:val="18"/>
                <w:lang w:val="uk-UA"/>
              </w:rPr>
              <w:t xml:space="preserve"> </w:t>
            </w:r>
            <w:proofErr w:type="spellStart"/>
            <w:r w:rsidR="004F6D2A" w:rsidRPr="004F6D2A">
              <w:rPr>
                <w:rFonts w:asciiTheme="minorHAnsi" w:hAnsiTheme="minorHAnsi" w:cstheme="minorHAnsi"/>
                <w:sz w:val="18"/>
                <w:szCs w:val="18"/>
                <w:lang w:val="uk-UA"/>
              </w:rPr>
              <w:t>of</w:t>
            </w:r>
            <w:proofErr w:type="spellEnd"/>
            <w:r w:rsidR="004F6D2A" w:rsidRPr="004F6D2A">
              <w:rPr>
                <w:rFonts w:asciiTheme="minorHAnsi" w:hAnsiTheme="minorHAnsi" w:cstheme="minorHAnsi"/>
                <w:sz w:val="18"/>
                <w:szCs w:val="18"/>
                <w:lang w:val="uk-UA"/>
              </w:rPr>
              <w:t xml:space="preserve"> </w:t>
            </w:r>
            <w:proofErr w:type="spellStart"/>
            <w:r w:rsidR="004F6D2A" w:rsidRPr="004F6D2A">
              <w:rPr>
                <w:rFonts w:asciiTheme="minorHAnsi" w:hAnsiTheme="minorHAnsi" w:cstheme="minorHAnsi"/>
                <w:sz w:val="18"/>
                <w:szCs w:val="18"/>
                <w:lang w:val="uk-UA"/>
              </w:rPr>
              <w:t>Ukraine</w:t>
            </w:r>
            <w:proofErr w:type="spellEnd"/>
          </w:p>
        </w:tc>
        <w:tc>
          <w:tcPr>
            <w:tcW w:w="1843" w:type="dxa"/>
            <w:vAlign w:val="center"/>
          </w:tcPr>
          <w:p w14:paraId="3678DEFB" w14:textId="2C701AE5" w:rsidR="00F81584"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6</w:t>
            </w:r>
          </w:p>
        </w:tc>
        <w:tc>
          <w:tcPr>
            <w:tcW w:w="2581" w:type="dxa"/>
            <w:vAlign w:val="center"/>
          </w:tcPr>
          <w:p w14:paraId="560F2111" w14:textId="2D639931" w:rsidR="00F81584" w:rsidRPr="00C92B50" w:rsidRDefault="002630D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Конституційне_право_України1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F81584" w:rsidRPr="00EB05A9" w14:paraId="4BC7AAA1" w14:textId="77777777" w:rsidTr="00CF0FBA">
        <w:tc>
          <w:tcPr>
            <w:tcW w:w="709" w:type="dxa"/>
            <w:vAlign w:val="center"/>
          </w:tcPr>
          <w:p w14:paraId="2D60462C" w14:textId="4D5BC6EF" w:rsidR="00F81584" w:rsidRPr="00E01E04" w:rsidRDefault="002907AD"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7.</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6170E2BE" w14:textId="38EE9F45" w:rsidR="00F81584" w:rsidRPr="00E01E04" w:rsidRDefault="002907AD"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Соціологія /</w:t>
            </w:r>
            <w:r w:rsidR="004F6D2A">
              <w:rPr>
                <w:rFonts w:asciiTheme="minorHAnsi" w:hAnsiTheme="minorHAnsi" w:cstheme="minorHAnsi"/>
                <w:sz w:val="18"/>
                <w:szCs w:val="18"/>
                <w:lang w:val="uk-UA"/>
              </w:rPr>
              <w:t xml:space="preserve"> </w:t>
            </w:r>
            <w:proofErr w:type="spellStart"/>
            <w:r w:rsidR="004F6D2A" w:rsidRPr="004F6D2A">
              <w:rPr>
                <w:rFonts w:asciiTheme="minorHAnsi" w:hAnsiTheme="minorHAnsi" w:cstheme="minorHAnsi"/>
                <w:sz w:val="18"/>
                <w:szCs w:val="18"/>
                <w:lang w:val="uk-UA"/>
              </w:rPr>
              <w:t>Sociology</w:t>
            </w:r>
            <w:proofErr w:type="spellEnd"/>
            <w:r w:rsidRPr="00E01E04">
              <w:rPr>
                <w:rFonts w:asciiTheme="minorHAnsi" w:hAnsiTheme="minorHAnsi" w:cstheme="minorHAnsi"/>
                <w:sz w:val="18"/>
                <w:szCs w:val="18"/>
                <w:lang w:val="uk-UA"/>
              </w:rPr>
              <w:t xml:space="preserve"> </w:t>
            </w:r>
          </w:p>
        </w:tc>
        <w:tc>
          <w:tcPr>
            <w:tcW w:w="1843" w:type="dxa"/>
            <w:vAlign w:val="center"/>
          </w:tcPr>
          <w:p w14:paraId="42B78E48" w14:textId="20C5441F" w:rsidR="00F81584"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4</w:t>
            </w:r>
          </w:p>
        </w:tc>
        <w:tc>
          <w:tcPr>
            <w:tcW w:w="2581" w:type="dxa"/>
            <w:vAlign w:val="center"/>
          </w:tcPr>
          <w:p w14:paraId="16DA3248" w14:textId="21AED751" w:rsidR="00F81584" w:rsidRPr="00C92B50" w:rsidRDefault="002630D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Соціологія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F81584" w:rsidRPr="00EB05A9" w14:paraId="53F151CB" w14:textId="77777777" w:rsidTr="00CF0FBA">
        <w:tc>
          <w:tcPr>
            <w:tcW w:w="709" w:type="dxa"/>
            <w:vAlign w:val="center"/>
          </w:tcPr>
          <w:p w14:paraId="0663923E" w14:textId="09421064" w:rsidR="00F81584" w:rsidRPr="00E01E04" w:rsidRDefault="002907AD"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8.</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34EE0D3F" w14:textId="35B341C3" w:rsidR="00F81584" w:rsidRPr="00E01E04" w:rsidRDefault="002907AD"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Фізичне виховання / </w:t>
            </w:r>
            <w:proofErr w:type="spellStart"/>
            <w:r w:rsidR="004F6D2A" w:rsidRPr="004F6D2A">
              <w:rPr>
                <w:rFonts w:asciiTheme="minorHAnsi" w:hAnsiTheme="minorHAnsi" w:cstheme="minorHAnsi"/>
                <w:sz w:val="18"/>
                <w:szCs w:val="18"/>
                <w:lang w:val="uk-UA"/>
              </w:rPr>
              <w:t>Physical</w:t>
            </w:r>
            <w:proofErr w:type="spellEnd"/>
            <w:r w:rsidR="004F6D2A" w:rsidRPr="004F6D2A">
              <w:rPr>
                <w:rFonts w:asciiTheme="minorHAnsi" w:hAnsiTheme="minorHAnsi" w:cstheme="minorHAnsi"/>
                <w:sz w:val="18"/>
                <w:szCs w:val="18"/>
                <w:lang w:val="uk-UA"/>
              </w:rPr>
              <w:t xml:space="preserve"> </w:t>
            </w:r>
            <w:proofErr w:type="spellStart"/>
            <w:r w:rsidR="004F6D2A" w:rsidRPr="004F6D2A">
              <w:rPr>
                <w:rFonts w:asciiTheme="minorHAnsi" w:hAnsiTheme="minorHAnsi" w:cstheme="minorHAnsi"/>
                <w:sz w:val="18"/>
                <w:szCs w:val="18"/>
                <w:lang w:val="uk-UA"/>
              </w:rPr>
              <w:t>Education</w:t>
            </w:r>
            <w:proofErr w:type="spellEnd"/>
          </w:p>
        </w:tc>
        <w:tc>
          <w:tcPr>
            <w:tcW w:w="1843" w:type="dxa"/>
            <w:vAlign w:val="center"/>
          </w:tcPr>
          <w:p w14:paraId="2B7EF09F" w14:textId="6C38FC42" w:rsidR="00F81584"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6</w:t>
            </w:r>
          </w:p>
        </w:tc>
        <w:tc>
          <w:tcPr>
            <w:tcW w:w="2581" w:type="dxa"/>
            <w:vAlign w:val="center"/>
          </w:tcPr>
          <w:p w14:paraId="3FE1C938" w14:textId="326DC1C5" w:rsidR="00F81584" w:rsidRPr="00C92B50" w:rsidRDefault="002630D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Фізичне_виховання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2907AD" w:rsidRPr="00EB05A9" w14:paraId="5CD17276" w14:textId="77777777" w:rsidTr="00CF0FBA">
        <w:tc>
          <w:tcPr>
            <w:tcW w:w="709" w:type="dxa"/>
            <w:vAlign w:val="center"/>
          </w:tcPr>
          <w:p w14:paraId="2090B8E6" w14:textId="2438F1E6" w:rsidR="002907AD" w:rsidRPr="00E01E04" w:rsidRDefault="002907AD"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9. </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6B1205E0" w14:textId="35C3AC30" w:rsidR="002907AD" w:rsidRPr="00E01E04" w:rsidRDefault="002907AD"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Безпека життєдіяльності / </w:t>
            </w:r>
            <w:proofErr w:type="spellStart"/>
            <w:r w:rsidR="004F6D2A" w:rsidRPr="004F6D2A">
              <w:rPr>
                <w:rFonts w:asciiTheme="minorHAnsi" w:hAnsiTheme="minorHAnsi" w:cstheme="minorHAnsi"/>
                <w:sz w:val="18"/>
                <w:szCs w:val="18"/>
                <w:lang w:val="uk-UA"/>
              </w:rPr>
              <w:t>Life</w:t>
            </w:r>
            <w:proofErr w:type="spellEnd"/>
            <w:r w:rsidR="004F6D2A" w:rsidRPr="004F6D2A">
              <w:rPr>
                <w:rFonts w:asciiTheme="minorHAnsi" w:hAnsiTheme="minorHAnsi" w:cstheme="minorHAnsi"/>
                <w:sz w:val="18"/>
                <w:szCs w:val="18"/>
                <w:lang w:val="uk-UA"/>
              </w:rPr>
              <w:t xml:space="preserve"> </w:t>
            </w:r>
            <w:proofErr w:type="spellStart"/>
            <w:r w:rsidR="004F6D2A" w:rsidRPr="004F6D2A">
              <w:rPr>
                <w:rFonts w:asciiTheme="minorHAnsi" w:hAnsiTheme="minorHAnsi" w:cstheme="minorHAnsi"/>
                <w:sz w:val="18"/>
                <w:szCs w:val="18"/>
                <w:lang w:val="uk-UA"/>
              </w:rPr>
              <w:t>Safety</w:t>
            </w:r>
            <w:proofErr w:type="spellEnd"/>
          </w:p>
        </w:tc>
        <w:tc>
          <w:tcPr>
            <w:tcW w:w="1843" w:type="dxa"/>
            <w:vAlign w:val="center"/>
          </w:tcPr>
          <w:p w14:paraId="2D7856AA" w14:textId="68F71E35" w:rsidR="002907AD"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4</w:t>
            </w:r>
          </w:p>
        </w:tc>
        <w:tc>
          <w:tcPr>
            <w:tcW w:w="2581" w:type="dxa"/>
            <w:vAlign w:val="center"/>
          </w:tcPr>
          <w:p w14:paraId="7CA18DFF" w14:textId="6CAF1156" w:rsidR="002907AD" w:rsidRPr="00C92B50" w:rsidRDefault="002630D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Безпека_життєдіяльності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2907AD" w:rsidRPr="00EB05A9" w14:paraId="010D58E5" w14:textId="77777777" w:rsidTr="00CF0FBA">
        <w:tc>
          <w:tcPr>
            <w:tcW w:w="709" w:type="dxa"/>
            <w:vAlign w:val="center"/>
          </w:tcPr>
          <w:p w14:paraId="27C13783" w14:textId="39A8667A" w:rsidR="002907AD" w:rsidRPr="00E01E04" w:rsidRDefault="002907AD"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10. </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3A7B6F76" w14:textId="0E7A8087" w:rsidR="002907AD" w:rsidRPr="00E01E04" w:rsidRDefault="002907AD"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Римське приватне право / </w:t>
            </w:r>
            <w:proofErr w:type="spellStart"/>
            <w:r w:rsidR="004F6D2A" w:rsidRPr="004F6D2A">
              <w:rPr>
                <w:rFonts w:asciiTheme="minorHAnsi" w:hAnsiTheme="minorHAnsi" w:cstheme="minorHAnsi"/>
                <w:sz w:val="18"/>
                <w:szCs w:val="18"/>
                <w:lang w:val="uk-UA"/>
              </w:rPr>
              <w:t>Roman</w:t>
            </w:r>
            <w:proofErr w:type="spellEnd"/>
            <w:r w:rsidR="004F6D2A" w:rsidRPr="004F6D2A">
              <w:rPr>
                <w:rFonts w:asciiTheme="minorHAnsi" w:hAnsiTheme="minorHAnsi" w:cstheme="minorHAnsi"/>
                <w:sz w:val="18"/>
                <w:szCs w:val="18"/>
                <w:lang w:val="uk-UA"/>
              </w:rPr>
              <w:t xml:space="preserve"> </w:t>
            </w:r>
            <w:proofErr w:type="spellStart"/>
            <w:r w:rsidR="004F6D2A" w:rsidRPr="004F6D2A">
              <w:rPr>
                <w:rFonts w:asciiTheme="minorHAnsi" w:hAnsiTheme="minorHAnsi" w:cstheme="minorHAnsi"/>
                <w:sz w:val="18"/>
                <w:szCs w:val="18"/>
                <w:lang w:val="uk-UA"/>
              </w:rPr>
              <w:t>Private</w:t>
            </w:r>
            <w:proofErr w:type="spellEnd"/>
            <w:r w:rsidR="004F6D2A" w:rsidRPr="004F6D2A">
              <w:rPr>
                <w:rFonts w:asciiTheme="minorHAnsi" w:hAnsiTheme="minorHAnsi" w:cstheme="minorHAnsi"/>
                <w:sz w:val="18"/>
                <w:szCs w:val="18"/>
                <w:lang w:val="uk-UA"/>
              </w:rPr>
              <w:t xml:space="preserve"> </w:t>
            </w:r>
            <w:proofErr w:type="spellStart"/>
            <w:r w:rsidR="004F6D2A" w:rsidRPr="004F6D2A">
              <w:rPr>
                <w:rFonts w:asciiTheme="minorHAnsi" w:hAnsiTheme="minorHAnsi" w:cstheme="minorHAnsi"/>
                <w:sz w:val="18"/>
                <w:szCs w:val="18"/>
                <w:lang w:val="uk-UA"/>
              </w:rPr>
              <w:t>Law</w:t>
            </w:r>
            <w:proofErr w:type="spellEnd"/>
          </w:p>
        </w:tc>
        <w:tc>
          <w:tcPr>
            <w:tcW w:w="1843" w:type="dxa"/>
            <w:vAlign w:val="center"/>
          </w:tcPr>
          <w:p w14:paraId="2C6FD7A9" w14:textId="5FE3E7D0" w:rsidR="002907AD"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5</w:t>
            </w:r>
          </w:p>
        </w:tc>
        <w:tc>
          <w:tcPr>
            <w:tcW w:w="2581" w:type="dxa"/>
            <w:vAlign w:val="center"/>
          </w:tcPr>
          <w:p w14:paraId="59B14768" w14:textId="1ED98F0F" w:rsidR="002907AD" w:rsidRPr="00C92B50" w:rsidRDefault="002630D7" w:rsidP="002630D7">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Римське_приватне_право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r w:rsidRPr="00C92B50">
              <w:rPr>
                <w:rFonts w:asciiTheme="minorHAnsi" w:hAnsiTheme="minorHAnsi" w:cstheme="minorHAnsi"/>
                <w:sz w:val="18"/>
                <w:szCs w:val="18"/>
                <w:lang w:val="uk-UA"/>
              </w:rPr>
              <w:t xml:space="preserve"> </w:t>
            </w:r>
          </w:p>
        </w:tc>
      </w:tr>
      <w:tr w:rsidR="002907AD" w:rsidRPr="00EB05A9" w14:paraId="0BE66453" w14:textId="77777777" w:rsidTr="00CF0FBA">
        <w:tc>
          <w:tcPr>
            <w:tcW w:w="709" w:type="dxa"/>
            <w:vAlign w:val="center"/>
          </w:tcPr>
          <w:p w14:paraId="4ABDB175" w14:textId="15BDB6E6" w:rsidR="002907AD" w:rsidRPr="00E01E04" w:rsidRDefault="002907AD"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11.</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6A4DBF9A" w14:textId="43B4299C" w:rsidR="002907AD" w:rsidRPr="00E01E04" w:rsidRDefault="002907AD"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Філософія / </w:t>
            </w:r>
            <w:r w:rsidR="004F6D2A">
              <w:rPr>
                <w:rFonts w:asciiTheme="minorHAnsi" w:hAnsiTheme="minorHAnsi" w:cstheme="minorHAnsi"/>
                <w:sz w:val="18"/>
                <w:szCs w:val="18"/>
              </w:rPr>
              <w:t>P</w:t>
            </w:r>
            <w:proofErr w:type="spellStart"/>
            <w:r w:rsidR="004F6D2A" w:rsidRPr="004F6D2A">
              <w:rPr>
                <w:rFonts w:asciiTheme="minorHAnsi" w:hAnsiTheme="minorHAnsi" w:cstheme="minorHAnsi"/>
                <w:sz w:val="18"/>
                <w:szCs w:val="18"/>
                <w:lang w:val="uk-UA"/>
              </w:rPr>
              <w:t>hilosophy</w:t>
            </w:r>
            <w:proofErr w:type="spellEnd"/>
          </w:p>
        </w:tc>
        <w:tc>
          <w:tcPr>
            <w:tcW w:w="1843" w:type="dxa"/>
            <w:vAlign w:val="center"/>
          </w:tcPr>
          <w:p w14:paraId="43BC5894" w14:textId="02601072" w:rsidR="002907AD"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5</w:t>
            </w:r>
          </w:p>
        </w:tc>
        <w:tc>
          <w:tcPr>
            <w:tcW w:w="2581" w:type="dxa"/>
            <w:vAlign w:val="center"/>
          </w:tcPr>
          <w:p w14:paraId="2B9EF33E" w14:textId="67E106D2" w:rsidR="002907AD" w:rsidRPr="00C92B50" w:rsidRDefault="0075021D"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Філософія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2907AD" w:rsidRPr="00EB05A9" w14:paraId="7A69E478" w14:textId="77777777" w:rsidTr="00CF0FBA">
        <w:tc>
          <w:tcPr>
            <w:tcW w:w="709" w:type="dxa"/>
            <w:vAlign w:val="center"/>
          </w:tcPr>
          <w:p w14:paraId="192F14E6" w14:textId="3FAF2278" w:rsidR="002907AD" w:rsidRPr="00E01E04" w:rsidRDefault="002907AD"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12.</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3E4185CF" w14:textId="6B41A770" w:rsidR="002907AD" w:rsidRPr="00E01E04" w:rsidRDefault="002907AD"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Конституційне право зарубіжних країн / </w:t>
            </w:r>
            <w:proofErr w:type="spellStart"/>
            <w:r w:rsidR="00AC1C53" w:rsidRPr="00AC1C53">
              <w:rPr>
                <w:rFonts w:asciiTheme="minorHAnsi" w:hAnsiTheme="minorHAnsi" w:cstheme="minorHAnsi"/>
                <w:sz w:val="18"/>
                <w:szCs w:val="18"/>
                <w:lang w:val="uk-UA"/>
              </w:rPr>
              <w:t>Constitutional</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Law</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of</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Foreign</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Countries</w:t>
            </w:r>
            <w:proofErr w:type="spellEnd"/>
          </w:p>
        </w:tc>
        <w:tc>
          <w:tcPr>
            <w:tcW w:w="1843" w:type="dxa"/>
            <w:vAlign w:val="center"/>
          </w:tcPr>
          <w:p w14:paraId="72B73043" w14:textId="425B92F7" w:rsidR="002907AD"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6</w:t>
            </w:r>
          </w:p>
        </w:tc>
        <w:tc>
          <w:tcPr>
            <w:tcW w:w="2581" w:type="dxa"/>
            <w:vAlign w:val="center"/>
          </w:tcPr>
          <w:p w14:paraId="78C360EA" w14:textId="3D630541" w:rsidR="002907AD" w:rsidRPr="00C92B50" w:rsidRDefault="0075021D"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Конституційне_право_зарубіжних_країн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2907AD" w:rsidRPr="00EB05A9" w14:paraId="3A59F5F2" w14:textId="77777777" w:rsidTr="00CF0FBA">
        <w:tc>
          <w:tcPr>
            <w:tcW w:w="709" w:type="dxa"/>
            <w:vAlign w:val="center"/>
          </w:tcPr>
          <w:p w14:paraId="1D4CA57A" w14:textId="42193C27" w:rsidR="002907AD" w:rsidRPr="00E01E04" w:rsidRDefault="002907AD"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13.</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2074F68A" w14:textId="47A4E93B" w:rsidR="002907AD" w:rsidRPr="00E01E04" w:rsidRDefault="002907AD"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Основи правової інформатики /</w:t>
            </w:r>
            <w:r w:rsidR="00AC1C53">
              <w:rPr>
                <w:rFonts w:asciiTheme="minorHAnsi" w:hAnsiTheme="minorHAnsi" w:cstheme="minorHAnsi"/>
                <w:sz w:val="18"/>
                <w:szCs w:val="18"/>
              </w:rPr>
              <w:t>B</w:t>
            </w:r>
            <w:proofErr w:type="spellStart"/>
            <w:r w:rsidR="00AC1C53" w:rsidRPr="00AC1C53">
              <w:rPr>
                <w:rFonts w:asciiTheme="minorHAnsi" w:hAnsiTheme="minorHAnsi" w:cstheme="minorHAnsi"/>
                <w:sz w:val="18"/>
                <w:szCs w:val="18"/>
                <w:lang w:val="uk-UA"/>
              </w:rPr>
              <w:t>asics</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of</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legal</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informatics</w:t>
            </w:r>
            <w:proofErr w:type="spellEnd"/>
            <w:r w:rsidRPr="00E01E04">
              <w:rPr>
                <w:rFonts w:asciiTheme="minorHAnsi" w:hAnsiTheme="minorHAnsi" w:cstheme="minorHAnsi"/>
                <w:sz w:val="18"/>
                <w:szCs w:val="18"/>
                <w:lang w:val="uk-UA"/>
              </w:rPr>
              <w:t xml:space="preserve"> </w:t>
            </w:r>
          </w:p>
        </w:tc>
        <w:tc>
          <w:tcPr>
            <w:tcW w:w="1843" w:type="dxa"/>
            <w:vAlign w:val="center"/>
          </w:tcPr>
          <w:p w14:paraId="4222CEF8" w14:textId="5E9650D3" w:rsidR="002907AD"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4,5</w:t>
            </w:r>
          </w:p>
        </w:tc>
        <w:tc>
          <w:tcPr>
            <w:tcW w:w="2581" w:type="dxa"/>
            <w:vAlign w:val="center"/>
          </w:tcPr>
          <w:p w14:paraId="4C6ADAD5" w14:textId="6D4F100D" w:rsidR="002907AD" w:rsidRPr="00C92B50" w:rsidRDefault="0075021D"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Основи_правової_інформатики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2907AD" w:rsidRPr="00EB05A9" w14:paraId="43E665AD" w14:textId="77777777" w:rsidTr="00CF0FBA">
        <w:tc>
          <w:tcPr>
            <w:tcW w:w="709" w:type="dxa"/>
            <w:vAlign w:val="center"/>
          </w:tcPr>
          <w:p w14:paraId="65788296" w14:textId="46445271" w:rsidR="002907AD" w:rsidRPr="00E01E04" w:rsidRDefault="002907AD"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14. </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5B36A9D4" w14:textId="183F0D4B" w:rsidR="002907AD" w:rsidRPr="00E01E04" w:rsidRDefault="002907AD"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Адміністративне право України /</w:t>
            </w:r>
            <w:proofErr w:type="spellStart"/>
            <w:r w:rsidR="00AC1C53" w:rsidRPr="00AC1C53">
              <w:rPr>
                <w:rFonts w:asciiTheme="minorHAnsi" w:hAnsiTheme="minorHAnsi" w:cstheme="minorHAnsi"/>
                <w:sz w:val="18"/>
                <w:szCs w:val="18"/>
                <w:lang w:val="uk-UA"/>
              </w:rPr>
              <w:t>Administrative</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Law</w:t>
            </w:r>
            <w:proofErr w:type="spellEnd"/>
            <w:r w:rsidRPr="00E01E04">
              <w:rPr>
                <w:rFonts w:asciiTheme="minorHAnsi" w:hAnsiTheme="minorHAnsi" w:cstheme="minorHAnsi"/>
                <w:sz w:val="18"/>
                <w:szCs w:val="18"/>
                <w:lang w:val="uk-UA"/>
              </w:rPr>
              <w:t xml:space="preserve"> </w:t>
            </w:r>
          </w:p>
        </w:tc>
        <w:tc>
          <w:tcPr>
            <w:tcW w:w="1843" w:type="dxa"/>
            <w:vAlign w:val="center"/>
          </w:tcPr>
          <w:p w14:paraId="5B1E1516" w14:textId="47A7A111" w:rsidR="002907AD"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6</w:t>
            </w:r>
          </w:p>
        </w:tc>
        <w:tc>
          <w:tcPr>
            <w:tcW w:w="2581" w:type="dxa"/>
            <w:vAlign w:val="center"/>
          </w:tcPr>
          <w:p w14:paraId="2C1BDC7D" w14:textId="698E8D93" w:rsidR="002907AD" w:rsidRPr="00C92B50" w:rsidRDefault="0075021D"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Адміністративне_право_України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2907AD" w:rsidRPr="000810DD" w14:paraId="15F4EEEE" w14:textId="77777777" w:rsidTr="00CF0FBA">
        <w:tc>
          <w:tcPr>
            <w:tcW w:w="709" w:type="dxa"/>
            <w:vAlign w:val="center"/>
          </w:tcPr>
          <w:p w14:paraId="7575B971" w14:textId="0211DC78" w:rsidR="002907AD" w:rsidRPr="00E01E04" w:rsidRDefault="002907AD"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15.</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405828C0" w14:textId="00B638E5" w:rsidR="002907AD" w:rsidRPr="00E01E04" w:rsidRDefault="002907AD"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Цивільне право України (загальна частина) / </w:t>
            </w:r>
            <w:r w:rsidR="00AC1C53">
              <w:rPr>
                <w:rFonts w:asciiTheme="minorHAnsi" w:hAnsiTheme="minorHAnsi" w:cstheme="minorHAnsi"/>
                <w:sz w:val="18"/>
                <w:szCs w:val="18"/>
              </w:rPr>
              <w:t>C</w:t>
            </w:r>
            <w:proofErr w:type="spellStart"/>
            <w:r w:rsidR="00AC1C53">
              <w:rPr>
                <w:rFonts w:asciiTheme="minorHAnsi" w:hAnsiTheme="minorHAnsi" w:cstheme="minorHAnsi"/>
                <w:sz w:val="18"/>
                <w:szCs w:val="18"/>
                <w:lang w:val="uk-UA"/>
              </w:rPr>
              <w:t>ivil</w:t>
            </w:r>
            <w:proofErr w:type="spellEnd"/>
            <w:r w:rsidR="00AC1C53">
              <w:rPr>
                <w:rFonts w:asciiTheme="minorHAnsi" w:hAnsiTheme="minorHAnsi" w:cstheme="minorHAnsi"/>
                <w:sz w:val="18"/>
                <w:szCs w:val="18"/>
                <w:lang w:val="uk-UA"/>
              </w:rPr>
              <w:t xml:space="preserve"> </w:t>
            </w:r>
            <w:r w:rsidR="00AC1C53">
              <w:rPr>
                <w:rFonts w:asciiTheme="minorHAnsi" w:hAnsiTheme="minorHAnsi" w:cstheme="minorHAnsi"/>
                <w:sz w:val="18"/>
                <w:szCs w:val="18"/>
              </w:rPr>
              <w:t>L</w:t>
            </w:r>
            <w:proofErr w:type="spellStart"/>
            <w:r w:rsidR="00AC1C53" w:rsidRPr="00AC1C53">
              <w:rPr>
                <w:rFonts w:asciiTheme="minorHAnsi" w:hAnsiTheme="minorHAnsi" w:cstheme="minorHAnsi"/>
                <w:sz w:val="18"/>
                <w:szCs w:val="18"/>
                <w:lang w:val="uk-UA"/>
              </w:rPr>
              <w:t>aw</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of</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Ukraine</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general</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part</w:t>
            </w:r>
            <w:proofErr w:type="spellEnd"/>
            <w:r w:rsidR="00AC1C53" w:rsidRPr="00AC1C53">
              <w:rPr>
                <w:rFonts w:asciiTheme="minorHAnsi" w:hAnsiTheme="minorHAnsi" w:cstheme="minorHAnsi"/>
                <w:sz w:val="18"/>
                <w:szCs w:val="18"/>
                <w:lang w:val="uk-UA"/>
              </w:rPr>
              <w:t>)</w:t>
            </w:r>
          </w:p>
        </w:tc>
        <w:tc>
          <w:tcPr>
            <w:tcW w:w="1843" w:type="dxa"/>
            <w:vAlign w:val="center"/>
          </w:tcPr>
          <w:p w14:paraId="11201B9B" w14:textId="06E2D086" w:rsidR="002907AD"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10</w:t>
            </w:r>
          </w:p>
        </w:tc>
        <w:tc>
          <w:tcPr>
            <w:tcW w:w="2581" w:type="dxa"/>
            <w:vAlign w:val="center"/>
          </w:tcPr>
          <w:p w14:paraId="17CFB239" w14:textId="46FDB70D" w:rsidR="002907AD" w:rsidRPr="00C92B50" w:rsidRDefault="0075021D"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Цивільне_право_України_загальна_частина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2907AD" w:rsidRPr="000810DD" w14:paraId="12615D84" w14:textId="77777777" w:rsidTr="00CF0FBA">
        <w:tc>
          <w:tcPr>
            <w:tcW w:w="709" w:type="dxa"/>
            <w:vAlign w:val="center"/>
          </w:tcPr>
          <w:p w14:paraId="5A1A55A1" w14:textId="02640704" w:rsidR="002907AD" w:rsidRPr="00E01E04" w:rsidRDefault="002907AD"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16.</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3F53F11F" w14:textId="051B0F26" w:rsidR="002907AD" w:rsidRPr="00E01E04" w:rsidRDefault="002907AD"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Кримінальне право України (загальна частина) / </w:t>
            </w:r>
            <w:r w:rsidR="00AC1C53">
              <w:rPr>
                <w:rFonts w:asciiTheme="minorHAnsi" w:hAnsiTheme="minorHAnsi" w:cstheme="minorHAnsi"/>
                <w:sz w:val="18"/>
                <w:szCs w:val="18"/>
              </w:rPr>
              <w:t>C</w:t>
            </w:r>
            <w:proofErr w:type="spellStart"/>
            <w:r w:rsidR="00AC1C53">
              <w:rPr>
                <w:rFonts w:asciiTheme="minorHAnsi" w:hAnsiTheme="minorHAnsi" w:cstheme="minorHAnsi"/>
                <w:sz w:val="18"/>
                <w:szCs w:val="18"/>
                <w:lang w:val="uk-UA"/>
              </w:rPr>
              <w:t>riminal</w:t>
            </w:r>
            <w:proofErr w:type="spellEnd"/>
            <w:r w:rsidR="00AC1C53">
              <w:rPr>
                <w:rFonts w:asciiTheme="minorHAnsi" w:hAnsiTheme="minorHAnsi" w:cstheme="minorHAnsi"/>
                <w:sz w:val="18"/>
                <w:szCs w:val="18"/>
                <w:lang w:val="uk-UA"/>
              </w:rPr>
              <w:t xml:space="preserve"> </w:t>
            </w:r>
            <w:r w:rsidR="00AC1C53">
              <w:rPr>
                <w:rFonts w:asciiTheme="minorHAnsi" w:hAnsiTheme="minorHAnsi" w:cstheme="minorHAnsi"/>
                <w:sz w:val="18"/>
                <w:szCs w:val="18"/>
              </w:rPr>
              <w:t>L</w:t>
            </w:r>
            <w:proofErr w:type="spellStart"/>
            <w:r w:rsidR="00AC1C53" w:rsidRPr="00AC1C53">
              <w:rPr>
                <w:rFonts w:asciiTheme="minorHAnsi" w:hAnsiTheme="minorHAnsi" w:cstheme="minorHAnsi"/>
                <w:sz w:val="18"/>
                <w:szCs w:val="18"/>
                <w:lang w:val="uk-UA"/>
              </w:rPr>
              <w:t>aw</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of</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Ukraine</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general</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part</w:t>
            </w:r>
            <w:proofErr w:type="spellEnd"/>
            <w:r w:rsidR="00AC1C53" w:rsidRPr="00AC1C53">
              <w:rPr>
                <w:rFonts w:asciiTheme="minorHAnsi" w:hAnsiTheme="minorHAnsi" w:cstheme="minorHAnsi"/>
                <w:sz w:val="18"/>
                <w:szCs w:val="18"/>
                <w:lang w:val="uk-UA"/>
              </w:rPr>
              <w:t>)</w:t>
            </w:r>
          </w:p>
        </w:tc>
        <w:tc>
          <w:tcPr>
            <w:tcW w:w="1843" w:type="dxa"/>
            <w:vAlign w:val="center"/>
          </w:tcPr>
          <w:p w14:paraId="1256158B" w14:textId="5E5D69F1" w:rsidR="002907AD"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10</w:t>
            </w:r>
          </w:p>
        </w:tc>
        <w:tc>
          <w:tcPr>
            <w:tcW w:w="2581" w:type="dxa"/>
            <w:vAlign w:val="center"/>
          </w:tcPr>
          <w:p w14:paraId="0B8542D3" w14:textId="58098262" w:rsidR="002907AD" w:rsidRPr="00C92B50" w:rsidRDefault="0075021D"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Кримінальне_право_України_загальна_част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2907AD" w:rsidRPr="00EB05A9" w14:paraId="2D1D8EA8" w14:textId="77777777" w:rsidTr="00CF0FBA">
        <w:tc>
          <w:tcPr>
            <w:tcW w:w="709" w:type="dxa"/>
            <w:vAlign w:val="center"/>
          </w:tcPr>
          <w:p w14:paraId="11724DEE" w14:textId="2AD46B45" w:rsidR="002907AD" w:rsidRPr="00E01E04" w:rsidRDefault="002907AD"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17.</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69244B3F" w14:textId="3482D15D" w:rsidR="002907AD" w:rsidRPr="00E01E04" w:rsidRDefault="002907AD"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Трудове право України /</w:t>
            </w:r>
            <w:proofErr w:type="spellStart"/>
            <w:r w:rsidR="00AC1C53" w:rsidRPr="00AC1C53">
              <w:rPr>
                <w:rFonts w:asciiTheme="minorHAnsi" w:hAnsiTheme="minorHAnsi" w:cstheme="minorHAnsi"/>
                <w:sz w:val="18"/>
                <w:szCs w:val="18"/>
                <w:lang w:val="uk-UA"/>
              </w:rPr>
              <w:t>Employment</w:t>
            </w:r>
            <w:proofErr w:type="spellEnd"/>
            <w:r w:rsidR="00AC1C53" w:rsidRPr="00AC1C53">
              <w:rPr>
                <w:rFonts w:asciiTheme="minorHAnsi" w:hAnsiTheme="minorHAnsi" w:cstheme="minorHAnsi"/>
                <w:sz w:val="18"/>
                <w:szCs w:val="18"/>
                <w:lang w:val="uk-UA"/>
              </w:rPr>
              <w:t xml:space="preserve"> </w:t>
            </w:r>
            <w:proofErr w:type="spellStart"/>
            <w:r w:rsidR="00AC1C53" w:rsidRPr="00AC1C53">
              <w:rPr>
                <w:rFonts w:asciiTheme="minorHAnsi" w:hAnsiTheme="minorHAnsi" w:cstheme="minorHAnsi"/>
                <w:sz w:val="18"/>
                <w:szCs w:val="18"/>
                <w:lang w:val="uk-UA"/>
              </w:rPr>
              <w:t>Law</w:t>
            </w:r>
            <w:proofErr w:type="spellEnd"/>
          </w:p>
        </w:tc>
        <w:tc>
          <w:tcPr>
            <w:tcW w:w="1843" w:type="dxa"/>
            <w:vAlign w:val="center"/>
          </w:tcPr>
          <w:p w14:paraId="30679B09" w14:textId="46AD2337" w:rsidR="002907AD"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9</w:t>
            </w:r>
          </w:p>
        </w:tc>
        <w:tc>
          <w:tcPr>
            <w:tcW w:w="2581" w:type="dxa"/>
            <w:vAlign w:val="center"/>
          </w:tcPr>
          <w:p w14:paraId="11B3785F" w14:textId="4DCDAA67" w:rsidR="002907AD" w:rsidRPr="00C92B50" w:rsidRDefault="0075021D"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Трудове_право_України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2907AD" w:rsidRPr="00EB05A9" w14:paraId="60510985" w14:textId="77777777" w:rsidTr="00CF0FBA">
        <w:tc>
          <w:tcPr>
            <w:tcW w:w="709" w:type="dxa"/>
            <w:vAlign w:val="center"/>
          </w:tcPr>
          <w:p w14:paraId="2813E8E7" w14:textId="13C64AFA" w:rsidR="002907AD" w:rsidRPr="00E01E04" w:rsidRDefault="002907AD"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18.</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1EDAADB4" w14:textId="1ED9536C" w:rsidR="002907AD" w:rsidRPr="00E01E04" w:rsidRDefault="002907AD"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Політологія / </w:t>
            </w:r>
            <w:proofErr w:type="spellStart"/>
            <w:r w:rsidR="00AC1C53" w:rsidRPr="00AC1C53">
              <w:rPr>
                <w:rFonts w:asciiTheme="minorHAnsi" w:hAnsiTheme="minorHAnsi" w:cstheme="minorHAnsi"/>
                <w:sz w:val="18"/>
                <w:szCs w:val="18"/>
                <w:lang w:val="uk-UA"/>
              </w:rPr>
              <w:t>Politology</w:t>
            </w:r>
            <w:proofErr w:type="spellEnd"/>
          </w:p>
        </w:tc>
        <w:tc>
          <w:tcPr>
            <w:tcW w:w="1843" w:type="dxa"/>
            <w:vAlign w:val="center"/>
          </w:tcPr>
          <w:p w14:paraId="46468651" w14:textId="0819B579" w:rsidR="002907AD"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4</w:t>
            </w:r>
          </w:p>
        </w:tc>
        <w:tc>
          <w:tcPr>
            <w:tcW w:w="2581" w:type="dxa"/>
            <w:vAlign w:val="center"/>
          </w:tcPr>
          <w:p w14:paraId="1A9BA68C" w14:textId="240BD329" w:rsidR="002907AD" w:rsidRPr="00C92B50" w:rsidRDefault="0075021D"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Політологія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2907AD" w:rsidRPr="00EB05A9" w14:paraId="23AD74A0" w14:textId="77777777" w:rsidTr="00CF0FBA">
        <w:tc>
          <w:tcPr>
            <w:tcW w:w="709" w:type="dxa"/>
            <w:vAlign w:val="center"/>
          </w:tcPr>
          <w:p w14:paraId="2066CF29" w14:textId="109308DC" w:rsidR="002907AD" w:rsidRPr="00E01E04" w:rsidRDefault="002907AD"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19.</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23262021" w14:textId="60182FF9" w:rsidR="002907AD" w:rsidRPr="00E01E04" w:rsidRDefault="002907AD" w:rsidP="00C02E51">
            <w:pP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Муніципальне право / </w:t>
            </w:r>
            <w:r w:rsidR="001F5804">
              <w:rPr>
                <w:rFonts w:asciiTheme="minorHAnsi" w:hAnsiTheme="minorHAnsi" w:cstheme="minorHAnsi"/>
                <w:sz w:val="18"/>
                <w:szCs w:val="18"/>
              </w:rPr>
              <w:t>M</w:t>
            </w:r>
            <w:proofErr w:type="spellStart"/>
            <w:r w:rsidR="001F5804">
              <w:rPr>
                <w:rFonts w:asciiTheme="minorHAnsi" w:hAnsiTheme="minorHAnsi" w:cstheme="minorHAnsi"/>
                <w:sz w:val="18"/>
                <w:szCs w:val="18"/>
                <w:lang w:val="uk-UA"/>
              </w:rPr>
              <w:t>unicipal</w:t>
            </w:r>
            <w:proofErr w:type="spellEnd"/>
            <w:r w:rsidR="001F5804">
              <w:rPr>
                <w:rFonts w:asciiTheme="minorHAnsi" w:hAnsiTheme="minorHAnsi" w:cstheme="minorHAnsi"/>
                <w:sz w:val="18"/>
                <w:szCs w:val="18"/>
                <w:lang w:val="uk-UA"/>
              </w:rPr>
              <w:t xml:space="preserve"> </w:t>
            </w:r>
            <w:r w:rsidR="001F5804">
              <w:rPr>
                <w:rFonts w:asciiTheme="minorHAnsi" w:hAnsiTheme="minorHAnsi" w:cstheme="minorHAnsi"/>
                <w:sz w:val="18"/>
                <w:szCs w:val="18"/>
              </w:rPr>
              <w:t>L</w:t>
            </w:r>
            <w:proofErr w:type="spellStart"/>
            <w:r w:rsidR="00AC1C53" w:rsidRPr="00AC1C53">
              <w:rPr>
                <w:rFonts w:asciiTheme="minorHAnsi" w:hAnsiTheme="minorHAnsi" w:cstheme="minorHAnsi"/>
                <w:sz w:val="18"/>
                <w:szCs w:val="18"/>
                <w:lang w:val="uk-UA"/>
              </w:rPr>
              <w:t>aw</w:t>
            </w:r>
            <w:proofErr w:type="spellEnd"/>
          </w:p>
        </w:tc>
        <w:tc>
          <w:tcPr>
            <w:tcW w:w="1843" w:type="dxa"/>
            <w:vAlign w:val="center"/>
          </w:tcPr>
          <w:p w14:paraId="08AB495D" w14:textId="1A82ADC8" w:rsidR="002907AD" w:rsidRDefault="008154C7"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6</w:t>
            </w:r>
          </w:p>
        </w:tc>
        <w:tc>
          <w:tcPr>
            <w:tcW w:w="2581" w:type="dxa"/>
            <w:vAlign w:val="center"/>
          </w:tcPr>
          <w:p w14:paraId="2E2A312E" w14:textId="0EE26083" w:rsidR="002907AD" w:rsidRPr="00C92B50" w:rsidRDefault="0075021D"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Муніципальне_право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2907AD" w:rsidRPr="001F5804" w14:paraId="44123117" w14:textId="77777777" w:rsidTr="00CF0FBA">
        <w:tc>
          <w:tcPr>
            <w:tcW w:w="709" w:type="dxa"/>
            <w:vAlign w:val="center"/>
          </w:tcPr>
          <w:p w14:paraId="741BB92B" w14:textId="4F567E41" w:rsidR="002907AD" w:rsidRPr="00E01E04" w:rsidRDefault="002907AD" w:rsidP="00C02E51">
            <w:pPr>
              <w:jc w:val="center"/>
              <w:rPr>
                <w:rFonts w:asciiTheme="minorHAnsi" w:hAnsiTheme="minorHAnsi" w:cstheme="minorHAnsi"/>
                <w:sz w:val="18"/>
                <w:szCs w:val="18"/>
                <w:lang w:val="uk-UA"/>
              </w:rPr>
            </w:pPr>
            <w:r w:rsidRPr="00E01E04">
              <w:rPr>
                <w:rFonts w:asciiTheme="minorHAnsi" w:hAnsiTheme="minorHAnsi" w:cstheme="minorHAnsi"/>
                <w:sz w:val="18"/>
                <w:szCs w:val="18"/>
                <w:lang w:val="uk-UA"/>
              </w:rPr>
              <w:t>20.</w:t>
            </w:r>
          </w:p>
        </w:tc>
        <w:tc>
          <w:tcPr>
            <w:tcW w:w="493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669B89C0" w14:textId="6307ACC7" w:rsidR="002907AD" w:rsidRPr="001F5804" w:rsidRDefault="002907AD" w:rsidP="001F5804">
            <w:pPr>
              <w:rPr>
                <w:rFonts w:asciiTheme="minorHAnsi" w:hAnsiTheme="minorHAnsi" w:cstheme="minorHAnsi"/>
                <w:sz w:val="18"/>
                <w:szCs w:val="18"/>
                <w:lang w:val="uk-UA"/>
              </w:rPr>
            </w:pPr>
            <w:r w:rsidRPr="00E01E04">
              <w:rPr>
                <w:rFonts w:asciiTheme="minorHAnsi" w:hAnsiTheme="minorHAnsi" w:cstheme="minorHAnsi"/>
                <w:sz w:val="18"/>
                <w:szCs w:val="18"/>
                <w:lang w:val="uk-UA"/>
              </w:rPr>
              <w:t xml:space="preserve">Курсова робота з дисципліни / </w:t>
            </w:r>
            <w:proofErr w:type="spellStart"/>
            <w:r w:rsidR="001F5804" w:rsidRPr="001F5804">
              <w:rPr>
                <w:rFonts w:asciiTheme="minorHAnsi" w:hAnsiTheme="minorHAnsi" w:cstheme="minorHAnsi"/>
                <w:sz w:val="18"/>
                <w:szCs w:val="18"/>
                <w:lang w:val="uk-UA"/>
              </w:rPr>
              <w:t>Course</w:t>
            </w:r>
            <w:proofErr w:type="spellEnd"/>
            <w:r w:rsidR="001F5804" w:rsidRPr="001F5804">
              <w:rPr>
                <w:rFonts w:asciiTheme="minorHAnsi" w:hAnsiTheme="minorHAnsi" w:cstheme="minorHAnsi"/>
                <w:sz w:val="18"/>
                <w:szCs w:val="18"/>
                <w:lang w:val="uk-UA"/>
              </w:rPr>
              <w:t xml:space="preserve"> Project:</w:t>
            </w:r>
            <w:r w:rsidR="001F5804">
              <w:rPr>
                <w:rFonts w:asciiTheme="minorHAnsi" w:hAnsiTheme="minorHAnsi" w:cstheme="minorHAnsi"/>
                <w:sz w:val="18"/>
                <w:szCs w:val="18"/>
                <w:lang w:val="uk-UA"/>
              </w:rPr>
              <w:t xml:space="preserve"> Теорія держави і права</w:t>
            </w:r>
          </w:p>
        </w:tc>
        <w:tc>
          <w:tcPr>
            <w:tcW w:w="1843" w:type="dxa"/>
            <w:vAlign w:val="center"/>
          </w:tcPr>
          <w:p w14:paraId="78007093" w14:textId="121E98DA" w:rsidR="002907AD" w:rsidRDefault="0075021D"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t>2</w:t>
            </w:r>
          </w:p>
        </w:tc>
        <w:tc>
          <w:tcPr>
            <w:tcW w:w="2581" w:type="dxa"/>
            <w:vAlign w:val="center"/>
          </w:tcPr>
          <w:p w14:paraId="43EBB1D6" w14:textId="04EF91C0" w:rsidR="002907AD" w:rsidRPr="00C92B50" w:rsidRDefault="0075021D" w:rsidP="00C02E5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Курсова_робота_з_ТДіП </w:instrText>
            </w:r>
            <w:r>
              <w:rPr>
                <w:rFonts w:asciiTheme="minorHAnsi" w:hAnsiTheme="minorHAnsi" w:cstheme="minorHAnsi"/>
                <w:sz w:val="18"/>
                <w:szCs w:val="18"/>
                <w:lang w:val="uk-UA"/>
              </w:rPr>
              <w:fldChar w:fldCharType="separate"/>
            </w:r>
            <w:r w:rsidR="000810DD" w:rsidRPr="00E60EFB">
              <w:rPr>
                <w:rFonts w:asciiTheme="minorHAnsi" w:hAnsiTheme="minorHAnsi" w:cstheme="minorHAnsi"/>
                <w:noProof/>
                <w:sz w:val="18"/>
                <w:szCs w:val="18"/>
                <w:lang w:val="uk-UA"/>
              </w:rPr>
              <w:t>90 (відмінно/excellent/А)</w:t>
            </w:r>
            <w:r>
              <w:rPr>
                <w:rFonts w:asciiTheme="minorHAnsi" w:hAnsiTheme="minorHAnsi" w:cstheme="minorHAnsi"/>
                <w:sz w:val="18"/>
                <w:szCs w:val="18"/>
                <w:lang w:val="uk-UA"/>
              </w:rPr>
              <w:fldChar w:fldCharType="end"/>
            </w:r>
          </w:p>
        </w:tc>
      </w:tr>
      <w:tr w:rsidR="001E399D" w:rsidRPr="0071081F" w14:paraId="478518E8" w14:textId="77777777" w:rsidTr="00CF0FBA">
        <w:tc>
          <w:tcPr>
            <w:tcW w:w="5641" w:type="dxa"/>
            <w:gridSpan w:val="2"/>
            <w:tcBorders>
              <w:right w:val="single" w:sz="8" w:space="0" w:color="2F5496" w:themeColor="accent5" w:themeShade="BF"/>
            </w:tcBorders>
            <w:vAlign w:val="center"/>
          </w:tcPr>
          <w:p w14:paraId="52EAA2D3" w14:textId="6FEA3AEF" w:rsidR="001E399D" w:rsidRPr="0075021D" w:rsidRDefault="001E399D" w:rsidP="001E399D">
            <w:pPr>
              <w:rPr>
                <w:rFonts w:asciiTheme="minorHAnsi" w:hAnsiTheme="minorHAnsi" w:cstheme="minorHAnsi"/>
                <w:b/>
                <w:sz w:val="18"/>
                <w:szCs w:val="18"/>
                <w:lang w:val="uk-UA"/>
              </w:rPr>
            </w:pPr>
            <w:r w:rsidRPr="001E399D">
              <w:rPr>
                <w:rFonts w:asciiTheme="minorHAnsi" w:hAnsiTheme="minorHAnsi" w:cstheme="minorHAnsi"/>
                <w:b/>
                <w:sz w:val="18"/>
                <w:szCs w:val="18"/>
                <w:lang w:val="uk-UA"/>
              </w:rPr>
              <w:t xml:space="preserve">Загальна кількість кредитів Європейської кредитної трансферно-накопичувальної системи / </w:t>
            </w:r>
            <w:r w:rsidRPr="001E399D">
              <w:rPr>
                <w:rFonts w:asciiTheme="minorHAnsi" w:hAnsiTheme="minorHAnsi" w:cstheme="minorHAnsi"/>
                <w:b/>
                <w:sz w:val="18"/>
                <w:szCs w:val="18"/>
              </w:rPr>
              <w:t>Total</w:t>
            </w:r>
            <w:r w:rsidRPr="0075021D">
              <w:rPr>
                <w:rFonts w:asciiTheme="minorHAnsi" w:hAnsiTheme="minorHAnsi" w:cstheme="minorHAnsi"/>
                <w:b/>
                <w:sz w:val="18"/>
                <w:szCs w:val="18"/>
                <w:lang w:val="uk-UA"/>
              </w:rPr>
              <w:t xml:space="preserve"> </w:t>
            </w:r>
            <w:r w:rsidRPr="001E399D">
              <w:rPr>
                <w:rFonts w:asciiTheme="minorHAnsi" w:hAnsiTheme="minorHAnsi" w:cstheme="minorHAnsi"/>
                <w:b/>
                <w:sz w:val="18"/>
                <w:szCs w:val="18"/>
              </w:rPr>
              <w:t>number</w:t>
            </w:r>
            <w:r w:rsidRPr="0075021D">
              <w:rPr>
                <w:rFonts w:asciiTheme="minorHAnsi" w:hAnsiTheme="minorHAnsi" w:cstheme="minorHAnsi"/>
                <w:b/>
                <w:sz w:val="18"/>
                <w:szCs w:val="18"/>
                <w:lang w:val="uk-UA"/>
              </w:rPr>
              <w:t xml:space="preserve"> </w:t>
            </w:r>
            <w:r w:rsidRPr="001E399D">
              <w:rPr>
                <w:rFonts w:asciiTheme="minorHAnsi" w:hAnsiTheme="minorHAnsi" w:cstheme="minorHAnsi"/>
                <w:b/>
                <w:sz w:val="18"/>
                <w:szCs w:val="18"/>
              </w:rPr>
              <w:t>of</w:t>
            </w:r>
            <w:r w:rsidRPr="0075021D">
              <w:rPr>
                <w:rFonts w:asciiTheme="minorHAnsi" w:hAnsiTheme="minorHAnsi" w:cstheme="minorHAnsi"/>
                <w:b/>
                <w:sz w:val="18"/>
                <w:szCs w:val="18"/>
                <w:lang w:val="uk-UA"/>
              </w:rPr>
              <w:t xml:space="preserve"> </w:t>
            </w:r>
            <w:r w:rsidRPr="001E399D">
              <w:rPr>
                <w:rFonts w:asciiTheme="minorHAnsi" w:hAnsiTheme="minorHAnsi" w:cstheme="minorHAnsi"/>
                <w:b/>
                <w:sz w:val="18"/>
                <w:szCs w:val="18"/>
              </w:rPr>
              <w:t>ECTS</w:t>
            </w:r>
            <w:r w:rsidRPr="0075021D">
              <w:rPr>
                <w:rFonts w:asciiTheme="minorHAnsi" w:hAnsiTheme="minorHAnsi" w:cstheme="minorHAnsi"/>
                <w:b/>
                <w:sz w:val="18"/>
                <w:szCs w:val="18"/>
                <w:lang w:val="uk-UA"/>
              </w:rPr>
              <w:t xml:space="preserve"> </w:t>
            </w:r>
            <w:r w:rsidRPr="001E399D">
              <w:rPr>
                <w:rFonts w:asciiTheme="minorHAnsi" w:hAnsiTheme="minorHAnsi" w:cstheme="minorHAnsi"/>
                <w:b/>
                <w:sz w:val="18"/>
                <w:szCs w:val="18"/>
              </w:rPr>
              <w:t>credits</w:t>
            </w:r>
          </w:p>
        </w:tc>
        <w:tc>
          <w:tcPr>
            <w:tcW w:w="1843" w:type="dxa"/>
            <w:vAlign w:val="center"/>
          </w:tcPr>
          <w:p w14:paraId="0E7564ED" w14:textId="07E3D9BD" w:rsidR="001E399D" w:rsidRPr="001E399D" w:rsidRDefault="001E399D" w:rsidP="00C02E51">
            <w:pPr>
              <w:jc w:val="center"/>
              <w:rPr>
                <w:rFonts w:asciiTheme="minorHAnsi" w:hAnsiTheme="minorHAnsi" w:cstheme="minorHAnsi"/>
                <w:b/>
                <w:sz w:val="18"/>
                <w:szCs w:val="18"/>
              </w:rPr>
            </w:pPr>
            <w:r w:rsidRPr="001E399D">
              <w:rPr>
                <w:rFonts w:asciiTheme="minorHAnsi" w:hAnsiTheme="minorHAnsi" w:cstheme="minorHAnsi"/>
                <w:b/>
                <w:sz w:val="18"/>
                <w:szCs w:val="18"/>
              </w:rPr>
              <w:t>240</w:t>
            </w:r>
          </w:p>
        </w:tc>
        <w:tc>
          <w:tcPr>
            <w:tcW w:w="2581" w:type="dxa"/>
            <w:vAlign w:val="center"/>
          </w:tcPr>
          <w:p w14:paraId="48AD9DA2" w14:textId="77777777" w:rsidR="001E399D" w:rsidRPr="00C92B50" w:rsidRDefault="001E399D" w:rsidP="00C02E51">
            <w:pPr>
              <w:jc w:val="center"/>
              <w:rPr>
                <w:rFonts w:asciiTheme="minorHAnsi" w:hAnsiTheme="minorHAnsi" w:cstheme="minorHAnsi"/>
                <w:sz w:val="18"/>
                <w:szCs w:val="18"/>
                <w:lang w:val="uk-UA"/>
              </w:rPr>
            </w:pPr>
          </w:p>
        </w:tc>
      </w:tr>
    </w:tbl>
    <w:p w14:paraId="09F1CEF4" w14:textId="77777777" w:rsidR="006E7539" w:rsidRPr="005735D3" w:rsidRDefault="006E7539" w:rsidP="005735D3">
      <w:pPr>
        <w:ind w:right="850"/>
        <w:jc w:val="center"/>
        <w:rPr>
          <w:rFonts w:asciiTheme="minorHAnsi" w:hAnsiTheme="minorHAnsi" w:cstheme="minorHAnsi"/>
          <w:sz w:val="18"/>
          <w:szCs w:val="18"/>
          <w:lang w:val="uk-UA"/>
        </w:rPr>
      </w:pPr>
    </w:p>
    <w:tbl>
      <w:tblPr>
        <w:tblStyle w:val="a4"/>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84"/>
        <w:gridCol w:w="5103"/>
      </w:tblGrid>
      <w:tr w:rsidR="00714969" w:rsidRPr="00DB53DE" w14:paraId="6B4D4B62" w14:textId="77777777" w:rsidTr="00F11FE6">
        <w:trPr>
          <w:trHeight w:val="303"/>
        </w:trPr>
        <w:tc>
          <w:tcPr>
            <w:tcW w:w="5103" w:type="dxa"/>
          </w:tcPr>
          <w:p w14:paraId="05AB694F" w14:textId="77777777" w:rsidR="00714969" w:rsidRDefault="00714969" w:rsidP="00A71A16">
            <w:pPr>
              <w:pStyle w:val="Bodytext41"/>
              <w:shd w:val="clear" w:color="auto" w:fill="auto"/>
              <w:spacing w:before="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4.4 Система оцінювання та, за наявності, таблиця розподілу оцінок</w:t>
            </w:r>
          </w:p>
          <w:p w14:paraId="1C9D24E9" w14:textId="76D3B6BD" w:rsidR="00F11FE6" w:rsidRPr="00DB53DE" w:rsidRDefault="007B54C9" w:rsidP="00A71A16">
            <w:pPr>
              <w:pStyle w:val="Bodytext41"/>
              <w:shd w:val="clear" w:color="auto" w:fill="auto"/>
              <w:spacing w:before="0" w:line="240" w:lineRule="auto"/>
              <w:ind w:right="62"/>
              <w:jc w:val="left"/>
              <w:rPr>
                <w:rStyle w:val="Bodytext210ptBold"/>
                <w:rFonts w:asciiTheme="minorHAnsi" w:hAnsiTheme="minorHAnsi" w:cstheme="minorHAnsi"/>
                <w:sz w:val="18"/>
                <w:szCs w:val="18"/>
              </w:rPr>
            </w:pPr>
            <w:r w:rsidRPr="007B54C9">
              <w:rPr>
                <w:rFonts w:asciiTheme="minorHAnsi" w:hAnsiTheme="minorHAnsi" w:cstheme="minorHAnsi"/>
                <w:sz w:val="18"/>
                <w:szCs w:val="18"/>
              </w:rPr>
              <w:t>Критерії оцінювання знань закладу вищ</w:t>
            </w:r>
            <w:r w:rsidR="001E1083">
              <w:rPr>
                <w:rFonts w:asciiTheme="minorHAnsi" w:hAnsiTheme="minorHAnsi" w:cstheme="minorHAnsi"/>
                <w:sz w:val="18"/>
                <w:szCs w:val="18"/>
              </w:rPr>
              <w:t xml:space="preserve">ої освіти за 100-бальною шкалою. Оцінки «відмінно», «добре», «задовільно», виставляються: за </w:t>
            </w:r>
            <w:r w:rsidR="002B5897">
              <w:rPr>
                <w:rFonts w:asciiTheme="minorHAnsi" w:hAnsiTheme="minorHAnsi" w:cstheme="minorHAnsi"/>
                <w:sz w:val="18"/>
                <w:szCs w:val="18"/>
              </w:rPr>
              <w:t>підсумками екзаменів, заліків, виконання курсових та дипломних робіт (</w:t>
            </w:r>
            <w:proofErr w:type="spellStart"/>
            <w:r w:rsidR="002B5897">
              <w:rPr>
                <w:rFonts w:asciiTheme="minorHAnsi" w:hAnsiTheme="minorHAnsi" w:cstheme="minorHAnsi"/>
                <w:sz w:val="18"/>
                <w:szCs w:val="18"/>
              </w:rPr>
              <w:t>про</w:t>
            </w:r>
            <w:r w:rsidR="00DE51E1">
              <w:rPr>
                <w:rFonts w:asciiTheme="minorHAnsi" w:hAnsiTheme="minorHAnsi" w:cstheme="minorHAnsi"/>
                <w:sz w:val="18"/>
                <w:szCs w:val="18"/>
              </w:rPr>
              <w:t>є</w:t>
            </w:r>
            <w:r w:rsidR="002B5897">
              <w:rPr>
                <w:rFonts w:asciiTheme="minorHAnsi" w:hAnsiTheme="minorHAnsi" w:cstheme="minorHAnsi"/>
                <w:sz w:val="18"/>
                <w:szCs w:val="18"/>
              </w:rPr>
              <w:t>ктів</w:t>
            </w:r>
            <w:proofErr w:type="spellEnd"/>
            <w:r w:rsidR="002B5897">
              <w:rPr>
                <w:rFonts w:asciiTheme="minorHAnsi" w:hAnsiTheme="minorHAnsi" w:cstheme="minorHAnsi"/>
                <w:sz w:val="18"/>
                <w:szCs w:val="18"/>
              </w:rPr>
              <w:t>);</w:t>
            </w:r>
            <w:r w:rsidR="002B5897" w:rsidRPr="00D61FFA">
              <w:rPr>
                <w:rFonts w:asciiTheme="minorHAnsi" w:hAnsiTheme="minorHAnsi" w:cstheme="minorHAnsi"/>
                <w:sz w:val="18"/>
                <w:szCs w:val="18"/>
                <w:lang w:val="ru-RU"/>
              </w:rPr>
              <w:t xml:space="preserve"> </w:t>
            </w:r>
            <w:r w:rsidR="002B5897">
              <w:rPr>
                <w:rFonts w:asciiTheme="minorHAnsi" w:hAnsiTheme="minorHAnsi" w:cstheme="minorHAnsi"/>
                <w:sz w:val="18"/>
                <w:szCs w:val="18"/>
              </w:rPr>
              <w:t>за результатами роботи на практиках, за підсумками виконання індивідуальних завдань, практичних та семінарських занять</w:t>
            </w:r>
            <w:r w:rsidR="002B5897" w:rsidRPr="002B5897">
              <w:rPr>
                <w:rFonts w:asciiTheme="minorHAnsi" w:hAnsiTheme="minorHAnsi" w:cstheme="minorHAnsi"/>
                <w:b w:val="0"/>
                <w:sz w:val="18"/>
                <w:szCs w:val="18"/>
              </w:rPr>
              <w:t>.</w:t>
            </w:r>
            <w:r w:rsidR="002B5897" w:rsidRPr="00D61FFA">
              <w:rPr>
                <w:rFonts w:asciiTheme="minorHAnsi" w:hAnsiTheme="minorHAnsi" w:cstheme="minorHAnsi"/>
                <w:b w:val="0"/>
                <w:sz w:val="18"/>
                <w:szCs w:val="18"/>
                <w:lang w:val="ru-RU"/>
              </w:rPr>
              <w:t xml:space="preserve"> </w:t>
            </w:r>
            <w:r w:rsidR="002B5897" w:rsidRPr="002B5897">
              <w:rPr>
                <w:rStyle w:val="markedcontent"/>
                <w:rFonts w:asciiTheme="minorHAnsi" w:hAnsiTheme="minorHAnsi" w:cstheme="minorHAnsi"/>
                <w:sz w:val="18"/>
                <w:szCs w:val="18"/>
              </w:rPr>
              <w:t xml:space="preserve">Оцінка здобувача освіти відповідає відношенню встановленого при оцінюванні рівня сформованості професійних і загальних </w:t>
            </w:r>
            <w:proofErr w:type="spellStart"/>
            <w:r w:rsidR="002B5897" w:rsidRPr="002B5897">
              <w:rPr>
                <w:rStyle w:val="markedcontent"/>
                <w:rFonts w:asciiTheme="minorHAnsi" w:hAnsiTheme="minorHAnsi" w:cstheme="minorHAnsi"/>
                <w:sz w:val="18"/>
                <w:szCs w:val="18"/>
              </w:rPr>
              <w:t>компетентностей</w:t>
            </w:r>
            <w:proofErr w:type="spellEnd"/>
            <w:r w:rsidR="002B5897" w:rsidRPr="002B5897">
              <w:rPr>
                <w:rStyle w:val="markedcontent"/>
                <w:rFonts w:asciiTheme="minorHAnsi" w:hAnsiTheme="minorHAnsi" w:cstheme="minorHAnsi"/>
                <w:sz w:val="18"/>
                <w:szCs w:val="18"/>
              </w:rPr>
              <w:t xml:space="preserve"> до запланованих результатів навчання (у відсотках).</w:t>
            </w:r>
            <w:r w:rsidR="002B5897" w:rsidRPr="002B5897">
              <w:rPr>
                <w:rFonts w:asciiTheme="minorHAnsi" w:hAnsiTheme="minorHAnsi" w:cstheme="minorHAnsi"/>
                <w:b w:val="0"/>
                <w:sz w:val="18"/>
                <w:szCs w:val="18"/>
              </w:rPr>
              <w:t xml:space="preserve"> </w:t>
            </w:r>
          </w:p>
        </w:tc>
        <w:tc>
          <w:tcPr>
            <w:tcW w:w="284" w:type="dxa"/>
          </w:tcPr>
          <w:p w14:paraId="539DAFF2" w14:textId="77777777" w:rsidR="00714969" w:rsidRPr="00DB53DE" w:rsidRDefault="00714969"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Pr>
          <w:p w14:paraId="6A7A20AB" w14:textId="77777777" w:rsidR="00714969" w:rsidRDefault="00714969" w:rsidP="00A71A16">
            <w:pPr>
              <w:pStyle w:val="Bodytext21"/>
              <w:shd w:val="clear" w:color="auto" w:fill="auto"/>
              <w:spacing w:before="0" w:after="120" w:line="240" w:lineRule="auto"/>
              <w:jc w:val="left"/>
              <w:rPr>
                <w:rStyle w:val="Bodytext210ptBold"/>
                <w:rFonts w:asciiTheme="minorHAnsi" w:hAnsiTheme="minorHAnsi" w:cstheme="minorHAnsi"/>
                <w:b w:val="0"/>
                <w:sz w:val="18"/>
                <w:szCs w:val="18"/>
                <w:lang w:eastAsia="en-US" w:bidi="en-US"/>
              </w:rPr>
            </w:pPr>
            <w:r w:rsidRPr="00DB53DE">
              <w:rPr>
                <w:rStyle w:val="Bodytext210ptBold"/>
                <w:rFonts w:asciiTheme="minorHAnsi" w:hAnsiTheme="minorHAnsi" w:cstheme="minorHAnsi"/>
                <w:b w:val="0"/>
                <w:sz w:val="18"/>
                <w:szCs w:val="18"/>
                <w:lang w:val="en-US" w:eastAsia="en-US" w:bidi="en-US"/>
              </w:rPr>
              <w:t>4.4 Grading system and, if available, grade distribution table</w:t>
            </w:r>
          </w:p>
          <w:p w14:paraId="6373C4AF" w14:textId="72DBBAC7" w:rsidR="00A71A16" w:rsidRPr="00A71A16" w:rsidRDefault="00A71A16" w:rsidP="00A71A16">
            <w:pPr>
              <w:pStyle w:val="Bodytext21"/>
              <w:shd w:val="clear" w:color="auto" w:fill="auto"/>
              <w:spacing w:before="0" w:after="120" w:line="240" w:lineRule="auto"/>
              <w:jc w:val="left"/>
              <w:rPr>
                <w:rFonts w:asciiTheme="minorHAnsi" w:hAnsiTheme="minorHAnsi" w:cstheme="minorHAnsi"/>
                <w:b/>
                <w:sz w:val="18"/>
                <w:szCs w:val="18"/>
                <w:lang w:val="uk-UA"/>
              </w:rPr>
            </w:pPr>
            <w:r w:rsidRPr="00A71A16">
              <w:rPr>
                <w:rFonts w:asciiTheme="minorHAnsi" w:hAnsiTheme="minorHAnsi" w:cstheme="minorHAnsi"/>
                <w:b/>
                <w:sz w:val="18"/>
                <w:szCs w:val="18"/>
              </w:rPr>
              <w:t>Criteria of knowledge assessment of higher education institution on a 100-point scale. "Excel</w:t>
            </w:r>
            <w:r>
              <w:rPr>
                <w:rFonts w:asciiTheme="minorHAnsi" w:hAnsiTheme="minorHAnsi" w:cstheme="minorHAnsi"/>
                <w:b/>
                <w:sz w:val="18"/>
                <w:szCs w:val="18"/>
              </w:rPr>
              <w:t>lent", "Good", "Satisfactory"</w:t>
            </w:r>
            <w:proofErr w:type="gramStart"/>
            <w:r>
              <w:rPr>
                <w:rFonts w:asciiTheme="minorHAnsi" w:hAnsiTheme="minorHAnsi" w:cstheme="minorHAnsi"/>
                <w:b/>
                <w:sz w:val="18"/>
                <w:szCs w:val="18"/>
              </w:rPr>
              <w:t xml:space="preserve">, </w:t>
            </w:r>
            <w:r w:rsidRPr="00A71A16">
              <w:rPr>
                <w:rFonts w:asciiTheme="minorHAnsi" w:hAnsiTheme="minorHAnsi" w:cstheme="minorHAnsi"/>
                <w:b/>
                <w:sz w:val="18"/>
                <w:szCs w:val="18"/>
              </w:rPr>
              <w:t xml:space="preserve"> grades</w:t>
            </w:r>
            <w:proofErr w:type="gramEnd"/>
            <w:r w:rsidRPr="00A71A16">
              <w:rPr>
                <w:rFonts w:asciiTheme="minorHAnsi" w:hAnsiTheme="minorHAnsi" w:cstheme="minorHAnsi"/>
                <w:b/>
                <w:sz w:val="18"/>
                <w:szCs w:val="18"/>
              </w:rPr>
              <w:t xml:space="preserve"> show the results of exams, tests, coursework’s and diploma theses (projects);  the results of practices;  the results of individual tasks, workshops and seminars. The education seeker's </w:t>
            </w:r>
            <w:proofErr w:type="gramStart"/>
            <w:r w:rsidRPr="00A71A16">
              <w:rPr>
                <w:rFonts w:asciiTheme="minorHAnsi" w:hAnsiTheme="minorHAnsi" w:cstheme="minorHAnsi"/>
                <w:b/>
                <w:sz w:val="18"/>
                <w:szCs w:val="18"/>
              </w:rPr>
              <w:t>assessment  corresponds</w:t>
            </w:r>
            <w:proofErr w:type="gramEnd"/>
            <w:r w:rsidRPr="00A71A16">
              <w:rPr>
                <w:rFonts w:asciiTheme="minorHAnsi" w:hAnsiTheme="minorHAnsi" w:cstheme="minorHAnsi"/>
                <w:b/>
                <w:sz w:val="18"/>
                <w:szCs w:val="18"/>
              </w:rPr>
              <w:t xml:space="preserve"> to the ratio of the formation of the level of professional and general competencies revealed during knowledge assessment to the planned learning outcomes (as a percentage).</w:t>
            </w:r>
          </w:p>
        </w:tc>
      </w:tr>
      <w:tr w:rsidR="00340336" w:rsidRPr="00DB53DE" w14:paraId="51E4CD61" w14:textId="77777777" w:rsidTr="00340336">
        <w:tc>
          <w:tcPr>
            <w:tcW w:w="10490" w:type="dxa"/>
            <w:gridSpan w:val="3"/>
            <w:vAlign w:val="center"/>
          </w:tcPr>
          <w:p w14:paraId="05B96FFA" w14:textId="77777777" w:rsidR="002630D7" w:rsidRDefault="002630D7" w:rsidP="002B5897">
            <w:pPr>
              <w:pStyle w:val="Bodytext21"/>
              <w:shd w:val="clear" w:color="auto" w:fill="auto"/>
              <w:spacing w:before="0" w:after="0" w:line="240" w:lineRule="auto"/>
              <w:jc w:val="center"/>
              <w:rPr>
                <w:rStyle w:val="Bodytext210ptBold"/>
                <w:rFonts w:asciiTheme="minorHAnsi" w:hAnsiTheme="minorHAnsi" w:cstheme="minorHAnsi"/>
                <w:color w:val="auto"/>
                <w:sz w:val="18"/>
                <w:szCs w:val="18"/>
              </w:rPr>
            </w:pPr>
          </w:p>
          <w:p w14:paraId="0F51D854" w14:textId="4B99CFD5" w:rsidR="00340336" w:rsidRPr="00365F92" w:rsidRDefault="001E1083" w:rsidP="002B5897">
            <w:pPr>
              <w:pStyle w:val="Bodytext21"/>
              <w:shd w:val="clear" w:color="auto" w:fill="auto"/>
              <w:spacing w:before="0" w:after="0" w:line="240" w:lineRule="auto"/>
              <w:jc w:val="center"/>
              <w:rPr>
                <w:rStyle w:val="Bodytext210ptBold"/>
                <w:rFonts w:asciiTheme="minorHAnsi" w:hAnsiTheme="minorHAnsi" w:cstheme="minorHAnsi"/>
                <w:sz w:val="18"/>
                <w:szCs w:val="18"/>
                <w:lang w:val="en-US" w:eastAsia="en-US" w:bidi="en-US"/>
              </w:rPr>
            </w:pPr>
            <w:r>
              <w:rPr>
                <w:rStyle w:val="Bodytext210ptBold"/>
                <w:rFonts w:asciiTheme="minorHAnsi" w:hAnsiTheme="minorHAnsi" w:cstheme="minorHAnsi"/>
                <w:color w:val="auto"/>
                <w:sz w:val="18"/>
                <w:szCs w:val="18"/>
              </w:rPr>
              <w:lastRenderedPageBreak/>
              <w:t>Довідник з розподілу оцінок</w:t>
            </w:r>
            <w:r w:rsidR="00340336" w:rsidRPr="00365F92">
              <w:rPr>
                <w:rStyle w:val="Bodytext210ptBold"/>
                <w:rFonts w:asciiTheme="minorHAnsi" w:hAnsiTheme="minorHAnsi" w:cstheme="minorHAnsi"/>
                <w:color w:val="auto"/>
                <w:sz w:val="18"/>
                <w:szCs w:val="18"/>
              </w:rPr>
              <w:t xml:space="preserve"> / </w:t>
            </w:r>
            <w:proofErr w:type="spellStart"/>
            <w:r>
              <w:rPr>
                <w:rStyle w:val="Bodytext210ptBold"/>
                <w:rFonts w:asciiTheme="minorHAnsi" w:hAnsiTheme="minorHAnsi" w:cstheme="minorHAnsi"/>
                <w:color w:val="auto"/>
                <w:sz w:val="18"/>
                <w:szCs w:val="18"/>
                <w:lang w:val="en-US"/>
              </w:rPr>
              <w:t>Referen</w:t>
            </w:r>
            <w:proofErr w:type="spellEnd"/>
            <w:r w:rsidR="002B5897">
              <w:rPr>
                <w:rStyle w:val="Bodytext210ptBold"/>
                <w:rFonts w:asciiTheme="minorHAnsi" w:hAnsiTheme="minorHAnsi" w:cstheme="minorHAnsi"/>
                <w:color w:val="auto"/>
                <w:sz w:val="18"/>
                <w:szCs w:val="18"/>
              </w:rPr>
              <w:t>с</w:t>
            </w:r>
            <w:r w:rsidR="002B5897">
              <w:rPr>
                <w:rStyle w:val="Bodytext210ptBold"/>
                <w:rFonts w:asciiTheme="minorHAnsi" w:hAnsiTheme="minorHAnsi" w:cstheme="minorHAnsi"/>
                <w:color w:val="auto"/>
                <w:sz w:val="18"/>
                <w:szCs w:val="18"/>
                <w:lang w:val="en-US"/>
              </w:rPr>
              <w:t>e book on ratings</w:t>
            </w:r>
          </w:p>
        </w:tc>
      </w:tr>
      <w:tr w:rsidR="00713FAD" w:rsidRPr="00DB53DE" w14:paraId="06A1BDE9" w14:textId="77777777" w:rsidTr="006E7539">
        <w:tc>
          <w:tcPr>
            <w:tcW w:w="10490" w:type="dxa"/>
            <w:gridSpan w:val="3"/>
          </w:tcPr>
          <w:tbl>
            <w:tblPr>
              <w:tblStyle w:val="a4"/>
              <w:tblW w:w="99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
              <w:gridCol w:w="6237"/>
              <w:gridCol w:w="1985"/>
              <w:gridCol w:w="1417"/>
            </w:tblGrid>
            <w:tr w:rsidR="00DF2599" w:rsidRPr="004046C8" w14:paraId="4E107187" w14:textId="77777777" w:rsidTr="00C762B4">
              <w:trPr>
                <w:trHeight w:val="28"/>
              </w:trPr>
              <w:tc>
                <w:tcPr>
                  <w:tcW w:w="352" w:type="dxa"/>
                  <w:tcBorders>
                    <w:right w:val="single" w:sz="8" w:space="0" w:color="2F5496" w:themeColor="accent5" w:themeShade="BF"/>
                  </w:tcBorders>
                </w:tcPr>
                <w:p w14:paraId="31FA42AF" w14:textId="0CC73437" w:rsidR="00DF2599" w:rsidRPr="009F0C79" w:rsidRDefault="00713FAD" w:rsidP="00DF2599">
                  <w:pPr>
                    <w:jc w:val="center"/>
                    <w:rPr>
                      <w:rFonts w:cstheme="minorHAnsi"/>
                      <w:b/>
                      <w:sz w:val="18"/>
                      <w:szCs w:val="18"/>
                      <w:lang w:val="uk-UA" w:eastAsia="uk-UA"/>
                    </w:rPr>
                  </w:pPr>
                  <w:r>
                    <w:rPr>
                      <w:rStyle w:val="Bodytext210ptBold"/>
                      <w:rFonts w:asciiTheme="minorHAnsi" w:eastAsia="Microsoft Sans Serif" w:hAnsiTheme="minorHAnsi" w:cstheme="minorHAnsi"/>
                      <w:b w:val="0"/>
                      <w:sz w:val="18"/>
                      <w:szCs w:val="18"/>
                      <w:lang w:eastAsia="en-US" w:bidi="en-US"/>
                    </w:rPr>
                    <w:lastRenderedPageBreak/>
                    <w:t xml:space="preserve">    </w:t>
                  </w:r>
                </w:p>
              </w:tc>
              <w:tc>
                <w:tcPr>
                  <w:tcW w:w="6237"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68DD1461" w14:textId="7226E7BE" w:rsidR="00DF2599" w:rsidRPr="00792BF5" w:rsidRDefault="00DF2599" w:rsidP="00DF2599">
                  <w:pPr>
                    <w:pStyle w:val="aa"/>
                    <w:spacing w:after="0" w:line="240" w:lineRule="auto"/>
                    <w:ind w:left="0"/>
                    <w:jc w:val="center"/>
                    <w:rPr>
                      <w:rFonts w:eastAsia="Times New Roman" w:cstheme="minorHAnsi"/>
                      <w:color w:val="1F3864" w:themeColor="accent5" w:themeShade="80"/>
                      <w:sz w:val="18"/>
                      <w:szCs w:val="18"/>
                      <w:lang w:val="uk-UA" w:eastAsia="ru-RU"/>
                    </w:rPr>
                  </w:pPr>
                  <w:r w:rsidRPr="00792BF5">
                    <w:rPr>
                      <w:rFonts w:cstheme="minorHAnsi"/>
                      <w:b/>
                      <w:color w:val="1F3864" w:themeColor="accent5" w:themeShade="80"/>
                      <w:sz w:val="18"/>
                      <w:szCs w:val="18"/>
                      <w:lang w:val="uk-UA" w:eastAsia="uk-UA"/>
                    </w:rPr>
                    <w:t xml:space="preserve">Критерії оцінювання. Оцінка за національною шкалою / </w:t>
                  </w:r>
                  <w:r w:rsidRPr="00792BF5">
                    <w:rPr>
                      <w:rFonts w:cstheme="minorHAnsi"/>
                      <w:b/>
                      <w:color w:val="1F3864" w:themeColor="accent5" w:themeShade="80"/>
                      <w:sz w:val="18"/>
                      <w:szCs w:val="18"/>
                      <w:lang w:val="en-US"/>
                    </w:rPr>
                    <w:t>National</w:t>
                  </w:r>
                  <w:r w:rsidRPr="00792BF5">
                    <w:rPr>
                      <w:rFonts w:cstheme="minorHAnsi"/>
                      <w:b/>
                      <w:color w:val="1F3864" w:themeColor="accent5" w:themeShade="80"/>
                      <w:sz w:val="18"/>
                      <w:szCs w:val="18"/>
                      <w:lang w:val="uk-UA"/>
                    </w:rPr>
                    <w:t xml:space="preserve"> </w:t>
                  </w:r>
                  <w:r w:rsidRPr="00792BF5">
                    <w:rPr>
                      <w:rFonts w:cstheme="minorHAnsi"/>
                      <w:b/>
                      <w:color w:val="1F3864" w:themeColor="accent5" w:themeShade="80"/>
                      <w:sz w:val="18"/>
                      <w:szCs w:val="18"/>
                      <w:lang w:val="en-US"/>
                    </w:rPr>
                    <w:t>grade</w:t>
                  </w:r>
                </w:p>
              </w:tc>
              <w:tc>
                <w:tcPr>
                  <w:tcW w:w="198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0463C128" w14:textId="50D45207" w:rsidR="00DF2599" w:rsidRPr="00792BF5" w:rsidRDefault="00DF2599" w:rsidP="00DF2599">
                  <w:pPr>
                    <w:jc w:val="center"/>
                    <w:rPr>
                      <w:rFonts w:asciiTheme="minorHAnsi" w:eastAsia="Times New Roman" w:hAnsiTheme="minorHAnsi" w:cstheme="minorHAnsi"/>
                      <w:color w:val="1F3864" w:themeColor="accent5" w:themeShade="80"/>
                      <w:sz w:val="18"/>
                      <w:szCs w:val="18"/>
                      <w:lang w:eastAsia="ru-RU"/>
                    </w:rPr>
                  </w:pPr>
                  <w:r w:rsidRPr="00792BF5">
                    <w:rPr>
                      <w:rFonts w:asciiTheme="minorHAnsi" w:hAnsiTheme="minorHAnsi" w:cstheme="minorHAnsi"/>
                      <w:b/>
                      <w:color w:val="1F3864" w:themeColor="accent5" w:themeShade="80"/>
                      <w:sz w:val="18"/>
                      <w:szCs w:val="18"/>
                      <w:lang w:val="uk-UA" w:eastAsia="uk-UA"/>
                    </w:rPr>
                    <w:t xml:space="preserve">Мін. – </w:t>
                  </w:r>
                  <w:proofErr w:type="spellStart"/>
                  <w:r w:rsidRPr="00792BF5">
                    <w:rPr>
                      <w:rFonts w:asciiTheme="minorHAnsi" w:hAnsiTheme="minorHAnsi" w:cstheme="minorHAnsi"/>
                      <w:b/>
                      <w:color w:val="1F3864" w:themeColor="accent5" w:themeShade="80"/>
                      <w:sz w:val="18"/>
                      <w:szCs w:val="18"/>
                      <w:lang w:val="uk-UA" w:eastAsia="uk-UA"/>
                    </w:rPr>
                    <w:t>макс</w:t>
                  </w:r>
                  <w:proofErr w:type="spellEnd"/>
                  <w:r w:rsidRPr="00792BF5">
                    <w:rPr>
                      <w:rFonts w:asciiTheme="minorHAnsi" w:hAnsiTheme="minorHAnsi" w:cstheme="minorHAnsi"/>
                      <w:b/>
                      <w:color w:val="1F3864" w:themeColor="accent5" w:themeShade="80"/>
                      <w:sz w:val="18"/>
                      <w:szCs w:val="18"/>
                      <w:lang w:val="uk-UA" w:eastAsia="uk-UA"/>
                    </w:rPr>
                    <w:t>. Бал</w:t>
                  </w:r>
                  <w:r w:rsidRPr="00792BF5">
                    <w:rPr>
                      <w:rFonts w:asciiTheme="minorHAnsi" w:hAnsiTheme="minorHAnsi" w:cstheme="minorHAnsi"/>
                      <w:b/>
                      <w:color w:val="1F3864" w:themeColor="accent5" w:themeShade="80"/>
                      <w:sz w:val="18"/>
                      <w:szCs w:val="18"/>
                      <w:lang w:val="en-CA" w:eastAsia="uk-UA"/>
                    </w:rPr>
                    <w:t xml:space="preserve"> / </w:t>
                  </w:r>
                  <w:r w:rsidRPr="00792BF5">
                    <w:rPr>
                      <w:rFonts w:asciiTheme="minorHAnsi" w:hAnsiTheme="minorHAnsi" w:cstheme="minorHAnsi"/>
                      <w:b/>
                      <w:color w:val="1F3864" w:themeColor="accent5" w:themeShade="80"/>
                      <w:sz w:val="18"/>
                      <w:szCs w:val="18"/>
                      <w:lang w:eastAsia="uk-UA"/>
                    </w:rPr>
                    <w:t>Min.</w:t>
                  </w:r>
                  <w:r w:rsidRPr="00792BF5">
                    <w:rPr>
                      <w:rFonts w:asciiTheme="minorHAnsi" w:hAnsiTheme="minorHAnsi" w:cstheme="minorHAnsi"/>
                      <w:b/>
                      <w:color w:val="1F3864" w:themeColor="accent5" w:themeShade="80"/>
                      <w:sz w:val="18"/>
                      <w:szCs w:val="18"/>
                      <w:lang w:val="uk-UA" w:eastAsia="uk-UA"/>
                    </w:rPr>
                    <w:t xml:space="preserve"> – </w:t>
                  </w:r>
                  <w:r w:rsidRPr="00792BF5">
                    <w:rPr>
                      <w:rFonts w:asciiTheme="minorHAnsi" w:hAnsiTheme="minorHAnsi" w:cstheme="minorHAnsi"/>
                      <w:b/>
                      <w:color w:val="1F3864" w:themeColor="accent5" w:themeShade="80"/>
                      <w:sz w:val="18"/>
                      <w:szCs w:val="18"/>
                      <w:lang w:eastAsia="uk-UA"/>
                    </w:rPr>
                    <w:t>Max. points</w:t>
                  </w:r>
                </w:p>
              </w:tc>
              <w:tc>
                <w:tcPr>
                  <w:tcW w:w="1417"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01F5CEF0" w14:textId="684D65F2" w:rsidR="00DF2599" w:rsidRPr="00792BF5" w:rsidRDefault="00DF2599" w:rsidP="00DF2599">
                  <w:pPr>
                    <w:jc w:val="center"/>
                    <w:rPr>
                      <w:rFonts w:asciiTheme="minorHAnsi" w:eastAsia="Times New Roman" w:hAnsiTheme="minorHAnsi" w:cstheme="minorHAnsi"/>
                      <w:color w:val="1F3864" w:themeColor="accent5" w:themeShade="80"/>
                      <w:sz w:val="18"/>
                      <w:szCs w:val="18"/>
                      <w:lang w:val="en-CA" w:eastAsia="ru-RU"/>
                    </w:rPr>
                  </w:pPr>
                  <w:proofErr w:type="spellStart"/>
                  <w:r w:rsidRPr="00792BF5">
                    <w:rPr>
                      <w:rFonts w:asciiTheme="minorHAnsi" w:hAnsiTheme="minorHAnsi" w:cstheme="minorHAnsi"/>
                      <w:b/>
                      <w:color w:val="1F3864" w:themeColor="accent5" w:themeShade="80"/>
                      <w:sz w:val="18"/>
                      <w:szCs w:val="18"/>
                      <w:lang w:eastAsia="uk-UA"/>
                    </w:rPr>
                    <w:t>Шкала</w:t>
                  </w:r>
                  <w:proofErr w:type="spellEnd"/>
                  <w:r w:rsidRPr="00792BF5">
                    <w:rPr>
                      <w:rFonts w:asciiTheme="minorHAnsi" w:hAnsiTheme="minorHAnsi" w:cstheme="minorHAnsi"/>
                      <w:b/>
                      <w:color w:val="1F3864" w:themeColor="accent5" w:themeShade="80"/>
                      <w:sz w:val="18"/>
                      <w:szCs w:val="18"/>
                      <w:lang w:eastAsia="uk-UA"/>
                    </w:rPr>
                    <w:t xml:space="preserve"> ЄКTС/ ECTS grade</w:t>
                  </w:r>
                </w:p>
              </w:tc>
            </w:tr>
            <w:tr w:rsidR="00DF2599" w:rsidRPr="003C58AE" w14:paraId="58CE5FED" w14:textId="77777777" w:rsidTr="00C762B4">
              <w:trPr>
                <w:trHeight w:val="454"/>
              </w:trPr>
              <w:tc>
                <w:tcPr>
                  <w:tcW w:w="352" w:type="dxa"/>
                  <w:tcBorders>
                    <w:right w:val="single" w:sz="8" w:space="0" w:color="2F5496" w:themeColor="accent5" w:themeShade="BF"/>
                  </w:tcBorders>
                  <w:vAlign w:val="center"/>
                </w:tcPr>
                <w:p w14:paraId="67E0258E" w14:textId="77777777" w:rsidR="00DF2599" w:rsidRPr="006F328A" w:rsidRDefault="00DF2599" w:rsidP="00DF2599">
                  <w:pPr>
                    <w:jc w:val="center"/>
                    <w:rPr>
                      <w:rFonts w:asciiTheme="majorHAnsi" w:hAnsiTheme="majorHAnsi" w:cstheme="majorHAnsi"/>
                      <w:sz w:val="18"/>
                      <w:szCs w:val="18"/>
                      <w:lang w:val="uk-UA"/>
                    </w:rPr>
                  </w:pPr>
                </w:p>
              </w:tc>
              <w:tc>
                <w:tcPr>
                  <w:tcW w:w="6237"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1D0D9D71" w14:textId="2F6A1150" w:rsidR="00DF2599" w:rsidRPr="00792BF5" w:rsidRDefault="00DF2599" w:rsidP="00DF2599">
                  <w:pPr>
                    <w:jc w:val="center"/>
                    <w:rPr>
                      <w:rFonts w:asciiTheme="minorHAnsi" w:hAnsiTheme="minorHAnsi" w:cstheme="minorHAnsi"/>
                      <w:sz w:val="18"/>
                      <w:szCs w:val="18"/>
                      <w:lang w:val="uk-UA"/>
                    </w:rPr>
                  </w:pPr>
                  <w:r w:rsidRPr="00792BF5">
                    <w:rPr>
                      <w:rFonts w:asciiTheme="minorHAnsi" w:hAnsiTheme="minorHAnsi" w:cstheme="minorHAnsi"/>
                      <w:sz w:val="18"/>
                      <w:szCs w:val="18"/>
                      <w:lang w:val="uk-UA"/>
                    </w:rPr>
                    <w:t>Бездоганна підготовка в широкому контексті (Відмінно)</w:t>
                  </w:r>
                  <w:r w:rsidRPr="00792BF5">
                    <w:rPr>
                      <w:rFonts w:asciiTheme="minorHAnsi" w:hAnsiTheme="minorHAnsi" w:cstheme="minorHAnsi"/>
                      <w:sz w:val="18"/>
                      <w:szCs w:val="18"/>
                      <w:lang w:val="en-CA"/>
                    </w:rPr>
                    <w:t xml:space="preserve"> / </w:t>
                  </w:r>
                  <w:r w:rsidRPr="00792BF5">
                    <w:rPr>
                      <w:rFonts w:asciiTheme="minorHAnsi" w:hAnsiTheme="minorHAnsi" w:cstheme="minorHAnsi"/>
                      <w:sz w:val="18"/>
                      <w:szCs w:val="18"/>
                    </w:rPr>
                    <w:t>Excellent preparation in broad context (Excellent)</w:t>
                  </w:r>
                </w:p>
              </w:tc>
              <w:tc>
                <w:tcPr>
                  <w:tcW w:w="198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5D58CB62" w14:textId="59801597" w:rsidR="00DF2599" w:rsidRPr="00792BF5" w:rsidRDefault="00DF2599" w:rsidP="00DF2599">
                  <w:pPr>
                    <w:ind w:left="28"/>
                    <w:jc w:val="center"/>
                    <w:rPr>
                      <w:rFonts w:asciiTheme="minorHAnsi" w:hAnsiTheme="minorHAnsi" w:cstheme="minorHAnsi"/>
                      <w:sz w:val="18"/>
                      <w:szCs w:val="18"/>
                      <w:lang w:val="uk-UA"/>
                    </w:rPr>
                  </w:pPr>
                  <w:r w:rsidRPr="00792BF5">
                    <w:rPr>
                      <w:rFonts w:asciiTheme="minorHAnsi" w:hAnsiTheme="minorHAnsi" w:cstheme="minorHAnsi"/>
                      <w:sz w:val="18"/>
                      <w:szCs w:val="18"/>
                    </w:rPr>
                    <w:t>9</w:t>
                  </w:r>
                  <w:r w:rsidRPr="00792BF5">
                    <w:rPr>
                      <w:rFonts w:asciiTheme="minorHAnsi" w:hAnsiTheme="minorHAnsi" w:cstheme="minorHAnsi"/>
                      <w:sz w:val="18"/>
                      <w:szCs w:val="18"/>
                      <w:lang w:val="uk-UA"/>
                    </w:rPr>
                    <w:t>0</w:t>
                  </w:r>
                  <w:r w:rsidRPr="00792BF5">
                    <w:rPr>
                      <w:rFonts w:asciiTheme="minorHAnsi" w:hAnsiTheme="minorHAnsi" w:cstheme="minorHAnsi"/>
                      <w:sz w:val="18"/>
                      <w:szCs w:val="18"/>
                    </w:rPr>
                    <w:t>-100</w:t>
                  </w:r>
                </w:p>
              </w:tc>
              <w:tc>
                <w:tcPr>
                  <w:tcW w:w="1417"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327F4D89" w14:textId="3DCD6F97" w:rsidR="00DF2599" w:rsidRPr="00792BF5" w:rsidRDefault="00DF2599" w:rsidP="00DF2599">
                  <w:pPr>
                    <w:jc w:val="center"/>
                    <w:rPr>
                      <w:rFonts w:asciiTheme="minorHAnsi" w:hAnsiTheme="minorHAnsi" w:cstheme="minorHAnsi"/>
                      <w:b/>
                      <w:color w:val="1F3864" w:themeColor="accent5" w:themeShade="80"/>
                      <w:sz w:val="18"/>
                      <w:szCs w:val="18"/>
                    </w:rPr>
                  </w:pPr>
                  <w:r w:rsidRPr="00792BF5">
                    <w:rPr>
                      <w:rFonts w:asciiTheme="minorHAnsi" w:hAnsiTheme="minorHAnsi" w:cstheme="minorHAnsi"/>
                      <w:sz w:val="18"/>
                      <w:szCs w:val="18"/>
                    </w:rPr>
                    <w:t>A</w:t>
                  </w:r>
                </w:p>
              </w:tc>
            </w:tr>
            <w:tr w:rsidR="00DF2599" w:rsidRPr="003C58AE" w14:paraId="3C355774" w14:textId="77777777" w:rsidTr="00C762B4">
              <w:trPr>
                <w:trHeight w:val="454"/>
              </w:trPr>
              <w:tc>
                <w:tcPr>
                  <w:tcW w:w="352" w:type="dxa"/>
                  <w:tcBorders>
                    <w:right w:val="single" w:sz="8" w:space="0" w:color="2F5496" w:themeColor="accent5" w:themeShade="BF"/>
                  </w:tcBorders>
                  <w:vAlign w:val="center"/>
                </w:tcPr>
                <w:p w14:paraId="0042FB2A" w14:textId="77777777" w:rsidR="00DF2599" w:rsidRPr="006F328A" w:rsidRDefault="00DF2599" w:rsidP="00DF2599">
                  <w:pPr>
                    <w:jc w:val="center"/>
                    <w:rPr>
                      <w:rFonts w:asciiTheme="majorHAnsi" w:hAnsiTheme="majorHAnsi" w:cstheme="majorHAnsi"/>
                      <w:sz w:val="18"/>
                      <w:szCs w:val="18"/>
                    </w:rPr>
                  </w:pPr>
                </w:p>
              </w:tc>
              <w:tc>
                <w:tcPr>
                  <w:tcW w:w="6237"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24AA3B99" w14:textId="3F03E4B7" w:rsidR="00DF2599" w:rsidRPr="00792BF5" w:rsidRDefault="00DF2599" w:rsidP="00C762B4">
                  <w:pPr>
                    <w:jc w:val="center"/>
                    <w:rPr>
                      <w:rFonts w:asciiTheme="minorHAnsi" w:hAnsiTheme="minorHAnsi" w:cstheme="minorHAnsi"/>
                      <w:sz w:val="18"/>
                      <w:szCs w:val="18"/>
                      <w:lang w:val="en-CA"/>
                    </w:rPr>
                  </w:pPr>
                  <w:r w:rsidRPr="00792BF5">
                    <w:rPr>
                      <w:rFonts w:asciiTheme="minorHAnsi" w:hAnsiTheme="minorHAnsi" w:cstheme="minorHAnsi"/>
                      <w:sz w:val="18"/>
                      <w:szCs w:val="18"/>
                      <w:lang w:val="uk-UA"/>
                    </w:rPr>
                    <w:t>Повні знання, ґрунтовні вміння (Добре)</w:t>
                  </w:r>
                  <w:r w:rsidRPr="00792BF5">
                    <w:rPr>
                      <w:rFonts w:asciiTheme="minorHAnsi" w:hAnsiTheme="minorHAnsi" w:cstheme="minorHAnsi"/>
                      <w:sz w:val="18"/>
                      <w:szCs w:val="18"/>
                      <w:lang w:val="en-CA"/>
                    </w:rPr>
                    <w:t xml:space="preserve"> / </w:t>
                  </w:r>
                  <w:r w:rsidRPr="00792BF5">
                    <w:rPr>
                      <w:rFonts w:asciiTheme="minorHAnsi" w:hAnsiTheme="minorHAnsi" w:cstheme="minorHAnsi"/>
                      <w:sz w:val="18"/>
                      <w:szCs w:val="18"/>
                    </w:rPr>
                    <w:t>Sound knowledge and skills (Good)</w:t>
                  </w:r>
                </w:p>
              </w:tc>
              <w:tc>
                <w:tcPr>
                  <w:tcW w:w="198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3F5CD5A4" w14:textId="65BD6D46" w:rsidR="00DF2599" w:rsidRPr="00792BF5" w:rsidRDefault="00DF2599" w:rsidP="00DF2599">
                  <w:pPr>
                    <w:tabs>
                      <w:tab w:val="left" w:pos="218"/>
                    </w:tabs>
                    <w:ind w:left="28"/>
                    <w:jc w:val="center"/>
                    <w:rPr>
                      <w:rFonts w:asciiTheme="minorHAnsi" w:hAnsiTheme="minorHAnsi" w:cstheme="minorHAnsi"/>
                      <w:sz w:val="18"/>
                      <w:szCs w:val="18"/>
                      <w:lang w:val="uk-UA"/>
                    </w:rPr>
                  </w:pPr>
                  <w:r w:rsidRPr="00792BF5">
                    <w:rPr>
                      <w:rFonts w:asciiTheme="minorHAnsi" w:hAnsiTheme="minorHAnsi" w:cstheme="minorHAnsi"/>
                      <w:sz w:val="18"/>
                      <w:szCs w:val="18"/>
                      <w:lang w:val="uk-UA"/>
                    </w:rPr>
                    <w:t>85-89</w:t>
                  </w:r>
                </w:p>
              </w:tc>
              <w:tc>
                <w:tcPr>
                  <w:tcW w:w="1417"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677CDCF3" w14:textId="7A10BD51" w:rsidR="00DF2599" w:rsidRPr="00792BF5" w:rsidRDefault="00DF2599" w:rsidP="00DF2599">
                  <w:pPr>
                    <w:tabs>
                      <w:tab w:val="left" w:pos="218"/>
                    </w:tabs>
                    <w:jc w:val="center"/>
                    <w:rPr>
                      <w:rFonts w:asciiTheme="minorHAnsi" w:hAnsiTheme="minorHAnsi" w:cstheme="minorHAnsi"/>
                      <w:b/>
                      <w:color w:val="1F3864" w:themeColor="accent5" w:themeShade="80"/>
                      <w:sz w:val="18"/>
                      <w:szCs w:val="18"/>
                      <w:lang w:val="uk-UA"/>
                    </w:rPr>
                  </w:pPr>
                  <w:r w:rsidRPr="00792BF5">
                    <w:rPr>
                      <w:rFonts w:asciiTheme="minorHAnsi" w:hAnsiTheme="minorHAnsi" w:cstheme="minorHAnsi"/>
                      <w:sz w:val="18"/>
                      <w:szCs w:val="18"/>
                    </w:rPr>
                    <w:t>B</w:t>
                  </w:r>
                </w:p>
              </w:tc>
            </w:tr>
            <w:tr w:rsidR="00DF2599" w:rsidRPr="003C58AE" w14:paraId="18B3A491" w14:textId="77777777" w:rsidTr="00C762B4">
              <w:trPr>
                <w:trHeight w:val="454"/>
              </w:trPr>
              <w:tc>
                <w:tcPr>
                  <w:tcW w:w="352" w:type="dxa"/>
                  <w:tcBorders>
                    <w:right w:val="single" w:sz="8" w:space="0" w:color="2F5496" w:themeColor="accent5" w:themeShade="BF"/>
                  </w:tcBorders>
                  <w:vAlign w:val="center"/>
                </w:tcPr>
                <w:p w14:paraId="6568DCAC" w14:textId="77777777" w:rsidR="00DF2599" w:rsidRPr="006F328A" w:rsidRDefault="00DF2599" w:rsidP="00DF2599">
                  <w:pPr>
                    <w:jc w:val="center"/>
                    <w:rPr>
                      <w:rFonts w:asciiTheme="majorHAnsi" w:hAnsiTheme="majorHAnsi" w:cstheme="majorHAnsi"/>
                      <w:sz w:val="18"/>
                      <w:szCs w:val="18"/>
                      <w:lang w:val="uk-UA"/>
                    </w:rPr>
                  </w:pPr>
                </w:p>
              </w:tc>
              <w:tc>
                <w:tcPr>
                  <w:tcW w:w="6237"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02E6A308" w14:textId="65624002" w:rsidR="00DF2599" w:rsidRPr="00792BF5" w:rsidRDefault="00DF2599" w:rsidP="00DF2599">
                  <w:pPr>
                    <w:jc w:val="center"/>
                    <w:rPr>
                      <w:rFonts w:asciiTheme="minorHAnsi" w:hAnsiTheme="minorHAnsi" w:cstheme="minorHAnsi"/>
                      <w:sz w:val="18"/>
                      <w:szCs w:val="18"/>
                      <w:lang w:val="uk-UA"/>
                    </w:rPr>
                  </w:pPr>
                  <w:r w:rsidRPr="00792BF5">
                    <w:rPr>
                      <w:rFonts w:asciiTheme="minorHAnsi" w:hAnsiTheme="minorHAnsi" w:cstheme="minorHAnsi"/>
                      <w:sz w:val="18"/>
                      <w:szCs w:val="18"/>
                      <w:lang w:val="uk-UA"/>
                    </w:rPr>
                    <w:t xml:space="preserve">Хороші знання та вміння (Добре) </w:t>
                  </w:r>
                  <w:r w:rsidRPr="00792BF5">
                    <w:rPr>
                      <w:rFonts w:asciiTheme="minorHAnsi" w:hAnsiTheme="minorHAnsi" w:cstheme="minorHAnsi"/>
                      <w:sz w:val="18"/>
                      <w:szCs w:val="18"/>
                      <w:lang w:val="en-CA"/>
                    </w:rPr>
                    <w:t xml:space="preserve">/ </w:t>
                  </w:r>
                  <w:r w:rsidRPr="00792BF5">
                    <w:rPr>
                      <w:rFonts w:asciiTheme="minorHAnsi" w:hAnsiTheme="minorHAnsi" w:cstheme="minorHAnsi"/>
                      <w:sz w:val="18"/>
                      <w:szCs w:val="18"/>
                    </w:rPr>
                    <w:t>Good knowledge and skills (Good)</w:t>
                  </w:r>
                </w:p>
              </w:tc>
              <w:tc>
                <w:tcPr>
                  <w:tcW w:w="198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28B655EB" w14:textId="47FCC2CF" w:rsidR="00DF2599" w:rsidRPr="00792BF5" w:rsidRDefault="00DF2599" w:rsidP="00DF2599">
                  <w:pPr>
                    <w:tabs>
                      <w:tab w:val="left" w:pos="218"/>
                    </w:tabs>
                    <w:ind w:left="28"/>
                    <w:jc w:val="center"/>
                    <w:rPr>
                      <w:rFonts w:asciiTheme="minorHAnsi" w:hAnsiTheme="minorHAnsi" w:cstheme="minorHAnsi"/>
                      <w:sz w:val="18"/>
                      <w:szCs w:val="18"/>
                      <w:lang w:val="uk-UA"/>
                    </w:rPr>
                  </w:pPr>
                  <w:r w:rsidRPr="00792BF5">
                    <w:rPr>
                      <w:rFonts w:asciiTheme="minorHAnsi" w:hAnsiTheme="minorHAnsi" w:cstheme="minorHAnsi"/>
                      <w:sz w:val="18"/>
                      <w:szCs w:val="18"/>
                      <w:lang w:val="uk-UA"/>
                    </w:rPr>
                    <w:t>75- 84</w:t>
                  </w:r>
                </w:p>
              </w:tc>
              <w:tc>
                <w:tcPr>
                  <w:tcW w:w="1417"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760AD5A9" w14:textId="5E4A8956" w:rsidR="00DF2599" w:rsidRPr="00792BF5" w:rsidRDefault="00DF2599" w:rsidP="00DF2599">
                  <w:pPr>
                    <w:tabs>
                      <w:tab w:val="left" w:pos="218"/>
                    </w:tabs>
                    <w:jc w:val="center"/>
                    <w:rPr>
                      <w:rFonts w:asciiTheme="minorHAnsi" w:hAnsiTheme="minorHAnsi" w:cstheme="minorHAnsi"/>
                      <w:b/>
                      <w:color w:val="1F3864" w:themeColor="accent5" w:themeShade="80"/>
                      <w:sz w:val="18"/>
                      <w:szCs w:val="18"/>
                      <w:lang w:val="uk-UA"/>
                    </w:rPr>
                  </w:pPr>
                  <w:r w:rsidRPr="00792BF5">
                    <w:rPr>
                      <w:rFonts w:asciiTheme="minorHAnsi" w:hAnsiTheme="minorHAnsi" w:cstheme="minorHAnsi"/>
                      <w:sz w:val="18"/>
                      <w:szCs w:val="18"/>
                      <w:lang w:val="uk-UA"/>
                    </w:rPr>
                    <w:t>С</w:t>
                  </w:r>
                </w:p>
              </w:tc>
            </w:tr>
            <w:tr w:rsidR="00DF2599" w:rsidRPr="00995897" w14:paraId="2AED06EF" w14:textId="77777777" w:rsidTr="00C762B4">
              <w:trPr>
                <w:trHeight w:val="454"/>
              </w:trPr>
              <w:tc>
                <w:tcPr>
                  <w:tcW w:w="352" w:type="dxa"/>
                  <w:tcBorders>
                    <w:right w:val="single" w:sz="8" w:space="0" w:color="2F5496" w:themeColor="accent5" w:themeShade="BF"/>
                  </w:tcBorders>
                  <w:vAlign w:val="center"/>
                </w:tcPr>
                <w:p w14:paraId="3EBCFF01" w14:textId="77777777" w:rsidR="00DF2599" w:rsidRPr="006F328A" w:rsidRDefault="00DF2599" w:rsidP="00DF2599">
                  <w:pPr>
                    <w:tabs>
                      <w:tab w:val="left" w:pos="218"/>
                    </w:tabs>
                    <w:jc w:val="center"/>
                    <w:rPr>
                      <w:rFonts w:asciiTheme="majorHAnsi" w:hAnsiTheme="majorHAnsi" w:cstheme="majorHAnsi"/>
                      <w:sz w:val="18"/>
                      <w:szCs w:val="18"/>
                    </w:rPr>
                  </w:pPr>
                </w:p>
              </w:tc>
              <w:tc>
                <w:tcPr>
                  <w:tcW w:w="6237"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738FA945" w14:textId="0BB4F638" w:rsidR="00DF2599" w:rsidRPr="00792BF5" w:rsidRDefault="00DF2599" w:rsidP="00DF2599">
                  <w:pPr>
                    <w:tabs>
                      <w:tab w:val="left" w:pos="218"/>
                    </w:tabs>
                    <w:jc w:val="center"/>
                    <w:rPr>
                      <w:rFonts w:asciiTheme="minorHAnsi" w:hAnsiTheme="minorHAnsi" w:cstheme="minorHAnsi"/>
                      <w:sz w:val="18"/>
                      <w:szCs w:val="18"/>
                    </w:rPr>
                  </w:pPr>
                  <w:r w:rsidRPr="00792BF5">
                    <w:rPr>
                      <w:rFonts w:asciiTheme="minorHAnsi" w:hAnsiTheme="minorHAnsi" w:cstheme="minorHAnsi"/>
                      <w:sz w:val="18"/>
                      <w:szCs w:val="18"/>
                      <w:lang w:val="uk-UA"/>
                    </w:rPr>
                    <w:t>Задовільні знання, стереотипні вміння (Задовільно)</w:t>
                  </w:r>
                  <w:r w:rsidRPr="00792BF5">
                    <w:rPr>
                      <w:rFonts w:asciiTheme="minorHAnsi" w:hAnsiTheme="minorHAnsi" w:cstheme="minorHAnsi"/>
                      <w:sz w:val="18"/>
                      <w:szCs w:val="18"/>
                      <w:lang w:val="en-CA"/>
                    </w:rPr>
                    <w:t xml:space="preserve"> / </w:t>
                  </w:r>
                  <w:r w:rsidRPr="00792BF5">
                    <w:rPr>
                      <w:rFonts w:asciiTheme="minorHAnsi" w:hAnsiTheme="minorHAnsi" w:cstheme="minorHAnsi"/>
                      <w:sz w:val="18"/>
                      <w:szCs w:val="18"/>
                    </w:rPr>
                    <w:t>Satisfactory knowledge and stereotyped skills (Satisfactory)</w:t>
                  </w:r>
                </w:p>
              </w:tc>
              <w:tc>
                <w:tcPr>
                  <w:tcW w:w="198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492C95EC" w14:textId="685A464E" w:rsidR="00DF2599" w:rsidRPr="00792BF5" w:rsidRDefault="00DF2599" w:rsidP="00DF2599">
                  <w:pPr>
                    <w:tabs>
                      <w:tab w:val="left" w:pos="218"/>
                    </w:tabs>
                    <w:ind w:left="28"/>
                    <w:jc w:val="center"/>
                    <w:rPr>
                      <w:rFonts w:asciiTheme="minorHAnsi" w:hAnsiTheme="minorHAnsi" w:cstheme="minorHAnsi"/>
                      <w:sz w:val="18"/>
                      <w:szCs w:val="18"/>
                      <w:lang w:val="uk-UA"/>
                    </w:rPr>
                  </w:pPr>
                  <w:r w:rsidRPr="00792BF5">
                    <w:rPr>
                      <w:rFonts w:asciiTheme="minorHAnsi" w:hAnsiTheme="minorHAnsi" w:cstheme="minorHAnsi"/>
                      <w:sz w:val="18"/>
                      <w:szCs w:val="18"/>
                      <w:lang w:val="uk-UA"/>
                    </w:rPr>
                    <w:t>67-74</w:t>
                  </w:r>
                </w:p>
              </w:tc>
              <w:tc>
                <w:tcPr>
                  <w:tcW w:w="1417"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4E804BE9" w14:textId="66BAE000" w:rsidR="00DF2599" w:rsidRPr="00792BF5" w:rsidRDefault="00DF2599" w:rsidP="00DF2599">
                  <w:pPr>
                    <w:tabs>
                      <w:tab w:val="left" w:pos="218"/>
                    </w:tabs>
                    <w:jc w:val="center"/>
                    <w:rPr>
                      <w:rFonts w:asciiTheme="minorHAnsi" w:hAnsiTheme="minorHAnsi" w:cstheme="minorHAnsi"/>
                      <w:b/>
                      <w:sz w:val="18"/>
                      <w:szCs w:val="18"/>
                      <w:lang w:val="ru-RU"/>
                    </w:rPr>
                  </w:pPr>
                  <w:r w:rsidRPr="00792BF5">
                    <w:rPr>
                      <w:rFonts w:asciiTheme="minorHAnsi" w:hAnsiTheme="minorHAnsi" w:cstheme="minorHAnsi"/>
                      <w:sz w:val="18"/>
                      <w:szCs w:val="18"/>
                    </w:rPr>
                    <w:t>D</w:t>
                  </w:r>
                </w:p>
              </w:tc>
            </w:tr>
            <w:tr w:rsidR="00DF2599" w:rsidRPr="00995897" w14:paraId="48E25AAD" w14:textId="77777777" w:rsidTr="00C762B4">
              <w:trPr>
                <w:trHeight w:val="454"/>
              </w:trPr>
              <w:tc>
                <w:tcPr>
                  <w:tcW w:w="352" w:type="dxa"/>
                  <w:tcBorders>
                    <w:right w:val="single" w:sz="8" w:space="0" w:color="2F5496" w:themeColor="accent5" w:themeShade="BF"/>
                  </w:tcBorders>
                  <w:vAlign w:val="center"/>
                </w:tcPr>
                <w:p w14:paraId="20E65E38" w14:textId="77777777" w:rsidR="00DF2599" w:rsidRPr="006F328A" w:rsidRDefault="00DF2599" w:rsidP="00DF2599">
                  <w:pPr>
                    <w:tabs>
                      <w:tab w:val="left" w:pos="218"/>
                    </w:tabs>
                    <w:jc w:val="center"/>
                    <w:rPr>
                      <w:rFonts w:asciiTheme="majorHAnsi" w:hAnsiTheme="majorHAnsi" w:cstheme="majorHAnsi"/>
                      <w:sz w:val="18"/>
                      <w:szCs w:val="18"/>
                    </w:rPr>
                  </w:pPr>
                </w:p>
              </w:tc>
              <w:tc>
                <w:tcPr>
                  <w:tcW w:w="6237"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40B94D54" w14:textId="2EBD6A87" w:rsidR="00DF2599" w:rsidRPr="00792BF5" w:rsidRDefault="00DF2599" w:rsidP="00DF2599">
                  <w:pPr>
                    <w:tabs>
                      <w:tab w:val="left" w:pos="218"/>
                    </w:tabs>
                    <w:jc w:val="center"/>
                    <w:rPr>
                      <w:rFonts w:asciiTheme="minorHAnsi" w:hAnsiTheme="minorHAnsi" w:cstheme="minorHAnsi"/>
                      <w:sz w:val="18"/>
                      <w:szCs w:val="18"/>
                      <w:lang w:val="uk-UA"/>
                    </w:rPr>
                  </w:pPr>
                  <w:r w:rsidRPr="00792BF5">
                    <w:rPr>
                      <w:rFonts w:asciiTheme="minorHAnsi" w:hAnsiTheme="minorHAnsi" w:cstheme="minorHAnsi"/>
                      <w:sz w:val="18"/>
                      <w:szCs w:val="18"/>
                      <w:lang w:val="uk-UA"/>
                    </w:rPr>
                    <w:t>Виконання мінімальних вимог діяльності у стандартних умовах (Задовільно)</w:t>
                  </w:r>
                  <w:r w:rsidRPr="00792BF5">
                    <w:rPr>
                      <w:rFonts w:asciiTheme="minorHAnsi" w:hAnsiTheme="minorHAnsi" w:cstheme="minorHAnsi"/>
                      <w:sz w:val="18"/>
                      <w:szCs w:val="18"/>
                      <w:lang w:val="en-CA"/>
                    </w:rPr>
                    <w:t xml:space="preserve"> / </w:t>
                  </w:r>
                  <w:proofErr w:type="spellStart"/>
                  <w:r w:rsidRPr="00792BF5">
                    <w:rPr>
                      <w:rFonts w:asciiTheme="minorHAnsi" w:hAnsiTheme="minorHAnsi" w:cstheme="minorHAnsi"/>
                      <w:sz w:val="18"/>
                      <w:szCs w:val="18"/>
                    </w:rPr>
                    <w:t>Fullfillment</w:t>
                  </w:r>
                  <w:proofErr w:type="spellEnd"/>
                  <w:r w:rsidRPr="00792BF5">
                    <w:rPr>
                      <w:rFonts w:asciiTheme="minorHAnsi" w:hAnsiTheme="minorHAnsi" w:cstheme="minorHAnsi"/>
                      <w:sz w:val="18"/>
                      <w:szCs w:val="18"/>
                    </w:rPr>
                    <w:t xml:space="preserve"> of minimum requirements of activity in standard conditions (Satisfactory)</w:t>
                  </w:r>
                </w:p>
              </w:tc>
              <w:tc>
                <w:tcPr>
                  <w:tcW w:w="198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1FD87831" w14:textId="33AC820E" w:rsidR="00DF2599" w:rsidRPr="00792BF5" w:rsidRDefault="00DF2599" w:rsidP="00DF2599">
                  <w:pPr>
                    <w:tabs>
                      <w:tab w:val="left" w:pos="218"/>
                    </w:tabs>
                    <w:ind w:left="28"/>
                    <w:jc w:val="center"/>
                    <w:rPr>
                      <w:rFonts w:asciiTheme="minorHAnsi" w:hAnsiTheme="minorHAnsi" w:cstheme="minorHAnsi"/>
                      <w:sz w:val="18"/>
                      <w:szCs w:val="18"/>
                      <w:lang w:val="uk-UA"/>
                    </w:rPr>
                  </w:pPr>
                  <w:r w:rsidRPr="00792BF5">
                    <w:rPr>
                      <w:rFonts w:asciiTheme="minorHAnsi" w:hAnsiTheme="minorHAnsi" w:cstheme="minorHAnsi"/>
                      <w:sz w:val="18"/>
                      <w:szCs w:val="18"/>
                      <w:lang w:val="uk-UA"/>
                    </w:rPr>
                    <w:t>60-66</w:t>
                  </w:r>
                </w:p>
              </w:tc>
              <w:tc>
                <w:tcPr>
                  <w:tcW w:w="1417"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4E87C020" w14:textId="7C0611B9" w:rsidR="00DF2599" w:rsidRPr="00792BF5" w:rsidRDefault="00DF2599" w:rsidP="00DF2599">
                  <w:pPr>
                    <w:tabs>
                      <w:tab w:val="left" w:pos="218"/>
                    </w:tabs>
                    <w:jc w:val="center"/>
                    <w:rPr>
                      <w:rFonts w:asciiTheme="minorHAnsi" w:hAnsiTheme="minorHAnsi" w:cstheme="minorHAnsi"/>
                      <w:sz w:val="18"/>
                      <w:szCs w:val="18"/>
                    </w:rPr>
                  </w:pPr>
                  <w:r w:rsidRPr="00792BF5">
                    <w:rPr>
                      <w:rFonts w:asciiTheme="minorHAnsi" w:hAnsiTheme="minorHAnsi" w:cstheme="minorHAnsi"/>
                      <w:sz w:val="18"/>
                      <w:szCs w:val="18"/>
                      <w:lang w:val="uk-UA"/>
                    </w:rPr>
                    <w:t>Е</w:t>
                  </w:r>
                </w:p>
              </w:tc>
            </w:tr>
            <w:tr w:rsidR="00DF2599" w:rsidRPr="00E06BFD" w14:paraId="3F22C722" w14:textId="77777777" w:rsidTr="00C762B4">
              <w:trPr>
                <w:trHeight w:val="454"/>
              </w:trPr>
              <w:tc>
                <w:tcPr>
                  <w:tcW w:w="352" w:type="dxa"/>
                  <w:tcBorders>
                    <w:right w:val="single" w:sz="8" w:space="0" w:color="2F5496" w:themeColor="accent5" w:themeShade="BF"/>
                  </w:tcBorders>
                  <w:vAlign w:val="center"/>
                </w:tcPr>
                <w:p w14:paraId="48730994" w14:textId="77777777" w:rsidR="00DF2599" w:rsidRPr="006F328A" w:rsidRDefault="00DF2599" w:rsidP="00DF2599">
                  <w:pPr>
                    <w:tabs>
                      <w:tab w:val="left" w:pos="218"/>
                    </w:tabs>
                    <w:jc w:val="center"/>
                    <w:rPr>
                      <w:rFonts w:asciiTheme="majorHAnsi" w:hAnsiTheme="majorHAnsi" w:cstheme="majorHAnsi"/>
                      <w:sz w:val="18"/>
                      <w:szCs w:val="18"/>
                    </w:rPr>
                  </w:pPr>
                </w:p>
              </w:tc>
              <w:tc>
                <w:tcPr>
                  <w:tcW w:w="6237"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00435AB2" w14:textId="343E46C8" w:rsidR="00DF2599" w:rsidRPr="00792BF5" w:rsidRDefault="00DF2599" w:rsidP="00DF2599">
                  <w:pPr>
                    <w:tabs>
                      <w:tab w:val="left" w:pos="218"/>
                    </w:tabs>
                    <w:jc w:val="center"/>
                    <w:rPr>
                      <w:rFonts w:asciiTheme="minorHAnsi" w:hAnsiTheme="minorHAnsi" w:cstheme="minorHAnsi"/>
                      <w:sz w:val="18"/>
                      <w:szCs w:val="18"/>
                      <w:lang w:val="uk-UA"/>
                    </w:rPr>
                  </w:pPr>
                  <w:r w:rsidRPr="00792BF5">
                    <w:rPr>
                      <w:rFonts w:asciiTheme="minorHAnsi" w:hAnsiTheme="minorHAnsi" w:cstheme="minorHAnsi"/>
                      <w:sz w:val="18"/>
                      <w:szCs w:val="18"/>
                      <w:lang w:val="uk-UA"/>
                    </w:rPr>
                    <w:t>Слабкі знання, відсутність умінь, необхідний повторний курс (Незадовільно)</w:t>
                  </w:r>
                  <w:r w:rsidRPr="00792BF5">
                    <w:rPr>
                      <w:rFonts w:asciiTheme="minorHAnsi" w:hAnsiTheme="minorHAnsi" w:cstheme="minorHAnsi"/>
                      <w:sz w:val="18"/>
                      <w:szCs w:val="18"/>
                      <w:lang w:val="en-CA"/>
                    </w:rPr>
                    <w:t xml:space="preserve"> / </w:t>
                  </w:r>
                  <w:r w:rsidRPr="00792BF5">
                    <w:rPr>
                      <w:rFonts w:asciiTheme="minorHAnsi" w:hAnsiTheme="minorHAnsi" w:cstheme="minorHAnsi"/>
                      <w:sz w:val="18"/>
                      <w:szCs w:val="18"/>
                    </w:rPr>
                    <w:t>Poor knowledge, absence of skills, additional course of study is necessary (Fail)</w:t>
                  </w:r>
                </w:p>
              </w:tc>
              <w:tc>
                <w:tcPr>
                  <w:tcW w:w="198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32FB0FAB" w14:textId="542E41EB" w:rsidR="00DF2599" w:rsidRPr="00792BF5" w:rsidRDefault="00DF2599" w:rsidP="00DF2599">
                  <w:pPr>
                    <w:tabs>
                      <w:tab w:val="left" w:pos="218"/>
                    </w:tabs>
                    <w:ind w:left="28"/>
                    <w:jc w:val="center"/>
                    <w:rPr>
                      <w:rFonts w:asciiTheme="minorHAnsi" w:hAnsiTheme="minorHAnsi" w:cstheme="minorHAnsi"/>
                      <w:sz w:val="18"/>
                      <w:szCs w:val="18"/>
                      <w:lang w:val="uk-UA"/>
                    </w:rPr>
                  </w:pPr>
                  <w:r w:rsidRPr="00792BF5">
                    <w:rPr>
                      <w:rFonts w:asciiTheme="minorHAnsi" w:hAnsiTheme="minorHAnsi" w:cstheme="minorHAnsi"/>
                      <w:sz w:val="18"/>
                      <w:szCs w:val="18"/>
                      <w:lang w:val="uk-UA"/>
                    </w:rPr>
                    <w:t>1-59</w:t>
                  </w:r>
                </w:p>
              </w:tc>
              <w:tc>
                <w:tcPr>
                  <w:tcW w:w="1417"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6494E504" w14:textId="0DA3B75B" w:rsidR="00DF2599" w:rsidRPr="00792BF5" w:rsidRDefault="00DF2599" w:rsidP="00DF2599">
                  <w:pPr>
                    <w:tabs>
                      <w:tab w:val="left" w:pos="218"/>
                    </w:tabs>
                    <w:jc w:val="center"/>
                    <w:rPr>
                      <w:rFonts w:asciiTheme="minorHAnsi" w:hAnsiTheme="minorHAnsi" w:cstheme="minorHAnsi"/>
                      <w:sz w:val="18"/>
                      <w:szCs w:val="18"/>
                      <w:lang w:val="uk-UA"/>
                    </w:rPr>
                  </w:pPr>
                  <w:r w:rsidRPr="00792BF5">
                    <w:rPr>
                      <w:rFonts w:asciiTheme="minorHAnsi" w:hAnsiTheme="minorHAnsi" w:cstheme="minorHAnsi"/>
                      <w:sz w:val="18"/>
                      <w:szCs w:val="18"/>
                      <w:lang w:val="en-CA"/>
                    </w:rPr>
                    <w:t>F</w:t>
                  </w:r>
                </w:p>
              </w:tc>
            </w:tr>
          </w:tbl>
          <w:p w14:paraId="622FB7C5" w14:textId="77777777" w:rsidR="00713FAD" w:rsidRPr="00713FAD" w:rsidRDefault="00713FAD" w:rsidP="001B1FAD">
            <w:pPr>
              <w:pStyle w:val="Bodytext21"/>
              <w:shd w:val="clear" w:color="auto" w:fill="auto"/>
              <w:spacing w:before="0" w:after="0" w:line="240" w:lineRule="auto"/>
              <w:jc w:val="left"/>
              <w:rPr>
                <w:rStyle w:val="Bodytext210ptBold"/>
                <w:rFonts w:asciiTheme="minorHAnsi" w:hAnsiTheme="minorHAnsi" w:cstheme="minorHAnsi"/>
                <w:b w:val="0"/>
                <w:sz w:val="18"/>
                <w:szCs w:val="18"/>
                <w:lang w:eastAsia="en-US" w:bidi="en-US"/>
              </w:rPr>
            </w:pPr>
          </w:p>
          <w:p w14:paraId="5BA9DC34" w14:textId="089AF08A" w:rsidR="00340336" w:rsidRPr="00340336" w:rsidRDefault="00AF7470" w:rsidP="00340336">
            <w:pPr>
              <w:pStyle w:val="Bodytext21"/>
              <w:shd w:val="clear" w:color="auto" w:fill="auto"/>
              <w:spacing w:before="0" w:after="0" w:line="240" w:lineRule="auto"/>
              <w:jc w:val="center"/>
              <w:rPr>
                <w:rStyle w:val="Bodytext210ptBold"/>
                <w:rFonts w:asciiTheme="minorHAnsi" w:hAnsiTheme="minorHAnsi" w:cstheme="minorHAnsi"/>
                <w:b w:val="0"/>
                <w:color w:val="auto"/>
                <w:sz w:val="18"/>
                <w:szCs w:val="18"/>
                <w:lang w:val="ru-RU" w:eastAsia="en-US" w:bidi="en-US"/>
              </w:rPr>
            </w:pPr>
            <w:proofErr w:type="spellStart"/>
            <w:r w:rsidRPr="00340336">
              <w:rPr>
                <w:rStyle w:val="Bodytext210ptBold"/>
                <w:rFonts w:asciiTheme="minorHAnsi" w:hAnsiTheme="minorHAnsi" w:cstheme="minorHAnsi"/>
                <w:b w:val="0"/>
                <w:color w:val="auto"/>
                <w:sz w:val="18"/>
                <w:szCs w:val="18"/>
                <w:lang w:val="ru-RU" w:eastAsia="en-US" w:bidi="en-US"/>
              </w:rPr>
              <w:t>Статистична</w:t>
            </w:r>
            <w:proofErr w:type="spellEnd"/>
            <w:r w:rsidRPr="00340336">
              <w:rPr>
                <w:rStyle w:val="Bodytext210ptBold"/>
                <w:rFonts w:asciiTheme="minorHAnsi" w:hAnsiTheme="minorHAnsi" w:cstheme="minorHAnsi"/>
                <w:b w:val="0"/>
                <w:color w:val="auto"/>
                <w:sz w:val="18"/>
                <w:szCs w:val="18"/>
                <w:lang w:val="ru-RU" w:eastAsia="en-US" w:bidi="en-US"/>
              </w:rPr>
              <w:t xml:space="preserve"> </w:t>
            </w:r>
            <w:proofErr w:type="spellStart"/>
            <w:r w:rsidRPr="00340336">
              <w:rPr>
                <w:rStyle w:val="Bodytext210ptBold"/>
                <w:rFonts w:asciiTheme="minorHAnsi" w:hAnsiTheme="minorHAnsi" w:cstheme="minorHAnsi"/>
                <w:b w:val="0"/>
                <w:color w:val="auto"/>
                <w:sz w:val="18"/>
                <w:szCs w:val="18"/>
                <w:lang w:val="ru-RU" w:eastAsia="en-US" w:bidi="en-US"/>
              </w:rPr>
              <w:t>таблиця</w:t>
            </w:r>
            <w:proofErr w:type="spellEnd"/>
            <w:r w:rsidRPr="00340336">
              <w:rPr>
                <w:rStyle w:val="Bodytext210ptBold"/>
                <w:rFonts w:asciiTheme="minorHAnsi" w:hAnsiTheme="minorHAnsi" w:cstheme="minorHAnsi"/>
                <w:b w:val="0"/>
                <w:color w:val="auto"/>
                <w:sz w:val="18"/>
                <w:szCs w:val="18"/>
                <w:lang w:val="ru-RU" w:eastAsia="en-US" w:bidi="en-US"/>
              </w:rPr>
              <w:t xml:space="preserve"> </w:t>
            </w:r>
            <w:proofErr w:type="spellStart"/>
            <w:r w:rsidRPr="00340336">
              <w:rPr>
                <w:rStyle w:val="Bodytext210ptBold"/>
                <w:rFonts w:asciiTheme="minorHAnsi" w:hAnsiTheme="minorHAnsi" w:cstheme="minorHAnsi"/>
                <w:b w:val="0"/>
                <w:color w:val="auto"/>
                <w:sz w:val="18"/>
                <w:szCs w:val="18"/>
                <w:lang w:val="ru-RU" w:eastAsia="en-US" w:bidi="en-US"/>
              </w:rPr>
              <w:t>розподілу</w:t>
            </w:r>
            <w:proofErr w:type="spellEnd"/>
            <w:r w:rsidRPr="00340336">
              <w:rPr>
                <w:rStyle w:val="Bodytext210ptBold"/>
                <w:rFonts w:asciiTheme="minorHAnsi" w:hAnsiTheme="minorHAnsi" w:cstheme="minorHAnsi"/>
                <w:b w:val="0"/>
                <w:color w:val="auto"/>
                <w:sz w:val="18"/>
                <w:szCs w:val="18"/>
                <w:lang w:val="ru-RU" w:eastAsia="en-US" w:bidi="en-US"/>
              </w:rPr>
              <w:t xml:space="preserve"> </w:t>
            </w:r>
            <w:proofErr w:type="spellStart"/>
            <w:r w:rsidRPr="00340336">
              <w:rPr>
                <w:rStyle w:val="Bodytext210ptBold"/>
                <w:rFonts w:asciiTheme="minorHAnsi" w:hAnsiTheme="minorHAnsi" w:cstheme="minorHAnsi"/>
                <w:b w:val="0"/>
                <w:color w:val="auto"/>
                <w:sz w:val="18"/>
                <w:szCs w:val="18"/>
                <w:lang w:val="ru-RU" w:eastAsia="en-US" w:bidi="en-US"/>
              </w:rPr>
              <w:t>оцінок</w:t>
            </w:r>
            <w:proofErr w:type="spellEnd"/>
            <w:r w:rsidR="00E01E04">
              <w:rPr>
                <w:rStyle w:val="Bodytext210ptBold"/>
                <w:rFonts w:asciiTheme="minorHAnsi" w:hAnsiTheme="minorHAnsi" w:cstheme="minorHAnsi"/>
                <w:b w:val="0"/>
                <w:color w:val="auto"/>
                <w:sz w:val="18"/>
                <w:szCs w:val="18"/>
                <w:lang w:eastAsia="en-US" w:bidi="en-US"/>
              </w:rPr>
              <w:t>,</w:t>
            </w:r>
            <w:r w:rsidRPr="00340336">
              <w:rPr>
                <w:rStyle w:val="Bodytext210ptBold"/>
                <w:rFonts w:asciiTheme="minorHAnsi" w:hAnsiTheme="minorHAnsi" w:cstheme="minorHAnsi"/>
                <w:b w:val="0"/>
                <w:color w:val="auto"/>
                <w:sz w:val="18"/>
                <w:szCs w:val="18"/>
                <w:lang w:val="ru-RU" w:eastAsia="en-US" w:bidi="en-US"/>
              </w:rPr>
              <w:t xml:space="preserve"> </w:t>
            </w:r>
            <w:proofErr w:type="spellStart"/>
            <w:r w:rsidRPr="00340336">
              <w:rPr>
                <w:rStyle w:val="Bodytext210ptBold"/>
                <w:rFonts w:asciiTheme="minorHAnsi" w:hAnsiTheme="minorHAnsi" w:cstheme="minorHAnsi"/>
                <w:b w:val="0"/>
                <w:color w:val="auto"/>
                <w:sz w:val="18"/>
                <w:szCs w:val="18"/>
                <w:lang w:val="ru-RU" w:eastAsia="en-US" w:bidi="en-US"/>
              </w:rPr>
              <w:t>отриманих</w:t>
            </w:r>
            <w:proofErr w:type="spellEnd"/>
            <w:r w:rsidRPr="00340336">
              <w:rPr>
                <w:rStyle w:val="Bodytext210ptBold"/>
                <w:rFonts w:asciiTheme="minorHAnsi" w:hAnsiTheme="minorHAnsi" w:cstheme="minorHAnsi"/>
                <w:b w:val="0"/>
                <w:color w:val="auto"/>
                <w:sz w:val="18"/>
                <w:szCs w:val="18"/>
                <w:lang w:val="ru-RU" w:eastAsia="en-US" w:bidi="en-US"/>
              </w:rPr>
              <w:t xml:space="preserve"> </w:t>
            </w:r>
            <w:proofErr w:type="gramStart"/>
            <w:r w:rsidRPr="00340336">
              <w:rPr>
                <w:rStyle w:val="Bodytext210ptBold"/>
                <w:rFonts w:asciiTheme="minorHAnsi" w:hAnsiTheme="minorHAnsi" w:cstheme="minorHAnsi"/>
                <w:b w:val="0"/>
                <w:color w:val="auto"/>
                <w:sz w:val="18"/>
                <w:szCs w:val="18"/>
                <w:lang w:val="ru-RU" w:eastAsia="en-US" w:bidi="en-US"/>
              </w:rPr>
              <w:t>за</w:t>
            </w:r>
            <w:proofErr w:type="gramEnd"/>
            <w:r w:rsidRPr="00340336">
              <w:rPr>
                <w:rStyle w:val="Bodytext210ptBold"/>
                <w:rFonts w:asciiTheme="minorHAnsi" w:hAnsiTheme="minorHAnsi" w:cstheme="minorHAnsi"/>
                <w:b w:val="0"/>
                <w:color w:val="auto"/>
                <w:sz w:val="18"/>
                <w:szCs w:val="18"/>
                <w:lang w:val="ru-RU" w:eastAsia="en-US" w:bidi="en-US"/>
              </w:rPr>
              <w:t xml:space="preserve"> </w:t>
            </w:r>
            <w:proofErr w:type="spellStart"/>
            <w:r w:rsidRPr="00340336">
              <w:rPr>
                <w:rStyle w:val="Bodytext210ptBold"/>
                <w:rFonts w:asciiTheme="minorHAnsi" w:hAnsiTheme="minorHAnsi" w:cstheme="minorHAnsi"/>
                <w:b w:val="0"/>
                <w:color w:val="auto"/>
                <w:sz w:val="18"/>
                <w:szCs w:val="18"/>
                <w:lang w:val="ru-RU" w:eastAsia="en-US" w:bidi="en-US"/>
              </w:rPr>
              <w:t>період</w:t>
            </w:r>
            <w:proofErr w:type="spellEnd"/>
            <w:r w:rsidRPr="00340336">
              <w:rPr>
                <w:rStyle w:val="Bodytext210ptBold"/>
                <w:rFonts w:asciiTheme="minorHAnsi" w:hAnsiTheme="minorHAnsi" w:cstheme="minorHAnsi"/>
                <w:b w:val="0"/>
                <w:color w:val="auto"/>
                <w:sz w:val="18"/>
                <w:szCs w:val="18"/>
                <w:lang w:val="ru-RU" w:eastAsia="en-US" w:bidi="en-US"/>
              </w:rPr>
              <w:t xml:space="preserve"> </w:t>
            </w:r>
            <w:proofErr w:type="spellStart"/>
            <w:r w:rsidRPr="00340336">
              <w:rPr>
                <w:rStyle w:val="Bodytext210ptBold"/>
                <w:rFonts w:asciiTheme="minorHAnsi" w:hAnsiTheme="minorHAnsi" w:cstheme="minorHAnsi"/>
                <w:b w:val="0"/>
                <w:color w:val="auto"/>
                <w:sz w:val="18"/>
                <w:szCs w:val="18"/>
                <w:lang w:val="ru-RU" w:eastAsia="en-US" w:bidi="en-US"/>
              </w:rPr>
              <w:t>навчання</w:t>
            </w:r>
            <w:proofErr w:type="spellEnd"/>
            <w:r w:rsidRPr="00340336">
              <w:rPr>
                <w:rStyle w:val="Bodytext210ptBold"/>
                <w:rFonts w:asciiTheme="minorHAnsi" w:hAnsiTheme="minorHAnsi" w:cstheme="minorHAnsi"/>
                <w:b w:val="0"/>
                <w:color w:val="auto"/>
                <w:sz w:val="18"/>
                <w:szCs w:val="18"/>
                <w:lang w:val="ru-RU" w:eastAsia="en-US" w:bidi="en-US"/>
              </w:rPr>
              <w:t>/</w:t>
            </w:r>
          </w:p>
          <w:p w14:paraId="1E71965A" w14:textId="77777777" w:rsidR="00713FAD" w:rsidRPr="00DB53DE" w:rsidRDefault="00AF7470" w:rsidP="00340336">
            <w:pPr>
              <w:pStyle w:val="Bodytext21"/>
              <w:shd w:val="clear" w:color="auto" w:fill="auto"/>
              <w:spacing w:before="0" w:after="0" w:line="240" w:lineRule="auto"/>
              <w:jc w:val="center"/>
              <w:rPr>
                <w:rStyle w:val="Bodytext210ptBold"/>
                <w:rFonts w:asciiTheme="minorHAnsi" w:hAnsiTheme="minorHAnsi" w:cstheme="minorHAnsi"/>
                <w:b w:val="0"/>
                <w:sz w:val="18"/>
                <w:szCs w:val="18"/>
                <w:lang w:val="en-US" w:eastAsia="en-US" w:bidi="en-US"/>
              </w:rPr>
            </w:pPr>
            <w:r w:rsidRPr="00DD64BA">
              <w:rPr>
                <w:rStyle w:val="Bodytext210ptBold"/>
                <w:rFonts w:asciiTheme="minorHAnsi" w:hAnsiTheme="minorHAnsi" w:cstheme="minorHAnsi"/>
                <w:b w:val="0"/>
                <w:color w:val="auto"/>
                <w:sz w:val="18"/>
                <w:szCs w:val="18"/>
                <w:lang w:val="en-US" w:eastAsia="en-US" w:bidi="en-US"/>
              </w:rPr>
              <w:t>Statistical table of distribution of graduate during period of study.</w:t>
            </w:r>
          </w:p>
        </w:tc>
      </w:tr>
      <w:tr w:rsidR="00D05868" w:rsidRPr="00DB53DE" w14:paraId="021D937C" w14:textId="77777777" w:rsidTr="006E7539">
        <w:tc>
          <w:tcPr>
            <w:tcW w:w="10490" w:type="dxa"/>
            <w:gridSpan w:val="3"/>
          </w:tcPr>
          <w:tbl>
            <w:tblPr>
              <w:tblStyle w:val="1"/>
              <w:tblW w:w="9639"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1"/>
              <w:gridCol w:w="1559"/>
              <w:gridCol w:w="1593"/>
              <w:gridCol w:w="1634"/>
              <w:gridCol w:w="1985"/>
              <w:gridCol w:w="1417"/>
            </w:tblGrid>
            <w:tr w:rsidR="00DF2599" w:rsidRPr="00FE0242" w14:paraId="49EAEE8A" w14:textId="77777777" w:rsidTr="00792BF5">
              <w:trPr>
                <w:trHeight w:val="83"/>
              </w:trPr>
              <w:tc>
                <w:tcPr>
                  <w:tcW w:w="1451"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0D86269D" w14:textId="528E7913" w:rsidR="00DF2599" w:rsidRPr="00B172A3" w:rsidRDefault="00DF2599" w:rsidP="00E01E04">
                  <w:pPr>
                    <w:pStyle w:val="aa"/>
                    <w:ind w:left="0"/>
                    <w:jc w:val="center"/>
                    <w:rPr>
                      <w:rFonts w:eastAsia="Times New Roman" w:cstheme="minorHAnsi"/>
                      <w:sz w:val="18"/>
                      <w:szCs w:val="18"/>
                      <w:lang w:val="uk-UA" w:eastAsia="ru-RU"/>
                    </w:rPr>
                  </w:pPr>
                  <w:r>
                    <w:rPr>
                      <w:rFonts w:eastAsia="Times New Roman" w:cstheme="minorHAnsi"/>
                      <w:sz w:val="18"/>
                      <w:szCs w:val="18"/>
                      <w:lang w:val="uk-UA" w:eastAsia="ru-RU"/>
                    </w:rPr>
                    <w:t>Бали</w:t>
                  </w:r>
                </w:p>
              </w:tc>
              <w:tc>
                <w:tcPr>
                  <w:tcW w:w="1559"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6E841146" w14:textId="77777777" w:rsidR="00DF2599" w:rsidRPr="00FE0242" w:rsidRDefault="00DF2599" w:rsidP="00E01E04">
                  <w:pPr>
                    <w:jc w:val="center"/>
                    <w:rPr>
                      <w:rFonts w:asciiTheme="majorHAnsi" w:hAnsiTheme="majorHAnsi" w:cstheme="majorHAnsi"/>
                      <w:bCs/>
                      <w:sz w:val="20"/>
                      <w:szCs w:val="14"/>
                      <w:lang w:val="uk-UA" w:eastAsia="uk-UA"/>
                    </w:rPr>
                  </w:pPr>
                  <w:r w:rsidRPr="00FE0242">
                    <w:rPr>
                      <w:rFonts w:asciiTheme="majorHAnsi" w:hAnsiTheme="majorHAnsi" w:cstheme="majorHAnsi"/>
                      <w:bCs/>
                      <w:sz w:val="20"/>
                      <w:szCs w:val="14"/>
                      <w:lang w:val="uk-UA" w:eastAsia="uk-UA"/>
                    </w:rPr>
                    <w:t>90-100</w:t>
                  </w:r>
                </w:p>
              </w:tc>
              <w:tc>
                <w:tcPr>
                  <w:tcW w:w="1593"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5B97AC21" w14:textId="77777777" w:rsidR="00DF2599" w:rsidRPr="00FE0242" w:rsidRDefault="00DF2599" w:rsidP="00E01E04">
                  <w:pPr>
                    <w:jc w:val="center"/>
                    <w:rPr>
                      <w:rFonts w:asciiTheme="majorHAnsi" w:hAnsiTheme="majorHAnsi" w:cstheme="majorHAnsi"/>
                      <w:bCs/>
                      <w:sz w:val="20"/>
                      <w:szCs w:val="14"/>
                      <w:lang w:val="uk-UA" w:eastAsia="uk-UA"/>
                    </w:rPr>
                  </w:pPr>
                  <w:r w:rsidRPr="00FE0242">
                    <w:rPr>
                      <w:rFonts w:asciiTheme="majorHAnsi" w:hAnsiTheme="majorHAnsi" w:cstheme="majorHAnsi"/>
                      <w:bCs/>
                      <w:sz w:val="20"/>
                      <w:szCs w:val="14"/>
                      <w:lang w:val="uk-UA" w:eastAsia="uk-UA"/>
                    </w:rPr>
                    <w:t>85-89</w:t>
                  </w:r>
                </w:p>
              </w:tc>
              <w:tc>
                <w:tcPr>
                  <w:tcW w:w="1634"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64B35803" w14:textId="77777777" w:rsidR="00DF2599" w:rsidRPr="00FE0242" w:rsidRDefault="00DF2599" w:rsidP="00E01E04">
                  <w:pPr>
                    <w:jc w:val="center"/>
                    <w:rPr>
                      <w:rFonts w:asciiTheme="majorHAnsi" w:hAnsiTheme="majorHAnsi" w:cstheme="majorHAnsi"/>
                      <w:bCs/>
                      <w:sz w:val="20"/>
                      <w:szCs w:val="14"/>
                      <w:lang w:val="uk-UA" w:eastAsia="uk-UA"/>
                    </w:rPr>
                  </w:pPr>
                  <w:r w:rsidRPr="00FE0242">
                    <w:rPr>
                      <w:rFonts w:asciiTheme="majorHAnsi" w:hAnsiTheme="majorHAnsi" w:cstheme="majorHAnsi"/>
                      <w:bCs/>
                      <w:sz w:val="20"/>
                      <w:szCs w:val="14"/>
                      <w:lang w:val="uk-UA" w:eastAsia="uk-UA"/>
                    </w:rPr>
                    <w:t>75-84</w:t>
                  </w:r>
                </w:p>
              </w:tc>
              <w:tc>
                <w:tcPr>
                  <w:tcW w:w="198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4F4445C1" w14:textId="77777777" w:rsidR="00DF2599" w:rsidRPr="00FE0242" w:rsidRDefault="00DF2599" w:rsidP="00E01E04">
                  <w:pPr>
                    <w:jc w:val="center"/>
                    <w:rPr>
                      <w:rFonts w:asciiTheme="majorHAnsi" w:hAnsiTheme="majorHAnsi" w:cstheme="majorHAnsi"/>
                      <w:bCs/>
                      <w:sz w:val="20"/>
                      <w:szCs w:val="14"/>
                      <w:lang w:val="uk-UA" w:eastAsia="uk-UA"/>
                    </w:rPr>
                  </w:pPr>
                  <w:r w:rsidRPr="00FE0242">
                    <w:rPr>
                      <w:rFonts w:asciiTheme="majorHAnsi" w:hAnsiTheme="majorHAnsi" w:cstheme="majorHAnsi"/>
                      <w:bCs/>
                      <w:sz w:val="20"/>
                      <w:szCs w:val="14"/>
                      <w:lang w:val="uk-UA" w:eastAsia="uk-UA"/>
                    </w:rPr>
                    <w:t>67-74</w:t>
                  </w:r>
                </w:p>
              </w:tc>
              <w:tc>
                <w:tcPr>
                  <w:tcW w:w="1417"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0934CEB7" w14:textId="77777777" w:rsidR="00DF2599" w:rsidRPr="00FE0242" w:rsidRDefault="00DF2599" w:rsidP="00E01E04">
                  <w:pPr>
                    <w:jc w:val="center"/>
                    <w:rPr>
                      <w:rFonts w:asciiTheme="majorHAnsi" w:hAnsiTheme="majorHAnsi" w:cstheme="majorHAnsi"/>
                      <w:bCs/>
                      <w:sz w:val="20"/>
                      <w:szCs w:val="14"/>
                      <w:lang w:val="uk-UA" w:eastAsia="uk-UA"/>
                    </w:rPr>
                  </w:pPr>
                  <w:r w:rsidRPr="00FE0242">
                    <w:rPr>
                      <w:rFonts w:asciiTheme="majorHAnsi" w:hAnsiTheme="majorHAnsi" w:cstheme="majorHAnsi"/>
                      <w:bCs/>
                      <w:sz w:val="20"/>
                      <w:szCs w:val="14"/>
                      <w:lang w:val="uk-UA" w:eastAsia="uk-UA"/>
                    </w:rPr>
                    <w:t>60-66</w:t>
                  </w:r>
                </w:p>
              </w:tc>
            </w:tr>
            <w:tr w:rsidR="00DF2599" w:rsidRPr="007F230C" w14:paraId="1FD96652" w14:textId="77777777" w:rsidTr="00792BF5">
              <w:trPr>
                <w:trHeight w:val="83"/>
              </w:trPr>
              <w:tc>
                <w:tcPr>
                  <w:tcW w:w="1451"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54CDF67A" w14:textId="77777777" w:rsidR="00DF2599" w:rsidRPr="00FE0242" w:rsidRDefault="00DF2599" w:rsidP="00E01E04">
                  <w:pPr>
                    <w:pStyle w:val="aa"/>
                    <w:ind w:left="0"/>
                    <w:jc w:val="center"/>
                    <w:rPr>
                      <w:rFonts w:eastAsia="Times New Roman" w:cstheme="minorHAnsi"/>
                      <w:sz w:val="18"/>
                      <w:szCs w:val="18"/>
                      <w:lang w:val="en-CA" w:eastAsia="ru-RU"/>
                    </w:rPr>
                  </w:pPr>
                  <w:r w:rsidRPr="00FE0242">
                    <w:rPr>
                      <w:rFonts w:asciiTheme="majorHAnsi" w:hAnsiTheme="majorHAnsi" w:cstheme="majorHAnsi"/>
                      <w:bCs/>
                      <w:sz w:val="20"/>
                      <w:szCs w:val="14"/>
                      <w:lang w:val="uk-UA" w:eastAsia="uk-UA"/>
                    </w:rPr>
                    <w:t>%</w:t>
                  </w:r>
                </w:p>
              </w:tc>
              <w:tc>
                <w:tcPr>
                  <w:tcW w:w="1559"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7C75980F" w14:textId="77777777" w:rsidR="00DF2599" w:rsidRPr="007F230C" w:rsidRDefault="00DF2599" w:rsidP="00E01E04">
                  <w:pPr>
                    <w:jc w:val="center"/>
                    <w:rPr>
                      <w:rFonts w:asciiTheme="majorHAnsi" w:hAnsiTheme="majorHAnsi" w:cstheme="majorHAnsi"/>
                      <w:lang w:val="uk-UA"/>
                    </w:rPr>
                  </w:pPr>
                  <w:r w:rsidRPr="007F230C">
                    <w:rPr>
                      <w:rFonts w:asciiTheme="majorHAnsi" w:hAnsiTheme="majorHAnsi" w:cstheme="majorHAnsi"/>
                      <w:lang w:val="uk-UA"/>
                    </w:rPr>
                    <w:t>2</w:t>
                  </w:r>
                  <w:r>
                    <w:rPr>
                      <w:rFonts w:asciiTheme="majorHAnsi" w:hAnsiTheme="majorHAnsi" w:cstheme="majorHAnsi"/>
                      <w:lang w:val="uk-UA"/>
                    </w:rPr>
                    <w:t>1%</w:t>
                  </w:r>
                </w:p>
              </w:tc>
              <w:tc>
                <w:tcPr>
                  <w:tcW w:w="1593"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46576D50" w14:textId="77777777" w:rsidR="00DF2599" w:rsidRPr="007F230C" w:rsidRDefault="00DF2599" w:rsidP="00E01E04">
                  <w:pPr>
                    <w:jc w:val="center"/>
                    <w:rPr>
                      <w:rFonts w:asciiTheme="majorHAnsi" w:hAnsiTheme="majorHAnsi" w:cstheme="majorHAnsi"/>
                      <w:lang w:val="uk-UA"/>
                    </w:rPr>
                  </w:pPr>
                  <w:r>
                    <w:rPr>
                      <w:rFonts w:asciiTheme="majorHAnsi" w:hAnsiTheme="majorHAnsi" w:cstheme="majorHAnsi"/>
                      <w:lang w:val="uk-UA"/>
                    </w:rPr>
                    <w:t>19%</w:t>
                  </w:r>
                </w:p>
              </w:tc>
              <w:tc>
                <w:tcPr>
                  <w:tcW w:w="1634"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23096544" w14:textId="77777777" w:rsidR="00DF2599" w:rsidRPr="007F230C" w:rsidRDefault="00DF2599" w:rsidP="00E01E04">
                  <w:pPr>
                    <w:jc w:val="center"/>
                    <w:rPr>
                      <w:rFonts w:asciiTheme="majorHAnsi" w:hAnsiTheme="majorHAnsi" w:cstheme="majorHAnsi"/>
                      <w:lang w:val="uk-UA"/>
                    </w:rPr>
                  </w:pPr>
                  <w:r>
                    <w:rPr>
                      <w:rFonts w:asciiTheme="majorHAnsi" w:hAnsiTheme="majorHAnsi" w:cstheme="majorHAnsi"/>
                      <w:lang w:val="uk-UA"/>
                    </w:rPr>
                    <w:t>32%</w:t>
                  </w:r>
                </w:p>
              </w:tc>
              <w:tc>
                <w:tcPr>
                  <w:tcW w:w="198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3A7E94F4" w14:textId="77777777" w:rsidR="00DF2599" w:rsidRPr="007F230C" w:rsidRDefault="00DF2599" w:rsidP="00E01E04">
                  <w:pPr>
                    <w:jc w:val="center"/>
                    <w:rPr>
                      <w:rFonts w:asciiTheme="majorHAnsi" w:hAnsiTheme="majorHAnsi" w:cstheme="majorHAnsi"/>
                      <w:lang w:val="uk-UA"/>
                    </w:rPr>
                  </w:pPr>
                  <w:r w:rsidRPr="007F230C">
                    <w:rPr>
                      <w:rFonts w:asciiTheme="majorHAnsi" w:hAnsiTheme="majorHAnsi" w:cstheme="majorHAnsi"/>
                    </w:rPr>
                    <w:t>18</w:t>
                  </w:r>
                  <w:r>
                    <w:rPr>
                      <w:rFonts w:asciiTheme="majorHAnsi" w:hAnsiTheme="majorHAnsi" w:cstheme="majorHAnsi"/>
                      <w:lang w:val="uk-UA"/>
                    </w:rPr>
                    <w:t>%</w:t>
                  </w:r>
                </w:p>
              </w:tc>
              <w:tc>
                <w:tcPr>
                  <w:tcW w:w="1417"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252537C6" w14:textId="77777777" w:rsidR="00DF2599" w:rsidRPr="007F230C" w:rsidRDefault="00DF2599" w:rsidP="00E01E04">
                  <w:pPr>
                    <w:jc w:val="center"/>
                    <w:rPr>
                      <w:rFonts w:asciiTheme="majorHAnsi" w:hAnsiTheme="majorHAnsi" w:cstheme="majorHAnsi"/>
                      <w:lang w:val="uk-UA"/>
                    </w:rPr>
                  </w:pPr>
                  <w:r w:rsidRPr="007F230C">
                    <w:rPr>
                      <w:rFonts w:asciiTheme="majorHAnsi" w:hAnsiTheme="majorHAnsi" w:cstheme="majorHAnsi"/>
                    </w:rPr>
                    <w:t>1</w:t>
                  </w:r>
                  <w:r w:rsidRPr="007F230C">
                    <w:rPr>
                      <w:rFonts w:asciiTheme="majorHAnsi" w:hAnsiTheme="majorHAnsi" w:cstheme="majorHAnsi"/>
                      <w:lang w:val="uk-UA"/>
                    </w:rPr>
                    <w:t>0</w:t>
                  </w:r>
                  <w:r>
                    <w:rPr>
                      <w:rFonts w:asciiTheme="majorHAnsi" w:hAnsiTheme="majorHAnsi" w:cstheme="majorHAnsi"/>
                      <w:lang w:val="uk-UA"/>
                    </w:rPr>
                    <w:t>%</w:t>
                  </w:r>
                </w:p>
              </w:tc>
            </w:tr>
          </w:tbl>
          <w:p w14:paraId="492095BF" w14:textId="77777777" w:rsidR="00D05868" w:rsidRPr="00D05868" w:rsidRDefault="00D05868" w:rsidP="001B1FAD">
            <w:pPr>
              <w:pStyle w:val="Bodytext21"/>
              <w:shd w:val="clear" w:color="auto" w:fill="auto"/>
              <w:spacing w:before="0" w:after="0" w:line="240" w:lineRule="auto"/>
              <w:jc w:val="left"/>
              <w:rPr>
                <w:rStyle w:val="Bodytext210ptBold"/>
                <w:rFonts w:asciiTheme="minorHAnsi" w:hAnsiTheme="minorHAnsi" w:cstheme="minorHAnsi"/>
                <w:b w:val="0"/>
                <w:sz w:val="18"/>
                <w:szCs w:val="18"/>
                <w:lang w:eastAsia="en-US" w:bidi="en-US"/>
              </w:rPr>
            </w:pPr>
            <w:r>
              <w:rPr>
                <w:rStyle w:val="Bodytext210ptBold"/>
                <w:rFonts w:asciiTheme="minorHAnsi" w:hAnsiTheme="minorHAnsi" w:cstheme="minorHAnsi"/>
                <w:b w:val="0"/>
                <w:sz w:val="18"/>
                <w:szCs w:val="18"/>
                <w:lang w:eastAsia="en-US" w:bidi="en-US"/>
              </w:rPr>
              <w:t xml:space="preserve">  </w:t>
            </w:r>
          </w:p>
        </w:tc>
      </w:tr>
      <w:tr w:rsidR="00714969" w:rsidRPr="00DB53DE" w14:paraId="3C02E1D6" w14:textId="77777777" w:rsidTr="000D4437">
        <w:tc>
          <w:tcPr>
            <w:tcW w:w="5103" w:type="dxa"/>
          </w:tcPr>
          <w:p w14:paraId="43AFC062" w14:textId="0CB016B7" w:rsidR="00714969" w:rsidRPr="0053054A" w:rsidRDefault="00714969" w:rsidP="008017DF">
            <w:pPr>
              <w:pStyle w:val="Bodytext41"/>
              <w:shd w:val="clear" w:color="auto" w:fill="auto"/>
              <w:spacing w:before="0" w:after="0" w:line="240" w:lineRule="auto"/>
              <w:ind w:right="62"/>
              <w:jc w:val="left"/>
              <w:rPr>
                <w:rStyle w:val="Tablecaption0"/>
                <w:rFonts w:asciiTheme="minorHAnsi" w:hAnsiTheme="minorHAnsi" w:cstheme="minorHAnsi"/>
                <w:bCs/>
                <w:color w:val="auto"/>
                <w:lang w:val="uk-UA" w:eastAsia="uk-UA" w:bidi="uk-UA"/>
              </w:rPr>
            </w:pPr>
            <w:r w:rsidRPr="0053054A">
              <w:rPr>
                <w:rStyle w:val="Tablecaption0"/>
                <w:rFonts w:asciiTheme="minorHAnsi" w:hAnsiTheme="minorHAnsi" w:cstheme="minorHAnsi"/>
                <w:bCs/>
                <w:color w:val="auto"/>
              </w:rPr>
              <w:t xml:space="preserve">4.5 </w:t>
            </w:r>
            <w:r w:rsidRPr="0053054A">
              <w:rPr>
                <w:rStyle w:val="Tablecaption0"/>
                <w:rFonts w:asciiTheme="minorHAnsi" w:hAnsiTheme="minorHAnsi" w:cstheme="minorHAnsi"/>
                <w:bCs/>
                <w:color w:val="auto"/>
                <w:lang w:val="uk-UA" w:eastAsia="uk-UA" w:bidi="uk-UA"/>
              </w:rPr>
              <w:t xml:space="preserve">Загальна класифікація кваліфікації </w:t>
            </w:r>
          </w:p>
          <w:p w14:paraId="4FBFC1AD" w14:textId="77777777" w:rsidR="00A6318C" w:rsidRPr="0053054A" w:rsidRDefault="00A6318C" w:rsidP="007856AD">
            <w:pPr>
              <w:ind w:left="417"/>
              <w:rPr>
                <w:rStyle w:val="Bodytext210ptBold"/>
                <w:rFonts w:asciiTheme="minorHAnsi" w:eastAsia="Microsoft Sans Serif" w:hAnsiTheme="minorHAnsi" w:cstheme="minorHAnsi"/>
                <w:color w:val="auto"/>
              </w:rPr>
            </w:pPr>
          </w:p>
        </w:tc>
        <w:tc>
          <w:tcPr>
            <w:tcW w:w="284" w:type="dxa"/>
          </w:tcPr>
          <w:p w14:paraId="0A75E5B7" w14:textId="77777777" w:rsidR="00714969" w:rsidRPr="0053054A" w:rsidRDefault="00714969" w:rsidP="008017DF">
            <w:pPr>
              <w:pStyle w:val="Bodytext41"/>
              <w:shd w:val="clear" w:color="auto" w:fill="auto"/>
              <w:spacing w:before="0" w:after="0" w:line="240" w:lineRule="auto"/>
              <w:ind w:right="62"/>
              <w:rPr>
                <w:rFonts w:asciiTheme="minorHAnsi" w:hAnsiTheme="minorHAnsi" w:cstheme="minorHAnsi"/>
                <w:b w:val="0"/>
                <w:color w:val="auto"/>
              </w:rPr>
            </w:pPr>
          </w:p>
        </w:tc>
        <w:tc>
          <w:tcPr>
            <w:tcW w:w="5103" w:type="dxa"/>
          </w:tcPr>
          <w:p w14:paraId="48678693" w14:textId="4EB4ABD6" w:rsidR="003A0E31" w:rsidRPr="0053054A" w:rsidRDefault="00714969" w:rsidP="00E01E04">
            <w:pPr>
              <w:pStyle w:val="Bodytext21"/>
              <w:shd w:val="clear" w:color="auto" w:fill="auto"/>
              <w:spacing w:before="0" w:after="0" w:line="240" w:lineRule="auto"/>
              <w:jc w:val="left"/>
              <w:rPr>
                <w:rStyle w:val="Bodytext210ptBold"/>
                <w:rFonts w:asciiTheme="minorHAnsi" w:eastAsia="Microsoft Sans Serif" w:hAnsiTheme="minorHAnsi" w:cstheme="minorHAnsi"/>
                <w:b w:val="0"/>
                <w:color w:val="auto"/>
                <w:lang w:eastAsia="en-US" w:bidi="en-US"/>
              </w:rPr>
            </w:pPr>
            <w:r w:rsidRPr="0053054A">
              <w:rPr>
                <w:rStyle w:val="Bodytext210ptBold"/>
                <w:rFonts w:asciiTheme="minorHAnsi" w:hAnsiTheme="minorHAnsi" w:cstheme="minorHAnsi"/>
                <w:b w:val="0"/>
                <w:color w:val="auto"/>
                <w:lang w:val="en-US" w:eastAsia="en-US" w:bidi="en-US"/>
              </w:rPr>
              <w:t xml:space="preserve">4.5 Overall classification of the qualification </w:t>
            </w:r>
          </w:p>
          <w:p w14:paraId="3E1162AA" w14:textId="08A4D685" w:rsidR="007856AD" w:rsidRPr="0053054A" w:rsidRDefault="007856AD" w:rsidP="008017DF">
            <w:pPr>
              <w:pStyle w:val="a9"/>
              <w:ind w:left="490"/>
              <w:rPr>
                <w:rStyle w:val="Bodytext210ptBold"/>
                <w:rFonts w:asciiTheme="minorHAnsi" w:eastAsia="Microsoft Sans Serif" w:hAnsiTheme="minorHAnsi" w:cstheme="minorHAnsi"/>
                <w:b w:val="0"/>
                <w:color w:val="auto"/>
                <w:lang w:eastAsia="en-US" w:bidi="en-US"/>
              </w:rPr>
            </w:pPr>
          </w:p>
        </w:tc>
      </w:tr>
    </w:tbl>
    <w:tbl>
      <w:tblPr>
        <w:tblStyle w:val="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2410"/>
        <w:gridCol w:w="7229"/>
      </w:tblGrid>
      <w:tr w:rsidR="007856AD" w:rsidRPr="003E5E58" w14:paraId="6279B369" w14:textId="77777777" w:rsidTr="00792BF5">
        <w:trPr>
          <w:trHeight w:val="56"/>
        </w:trPr>
        <w:tc>
          <w:tcPr>
            <w:tcW w:w="250" w:type="dxa"/>
            <w:tcBorders>
              <w:right w:val="single" w:sz="8" w:space="0" w:color="2F5496" w:themeColor="accent5" w:themeShade="BF"/>
            </w:tcBorders>
            <w:vAlign w:val="center"/>
          </w:tcPr>
          <w:p w14:paraId="0DF39802" w14:textId="77777777" w:rsidR="007856AD" w:rsidRPr="00E01E04" w:rsidRDefault="007856AD" w:rsidP="00E01E04">
            <w:pPr>
              <w:jc w:val="center"/>
              <w:rPr>
                <w:rFonts w:cstheme="minorHAnsi"/>
                <w:b/>
                <w:bCs/>
                <w:sz w:val="16"/>
                <w:szCs w:val="14"/>
                <w:lang w:val="en-US"/>
              </w:rPr>
            </w:pPr>
          </w:p>
        </w:tc>
        <w:tc>
          <w:tcPr>
            <w:tcW w:w="24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551B435E" w14:textId="77777777" w:rsidR="007856AD" w:rsidRPr="003E5E58" w:rsidRDefault="007856AD" w:rsidP="00E01E04">
            <w:pPr>
              <w:jc w:val="center"/>
              <w:rPr>
                <w:rFonts w:cstheme="minorHAnsi"/>
                <w:b/>
                <w:bCs/>
                <w:color w:val="1F3864" w:themeColor="accent5" w:themeShade="80"/>
                <w:sz w:val="18"/>
                <w:szCs w:val="14"/>
              </w:rPr>
            </w:pPr>
            <w:proofErr w:type="spellStart"/>
            <w:r w:rsidRPr="003E5E58">
              <w:rPr>
                <w:rFonts w:cstheme="minorHAnsi"/>
                <w:b/>
                <w:bCs/>
                <w:color w:val="1F3864" w:themeColor="accent5" w:themeShade="80"/>
                <w:sz w:val="18"/>
                <w:szCs w:val="14"/>
              </w:rPr>
              <w:t>Класифікація</w:t>
            </w:r>
            <w:proofErr w:type="spellEnd"/>
            <w:r w:rsidRPr="003E5E58">
              <w:rPr>
                <w:rFonts w:cstheme="minorHAnsi"/>
                <w:b/>
                <w:bCs/>
                <w:color w:val="1F3864" w:themeColor="accent5" w:themeShade="80"/>
                <w:sz w:val="18"/>
                <w:szCs w:val="14"/>
              </w:rPr>
              <w:t xml:space="preserve"> </w:t>
            </w:r>
            <w:proofErr w:type="spellStart"/>
            <w:r w:rsidRPr="003E5E58">
              <w:rPr>
                <w:rFonts w:cstheme="minorHAnsi"/>
                <w:b/>
                <w:bCs/>
                <w:color w:val="1F3864" w:themeColor="accent5" w:themeShade="80"/>
                <w:sz w:val="18"/>
                <w:szCs w:val="14"/>
              </w:rPr>
              <w:t>кваліфікації</w:t>
            </w:r>
            <w:proofErr w:type="spellEnd"/>
            <w:r w:rsidRPr="003E5E58">
              <w:rPr>
                <w:rFonts w:cstheme="minorHAnsi"/>
                <w:b/>
                <w:bCs/>
                <w:color w:val="1F3864" w:themeColor="accent5" w:themeShade="80"/>
                <w:sz w:val="18"/>
                <w:szCs w:val="14"/>
              </w:rPr>
              <w:t xml:space="preserve">/ </w:t>
            </w:r>
            <w:r w:rsidRPr="003E5E58">
              <w:rPr>
                <w:rFonts w:cstheme="minorHAnsi"/>
                <w:b/>
                <w:bCs/>
                <w:color w:val="1F3864" w:themeColor="accent5" w:themeShade="80"/>
                <w:sz w:val="18"/>
                <w:szCs w:val="14"/>
                <w:lang w:val="en-US"/>
              </w:rPr>
              <w:t>Classification system</w:t>
            </w:r>
          </w:p>
        </w:tc>
        <w:tc>
          <w:tcPr>
            <w:tcW w:w="7229"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11F4414C" w14:textId="77777777" w:rsidR="007856AD" w:rsidRPr="003E5E58" w:rsidRDefault="007856AD" w:rsidP="00E01E04">
            <w:pPr>
              <w:jc w:val="center"/>
              <w:rPr>
                <w:rFonts w:cstheme="minorHAnsi"/>
                <w:b/>
                <w:bCs/>
                <w:color w:val="1F3864" w:themeColor="accent5" w:themeShade="80"/>
                <w:sz w:val="18"/>
                <w:szCs w:val="14"/>
              </w:rPr>
            </w:pPr>
            <w:proofErr w:type="spellStart"/>
            <w:r w:rsidRPr="003E5E58">
              <w:rPr>
                <w:rFonts w:cstheme="minorHAnsi"/>
                <w:b/>
                <w:bCs/>
                <w:color w:val="1F3864" w:themeColor="accent5" w:themeShade="80"/>
                <w:sz w:val="18"/>
                <w:szCs w:val="14"/>
              </w:rPr>
              <w:t>Критерії</w:t>
            </w:r>
            <w:proofErr w:type="spellEnd"/>
            <w:r w:rsidRPr="003E5E58">
              <w:rPr>
                <w:rFonts w:cstheme="minorHAnsi"/>
                <w:b/>
                <w:bCs/>
                <w:color w:val="1F3864" w:themeColor="accent5" w:themeShade="80"/>
                <w:sz w:val="18"/>
                <w:szCs w:val="14"/>
              </w:rPr>
              <w:t xml:space="preserve"> / </w:t>
            </w:r>
            <w:r w:rsidRPr="003E5E58">
              <w:rPr>
                <w:rFonts w:cstheme="minorHAnsi"/>
                <w:b/>
                <w:bCs/>
                <w:color w:val="1F3864" w:themeColor="accent5" w:themeShade="80"/>
                <w:sz w:val="18"/>
                <w:szCs w:val="14"/>
                <w:lang w:val="en-US"/>
              </w:rPr>
              <w:t>Criteria</w:t>
            </w:r>
          </w:p>
        </w:tc>
      </w:tr>
      <w:tr w:rsidR="007856AD" w:rsidRPr="006B7C26" w14:paraId="7D8A5972" w14:textId="77777777" w:rsidTr="00792BF5">
        <w:trPr>
          <w:trHeight w:val="55"/>
        </w:trPr>
        <w:tc>
          <w:tcPr>
            <w:tcW w:w="250" w:type="dxa"/>
            <w:tcBorders>
              <w:right w:val="single" w:sz="8" w:space="0" w:color="2F5496" w:themeColor="accent5" w:themeShade="BF"/>
            </w:tcBorders>
          </w:tcPr>
          <w:p w14:paraId="71E4A2D3" w14:textId="77777777" w:rsidR="007856AD" w:rsidRPr="00FE0242" w:rsidRDefault="007856AD" w:rsidP="00E01E04">
            <w:pPr>
              <w:rPr>
                <w:rFonts w:asciiTheme="majorHAnsi" w:hAnsiTheme="majorHAnsi" w:cstheme="majorHAnsi"/>
                <w:sz w:val="16"/>
                <w:szCs w:val="14"/>
              </w:rPr>
            </w:pPr>
          </w:p>
        </w:tc>
        <w:tc>
          <w:tcPr>
            <w:tcW w:w="24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6B477721" w14:textId="77777777" w:rsidR="007856AD" w:rsidRPr="0071081F" w:rsidRDefault="007856AD" w:rsidP="00E01E04">
            <w:pPr>
              <w:rPr>
                <w:rFonts w:asciiTheme="majorHAnsi" w:hAnsiTheme="majorHAnsi" w:cstheme="majorHAnsi"/>
                <w:sz w:val="18"/>
                <w:szCs w:val="18"/>
                <w:lang w:val="en-US"/>
              </w:rPr>
            </w:pPr>
            <w:r w:rsidRPr="0071081F">
              <w:rPr>
                <w:rFonts w:asciiTheme="majorHAnsi" w:hAnsiTheme="majorHAnsi" w:cstheme="majorHAnsi"/>
                <w:sz w:val="18"/>
                <w:szCs w:val="18"/>
              </w:rPr>
              <w:t>Диплом</w:t>
            </w:r>
            <w:r w:rsidRPr="0071081F">
              <w:rPr>
                <w:rFonts w:asciiTheme="majorHAnsi" w:hAnsiTheme="majorHAnsi" w:cstheme="majorHAnsi"/>
                <w:sz w:val="18"/>
                <w:szCs w:val="18"/>
                <w:lang w:val="en-US"/>
              </w:rPr>
              <w:t xml:space="preserve"> </w:t>
            </w:r>
            <w:r w:rsidRPr="0071081F">
              <w:rPr>
                <w:rFonts w:asciiTheme="majorHAnsi" w:hAnsiTheme="majorHAnsi" w:cstheme="majorHAnsi"/>
                <w:sz w:val="18"/>
                <w:szCs w:val="18"/>
              </w:rPr>
              <w:t>з</w:t>
            </w:r>
            <w:r w:rsidRPr="0071081F">
              <w:rPr>
                <w:rFonts w:asciiTheme="majorHAnsi" w:hAnsiTheme="majorHAnsi" w:cstheme="majorHAnsi"/>
                <w:sz w:val="18"/>
                <w:szCs w:val="18"/>
                <w:lang w:val="en-US"/>
              </w:rPr>
              <w:t xml:space="preserve"> </w:t>
            </w:r>
            <w:proofErr w:type="spellStart"/>
            <w:r w:rsidRPr="0071081F">
              <w:rPr>
                <w:rFonts w:asciiTheme="majorHAnsi" w:hAnsiTheme="majorHAnsi" w:cstheme="majorHAnsi"/>
                <w:sz w:val="18"/>
                <w:szCs w:val="18"/>
              </w:rPr>
              <w:t>відзнакою</w:t>
            </w:r>
            <w:proofErr w:type="spellEnd"/>
            <w:r w:rsidRPr="0071081F">
              <w:rPr>
                <w:rFonts w:asciiTheme="majorHAnsi" w:hAnsiTheme="majorHAnsi" w:cstheme="majorHAnsi"/>
                <w:sz w:val="18"/>
                <w:szCs w:val="18"/>
                <w:lang w:val="en-US"/>
              </w:rPr>
              <w:t xml:space="preserve"> /</w:t>
            </w:r>
            <w:r w:rsidRPr="0071081F">
              <w:rPr>
                <w:rFonts w:asciiTheme="majorHAnsi" w:hAnsiTheme="majorHAnsi" w:cstheme="majorHAnsi"/>
                <w:sz w:val="18"/>
                <w:szCs w:val="18"/>
                <w:lang w:val="en-CA"/>
              </w:rPr>
              <w:t xml:space="preserve"> </w:t>
            </w:r>
            <w:r w:rsidRPr="0071081F">
              <w:rPr>
                <w:rFonts w:asciiTheme="majorHAnsi" w:hAnsiTheme="majorHAnsi" w:cstheme="majorHAnsi"/>
                <w:sz w:val="18"/>
                <w:szCs w:val="18"/>
                <w:lang w:val="en-US"/>
              </w:rPr>
              <w:t xml:space="preserve">Diploma with </w:t>
            </w:r>
            <w:proofErr w:type="spellStart"/>
            <w:r w:rsidRPr="0071081F">
              <w:rPr>
                <w:rFonts w:asciiTheme="majorHAnsi" w:hAnsiTheme="majorHAnsi" w:cstheme="majorHAnsi"/>
                <w:sz w:val="18"/>
                <w:szCs w:val="18"/>
                <w:lang w:val="en-US"/>
              </w:rPr>
              <w:t>honours</w:t>
            </w:r>
            <w:proofErr w:type="spellEnd"/>
          </w:p>
        </w:tc>
        <w:tc>
          <w:tcPr>
            <w:tcW w:w="7229"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2327E110" w14:textId="7CFF40BC" w:rsidR="00AA42D3" w:rsidRPr="00AA42D3" w:rsidRDefault="0053054A" w:rsidP="00AA42D3">
            <w:pPr>
              <w:jc w:val="both"/>
              <w:rPr>
                <w:rFonts w:eastAsia="Calibri" w:cstheme="minorHAnsi"/>
                <w:color w:val="auto"/>
                <w:sz w:val="18"/>
                <w:szCs w:val="18"/>
                <w:lang w:val="uk-UA"/>
              </w:rPr>
            </w:pPr>
            <w:r w:rsidRPr="0053054A">
              <w:rPr>
                <w:rFonts w:eastAsia="Calibri" w:cstheme="minorHAnsi"/>
                <w:color w:val="auto"/>
                <w:sz w:val="18"/>
                <w:szCs w:val="18"/>
                <w:lang w:val="uk-UA"/>
              </w:rPr>
              <w:t>Диплом з відзнакою – це документ про вищу освіту, що видається за рішенням екзаменаційної комісії з підсумкової атестації здобувачу освіти, який успішно опанував відповідну освітню програму та:</w:t>
            </w:r>
            <w:r>
              <w:rPr>
                <w:rFonts w:eastAsia="Calibri" w:cstheme="minorHAnsi"/>
                <w:color w:val="auto"/>
                <w:sz w:val="18"/>
                <w:szCs w:val="18"/>
                <w:lang w:val="uk-UA"/>
              </w:rPr>
              <w:t xml:space="preserve"> </w:t>
            </w:r>
            <w:r w:rsidRPr="0053054A">
              <w:rPr>
                <w:rFonts w:eastAsia="Calibri" w:cstheme="minorHAnsi"/>
                <w:color w:val="auto"/>
                <w:sz w:val="18"/>
                <w:szCs w:val="18"/>
                <w:lang w:val="uk-UA"/>
              </w:rPr>
              <w:t>має серед усіх оцінок не більше 15% оцінок, які відповідають оцінці «добре» (для 100-бал</w:t>
            </w:r>
            <w:r>
              <w:rPr>
                <w:rFonts w:eastAsia="Calibri" w:cstheme="minorHAnsi"/>
                <w:color w:val="auto"/>
                <w:sz w:val="18"/>
                <w:szCs w:val="18"/>
                <w:lang w:val="uk-UA"/>
              </w:rPr>
              <w:t>ьної шкали – від 75 до 89 балів</w:t>
            </w:r>
            <w:r w:rsidRPr="0053054A">
              <w:rPr>
                <w:rFonts w:eastAsia="Calibri" w:cstheme="minorHAnsi"/>
                <w:color w:val="auto"/>
                <w:sz w:val="18"/>
                <w:szCs w:val="18"/>
                <w:lang w:val="uk-UA"/>
              </w:rPr>
              <w:t>)</w:t>
            </w:r>
            <w:r>
              <w:rPr>
                <w:rFonts w:eastAsia="Calibri" w:cstheme="minorHAnsi"/>
                <w:color w:val="auto"/>
                <w:sz w:val="18"/>
                <w:szCs w:val="18"/>
                <w:lang w:val="uk-UA"/>
              </w:rPr>
              <w:t xml:space="preserve">; </w:t>
            </w:r>
            <w:r w:rsidRPr="0053054A">
              <w:rPr>
                <w:rFonts w:eastAsia="Calibri" w:cstheme="minorHAnsi"/>
                <w:color w:val="auto"/>
                <w:sz w:val="18"/>
                <w:szCs w:val="18"/>
                <w:lang w:val="uk-UA"/>
              </w:rPr>
              <w:t>отримав оцінки «відмінно» за результатами захисту усіх курсових робіт (</w:t>
            </w:r>
            <w:proofErr w:type="spellStart"/>
            <w:r w:rsidRPr="0053054A">
              <w:rPr>
                <w:rFonts w:eastAsia="Calibri" w:cstheme="minorHAnsi"/>
                <w:color w:val="auto"/>
                <w:sz w:val="18"/>
                <w:szCs w:val="18"/>
                <w:lang w:val="uk-UA"/>
              </w:rPr>
              <w:t>проєктів</w:t>
            </w:r>
            <w:proofErr w:type="spellEnd"/>
            <w:r w:rsidRPr="0053054A">
              <w:rPr>
                <w:rFonts w:eastAsia="Calibri" w:cstheme="minorHAnsi"/>
                <w:color w:val="auto"/>
                <w:sz w:val="18"/>
                <w:szCs w:val="18"/>
                <w:lang w:val="uk-UA"/>
              </w:rPr>
              <w:t>) та усіх видів практик;</w:t>
            </w:r>
            <w:r>
              <w:rPr>
                <w:rFonts w:eastAsia="Calibri" w:cstheme="minorHAnsi"/>
                <w:color w:val="auto"/>
                <w:sz w:val="18"/>
                <w:szCs w:val="18"/>
                <w:lang w:val="uk-UA"/>
              </w:rPr>
              <w:t xml:space="preserve"> </w:t>
            </w:r>
            <w:r w:rsidRPr="0053054A">
              <w:rPr>
                <w:rFonts w:eastAsia="Calibri" w:cstheme="minorHAnsi"/>
                <w:color w:val="auto"/>
                <w:sz w:val="18"/>
                <w:szCs w:val="18"/>
                <w:lang w:val="uk-UA"/>
              </w:rPr>
              <w:t>за результатами підсумкової атестації отримав оцінку (оцінки) «відмінно»;</w:t>
            </w:r>
            <w:r>
              <w:rPr>
                <w:rFonts w:eastAsia="Calibri" w:cstheme="minorHAnsi"/>
                <w:color w:val="auto"/>
                <w:sz w:val="18"/>
                <w:szCs w:val="18"/>
                <w:lang w:val="uk-UA"/>
              </w:rPr>
              <w:t xml:space="preserve"> </w:t>
            </w:r>
            <w:r w:rsidRPr="0053054A">
              <w:rPr>
                <w:rFonts w:eastAsia="Calibri" w:cstheme="minorHAnsi"/>
                <w:color w:val="auto"/>
                <w:sz w:val="18"/>
                <w:szCs w:val="18"/>
                <w:lang w:val="uk-UA"/>
              </w:rPr>
              <w:t>проявив себе у науковій (творчій) діяльності, має інші досягнення відповідно до фахового спрямування, що підтверджується рекомендацією випус</w:t>
            </w:r>
            <w:r>
              <w:rPr>
                <w:rFonts w:eastAsia="Calibri" w:cstheme="minorHAnsi"/>
                <w:color w:val="auto"/>
                <w:sz w:val="18"/>
                <w:szCs w:val="18"/>
                <w:lang w:val="uk-UA"/>
              </w:rPr>
              <w:t>кової кафедри</w:t>
            </w:r>
            <w:r w:rsidR="00AA42D3">
              <w:rPr>
                <w:rFonts w:eastAsia="Calibri" w:cstheme="minorHAnsi"/>
                <w:color w:val="auto"/>
                <w:sz w:val="18"/>
                <w:szCs w:val="18"/>
                <w:lang w:val="uk-UA"/>
              </w:rPr>
              <w:t xml:space="preserve"> </w:t>
            </w:r>
            <w:r>
              <w:rPr>
                <w:rFonts w:eastAsia="Calibri" w:cstheme="minorHAnsi"/>
                <w:color w:val="auto"/>
                <w:sz w:val="18"/>
                <w:szCs w:val="18"/>
                <w:lang w:val="uk-UA"/>
              </w:rPr>
              <w:t>/</w:t>
            </w:r>
            <w:r w:rsidR="00AA42D3" w:rsidRPr="00AA42D3">
              <w:rPr>
                <w:rFonts w:ascii="Calibri" w:eastAsia="Times New Roman" w:hAnsi="Calibri" w:cs="Calibri"/>
                <w:sz w:val="28"/>
                <w:szCs w:val="28"/>
                <w:lang w:val="uk-UA" w:eastAsia="uk-UA"/>
              </w:rPr>
              <w:t xml:space="preserve"> </w:t>
            </w:r>
            <w:proofErr w:type="spellStart"/>
            <w:r w:rsidR="00AA42D3" w:rsidRPr="00AA42D3">
              <w:rPr>
                <w:rFonts w:eastAsia="Calibri" w:cstheme="minorHAnsi"/>
                <w:color w:val="auto"/>
                <w:sz w:val="18"/>
                <w:szCs w:val="18"/>
                <w:lang w:val="uk-UA"/>
              </w:rPr>
              <w:t>Diploma</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with</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honors</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is</w:t>
            </w:r>
            <w:proofErr w:type="spellEnd"/>
            <w:r w:rsidR="00AA42D3" w:rsidRPr="00AA42D3">
              <w:rPr>
                <w:rFonts w:eastAsia="Calibri" w:cstheme="minorHAnsi"/>
                <w:color w:val="auto"/>
                <w:sz w:val="18"/>
                <w:szCs w:val="18"/>
                <w:lang w:val="uk-UA"/>
              </w:rPr>
              <w:t xml:space="preserve"> a </w:t>
            </w:r>
            <w:proofErr w:type="spellStart"/>
            <w:r w:rsidR="00AA42D3" w:rsidRPr="00AA42D3">
              <w:rPr>
                <w:rFonts w:eastAsia="Calibri" w:cstheme="minorHAnsi"/>
                <w:color w:val="auto"/>
                <w:sz w:val="18"/>
                <w:szCs w:val="18"/>
                <w:lang w:val="uk-UA"/>
              </w:rPr>
              <w:t>document</w:t>
            </w:r>
            <w:proofErr w:type="spellEnd"/>
            <w:r w:rsidR="00AA42D3" w:rsidRPr="00AA42D3">
              <w:rPr>
                <w:rFonts w:eastAsia="Calibri" w:cstheme="minorHAnsi"/>
                <w:color w:val="auto"/>
                <w:sz w:val="18"/>
                <w:szCs w:val="18"/>
                <w:lang w:val="uk-UA"/>
              </w:rPr>
              <w:t xml:space="preserve"> </w:t>
            </w:r>
            <w:proofErr w:type="spellStart"/>
            <w:r w:rsidR="00AA42D3">
              <w:rPr>
                <w:rFonts w:eastAsia="Calibri" w:cstheme="minorHAnsi"/>
                <w:color w:val="auto"/>
                <w:sz w:val="18"/>
                <w:szCs w:val="18"/>
                <w:lang w:val="uk-UA"/>
              </w:rPr>
              <w:t>of</w:t>
            </w:r>
            <w:proofErr w:type="spellEnd"/>
            <w:r w:rsidR="00AA42D3">
              <w:rPr>
                <w:rFonts w:eastAsia="Calibri" w:cstheme="minorHAnsi"/>
                <w:color w:val="auto"/>
                <w:sz w:val="18"/>
                <w:szCs w:val="18"/>
                <w:lang w:val="uk-UA"/>
              </w:rPr>
              <w:t xml:space="preserve"> </w:t>
            </w:r>
            <w:proofErr w:type="spellStart"/>
            <w:r w:rsidR="00AA42D3">
              <w:rPr>
                <w:rFonts w:eastAsia="Calibri" w:cstheme="minorHAnsi"/>
                <w:color w:val="auto"/>
                <w:sz w:val="18"/>
                <w:szCs w:val="18"/>
                <w:lang w:val="uk-UA"/>
              </w:rPr>
              <w:t>higher</w:t>
            </w:r>
            <w:proofErr w:type="spellEnd"/>
            <w:r w:rsid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education</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issued</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by</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the</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decision</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of</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the</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examination</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commission</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on</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final</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certification</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to</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the</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applicant</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who</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has</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successfully</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mastered</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the</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relevant</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educational</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program</w:t>
            </w:r>
            <w:proofErr w:type="spellEnd"/>
            <w:r w:rsidR="00AA42D3" w:rsidRPr="00AA42D3">
              <w:rPr>
                <w:rFonts w:eastAsia="Calibri" w:cstheme="minorHAnsi"/>
                <w:color w:val="auto"/>
                <w:sz w:val="18"/>
                <w:szCs w:val="18"/>
                <w:lang w:val="uk-UA"/>
              </w:rPr>
              <w:t xml:space="preserve"> </w:t>
            </w:r>
            <w:proofErr w:type="spellStart"/>
            <w:r w:rsidR="00AA42D3" w:rsidRPr="00AA42D3">
              <w:rPr>
                <w:rFonts w:eastAsia="Calibri" w:cstheme="minorHAnsi"/>
                <w:color w:val="auto"/>
                <w:sz w:val="18"/>
                <w:szCs w:val="18"/>
                <w:lang w:val="uk-UA"/>
              </w:rPr>
              <w:t>and</w:t>
            </w:r>
            <w:proofErr w:type="spellEnd"/>
            <w:r w:rsidR="00AA42D3" w:rsidRPr="00AA42D3">
              <w:rPr>
                <w:rFonts w:eastAsia="Calibri" w:cstheme="minorHAnsi"/>
                <w:color w:val="auto"/>
                <w:sz w:val="18"/>
                <w:szCs w:val="18"/>
                <w:lang w:val="uk-UA"/>
              </w:rPr>
              <w:t>:</w:t>
            </w:r>
          </w:p>
          <w:p w14:paraId="6D3DF91A" w14:textId="7DE20E6D" w:rsidR="007856AD" w:rsidRPr="006B7C26" w:rsidRDefault="00AA42D3" w:rsidP="00AA42D3">
            <w:pPr>
              <w:jc w:val="both"/>
              <w:rPr>
                <w:rFonts w:asciiTheme="majorHAnsi" w:hAnsiTheme="majorHAnsi" w:cstheme="majorHAnsi"/>
                <w:sz w:val="16"/>
                <w:szCs w:val="14"/>
                <w:lang w:val="en-CA"/>
              </w:rPr>
            </w:pPr>
            <w:proofErr w:type="spellStart"/>
            <w:r w:rsidRPr="00AA42D3">
              <w:rPr>
                <w:rFonts w:eastAsia="Calibri" w:cstheme="minorHAnsi"/>
                <w:color w:val="auto"/>
                <w:sz w:val="18"/>
                <w:szCs w:val="18"/>
                <w:lang w:val="uk-UA"/>
              </w:rPr>
              <w:t>has</w:t>
            </w:r>
            <w:proofErr w:type="spellEnd"/>
            <w:r>
              <w:rPr>
                <w:rFonts w:eastAsia="Calibri" w:cstheme="minorHAnsi"/>
                <w:color w:val="auto"/>
                <w:sz w:val="18"/>
                <w:szCs w:val="18"/>
                <w:lang w:val="uk-UA"/>
              </w:rPr>
              <w:t xml:space="preserve"> </w:t>
            </w:r>
            <w:proofErr w:type="spellStart"/>
            <w:r>
              <w:rPr>
                <w:rFonts w:eastAsia="Calibri" w:cstheme="minorHAnsi"/>
                <w:color w:val="auto"/>
                <w:sz w:val="18"/>
                <w:szCs w:val="18"/>
                <w:lang w:val="uk-UA"/>
              </w:rPr>
              <w:t>no</w:t>
            </w:r>
            <w:proofErr w:type="spellEnd"/>
            <w:r>
              <w:rPr>
                <w:rFonts w:eastAsia="Calibri" w:cstheme="minorHAnsi"/>
                <w:color w:val="auto"/>
                <w:sz w:val="18"/>
                <w:szCs w:val="18"/>
                <w:lang w:val="uk-UA"/>
              </w:rPr>
              <w:t xml:space="preserve"> </w:t>
            </w:r>
            <w:proofErr w:type="spellStart"/>
            <w:r>
              <w:rPr>
                <w:rFonts w:eastAsia="Calibri" w:cstheme="minorHAnsi"/>
                <w:color w:val="auto"/>
                <w:sz w:val="18"/>
                <w:szCs w:val="18"/>
                <w:lang w:val="uk-UA"/>
              </w:rPr>
              <w:t>more</w:t>
            </w:r>
            <w:proofErr w:type="spellEnd"/>
            <w:r>
              <w:rPr>
                <w:rFonts w:eastAsia="Calibri" w:cstheme="minorHAnsi"/>
                <w:color w:val="auto"/>
                <w:sz w:val="18"/>
                <w:szCs w:val="18"/>
                <w:lang w:val="uk-UA"/>
              </w:rPr>
              <w:t xml:space="preserve"> </w:t>
            </w:r>
            <w:proofErr w:type="spellStart"/>
            <w:r>
              <w:rPr>
                <w:rFonts w:eastAsia="Calibri" w:cstheme="minorHAnsi"/>
                <w:color w:val="auto"/>
                <w:sz w:val="18"/>
                <w:szCs w:val="18"/>
                <w:lang w:val="uk-UA"/>
              </w:rPr>
              <w:t>than</w:t>
            </w:r>
            <w:proofErr w:type="spellEnd"/>
            <w:r>
              <w:rPr>
                <w:rFonts w:eastAsia="Calibri" w:cstheme="minorHAnsi"/>
                <w:color w:val="auto"/>
                <w:sz w:val="18"/>
                <w:szCs w:val="18"/>
                <w:lang w:val="uk-UA"/>
              </w:rPr>
              <w:t xml:space="preserve"> 15% </w:t>
            </w:r>
            <w:proofErr w:type="spellStart"/>
            <w:r>
              <w:rPr>
                <w:rFonts w:eastAsia="Calibri" w:cstheme="minorHAnsi"/>
                <w:color w:val="auto"/>
                <w:sz w:val="18"/>
                <w:szCs w:val="18"/>
                <w:lang w:val="uk-UA"/>
              </w:rPr>
              <w:t>of</w:t>
            </w:r>
            <w:proofErr w:type="spellEnd"/>
            <w:r>
              <w:rPr>
                <w:rFonts w:eastAsia="Calibri" w:cstheme="minorHAnsi"/>
                <w:color w:val="auto"/>
                <w:sz w:val="18"/>
                <w:szCs w:val="18"/>
                <w:lang w:val="uk-UA"/>
              </w:rPr>
              <w:t xml:space="preserve"> </w:t>
            </w:r>
            <w:proofErr w:type="spellStart"/>
            <w:r>
              <w:rPr>
                <w:rFonts w:eastAsia="Calibri" w:cstheme="minorHAnsi"/>
                <w:color w:val="auto"/>
                <w:sz w:val="18"/>
                <w:szCs w:val="18"/>
                <w:lang w:val="uk-UA"/>
              </w:rPr>
              <w:t>all</w:t>
            </w:r>
            <w:proofErr w:type="spellEnd"/>
            <w:r>
              <w:rPr>
                <w:rFonts w:eastAsia="Calibri" w:cstheme="minorHAnsi"/>
                <w:color w:val="auto"/>
                <w:sz w:val="18"/>
                <w:szCs w:val="18"/>
                <w:lang w:val="uk-UA"/>
              </w:rPr>
              <w:t xml:space="preserve"> </w:t>
            </w:r>
            <w:proofErr w:type="spellStart"/>
            <w:r>
              <w:rPr>
                <w:rFonts w:eastAsia="Calibri" w:cstheme="minorHAnsi"/>
                <w:color w:val="auto"/>
                <w:sz w:val="18"/>
                <w:szCs w:val="18"/>
                <w:lang w:val="uk-UA"/>
              </w:rPr>
              <w:t>grades</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which</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correspond</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to</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the</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grade</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good</w:t>
            </w:r>
            <w:proofErr w:type="spellEnd"/>
            <w:r w:rsidRPr="00AA42D3">
              <w:rPr>
                <w:rFonts w:eastAsia="Calibri" w:cstheme="minorHAnsi"/>
                <w:color w:val="auto"/>
                <w:sz w:val="18"/>
                <w:szCs w:val="18"/>
                <w:lang w:val="uk-UA"/>
              </w:rPr>
              <w:t>" (</w:t>
            </w:r>
            <w:proofErr w:type="spellStart"/>
            <w:r w:rsidRPr="00AA42D3">
              <w:rPr>
                <w:rFonts w:eastAsia="Calibri" w:cstheme="minorHAnsi"/>
                <w:color w:val="auto"/>
                <w:sz w:val="18"/>
                <w:szCs w:val="18"/>
                <w:lang w:val="uk-UA"/>
              </w:rPr>
              <w:t>for</w:t>
            </w:r>
            <w:proofErr w:type="spellEnd"/>
            <w:r w:rsidRPr="00AA42D3">
              <w:rPr>
                <w:rFonts w:eastAsia="Calibri" w:cstheme="minorHAnsi"/>
                <w:color w:val="auto"/>
                <w:sz w:val="18"/>
                <w:szCs w:val="18"/>
                <w:lang w:val="uk-UA"/>
              </w:rPr>
              <w:t xml:space="preserve"> a 100-point </w:t>
            </w:r>
            <w:proofErr w:type="spellStart"/>
            <w:r w:rsidRPr="00AA42D3">
              <w:rPr>
                <w:rFonts w:eastAsia="Calibri" w:cstheme="minorHAnsi"/>
                <w:color w:val="auto"/>
                <w:sz w:val="18"/>
                <w:szCs w:val="18"/>
                <w:lang w:val="uk-UA"/>
              </w:rPr>
              <w:t>scale</w:t>
            </w:r>
            <w:proofErr w:type="spellEnd"/>
            <w:r w:rsidRPr="00AA42D3">
              <w:rPr>
                <w:rFonts w:eastAsia="Calibri" w:cstheme="minorHAnsi"/>
                <w:color w:val="auto"/>
                <w:sz w:val="18"/>
                <w:szCs w:val="18"/>
                <w:lang w:val="uk-UA"/>
              </w:rPr>
              <w:t xml:space="preserve"> - </w:t>
            </w:r>
            <w:proofErr w:type="spellStart"/>
            <w:r w:rsidRPr="00AA42D3">
              <w:rPr>
                <w:rFonts w:eastAsia="Calibri" w:cstheme="minorHAnsi"/>
                <w:color w:val="auto"/>
                <w:sz w:val="18"/>
                <w:szCs w:val="18"/>
                <w:lang w:val="uk-UA"/>
              </w:rPr>
              <w:t>from</w:t>
            </w:r>
            <w:proofErr w:type="spellEnd"/>
            <w:r w:rsidRPr="00AA42D3">
              <w:rPr>
                <w:rFonts w:eastAsia="Calibri" w:cstheme="minorHAnsi"/>
                <w:color w:val="auto"/>
                <w:sz w:val="18"/>
                <w:szCs w:val="18"/>
                <w:lang w:val="uk-UA"/>
              </w:rPr>
              <w:t xml:space="preserve"> 75 </w:t>
            </w:r>
            <w:proofErr w:type="spellStart"/>
            <w:r w:rsidRPr="00AA42D3">
              <w:rPr>
                <w:rFonts w:eastAsia="Calibri" w:cstheme="minorHAnsi"/>
                <w:color w:val="auto"/>
                <w:sz w:val="18"/>
                <w:szCs w:val="18"/>
                <w:lang w:val="uk-UA"/>
              </w:rPr>
              <w:t>to</w:t>
            </w:r>
            <w:proofErr w:type="spellEnd"/>
            <w:r w:rsidRPr="00AA42D3">
              <w:rPr>
                <w:rFonts w:eastAsia="Calibri" w:cstheme="minorHAnsi"/>
                <w:color w:val="auto"/>
                <w:sz w:val="18"/>
                <w:szCs w:val="18"/>
                <w:lang w:val="uk-UA"/>
              </w:rPr>
              <w:t xml:space="preserve"> 89 </w:t>
            </w:r>
            <w:proofErr w:type="spellStart"/>
            <w:r w:rsidRPr="00AA42D3">
              <w:rPr>
                <w:rFonts w:eastAsia="Calibri" w:cstheme="minorHAnsi"/>
                <w:color w:val="auto"/>
                <w:sz w:val="18"/>
                <w:szCs w:val="18"/>
                <w:lang w:val="uk-UA"/>
              </w:rPr>
              <w:t>points</w:t>
            </w:r>
            <w:proofErr w:type="spellEnd"/>
            <w:r w:rsidRPr="00AA42D3">
              <w:rPr>
                <w:rFonts w:eastAsia="Calibri" w:cstheme="minorHAnsi"/>
                <w:color w:val="auto"/>
                <w:sz w:val="18"/>
                <w:szCs w:val="18"/>
                <w:lang w:val="uk-UA"/>
              </w:rPr>
              <w:t>),</w:t>
            </w:r>
            <w:r>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received</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grade</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excellent</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on</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the</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results</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of</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the</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defenсe</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of</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all</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coursework</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projects</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and</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all</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types</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of</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practices</w:t>
            </w:r>
            <w:proofErr w:type="spellEnd"/>
            <w:r w:rsidRPr="00AA42D3">
              <w:rPr>
                <w:rFonts w:eastAsia="Calibri" w:cstheme="minorHAnsi"/>
                <w:color w:val="auto"/>
                <w:sz w:val="18"/>
                <w:szCs w:val="18"/>
                <w:lang w:val="uk-UA"/>
              </w:rPr>
              <w:t>;</w:t>
            </w:r>
            <w:r>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according</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to</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the</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results</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of</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the</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final</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certification</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received</w:t>
            </w:r>
            <w:proofErr w:type="spellEnd"/>
            <w:r w:rsidRPr="00AA42D3">
              <w:rPr>
                <w:rFonts w:eastAsia="Calibri" w:cstheme="minorHAnsi"/>
                <w:color w:val="auto"/>
                <w:sz w:val="18"/>
                <w:szCs w:val="18"/>
                <w:lang w:val="uk-UA"/>
              </w:rPr>
              <w:t xml:space="preserve"> a </w:t>
            </w:r>
            <w:proofErr w:type="spellStart"/>
            <w:r w:rsidRPr="00AA42D3">
              <w:rPr>
                <w:rFonts w:eastAsia="Calibri" w:cstheme="minorHAnsi"/>
                <w:color w:val="auto"/>
                <w:sz w:val="18"/>
                <w:szCs w:val="18"/>
                <w:lang w:val="uk-UA"/>
              </w:rPr>
              <w:t>grade</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grades</w:t>
            </w:r>
            <w:proofErr w:type="spellEnd"/>
            <w:r w:rsidRPr="00AA42D3">
              <w:rPr>
                <w:rFonts w:eastAsia="Calibri" w:cstheme="minorHAnsi"/>
                <w:color w:val="auto"/>
                <w:sz w:val="18"/>
                <w:szCs w:val="18"/>
                <w:lang w:val="uk-UA"/>
              </w:rPr>
              <w:t>) "</w:t>
            </w:r>
            <w:proofErr w:type="spellStart"/>
            <w:r w:rsidRPr="00AA42D3">
              <w:rPr>
                <w:rFonts w:eastAsia="Calibri" w:cstheme="minorHAnsi"/>
                <w:color w:val="auto"/>
                <w:sz w:val="18"/>
                <w:szCs w:val="18"/>
                <w:lang w:val="uk-UA"/>
              </w:rPr>
              <w:t>excellent</w:t>
            </w:r>
            <w:proofErr w:type="spellEnd"/>
            <w:r w:rsidRPr="00AA42D3">
              <w:rPr>
                <w:rFonts w:eastAsia="Calibri" w:cstheme="minorHAnsi"/>
                <w:color w:val="auto"/>
                <w:sz w:val="18"/>
                <w:szCs w:val="18"/>
                <w:lang w:val="uk-UA"/>
              </w:rPr>
              <w:t>";</w:t>
            </w:r>
            <w:r>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proved</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himself</w:t>
            </w:r>
            <w:proofErr w:type="spellEnd"/>
            <w:r w:rsidRPr="00AA42D3">
              <w:rPr>
                <w:rFonts w:eastAsia="Calibri" w:cstheme="minorHAnsi"/>
                <w:color w:val="auto"/>
                <w:sz w:val="18"/>
                <w:szCs w:val="18"/>
                <w:lang w:val="uk-UA"/>
              </w:rPr>
              <w:t>/</w:t>
            </w:r>
            <w:proofErr w:type="spellStart"/>
            <w:r w:rsidRPr="00AA42D3">
              <w:rPr>
                <w:rFonts w:eastAsia="Calibri" w:cstheme="minorHAnsi"/>
                <w:color w:val="auto"/>
                <w:sz w:val="18"/>
                <w:szCs w:val="18"/>
                <w:lang w:val="uk-UA"/>
              </w:rPr>
              <w:t>herself</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in</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scientific</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creative</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activities</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has</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other</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achievements</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in</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accordance</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with</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the</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professional</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direction</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which</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is</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confirmed</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by</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the</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recommendation</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of</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the</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graduating</w:t>
            </w:r>
            <w:proofErr w:type="spellEnd"/>
            <w:r w:rsidRPr="00AA42D3">
              <w:rPr>
                <w:rFonts w:eastAsia="Calibri" w:cstheme="minorHAnsi"/>
                <w:color w:val="auto"/>
                <w:sz w:val="18"/>
                <w:szCs w:val="18"/>
                <w:lang w:val="uk-UA"/>
              </w:rPr>
              <w:t xml:space="preserve"> </w:t>
            </w:r>
            <w:proofErr w:type="spellStart"/>
            <w:r w:rsidRPr="00AA42D3">
              <w:rPr>
                <w:rFonts w:eastAsia="Calibri" w:cstheme="minorHAnsi"/>
                <w:color w:val="auto"/>
                <w:sz w:val="18"/>
                <w:szCs w:val="18"/>
                <w:lang w:val="uk-UA"/>
              </w:rPr>
              <w:t>department</w:t>
            </w:r>
            <w:proofErr w:type="spellEnd"/>
            <w:r w:rsidRPr="00AA42D3">
              <w:rPr>
                <w:rFonts w:eastAsia="Calibri" w:cstheme="minorHAnsi"/>
                <w:color w:val="auto"/>
                <w:sz w:val="18"/>
                <w:szCs w:val="18"/>
                <w:lang w:val="uk-UA"/>
              </w:rPr>
              <w:t>.</w:t>
            </w:r>
          </w:p>
        </w:tc>
      </w:tr>
      <w:tr w:rsidR="007856AD" w:rsidRPr="00822332" w14:paraId="08065E6A" w14:textId="77777777" w:rsidTr="00792BF5">
        <w:trPr>
          <w:trHeight w:val="55"/>
        </w:trPr>
        <w:tc>
          <w:tcPr>
            <w:tcW w:w="250" w:type="dxa"/>
            <w:tcBorders>
              <w:right w:val="single" w:sz="8" w:space="0" w:color="2F5496" w:themeColor="accent5" w:themeShade="BF"/>
            </w:tcBorders>
          </w:tcPr>
          <w:p w14:paraId="3F96661F" w14:textId="77777777" w:rsidR="007856AD" w:rsidRPr="00822332" w:rsidRDefault="007856AD" w:rsidP="00E01E04">
            <w:pPr>
              <w:rPr>
                <w:rFonts w:asciiTheme="majorHAnsi" w:hAnsiTheme="majorHAnsi" w:cstheme="majorHAnsi"/>
                <w:sz w:val="16"/>
                <w:szCs w:val="14"/>
                <w:lang w:val="en-US"/>
              </w:rPr>
            </w:pPr>
          </w:p>
        </w:tc>
        <w:tc>
          <w:tcPr>
            <w:tcW w:w="24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07D888E9" w14:textId="77777777" w:rsidR="007856AD" w:rsidRPr="0071081F" w:rsidRDefault="007856AD" w:rsidP="00E01E04">
            <w:pPr>
              <w:rPr>
                <w:rFonts w:asciiTheme="majorHAnsi" w:hAnsiTheme="majorHAnsi" w:cstheme="majorHAnsi"/>
                <w:sz w:val="18"/>
                <w:szCs w:val="18"/>
              </w:rPr>
            </w:pPr>
            <w:r w:rsidRPr="0071081F">
              <w:rPr>
                <w:rFonts w:asciiTheme="majorHAnsi" w:hAnsiTheme="majorHAnsi" w:cstheme="majorHAnsi"/>
                <w:sz w:val="18"/>
                <w:szCs w:val="18"/>
              </w:rPr>
              <w:t>Диплом /</w:t>
            </w:r>
            <w:r w:rsidRPr="0071081F">
              <w:rPr>
                <w:rFonts w:asciiTheme="majorHAnsi" w:hAnsiTheme="majorHAnsi" w:cstheme="majorHAnsi"/>
                <w:sz w:val="18"/>
                <w:szCs w:val="18"/>
                <w:lang w:val="en-CA"/>
              </w:rPr>
              <w:t xml:space="preserve"> </w:t>
            </w:r>
            <w:r w:rsidRPr="0071081F">
              <w:rPr>
                <w:rFonts w:asciiTheme="majorHAnsi" w:hAnsiTheme="majorHAnsi" w:cstheme="majorHAnsi"/>
                <w:sz w:val="18"/>
                <w:szCs w:val="18"/>
                <w:lang w:val="en-US"/>
              </w:rPr>
              <w:t>Diploma</w:t>
            </w:r>
          </w:p>
        </w:tc>
        <w:tc>
          <w:tcPr>
            <w:tcW w:w="7229"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1908F75D" w14:textId="77777777" w:rsidR="007856AD" w:rsidRPr="0071081F" w:rsidRDefault="007856AD" w:rsidP="0071081F">
            <w:pPr>
              <w:jc w:val="both"/>
              <w:rPr>
                <w:rFonts w:cstheme="minorHAnsi"/>
                <w:sz w:val="18"/>
                <w:szCs w:val="18"/>
                <w:lang w:val="en-US"/>
              </w:rPr>
            </w:pPr>
            <w:proofErr w:type="spellStart"/>
            <w:r w:rsidRPr="0071081F">
              <w:rPr>
                <w:rFonts w:cstheme="minorHAnsi"/>
                <w:sz w:val="18"/>
                <w:szCs w:val="18"/>
              </w:rPr>
              <w:t>Успішне</w:t>
            </w:r>
            <w:proofErr w:type="spellEnd"/>
            <w:r w:rsidRPr="0071081F">
              <w:rPr>
                <w:rFonts w:cstheme="minorHAnsi"/>
                <w:sz w:val="18"/>
                <w:szCs w:val="18"/>
                <w:lang w:val="en-US"/>
              </w:rPr>
              <w:t xml:space="preserve"> </w:t>
            </w:r>
            <w:proofErr w:type="spellStart"/>
            <w:r w:rsidRPr="0071081F">
              <w:rPr>
                <w:rFonts w:cstheme="minorHAnsi"/>
                <w:sz w:val="18"/>
                <w:szCs w:val="18"/>
              </w:rPr>
              <w:t>виконання</w:t>
            </w:r>
            <w:proofErr w:type="spellEnd"/>
            <w:r w:rsidRPr="0071081F">
              <w:rPr>
                <w:rFonts w:cstheme="minorHAnsi"/>
                <w:sz w:val="18"/>
                <w:szCs w:val="18"/>
                <w:lang w:val="en-US"/>
              </w:rPr>
              <w:t xml:space="preserve"> </w:t>
            </w:r>
            <w:proofErr w:type="spellStart"/>
            <w:r w:rsidRPr="0071081F">
              <w:rPr>
                <w:rFonts w:cstheme="minorHAnsi"/>
                <w:sz w:val="18"/>
                <w:szCs w:val="18"/>
              </w:rPr>
              <w:t>програми</w:t>
            </w:r>
            <w:proofErr w:type="spellEnd"/>
            <w:r w:rsidRPr="0071081F">
              <w:rPr>
                <w:rFonts w:cstheme="minorHAnsi"/>
                <w:sz w:val="18"/>
                <w:szCs w:val="18"/>
                <w:lang w:val="en-US"/>
              </w:rPr>
              <w:t xml:space="preserve"> </w:t>
            </w:r>
            <w:proofErr w:type="spellStart"/>
            <w:proofErr w:type="gramStart"/>
            <w:r w:rsidRPr="0071081F">
              <w:rPr>
                <w:rFonts w:cstheme="minorHAnsi"/>
                <w:sz w:val="18"/>
                <w:szCs w:val="18"/>
              </w:rPr>
              <w:t>п</w:t>
            </w:r>
            <w:proofErr w:type="gramEnd"/>
            <w:r w:rsidRPr="0071081F">
              <w:rPr>
                <w:rFonts w:cstheme="minorHAnsi"/>
                <w:sz w:val="18"/>
                <w:szCs w:val="18"/>
              </w:rPr>
              <w:t>ідготовки</w:t>
            </w:r>
            <w:proofErr w:type="spellEnd"/>
            <w:r w:rsidRPr="0071081F">
              <w:rPr>
                <w:rFonts w:cstheme="minorHAnsi"/>
                <w:sz w:val="18"/>
                <w:szCs w:val="18"/>
                <w:lang w:val="en-US"/>
              </w:rPr>
              <w:t xml:space="preserve"> /</w:t>
            </w:r>
            <w:r w:rsidRPr="0071081F">
              <w:rPr>
                <w:rFonts w:cstheme="minorHAnsi"/>
                <w:sz w:val="18"/>
                <w:szCs w:val="18"/>
                <w:lang w:val="en-CA"/>
              </w:rPr>
              <w:t xml:space="preserve"> </w:t>
            </w:r>
            <w:r w:rsidRPr="0071081F">
              <w:rPr>
                <w:rFonts w:cstheme="minorHAnsi"/>
                <w:sz w:val="18"/>
                <w:szCs w:val="18"/>
                <w:lang w:val="en-US"/>
              </w:rPr>
              <w:t xml:space="preserve">Successful completion of a study </w:t>
            </w:r>
            <w:proofErr w:type="spellStart"/>
            <w:r w:rsidRPr="0071081F">
              <w:rPr>
                <w:rFonts w:cstheme="minorHAnsi"/>
                <w:sz w:val="18"/>
                <w:szCs w:val="18"/>
                <w:lang w:val="en-US"/>
              </w:rPr>
              <w:t>programme</w:t>
            </w:r>
            <w:proofErr w:type="spellEnd"/>
            <w:r w:rsidRPr="0071081F">
              <w:rPr>
                <w:rFonts w:cstheme="minorHAnsi"/>
                <w:sz w:val="18"/>
                <w:szCs w:val="18"/>
                <w:lang w:val="en-US"/>
              </w:rPr>
              <w:t>.</w:t>
            </w:r>
          </w:p>
        </w:tc>
      </w:tr>
    </w:tbl>
    <w:tbl>
      <w:tblPr>
        <w:tblStyle w:val="a4"/>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141"/>
        <w:gridCol w:w="143"/>
        <w:gridCol w:w="5103"/>
      </w:tblGrid>
      <w:tr w:rsidR="00714969" w:rsidRPr="000D4437" w14:paraId="6B8DC794" w14:textId="77777777" w:rsidTr="000D4437">
        <w:tc>
          <w:tcPr>
            <w:tcW w:w="5103" w:type="dxa"/>
            <w:tcBorders>
              <w:bottom w:val="single" w:sz="4" w:space="0" w:color="auto"/>
            </w:tcBorders>
          </w:tcPr>
          <w:p w14:paraId="7A787C77" w14:textId="77777777" w:rsidR="00304DA2" w:rsidRDefault="00304DA2" w:rsidP="000D4437">
            <w:pPr>
              <w:pStyle w:val="Bodytext41"/>
              <w:shd w:val="clear" w:color="auto" w:fill="auto"/>
              <w:tabs>
                <w:tab w:val="left" w:pos="349"/>
              </w:tabs>
              <w:spacing w:before="0" w:after="0" w:line="240" w:lineRule="auto"/>
              <w:jc w:val="left"/>
              <w:rPr>
                <w:rStyle w:val="Bodytext40"/>
                <w:rFonts w:asciiTheme="minorHAnsi" w:hAnsiTheme="minorHAnsi" w:cstheme="minorHAnsi"/>
                <w:b/>
                <w:bCs/>
                <w:szCs w:val="18"/>
              </w:rPr>
            </w:pPr>
          </w:p>
          <w:p w14:paraId="559E9A32" w14:textId="77777777" w:rsidR="00714969" w:rsidRPr="000D4437" w:rsidRDefault="000D4437" w:rsidP="000D4437">
            <w:pPr>
              <w:pStyle w:val="Bodytext41"/>
              <w:shd w:val="clear" w:color="auto" w:fill="auto"/>
              <w:tabs>
                <w:tab w:val="left" w:pos="349"/>
              </w:tabs>
              <w:spacing w:before="0" w:after="0" w:line="240" w:lineRule="auto"/>
              <w:jc w:val="left"/>
              <w:rPr>
                <w:rStyle w:val="Bodytext210ptBold"/>
                <w:rFonts w:asciiTheme="minorHAnsi" w:hAnsiTheme="minorHAnsi" w:cstheme="minorHAnsi"/>
                <w:b/>
                <w:bCs/>
                <w:szCs w:val="18"/>
              </w:rPr>
            </w:pPr>
            <w:r w:rsidRPr="000D4437">
              <w:rPr>
                <w:rStyle w:val="Bodytext40"/>
                <w:rFonts w:asciiTheme="minorHAnsi" w:hAnsiTheme="minorHAnsi" w:cstheme="minorHAnsi"/>
                <w:b/>
                <w:bCs/>
                <w:szCs w:val="18"/>
              </w:rPr>
              <w:t xml:space="preserve">5. </w:t>
            </w:r>
            <w:r w:rsidR="00DF3A2A" w:rsidRPr="000D4437">
              <w:rPr>
                <w:rStyle w:val="Bodytext40"/>
                <w:rFonts w:asciiTheme="minorHAnsi" w:hAnsiTheme="minorHAnsi" w:cstheme="minorHAnsi"/>
                <w:b/>
                <w:bCs/>
                <w:szCs w:val="18"/>
              </w:rPr>
              <w:t>ІНФОРМАЦІЯ ПРО АКАДЕМІЧНІ ТА ПРОФЕСІЙНІ ПРАВА, ЩО ПЕРЕДБАЧЕНІ ПРИСВОЄНОЮ КВАЛІФІКАЦІЄЮ</w:t>
            </w:r>
          </w:p>
        </w:tc>
        <w:tc>
          <w:tcPr>
            <w:tcW w:w="284" w:type="dxa"/>
            <w:gridSpan w:val="2"/>
          </w:tcPr>
          <w:p w14:paraId="408E46A2" w14:textId="77777777" w:rsidR="00714969" w:rsidRPr="000D4437" w:rsidRDefault="00714969" w:rsidP="000D4437">
            <w:pPr>
              <w:pStyle w:val="Bodytext41"/>
              <w:shd w:val="clear" w:color="auto" w:fill="auto"/>
              <w:spacing w:before="0" w:after="0" w:line="240" w:lineRule="auto"/>
              <w:ind w:right="62"/>
              <w:jc w:val="left"/>
              <w:rPr>
                <w:rFonts w:asciiTheme="minorHAnsi" w:hAnsiTheme="minorHAnsi" w:cstheme="minorHAnsi"/>
                <w:szCs w:val="18"/>
              </w:rPr>
            </w:pPr>
          </w:p>
        </w:tc>
        <w:tc>
          <w:tcPr>
            <w:tcW w:w="5103" w:type="dxa"/>
            <w:tcBorders>
              <w:bottom w:val="single" w:sz="4" w:space="0" w:color="auto"/>
            </w:tcBorders>
          </w:tcPr>
          <w:p w14:paraId="299B4B12" w14:textId="77777777" w:rsidR="00304DA2" w:rsidRDefault="00304DA2" w:rsidP="000D4437">
            <w:pPr>
              <w:pStyle w:val="Bodytext21"/>
              <w:shd w:val="clear" w:color="auto" w:fill="auto"/>
              <w:spacing w:before="0" w:after="0" w:line="240" w:lineRule="auto"/>
              <w:jc w:val="left"/>
              <w:rPr>
                <w:rStyle w:val="Bodytext40"/>
                <w:rFonts w:asciiTheme="minorHAnsi" w:hAnsiTheme="minorHAnsi" w:cstheme="minorHAnsi"/>
                <w:color w:val="auto"/>
                <w:szCs w:val="18"/>
              </w:rPr>
            </w:pPr>
          </w:p>
          <w:p w14:paraId="2D387FDB" w14:textId="77777777" w:rsidR="00714969" w:rsidRPr="00FC7912" w:rsidRDefault="00DF3A2A" w:rsidP="000D4437">
            <w:pPr>
              <w:pStyle w:val="Bodytext21"/>
              <w:shd w:val="clear" w:color="auto" w:fill="auto"/>
              <w:spacing w:before="0" w:after="0" w:line="240" w:lineRule="auto"/>
              <w:jc w:val="left"/>
              <w:rPr>
                <w:rStyle w:val="Bodytext210ptBold"/>
                <w:rFonts w:asciiTheme="minorHAnsi" w:hAnsiTheme="minorHAnsi" w:cstheme="minorHAnsi"/>
                <w:color w:val="auto"/>
                <w:szCs w:val="18"/>
                <w:lang w:val="en-US" w:eastAsia="en-US" w:bidi="en-US"/>
              </w:rPr>
            </w:pPr>
            <w:r w:rsidRPr="00FC7912">
              <w:rPr>
                <w:rStyle w:val="Bodytext40"/>
                <w:rFonts w:asciiTheme="minorHAnsi" w:hAnsiTheme="minorHAnsi" w:cstheme="minorHAnsi"/>
                <w:color w:val="auto"/>
                <w:szCs w:val="18"/>
              </w:rPr>
              <w:t xml:space="preserve">5. </w:t>
            </w:r>
            <w:r w:rsidRPr="00FC7912">
              <w:rPr>
                <w:rStyle w:val="Bodytext40"/>
                <w:rFonts w:asciiTheme="minorHAnsi" w:hAnsiTheme="minorHAnsi" w:cstheme="minorHAnsi"/>
                <w:color w:val="auto"/>
                <w:szCs w:val="18"/>
                <w:lang w:val="en-US" w:eastAsia="en-US" w:bidi="en-US"/>
              </w:rPr>
              <w:t>INFORMATION ON ACADEMIC AND PROFESSIONAL RIGHTS ON THE FUNCTION OF THE QUALIFICATION</w:t>
            </w:r>
          </w:p>
        </w:tc>
      </w:tr>
      <w:tr w:rsidR="00DF3A2A" w:rsidRPr="00DB53DE" w14:paraId="29310354" w14:textId="77777777" w:rsidTr="000D4437">
        <w:tc>
          <w:tcPr>
            <w:tcW w:w="5103" w:type="dxa"/>
            <w:tcBorders>
              <w:top w:val="single" w:sz="4" w:space="0" w:color="auto"/>
            </w:tcBorders>
          </w:tcPr>
          <w:p w14:paraId="392E5C7F" w14:textId="77777777" w:rsidR="00FC7912" w:rsidRPr="00304DA2" w:rsidRDefault="00DF3A2A" w:rsidP="00FA7A5C">
            <w:pPr>
              <w:pStyle w:val="Bodytext41"/>
              <w:shd w:val="clear" w:color="auto" w:fill="auto"/>
              <w:tabs>
                <w:tab w:val="left" w:pos="349"/>
              </w:tabs>
              <w:spacing w:before="0" w:line="240" w:lineRule="auto"/>
              <w:jc w:val="both"/>
              <w:rPr>
                <w:rStyle w:val="Bodytext40"/>
                <w:rFonts w:asciiTheme="minorHAnsi" w:hAnsiTheme="minorHAnsi" w:cstheme="minorHAnsi"/>
                <w:bCs/>
                <w:color w:val="auto"/>
              </w:rPr>
            </w:pPr>
            <w:r w:rsidRPr="00304DA2">
              <w:rPr>
                <w:rStyle w:val="Bodytext40"/>
                <w:rFonts w:asciiTheme="minorHAnsi" w:hAnsiTheme="minorHAnsi" w:cstheme="minorHAnsi"/>
                <w:bCs/>
              </w:rPr>
              <w:t>5.1 Доступ до подальшого навчання</w:t>
            </w:r>
            <w:r w:rsidR="00262D04" w:rsidRPr="00304DA2">
              <w:rPr>
                <w:rStyle w:val="Bodytext40"/>
                <w:rFonts w:asciiTheme="minorHAnsi" w:hAnsiTheme="minorHAnsi" w:cstheme="minorHAnsi"/>
                <w:bCs/>
              </w:rPr>
              <w:t xml:space="preserve"> </w:t>
            </w:r>
          </w:p>
          <w:p w14:paraId="429F44FC" w14:textId="77777777" w:rsidR="00245633" w:rsidRPr="00304DA2" w:rsidRDefault="00262D04" w:rsidP="00FA7A5C">
            <w:pPr>
              <w:pStyle w:val="Bodytext41"/>
              <w:shd w:val="clear" w:color="auto" w:fill="auto"/>
              <w:spacing w:before="0" w:line="240" w:lineRule="auto"/>
              <w:jc w:val="left"/>
              <w:rPr>
                <w:rFonts w:asciiTheme="minorHAnsi" w:eastAsia="Calibri" w:hAnsiTheme="minorHAnsi" w:cstheme="minorHAnsi"/>
                <w:bCs w:val="0"/>
                <w:color w:val="auto"/>
                <w:sz w:val="18"/>
                <w:szCs w:val="18"/>
                <w:lang w:eastAsia="en-US" w:bidi="ar-SA"/>
              </w:rPr>
            </w:pPr>
            <w:r w:rsidRPr="00304DA2">
              <w:rPr>
                <w:rFonts w:asciiTheme="minorHAnsi" w:eastAsia="Calibri" w:hAnsiTheme="minorHAnsi" w:cstheme="minorHAnsi"/>
                <w:bCs w:val="0"/>
                <w:color w:val="auto"/>
                <w:sz w:val="18"/>
                <w:szCs w:val="18"/>
                <w:lang w:eastAsia="en-US" w:bidi="ar-SA"/>
              </w:rPr>
              <w:t xml:space="preserve">Має право продовжити навчання на другому (магістерському) рівні вищої освіти та набувати додаткові кваліфікації в системі освіти дорослих </w:t>
            </w:r>
          </w:p>
          <w:p w14:paraId="73265102" w14:textId="77777777" w:rsidR="00262D04" w:rsidRPr="00DB53DE" w:rsidRDefault="00262D04" w:rsidP="00203027">
            <w:pPr>
              <w:pStyle w:val="Bodytext41"/>
              <w:shd w:val="clear" w:color="auto" w:fill="auto"/>
              <w:spacing w:before="0" w:after="0" w:line="240" w:lineRule="auto"/>
              <w:ind w:left="210"/>
              <w:jc w:val="left"/>
              <w:rPr>
                <w:rStyle w:val="Bodytext40"/>
                <w:rFonts w:asciiTheme="minorHAnsi" w:hAnsiTheme="minorHAnsi" w:cstheme="minorHAnsi"/>
                <w:bCs/>
                <w:sz w:val="18"/>
                <w:szCs w:val="18"/>
              </w:rPr>
            </w:pPr>
          </w:p>
        </w:tc>
        <w:tc>
          <w:tcPr>
            <w:tcW w:w="284" w:type="dxa"/>
            <w:gridSpan w:val="2"/>
          </w:tcPr>
          <w:p w14:paraId="1FFEB549" w14:textId="77777777" w:rsidR="00DF3A2A" w:rsidRPr="00DB53DE" w:rsidRDefault="00DF3A2A"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Borders>
              <w:top w:val="single" w:sz="4" w:space="0" w:color="auto"/>
            </w:tcBorders>
          </w:tcPr>
          <w:p w14:paraId="097D793B" w14:textId="77777777" w:rsidR="00DF3A2A" w:rsidRPr="00304DA2" w:rsidRDefault="00DF3A2A" w:rsidP="00365F92">
            <w:pPr>
              <w:pStyle w:val="Bodytext41"/>
              <w:numPr>
                <w:ilvl w:val="1"/>
                <w:numId w:val="17"/>
              </w:numPr>
              <w:shd w:val="clear" w:color="auto" w:fill="auto"/>
              <w:tabs>
                <w:tab w:val="left" w:pos="427"/>
              </w:tabs>
              <w:spacing w:before="0" w:line="240" w:lineRule="auto"/>
              <w:jc w:val="both"/>
              <w:rPr>
                <w:rStyle w:val="Bodytext40"/>
                <w:rFonts w:asciiTheme="minorHAnsi" w:hAnsiTheme="minorHAnsi" w:cstheme="minorHAnsi"/>
                <w:bCs/>
                <w:lang w:val="en-US" w:eastAsia="en-US" w:bidi="en-US"/>
              </w:rPr>
            </w:pPr>
            <w:r w:rsidRPr="00304DA2">
              <w:rPr>
                <w:rStyle w:val="Bodytext40"/>
                <w:rFonts w:asciiTheme="minorHAnsi" w:hAnsiTheme="minorHAnsi" w:cstheme="minorHAnsi"/>
                <w:bCs/>
                <w:lang w:val="en-US" w:eastAsia="en-US" w:bidi="en-US"/>
              </w:rPr>
              <w:t>Access to further study</w:t>
            </w:r>
          </w:p>
          <w:p w14:paraId="2DA07964" w14:textId="77777777" w:rsidR="00FC7912" w:rsidRPr="00304DA2" w:rsidRDefault="00262D04" w:rsidP="00365F92">
            <w:pPr>
              <w:pStyle w:val="Bodytext41"/>
              <w:shd w:val="clear" w:color="auto" w:fill="auto"/>
              <w:tabs>
                <w:tab w:val="left" w:pos="427"/>
              </w:tabs>
              <w:spacing w:before="0" w:line="240" w:lineRule="auto"/>
              <w:ind w:left="207"/>
              <w:jc w:val="both"/>
              <w:rPr>
                <w:rStyle w:val="Bodytext40"/>
                <w:rFonts w:asciiTheme="minorHAnsi" w:hAnsiTheme="minorHAnsi" w:cstheme="minorHAnsi"/>
                <w:bCs/>
                <w:color w:val="auto"/>
                <w:sz w:val="18"/>
                <w:szCs w:val="18"/>
                <w:lang w:val="en-US"/>
              </w:rPr>
            </w:pPr>
            <w:proofErr w:type="spellStart"/>
            <w:r w:rsidRPr="00304DA2">
              <w:rPr>
                <w:rFonts w:asciiTheme="minorHAnsi" w:eastAsia="Calibri" w:hAnsiTheme="minorHAnsi" w:cstheme="minorHAnsi"/>
                <w:bCs w:val="0"/>
                <w:color w:val="auto"/>
                <w:sz w:val="18"/>
                <w:szCs w:val="18"/>
                <w:lang w:eastAsia="en-US" w:bidi="ar-SA"/>
              </w:rPr>
              <w:t>Provides</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access</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to</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second</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master</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level</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of</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higher</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education</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to</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gaining</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of</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additional</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qualification</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within</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adult</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education</w:t>
            </w:r>
            <w:proofErr w:type="spellEnd"/>
            <w:r w:rsidRPr="00304DA2">
              <w:rPr>
                <w:rFonts w:asciiTheme="minorHAnsi" w:eastAsia="Calibri" w:hAnsiTheme="minorHAnsi" w:cstheme="minorHAnsi"/>
                <w:bCs w:val="0"/>
                <w:color w:val="auto"/>
                <w:sz w:val="18"/>
                <w:szCs w:val="18"/>
                <w:lang w:eastAsia="en-US" w:bidi="ar-SA"/>
              </w:rPr>
              <w:t xml:space="preserve"> </w:t>
            </w:r>
            <w:proofErr w:type="spellStart"/>
            <w:r w:rsidRPr="00304DA2">
              <w:rPr>
                <w:rFonts w:asciiTheme="minorHAnsi" w:eastAsia="Calibri" w:hAnsiTheme="minorHAnsi" w:cstheme="minorHAnsi"/>
                <w:bCs w:val="0"/>
                <w:color w:val="auto"/>
                <w:sz w:val="18"/>
                <w:szCs w:val="18"/>
                <w:lang w:eastAsia="en-US" w:bidi="ar-SA"/>
              </w:rPr>
              <w:t>system</w:t>
            </w:r>
            <w:proofErr w:type="spellEnd"/>
          </w:p>
          <w:p w14:paraId="005DCA92" w14:textId="77777777" w:rsidR="00E54E1F" w:rsidRPr="00414F88" w:rsidRDefault="00E54E1F" w:rsidP="00FC7912">
            <w:pPr>
              <w:pStyle w:val="Bodytext21"/>
              <w:shd w:val="clear" w:color="auto" w:fill="auto"/>
              <w:spacing w:before="0" w:after="0" w:line="240" w:lineRule="auto"/>
              <w:ind w:left="207"/>
              <w:rPr>
                <w:rStyle w:val="Bodytext40"/>
                <w:rFonts w:asciiTheme="minorHAnsi" w:hAnsiTheme="minorHAnsi" w:cstheme="minorHAnsi"/>
                <w:b w:val="0"/>
                <w:sz w:val="18"/>
                <w:szCs w:val="18"/>
                <w:lang w:val="en-US"/>
              </w:rPr>
            </w:pPr>
          </w:p>
        </w:tc>
      </w:tr>
      <w:tr w:rsidR="00DF3A2A" w:rsidRPr="00DB53DE" w14:paraId="1EC48C38" w14:textId="77777777" w:rsidTr="000D4437">
        <w:tc>
          <w:tcPr>
            <w:tcW w:w="5103" w:type="dxa"/>
          </w:tcPr>
          <w:p w14:paraId="58598183" w14:textId="77777777" w:rsidR="00DF3A2A" w:rsidRPr="00304DA2" w:rsidRDefault="00DF3A2A" w:rsidP="00FA7A5C">
            <w:pPr>
              <w:pStyle w:val="Bodytext41"/>
              <w:shd w:val="clear" w:color="auto" w:fill="auto"/>
              <w:tabs>
                <w:tab w:val="left" w:pos="439"/>
              </w:tabs>
              <w:spacing w:before="0" w:line="240" w:lineRule="auto"/>
              <w:jc w:val="both"/>
              <w:rPr>
                <w:rFonts w:asciiTheme="minorHAnsi" w:hAnsiTheme="minorHAnsi" w:cstheme="minorHAnsi"/>
                <w:b w:val="0"/>
              </w:rPr>
            </w:pPr>
            <w:r w:rsidRPr="00304DA2">
              <w:rPr>
                <w:rStyle w:val="Bodytext40"/>
                <w:rFonts w:asciiTheme="minorHAnsi" w:hAnsiTheme="minorHAnsi" w:cstheme="minorHAnsi"/>
                <w:bCs/>
              </w:rPr>
              <w:t>5.2 Доступ до регульованої професії (за наявності)</w:t>
            </w:r>
          </w:p>
          <w:p w14:paraId="7CCA5833" w14:textId="77777777" w:rsidR="00262D04" w:rsidRPr="00304DA2" w:rsidRDefault="00262D04" w:rsidP="00FA7A5C">
            <w:pPr>
              <w:widowControl/>
              <w:spacing w:after="120"/>
              <w:jc w:val="both"/>
              <w:rPr>
                <w:rFonts w:asciiTheme="minorHAnsi" w:eastAsia="Calibri" w:hAnsiTheme="minorHAnsi" w:cstheme="minorHAnsi"/>
                <w:b/>
                <w:color w:val="auto"/>
                <w:sz w:val="18"/>
                <w:szCs w:val="18"/>
                <w:lang w:val="ru-RU" w:bidi="ar-SA"/>
              </w:rPr>
            </w:pPr>
            <w:r w:rsidRPr="00304DA2">
              <w:rPr>
                <w:rFonts w:asciiTheme="minorHAnsi" w:eastAsia="Calibri" w:hAnsiTheme="minorHAnsi" w:cstheme="minorHAnsi"/>
                <w:b/>
                <w:color w:val="auto"/>
                <w:sz w:val="18"/>
                <w:szCs w:val="18"/>
                <w:lang w:val="uk-UA" w:bidi="ar-SA"/>
              </w:rPr>
              <w:t>Працевлаштування на посади, які потребують наявності вищої освіти зі спеціальності 081 Право</w:t>
            </w:r>
          </w:p>
          <w:p w14:paraId="79A6A604" w14:textId="77777777" w:rsidR="005735D3" w:rsidRPr="00DB53DE" w:rsidRDefault="005735D3" w:rsidP="00463C3F">
            <w:pPr>
              <w:pStyle w:val="Bodytext41"/>
              <w:shd w:val="clear" w:color="auto" w:fill="auto"/>
              <w:tabs>
                <w:tab w:val="left" w:pos="349"/>
              </w:tabs>
              <w:spacing w:before="0" w:after="0" w:line="240" w:lineRule="auto"/>
              <w:ind w:left="352"/>
              <w:rPr>
                <w:rStyle w:val="Bodytext40"/>
                <w:rFonts w:asciiTheme="minorHAnsi" w:hAnsiTheme="minorHAnsi" w:cstheme="minorHAnsi"/>
                <w:bCs/>
                <w:sz w:val="18"/>
                <w:szCs w:val="18"/>
              </w:rPr>
            </w:pPr>
          </w:p>
        </w:tc>
        <w:tc>
          <w:tcPr>
            <w:tcW w:w="284" w:type="dxa"/>
            <w:gridSpan w:val="2"/>
          </w:tcPr>
          <w:p w14:paraId="093BF3A6" w14:textId="77777777" w:rsidR="00DF3A2A" w:rsidRPr="00DB53DE" w:rsidRDefault="00DF3A2A"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Pr>
          <w:p w14:paraId="5BFED516" w14:textId="77777777" w:rsidR="00DF3A2A" w:rsidRDefault="00DF3A2A" w:rsidP="0071081F">
            <w:pPr>
              <w:pStyle w:val="Bodytext21"/>
              <w:shd w:val="clear" w:color="auto" w:fill="auto"/>
              <w:spacing w:before="0" w:after="120" w:line="240" w:lineRule="auto"/>
              <w:jc w:val="left"/>
              <w:rPr>
                <w:rStyle w:val="Bodytext40"/>
                <w:rFonts w:asciiTheme="minorHAnsi" w:hAnsiTheme="minorHAnsi" w:cstheme="minorHAnsi"/>
                <w:b w:val="0"/>
                <w:lang w:eastAsia="en-US" w:bidi="en-US"/>
              </w:rPr>
            </w:pPr>
            <w:r w:rsidRPr="00304DA2">
              <w:rPr>
                <w:rStyle w:val="Bodytext40"/>
                <w:rFonts w:asciiTheme="minorHAnsi" w:hAnsiTheme="minorHAnsi" w:cstheme="minorHAnsi"/>
                <w:b w:val="0"/>
                <w:lang w:eastAsia="en-US" w:bidi="en-US"/>
              </w:rPr>
              <w:t xml:space="preserve">5.2 </w:t>
            </w:r>
            <w:r w:rsidRPr="00304DA2">
              <w:rPr>
                <w:rStyle w:val="Bodytext40"/>
                <w:rFonts w:asciiTheme="minorHAnsi" w:hAnsiTheme="minorHAnsi" w:cstheme="minorHAnsi"/>
                <w:b w:val="0"/>
                <w:lang w:val="en-US" w:eastAsia="en-US" w:bidi="en-US"/>
              </w:rPr>
              <w:t>Access to a regulated profession (if applicable)</w:t>
            </w:r>
          </w:p>
          <w:p w14:paraId="75D17169" w14:textId="1EA638C8" w:rsidR="0071081F" w:rsidRPr="0071081F" w:rsidRDefault="0071081F" w:rsidP="0071081F">
            <w:pPr>
              <w:pStyle w:val="Bodytext21"/>
              <w:shd w:val="clear" w:color="auto" w:fill="auto"/>
              <w:spacing w:before="0" w:after="120" w:line="240" w:lineRule="auto"/>
              <w:jc w:val="left"/>
              <w:rPr>
                <w:rStyle w:val="Bodytext40"/>
                <w:rFonts w:asciiTheme="minorHAnsi" w:hAnsiTheme="minorHAnsi" w:cstheme="minorHAnsi"/>
                <w:sz w:val="18"/>
                <w:szCs w:val="18"/>
                <w:lang w:eastAsia="en-US" w:bidi="en-US"/>
              </w:rPr>
            </w:pPr>
            <w:proofErr w:type="spellStart"/>
            <w:r w:rsidRPr="0071081F">
              <w:rPr>
                <w:rStyle w:val="Bodytext40"/>
                <w:rFonts w:asciiTheme="minorHAnsi" w:hAnsiTheme="minorHAnsi" w:cstheme="minorHAnsi"/>
                <w:sz w:val="18"/>
                <w:szCs w:val="18"/>
                <w:lang w:eastAsia="en-US" w:bidi="en-US"/>
              </w:rPr>
              <w:t>Employment</w:t>
            </w:r>
            <w:proofErr w:type="spellEnd"/>
            <w:r w:rsidRPr="0071081F">
              <w:rPr>
                <w:rStyle w:val="Bodytext40"/>
                <w:rFonts w:asciiTheme="minorHAnsi" w:hAnsiTheme="minorHAnsi" w:cstheme="minorHAnsi"/>
                <w:sz w:val="18"/>
                <w:szCs w:val="18"/>
                <w:lang w:eastAsia="en-US" w:bidi="en-US"/>
              </w:rPr>
              <w:t xml:space="preserve"> </w:t>
            </w:r>
            <w:proofErr w:type="spellStart"/>
            <w:r w:rsidRPr="0071081F">
              <w:rPr>
                <w:rStyle w:val="Bodytext40"/>
                <w:rFonts w:asciiTheme="minorHAnsi" w:hAnsiTheme="minorHAnsi" w:cstheme="minorHAnsi"/>
                <w:sz w:val="18"/>
                <w:szCs w:val="18"/>
                <w:lang w:eastAsia="en-US" w:bidi="en-US"/>
              </w:rPr>
              <w:t>for</w:t>
            </w:r>
            <w:proofErr w:type="spellEnd"/>
            <w:r w:rsidRPr="0071081F">
              <w:rPr>
                <w:rStyle w:val="Bodytext40"/>
                <w:rFonts w:asciiTheme="minorHAnsi" w:hAnsiTheme="minorHAnsi" w:cstheme="minorHAnsi"/>
                <w:sz w:val="18"/>
                <w:szCs w:val="18"/>
                <w:lang w:eastAsia="en-US" w:bidi="en-US"/>
              </w:rPr>
              <w:t xml:space="preserve"> </w:t>
            </w:r>
            <w:proofErr w:type="spellStart"/>
            <w:r w:rsidRPr="0071081F">
              <w:rPr>
                <w:rStyle w:val="Bodytext40"/>
                <w:rFonts w:asciiTheme="minorHAnsi" w:hAnsiTheme="minorHAnsi" w:cstheme="minorHAnsi"/>
                <w:sz w:val="18"/>
                <w:szCs w:val="18"/>
                <w:lang w:eastAsia="en-US" w:bidi="en-US"/>
              </w:rPr>
              <w:t>the</w:t>
            </w:r>
            <w:proofErr w:type="spellEnd"/>
            <w:r w:rsidRPr="0071081F">
              <w:rPr>
                <w:rStyle w:val="Bodytext40"/>
                <w:rFonts w:asciiTheme="minorHAnsi" w:hAnsiTheme="minorHAnsi" w:cstheme="minorHAnsi"/>
                <w:sz w:val="18"/>
                <w:szCs w:val="18"/>
                <w:lang w:eastAsia="en-US" w:bidi="en-US"/>
              </w:rPr>
              <w:t xml:space="preserve"> </w:t>
            </w:r>
            <w:proofErr w:type="spellStart"/>
            <w:r w:rsidRPr="0071081F">
              <w:rPr>
                <w:rStyle w:val="Bodytext40"/>
                <w:rFonts w:asciiTheme="minorHAnsi" w:hAnsiTheme="minorHAnsi" w:cstheme="minorHAnsi"/>
                <w:sz w:val="18"/>
                <w:szCs w:val="18"/>
                <w:lang w:eastAsia="en-US" w:bidi="en-US"/>
              </w:rPr>
              <w:t>positions</w:t>
            </w:r>
            <w:proofErr w:type="spellEnd"/>
            <w:r w:rsidRPr="0071081F">
              <w:rPr>
                <w:rStyle w:val="Bodytext40"/>
                <w:rFonts w:asciiTheme="minorHAnsi" w:hAnsiTheme="minorHAnsi" w:cstheme="minorHAnsi"/>
                <w:sz w:val="18"/>
                <w:szCs w:val="18"/>
                <w:lang w:eastAsia="en-US" w:bidi="en-US"/>
              </w:rPr>
              <w:t xml:space="preserve"> </w:t>
            </w:r>
            <w:proofErr w:type="spellStart"/>
            <w:r w:rsidRPr="0071081F">
              <w:rPr>
                <w:rStyle w:val="Bodytext40"/>
                <w:rFonts w:asciiTheme="minorHAnsi" w:hAnsiTheme="minorHAnsi" w:cstheme="minorHAnsi"/>
                <w:sz w:val="18"/>
                <w:szCs w:val="18"/>
                <w:lang w:eastAsia="en-US" w:bidi="en-US"/>
              </w:rPr>
              <w:t>which</w:t>
            </w:r>
            <w:proofErr w:type="spellEnd"/>
            <w:r w:rsidRPr="0071081F">
              <w:rPr>
                <w:rStyle w:val="Bodytext40"/>
                <w:rFonts w:asciiTheme="minorHAnsi" w:hAnsiTheme="minorHAnsi" w:cstheme="minorHAnsi"/>
                <w:sz w:val="18"/>
                <w:szCs w:val="18"/>
                <w:lang w:eastAsia="en-US" w:bidi="en-US"/>
              </w:rPr>
              <w:t xml:space="preserve"> </w:t>
            </w:r>
            <w:proofErr w:type="spellStart"/>
            <w:r w:rsidRPr="0071081F">
              <w:rPr>
                <w:rStyle w:val="Bodytext40"/>
                <w:rFonts w:asciiTheme="minorHAnsi" w:hAnsiTheme="minorHAnsi" w:cstheme="minorHAnsi"/>
                <w:sz w:val="18"/>
                <w:szCs w:val="18"/>
                <w:lang w:eastAsia="en-US" w:bidi="en-US"/>
              </w:rPr>
              <w:t>require</w:t>
            </w:r>
            <w:proofErr w:type="spellEnd"/>
            <w:r w:rsidRPr="0071081F">
              <w:rPr>
                <w:rStyle w:val="Bodytext40"/>
                <w:rFonts w:asciiTheme="minorHAnsi" w:hAnsiTheme="minorHAnsi" w:cstheme="minorHAnsi"/>
                <w:sz w:val="18"/>
                <w:szCs w:val="18"/>
                <w:lang w:eastAsia="en-US" w:bidi="en-US"/>
              </w:rPr>
              <w:t xml:space="preserve"> </w:t>
            </w:r>
            <w:proofErr w:type="spellStart"/>
            <w:r w:rsidRPr="0071081F">
              <w:rPr>
                <w:rStyle w:val="Bodytext40"/>
                <w:rFonts w:asciiTheme="minorHAnsi" w:hAnsiTheme="minorHAnsi" w:cstheme="minorHAnsi"/>
                <w:sz w:val="18"/>
                <w:szCs w:val="18"/>
                <w:lang w:eastAsia="en-US" w:bidi="en-US"/>
              </w:rPr>
              <w:t>higher</w:t>
            </w:r>
            <w:proofErr w:type="spellEnd"/>
            <w:r w:rsidRPr="0071081F">
              <w:rPr>
                <w:rStyle w:val="Bodytext40"/>
                <w:rFonts w:asciiTheme="minorHAnsi" w:hAnsiTheme="minorHAnsi" w:cstheme="minorHAnsi"/>
                <w:sz w:val="18"/>
                <w:szCs w:val="18"/>
                <w:lang w:eastAsia="en-US" w:bidi="en-US"/>
              </w:rPr>
              <w:t xml:space="preserve"> </w:t>
            </w:r>
            <w:proofErr w:type="spellStart"/>
            <w:r w:rsidRPr="0071081F">
              <w:rPr>
                <w:rStyle w:val="Bodytext40"/>
                <w:rFonts w:asciiTheme="minorHAnsi" w:hAnsiTheme="minorHAnsi" w:cstheme="minorHAnsi"/>
                <w:sz w:val="18"/>
                <w:szCs w:val="18"/>
                <w:lang w:eastAsia="en-US" w:bidi="en-US"/>
              </w:rPr>
              <w:t>education</w:t>
            </w:r>
            <w:proofErr w:type="spellEnd"/>
            <w:r w:rsidRPr="0071081F">
              <w:rPr>
                <w:rStyle w:val="Bodytext40"/>
                <w:rFonts w:asciiTheme="minorHAnsi" w:hAnsiTheme="minorHAnsi" w:cstheme="minorHAnsi"/>
                <w:sz w:val="18"/>
                <w:szCs w:val="18"/>
                <w:lang w:eastAsia="en-US" w:bidi="en-US"/>
              </w:rPr>
              <w:t xml:space="preserve"> </w:t>
            </w:r>
            <w:proofErr w:type="spellStart"/>
            <w:r w:rsidRPr="0071081F">
              <w:rPr>
                <w:rStyle w:val="Bodytext40"/>
                <w:rFonts w:asciiTheme="minorHAnsi" w:hAnsiTheme="minorHAnsi" w:cstheme="minorHAnsi"/>
                <w:sz w:val="18"/>
                <w:szCs w:val="18"/>
                <w:lang w:eastAsia="en-US" w:bidi="en-US"/>
              </w:rPr>
              <w:t>in</w:t>
            </w:r>
            <w:proofErr w:type="spellEnd"/>
            <w:r w:rsidRPr="0071081F">
              <w:rPr>
                <w:rStyle w:val="Bodytext40"/>
                <w:rFonts w:asciiTheme="minorHAnsi" w:hAnsiTheme="minorHAnsi" w:cstheme="minorHAnsi"/>
                <w:sz w:val="18"/>
                <w:szCs w:val="18"/>
                <w:lang w:eastAsia="en-US" w:bidi="en-US"/>
              </w:rPr>
              <w:t xml:space="preserve"> </w:t>
            </w:r>
            <w:proofErr w:type="spellStart"/>
            <w:r w:rsidRPr="0071081F">
              <w:rPr>
                <w:rStyle w:val="Bodytext40"/>
                <w:rFonts w:asciiTheme="minorHAnsi" w:hAnsiTheme="minorHAnsi" w:cstheme="minorHAnsi"/>
                <w:sz w:val="18"/>
                <w:szCs w:val="18"/>
                <w:lang w:eastAsia="en-US" w:bidi="en-US"/>
              </w:rPr>
              <w:t>the</w:t>
            </w:r>
            <w:proofErr w:type="spellEnd"/>
            <w:r w:rsidRPr="0071081F">
              <w:rPr>
                <w:rStyle w:val="Bodytext40"/>
                <w:rFonts w:asciiTheme="minorHAnsi" w:hAnsiTheme="minorHAnsi" w:cstheme="minorHAnsi"/>
                <w:sz w:val="18"/>
                <w:szCs w:val="18"/>
                <w:lang w:eastAsia="en-US" w:bidi="en-US"/>
              </w:rPr>
              <w:t xml:space="preserve"> </w:t>
            </w:r>
            <w:proofErr w:type="spellStart"/>
            <w:r w:rsidRPr="0071081F">
              <w:rPr>
                <w:rStyle w:val="Bodytext40"/>
                <w:rFonts w:asciiTheme="minorHAnsi" w:hAnsiTheme="minorHAnsi" w:cstheme="minorHAnsi"/>
                <w:sz w:val="18"/>
                <w:szCs w:val="18"/>
                <w:lang w:eastAsia="en-US" w:bidi="en-US"/>
              </w:rPr>
              <w:t>specialty</w:t>
            </w:r>
            <w:proofErr w:type="spellEnd"/>
            <w:r w:rsidRPr="0071081F">
              <w:rPr>
                <w:rStyle w:val="Bodytext40"/>
                <w:rFonts w:asciiTheme="minorHAnsi" w:hAnsiTheme="minorHAnsi" w:cstheme="minorHAnsi"/>
                <w:sz w:val="18"/>
                <w:szCs w:val="18"/>
                <w:lang w:eastAsia="en-US" w:bidi="en-US"/>
              </w:rPr>
              <w:t xml:space="preserve"> 081 </w:t>
            </w:r>
            <w:proofErr w:type="spellStart"/>
            <w:r w:rsidRPr="0071081F">
              <w:rPr>
                <w:rStyle w:val="Bodytext40"/>
                <w:rFonts w:asciiTheme="minorHAnsi" w:hAnsiTheme="minorHAnsi" w:cstheme="minorHAnsi"/>
                <w:sz w:val="18"/>
                <w:szCs w:val="18"/>
                <w:lang w:eastAsia="en-US" w:bidi="en-US"/>
              </w:rPr>
              <w:t>Law</w:t>
            </w:r>
            <w:proofErr w:type="spellEnd"/>
          </w:p>
          <w:p w14:paraId="5A418628" w14:textId="272FF4DC" w:rsidR="00463C3F" w:rsidRPr="0071081F" w:rsidRDefault="00463C3F" w:rsidP="00463C3F">
            <w:pPr>
              <w:pStyle w:val="Bodytext21"/>
              <w:shd w:val="clear" w:color="auto" w:fill="auto"/>
              <w:spacing w:before="0" w:after="0" w:line="240" w:lineRule="auto"/>
              <w:jc w:val="center"/>
              <w:rPr>
                <w:rStyle w:val="Bodytext40"/>
                <w:rFonts w:asciiTheme="minorHAnsi" w:hAnsiTheme="minorHAnsi" w:cstheme="minorHAnsi"/>
                <w:b w:val="0"/>
                <w:sz w:val="18"/>
                <w:szCs w:val="18"/>
                <w:lang w:val="en-US"/>
              </w:rPr>
            </w:pPr>
          </w:p>
        </w:tc>
      </w:tr>
      <w:tr w:rsidR="00DF3A2A" w:rsidRPr="000D4437" w14:paraId="393AB9E9" w14:textId="77777777" w:rsidTr="000D4437">
        <w:tc>
          <w:tcPr>
            <w:tcW w:w="5103" w:type="dxa"/>
            <w:tcBorders>
              <w:bottom w:val="single" w:sz="4" w:space="0" w:color="auto"/>
            </w:tcBorders>
          </w:tcPr>
          <w:p w14:paraId="7543F218" w14:textId="77777777" w:rsidR="00DF3A2A" w:rsidRPr="000D4437" w:rsidRDefault="00F72982" w:rsidP="00D80F16">
            <w:pPr>
              <w:pStyle w:val="Bodytext41"/>
              <w:shd w:val="clear" w:color="auto" w:fill="auto"/>
              <w:tabs>
                <w:tab w:val="left" w:pos="284"/>
              </w:tabs>
              <w:spacing w:before="0" w:after="0" w:line="240" w:lineRule="auto"/>
              <w:jc w:val="both"/>
              <w:rPr>
                <w:rStyle w:val="Bodytext40"/>
                <w:rFonts w:asciiTheme="minorHAnsi" w:hAnsiTheme="minorHAnsi" w:cstheme="minorHAnsi"/>
                <w:b/>
                <w:bCs/>
                <w:szCs w:val="18"/>
              </w:rPr>
            </w:pPr>
            <w:r w:rsidRPr="000D4437">
              <w:rPr>
                <w:rStyle w:val="Bodytext40"/>
                <w:rFonts w:asciiTheme="minorHAnsi" w:hAnsiTheme="minorHAnsi" w:cstheme="minorHAnsi"/>
                <w:b/>
                <w:bCs/>
                <w:szCs w:val="18"/>
              </w:rPr>
              <w:t>6. ДОДАТКОВА ІНФОРМАЦІЯ</w:t>
            </w:r>
          </w:p>
        </w:tc>
        <w:tc>
          <w:tcPr>
            <w:tcW w:w="284" w:type="dxa"/>
            <w:gridSpan w:val="2"/>
          </w:tcPr>
          <w:p w14:paraId="4AAB73EF" w14:textId="77777777" w:rsidR="00DF3A2A" w:rsidRPr="000D4437" w:rsidRDefault="00DF3A2A" w:rsidP="00D80F16">
            <w:pPr>
              <w:pStyle w:val="Bodytext41"/>
              <w:shd w:val="clear" w:color="auto" w:fill="auto"/>
              <w:spacing w:before="0" w:after="0" w:line="240" w:lineRule="auto"/>
              <w:ind w:right="62"/>
              <w:rPr>
                <w:rFonts w:asciiTheme="minorHAnsi" w:hAnsiTheme="minorHAnsi" w:cstheme="minorHAnsi"/>
                <w:szCs w:val="18"/>
              </w:rPr>
            </w:pPr>
          </w:p>
        </w:tc>
        <w:tc>
          <w:tcPr>
            <w:tcW w:w="5103" w:type="dxa"/>
            <w:tcBorders>
              <w:bottom w:val="single" w:sz="4" w:space="0" w:color="auto"/>
            </w:tcBorders>
          </w:tcPr>
          <w:p w14:paraId="2E8B8359" w14:textId="77777777" w:rsidR="00DF3A2A" w:rsidRPr="000D4437" w:rsidRDefault="00F72982" w:rsidP="00D80F16">
            <w:pPr>
              <w:pStyle w:val="Bodytext21"/>
              <w:shd w:val="clear" w:color="auto" w:fill="auto"/>
              <w:spacing w:before="0" w:after="0" w:line="240" w:lineRule="auto"/>
              <w:jc w:val="left"/>
              <w:rPr>
                <w:rStyle w:val="Bodytext40"/>
                <w:rFonts w:asciiTheme="minorHAnsi" w:hAnsiTheme="minorHAnsi" w:cstheme="minorHAnsi"/>
                <w:szCs w:val="18"/>
              </w:rPr>
            </w:pPr>
            <w:r w:rsidRPr="000D4437">
              <w:rPr>
                <w:rStyle w:val="Bodytext40"/>
                <w:rFonts w:asciiTheme="minorHAnsi" w:hAnsiTheme="minorHAnsi" w:cstheme="minorHAnsi"/>
                <w:szCs w:val="18"/>
                <w:lang w:eastAsia="en-US" w:bidi="en-US"/>
              </w:rPr>
              <w:t xml:space="preserve">6. </w:t>
            </w:r>
            <w:r w:rsidRPr="000D4437">
              <w:rPr>
                <w:rStyle w:val="Bodytext40"/>
                <w:rFonts w:asciiTheme="minorHAnsi" w:hAnsiTheme="minorHAnsi" w:cstheme="minorHAnsi"/>
                <w:szCs w:val="18"/>
                <w:lang w:val="en-US" w:eastAsia="en-US" w:bidi="en-US"/>
              </w:rPr>
              <w:t>ADDITIONAL INFORMATION</w:t>
            </w:r>
          </w:p>
        </w:tc>
      </w:tr>
      <w:tr w:rsidR="00DF3A2A" w:rsidRPr="00DB53DE" w14:paraId="05BEB550" w14:textId="77777777" w:rsidTr="000D4437">
        <w:tc>
          <w:tcPr>
            <w:tcW w:w="5103" w:type="dxa"/>
            <w:tcBorders>
              <w:top w:val="single" w:sz="4" w:space="0" w:color="auto"/>
            </w:tcBorders>
          </w:tcPr>
          <w:p w14:paraId="1CFAEB8D" w14:textId="77777777" w:rsidR="00DF3A2A" w:rsidRPr="00304DA2" w:rsidRDefault="00F72982" w:rsidP="00D80F16">
            <w:pPr>
              <w:pStyle w:val="Bodytext41"/>
              <w:shd w:val="clear" w:color="auto" w:fill="auto"/>
              <w:tabs>
                <w:tab w:val="left" w:pos="394"/>
              </w:tabs>
              <w:spacing w:before="0" w:after="0" w:line="240" w:lineRule="auto"/>
              <w:jc w:val="both"/>
              <w:rPr>
                <w:rStyle w:val="Bodytext40"/>
                <w:rFonts w:asciiTheme="minorHAnsi" w:hAnsiTheme="minorHAnsi" w:cstheme="minorHAnsi"/>
                <w:bCs/>
              </w:rPr>
            </w:pPr>
            <w:r w:rsidRPr="00304DA2">
              <w:rPr>
                <w:rStyle w:val="Bodytext40"/>
                <w:rFonts w:asciiTheme="minorHAnsi" w:hAnsiTheme="minorHAnsi" w:cstheme="minorHAnsi"/>
                <w:bCs/>
              </w:rPr>
              <w:t>6.1 Додаткова інформація</w:t>
            </w:r>
          </w:p>
        </w:tc>
        <w:tc>
          <w:tcPr>
            <w:tcW w:w="284" w:type="dxa"/>
            <w:gridSpan w:val="2"/>
          </w:tcPr>
          <w:p w14:paraId="612B33C6" w14:textId="77777777" w:rsidR="00DF3A2A" w:rsidRPr="00DB53DE" w:rsidRDefault="00DF3A2A"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Borders>
              <w:top w:val="single" w:sz="4" w:space="0" w:color="auto"/>
            </w:tcBorders>
          </w:tcPr>
          <w:p w14:paraId="516E0B92" w14:textId="77777777" w:rsidR="00DF3A2A" w:rsidRPr="00304DA2" w:rsidRDefault="00F72982" w:rsidP="00D80F16">
            <w:pPr>
              <w:pStyle w:val="Bodytext41"/>
              <w:shd w:val="clear" w:color="auto" w:fill="auto"/>
              <w:tabs>
                <w:tab w:val="left" w:pos="447"/>
              </w:tabs>
              <w:spacing w:before="0" w:after="0" w:line="240" w:lineRule="auto"/>
              <w:jc w:val="both"/>
              <w:rPr>
                <w:rStyle w:val="Bodytext40"/>
                <w:rFonts w:asciiTheme="minorHAnsi" w:hAnsiTheme="minorHAnsi" w:cstheme="minorHAnsi"/>
                <w:bCs/>
              </w:rPr>
            </w:pPr>
            <w:r w:rsidRPr="00304DA2">
              <w:rPr>
                <w:rStyle w:val="Bodytext40"/>
                <w:rFonts w:asciiTheme="minorHAnsi" w:hAnsiTheme="minorHAnsi" w:cstheme="minorHAnsi"/>
              </w:rPr>
              <w:t xml:space="preserve">6.1 </w:t>
            </w:r>
            <w:r w:rsidRPr="00304DA2">
              <w:rPr>
                <w:rStyle w:val="Bodytext40"/>
                <w:rFonts w:asciiTheme="minorHAnsi" w:hAnsiTheme="minorHAnsi" w:cstheme="minorHAnsi"/>
                <w:bCs/>
                <w:lang w:val="en-US" w:eastAsia="en-US" w:bidi="en-US"/>
              </w:rPr>
              <w:t>Additional information</w:t>
            </w:r>
          </w:p>
        </w:tc>
      </w:tr>
      <w:tr w:rsidR="00DF3A2A" w:rsidRPr="00DB53DE" w14:paraId="5F85EA90" w14:textId="77777777" w:rsidTr="00DB53DE">
        <w:tc>
          <w:tcPr>
            <w:tcW w:w="5103" w:type="dxa"/>
          </w:tcPr>
          <w:p w14:paraId="003E664E" w14:textId="77777777" w:rsidR="00DF3A2A" w:rsidRDefault="00F72982" w:rsidP="00792BF5">
            <w:pPr>
              <w:pStyle w:val="Bodytext41"/>
              <w:shd w:val="clear" w:color="auto" w:fill="auto"/>
              <w:tabs>
                <w:tab w:val="left" w:pos="349"/>
              </w:tabs>
              <w:spacing w:before="0" w:after="0" w:line="240" w:lineRule="auto"/>
              <w:jc w:val="left"/>
              <w:rPr>
                <w:rStyle w:val="Bodytext40"/>
                <w:rFonts w:asciiTheme="minorHAnsi" w:hAnsiTheme="minorHAnsi" w:cstheme="minorHAnsi"/>
                <w:bCs/>
                <w:sz w:val="18"/>
                <w:szCs w:val="18"/>
              </w:rPr>
            </w:pPr>
            <w:r w:rsidRPr="00304DA2">
              <w:rPr>
                <w:rStyle w:val="Bodytext40"/>
                <w:rFonts w:asciiTheme="minorHAnsi" w:hAnsiTheme="minorHAnsi" w:cstheme="minorHAnsi"/>
                <w:bCs/>
              </w:rPr>
              <w:t xml:space="preserve">6.1.1 Найменування всіх закладів вищої освіти (наукових установ) (відокремлених структурних підрозділів </w:t>
            </w:r>
            <w:r w:rsidRPr="00304DA2">
              <w:rPr>
                <w:rStyle w:val="Bodytext40"/>
                <w:rFonts w:asciiTheme="minorHAnsi" w:hAnsiTheme="minorHAnsi" w:cstheme="minorHAnsi"/>
                <w:bCs/>
              </w:rPr>
              <w:lastRenderedPageBreak/>
              <w:t>закладів вищої освіти), у яких здобувалася кваліфікація (у тому числі заклади освіти, в яких здобувач вищої освіти вивчав окремі дисципліни за програмами академічної мобільності)</w:t>
            </w:r>
            <w:r w:rsidR="00A64504" w:rsidRPr="00304DA2">
              <w:rPr>
                <w:rStyle w:val="Bodytext40"/>
                <w:rFonts w:asciiTheme="minorHAnsi" w:hAnsiTheme="minorHAnsi" w:cstheme="minorHAnsi"/>
                <w:bCs/>
              </w:rPr>
              <w:t xml:space="preserve"> </w:t>
            </w:r>
            <w:r w:rsidR="00A64504">
              <w:rPr>
                <w:rStyle w:val="Bodytext40"/>
                <w:rFonts w:asciiTheme="minorHAnsi" w:hAnsiTheme="minorHAnsi" w:cstheme="minorHAnsi"/>
                <w:bCs/>
                <w:sz w:val="18"/>
                <w:szCs w:val="18"/>
              </w:rPr>
              <w:t xml:space="preserve">- </w:t>
            </w:r>
          </w:p>
          <w:p w14:paraId="74E76033" w14:textId="7AA59ED3" w:rsidR="000D4437" w:rsidRPr="00304DA2" w:rsidRDefault="00A64504" w:rsidP="00A64504">
            <w:pPr>
              <w:pStyle w:val="Bodytext41"/>
              <w:shd w:val="clear" w:color="auto" w:fill="auto"/>
              <w:tabs>
                <w:tab w:val="left" w:pos="349"/>
              </w:tabs>
              <w:spacing w:before="0" w:line="240" w:lineRule="auto"/>
              <w:jc w:val="both"/>
              <w:rPr>
                <w:rStyle w:val="Bodytext40"/>
                <w:rFonts w:asciiTheme="minorHAnsi" w:hAnsiTheme="minorHAnsi" w:cstheme="minorHAnsi"/>
                <w:b/>
                <w:bCs/>
                <w:sz w:val="18"/>
                <w:szCs w:val="18"/>
              </w:rPr>
            </w:pPr>
            <w:r w:rsidRPr="00304DA2">
              <w:rPr>
                <w:rStyle w:val="Bodytext40"/>
                <w:rFonts w:asciiTheme="minorHAnsi" w:hAnsiTheme="minorHAnsi" w:cstheme="minorHAnsi"/>
                <w:b/>
                <w:bCs/>
                <w:sz w:val="18"/>
                <w:szCs w:val="18"/>
              </w:rPr>
              <w:t>Галицький коледж імені В’ячеслава Чорновола</w:t>
            </w:r>
          </w:p>
        </w:tc>
        <w:tc>
          <w:tcPr>
            <w:tcW w:w="284" w:type="dxa"/>
            <w:gridSpan w:val="2"/>
          </w:tcPr>
          <w:p w14:paraId="6B6288A0" w14:textId="77777777" w:rsidR="00DF3A2A" w:rsidRPr="00DB53DE" w:rsidRDefault="00DF3A2A"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Pr>
          <w:p w14:paraId="3E205358" w14:textId="77777777" w:rsidR="000D4437" w:rsidRPr="00304DA2" w:rsidRDefault="00F72982" w:rsidP="00792BF5">
            <w:pPr>
              <w:pStyle w:val="Bodytext41"/>
              <w:shd w:val="clear" w:color="auto" w:fill="auto"/>
              <w:tabs>
                <w:tab w:val="left" w:pos="615"/>
              </w:tabs>
              <w:spacing w:before="0" w:after="0" w:line="240" w:lineRule="auto"/>
              <w:jc w:val="both"/>
              <w:rPr>
                <w:rFonts w:asciiTheme="minorHAnsi" w:hAnsiTheme="minorHAnsi" w:cstheme="minorHAnsi"/>
                <w:b w:val="0"/>
                <w:lang w:val="en-US" w:eastAsia="en-US" w:bidi="en-US"/>
              </w:rPr>
            </w:pPr>
            <w:r w:rsidRPr="00304DA2">
              <w:rPr>
                <w:rStyle w:val="Bodytext40"/>
                <w:rFonts w:asciiTheme="minorHAnsi" w:hAnsiTheme="minorHAnsi" w:cstheme="minorHAnsi"/>
              </w:rPr>
              <w:t xml:space="preserve">6.1.1 </w:t>
            </w:r>
            <w:r w:rsidRPr="00304DA2">
              <w:rPr>
                <w:rStyle w:val="Bodytext40"/>
                <w:rFonts w:asciiTheme="minorHAnsi" w:hAnsiTheme="minorHAnsi" w:cstheme="minorHAnsi"/>
                <w:bCs/>
                <w:lang w:val="en-US" w:eastAsia="en-US" w:bidi="en-US"/>
              </w:rPr>
              <w:t>Name of all higher education (research)</w:t>
            </w:r>
            <w:r w:rsidR="00A64504" w:rsidRPr="00304DA2">
              <w:rPr>
                <w:rStyle w:val="Bodytext40"/>
                <w:rFonts w:asciiTheme="minorHAnsi" w:hAnsiTheme="minorHAnsi" w:cstheme="minorHAnsi"/>
                <w:bCs/>
                <w:lang w:eastAsia="en-US" w:bidi="en-US"/>
              </w:rPr>
              <w:t xml:space="preserve"> </w:t>
            </w:r>
            <w:r w:rsidRPr="00304DA2">
              <w:rPr>
                <w:rStyle w:val="Bodytext40"/>
                <w:rFonts w:asciiTheme="minorHAnsi" w:hAnsiTheme="minorHAnsi" w:cstheme="minorHAnsi"/>
                <w:bCs/>
                <w:lang w:val="en-US" w:eastAsia="en-US" w:bidi="en-US"/>
              </w:rPr>
              <w:t xml:space="preserve">institutions (separate structural units of higher education institutions) </w:t>
            </w:r>
            <w:r w:rsidRPr="00304DA2">
              <w:rPr>
                <w:rStyle w:val="Bodytext40"/>
                <w:rFonts w:asciiTheme="minorHAnsi" w:hAnsiTheme="minorHAnsi" w:cstheme="minorHAnsi"/>
                <w:bCs/>
                <w:lang w:val="en-US" w:eastAsia="en-US" w:bidi="en-US"/>
              </w:rPr>
              <w:lastRenderedPageBreak/>
              <w:t>where the qualification has been</w:t>
            </w:r>
            <w:r w:rsidRPr="00304DA2">
              <w:rPr>
                <w:rStyle w:val="Bodytext40"/>
                <w:rFonts w:asciiTheme="minorHAnsi" w:hAnsiTheme="minorHAnsi" w:cstheme="minorHAnsi"/>
                <w:bCs/>
                <w:lang w:eastAsia="en-US" w:bidi="en-US"/>
              </w:rPr>
              <w:t xml:space="preserve"> </w:t>
            </w:r>
            <w:r w:rsidRPr="00304DA2">
              <w:rPr>
                <w:rStyle w:val="Bodytext40"/>
                <w:rFonts w:asciiTheme="minorHAnsi" w:hAnsiTheme="minorHAnsi" w:cstheme="minorHAnsi"/>
                <w:bCs/>
                <w:lang w:val="en-US" w:eastAsia="en-US" w:bidi="en-US"/>
              </w:rPr>
              <w:t>gained</w:t>
            </w:r>
            <w:r w:rsidRPr="00304DA2">
              <w:rPr>
                <w:rStyle w:val="Bodytext40"/>
                <w:rFonts w:asciiTheme="minorHAnsi" w:hAnsiTheme="minorHAnsi" w:cstheme="minorHAnsi"/>
                <w:bCs/>
                <w:lang w:eastAsia="en-US" w:bidi="en-US"/>
              </w:rPr>
              <w:t xml:space="preserve"> </w:t>
            </w:r>
            <w:r w:rsidRPr="00304DA2">
              <w:rPr>
                <w:rStyle w:val="Bodytext40"/>
                <w:rFonts w:asciiTheme="minorHAnsi" w:hAnsiTheme="minorHAnsi" w:cstheme="minorHAnsi"/>
                <w:bCs/>
                <w:lang w:val="en-US" w:eastAsia="en-US" w:bidi="en-US"/>
              </w:rPr>
              <w:t>(including</w:t>
            </w:r>
            <w:r w:rsidRPr="00304DA2">
              <w:rPr>
                <w:rStyle w:val="Bodytext40"/>
                <w:rFonts w:asciiTheme="minorHAnsi" w:hAnsiTheme="minorHAnsi" w:cstheme="minorHAnsi"/>
                <w:bCs/>
                <w:lang w:eastAsia="en-US" w:bidi="en-US"/>
              </w:rPr>
              <w:t xml:space="preserve"> </w:t>
            </w:r>
            <w:r w:rsidRPr="00304DA2">
              <w:rPr>
                <w:rStyle w:val="Bodytext40"/>
                <w:rFonts w:asciiTheme="minorHAnsi" w:hAnsiTheme="minorHAnsi" w:cstheme="minorHAnsi"/>
                <w:bCs/>
                <w:lang w:val="en-US" w:eastAsia="en-US" w:bidi="en-US"/>
              </w:rPr>
              <w:t>education</w:t>
            </w:r>
            <w:r w:rsidRPr="00304DA2">
              <w:rPr>
                <w:rStyle w:val="Bodytext40"/>
                <w:rFonts w:asciiTheme="minorHAnsi" w:hAnsiTheme="minorHAnsi" w:cstheme="minorHAnsi"/>
                <w:bCs/>
                <w:lang w:eastAsia="en-US" w:bidi="en-US"/>
              </w:rPr>
              <w:t xml:space="preserve"> </w:t>
            </w:r>
            <w:r w:rsidRPr="00304DA2">
              <w:rPr>
                <w:rStyle w:val="Bodytext40"/>
                <w:rFonts w:asciiTheme="minorHAnsi" w:hAnsiTheme="minorHAnsi" w:cstheme="minorHAnsi"/>
                <w:bCs/>
                <w:lang w:val="en-US" w:eastAsia="en-US" w:bidi="en-US"/>
              </w:rPr>
              <w:t>institutions</w:t>
            </w:r>
            <w:r w:rsidRPr="00304DA2">
              <w:rPr>
                <w:rStyle w:val="Bodytext40"/>
                <w:rFonts w:asciiTheme="minorHAnsi" w:hAnsiTheme="minorHAnsi" w:cstheme="minorHAnsi"/>
                <w:bCs/>
                <w:lang w:eastAsia="en-US" w:bidi="en-US"/>
              </w:rPr>
              <w:t xml:space="preserve"> </w:t>
            </w:r>
            <w:r w:rsidRPr="00304DA2">
              <w:rPr>
                <w:rStyle w:val="Bodytext40"/>
                <w:rFonts w:asciiTheme="minorHAnsi" w:hAnsiTheme="minorHAnsi" w:cstheme="minorHAnsi"/>
                <w:bCs/>
                <w:lang w:val="en-US" w:eastAsia="en-US" w:bidi="en-US"/>
              </w:rPr>
              <w:t>where</w:t>
            </w:r>
            <w:r w:rsidRPr="00304DA2">
              <w:rPr>
                <w:rStyle w:val="Bodytext40"/>
                <w:rFonts w:asciiTheme="minorHAnsi" w:hAnsiTheme="minorHAnsi" w:cstheme="minorHAnsi"/>
                <w:bCs/>
                <w:lang w:eastAsia="en-US" w:bidi="en-US"/>
              </w:rPr>
              <w:t xml:space="preserve"> </w:t>
            </w:r>
            <w:r w:rsidRPr="00304DA2">
              <w:rPr>
                <w:rStyle w:val="Bodytext40"/>
                <w:rFonts w:asciiTheme="minorHAnsi" w:hAnsiTheme="minorHAnsi" w:cstheme="minorHAnsi"/>
                <w:bCs/>
                <w:lang w:val="en-US" w:eastAsia="en-US" w:bidi="en-US"/>
              </w:rPr>
              <w:t>the holder</w:t>
            </w:r>
            <w:r w:rsidRPr="00304DA2">
              <w:rPr>
                <w:rStyle w:val="Bodytext40"/>
                <w:rFonts w:asciiTheme="minorHAnsi" w:hAnsiTheme="minorHAnsi" w:cstheme="minorHAnsi"/>
                <w:bCs/>
                <w:lang w:eastAsia="en-US" w:bidi="en-US"/>
              </w:rPr>
              <w:t xml:space="preserve"> </w:t>
            </w:r>
            <w:r w:rsidRPr="00304DA2">
              <w:rPr>
                <w:rStyle w:val="Bodytext40"/>
                <w:rFonts w:asciiTheme="minorHAnsi" w:hAnsiTheme="minorHAnsi" w:cstheme="minorHAnsi"/>
                <w:bCs/>
                <w:lang w:val="en-US" w:eastAsia="en-US" w:bidi="en-US"/>
              </w:rPr>
              <w:t>of the</w:t>
            </w:r>
            <w:r w:rsidRPr="00304DA2">
              <w:rPr>
                <w:rStyle w:val="Bodytext40"/>
                <w:rFonts w:asciiTheme="minorHAnsi" w:hAnsiTheme="minorHAnsi" w:cstheme="minorHAnsi"/>
                <w:bCs/>
                <w:lang w:eastAsia="en-US" w:bidi="en-US"/>
              </w:rPr>
              <w:t xml:space="preserve"> </w:t>
            </w:r>
            <w:r w:rsidRPr="00304DA2">
              <w:rPr>
                <w:rStyle w:val="Bodytext40"/>
                <w:rFonts w:asciiTheme="minorHAnsi" w:hAnsiTheme="minorHAnsi" w:cstheme="minorHAnsi"/>
                <w:bCs/>
                <w:lang w:val="en-US" w:eastAsia="en-US" w:bidi="en-US"/>
              </w:rPr>
              <w:t>qualification has been studying separate course units within the framework(s) of academic mobility)</w:t>
            </w:r>
          </w:p>
          <w:p w14:paraId="792A1C20" w14:textId="77777777" w:rsidR="00DF3A2A" w:rsidRPr="00DB53DE" w:rsidRDefault="00A64504" w:rsidP="00A64504">
            <w:pPr>
              <w:pStyle w:val="Bodytext21"/>
              <w:shd w:val="clear" w:color="auto" w:fill="auto"/>
              <w:spacing w:before="0" w:after="120" w:line="240" w:lineRule="auto"/>
              <w:rPr>
                <w:rStyle w:val="Bodytext40"/>
                <w:rFonts w:asciiTheme="minorHAnsi" w:hAnsiTheme="minorHAnsi" w:cstheme="minorHAnsi"/>
                <w:b w:val="0"/>
                <w:sz w:val="18"/>
                <w:szCs w:val="18"/>
              </w:rPr>
            </w:pPr>
            <w:proofErr w:type="spellStart"/>
            <w:r w:rsidRPr="00A64504">
              <w:rPr>
                <w:rStyle w:val="Bodytext210ptBold"/>
                <w:rFonts w:asciiTheme="minorHAnsi" w:eastAsia="Microsoft Sans Serif" w:hAnsiTheme="minorHAnsi" w:cstheme="minorHAnsi"/>
                <w:bCs w:val="0"/>
                <w:color w:val="auto"/>
                <w:sz w:val="18"/>
                <w:szCs w:val="18"/>
              </w:rPr>
              <w:t>Halytskyi</w:t>
            </w:r>
            <w:proofErr w:type="spellEnd"/>
            <w:r w:rsidRPr="00A64504">
              <w:rPr>
                <w:rStyle w:val="Bodytext210ptBold"/>
                <w:rFonts w:asciiTheme="minorHAnsi" w:eastAsia="Microsoft Sans Serif" w:hAnsiTheme="minorHAnsi" w:cstheme="minorHAnsi"/>
                <w:bCs w:val="0"/>
                <w:color w:val="auto"/>
                <w:sz w:val="18"/>
                <w:szCs w:val="18"/>
              </w:rPr>
              <w:t xml:space="preserve"> </w:t>
            </w:r>
            <w:proofErr w:type="spellStart"/>
            <w:r w:rsidRPr="00A64504">
              <w:rPr>
                <w:rStyle w:val="Bodytext210ptBold"/>
                <w:rFonts w:asciiTheme="minorHAnsi" w:eastAsia="Microsoft Sans Serif" w:hAnsiTheme="minorHAnsi" w:cstheme="minorHAnsi"/>
                <w:bCs w:val="0"/>
                <w:color w:val="auto"/>
                <w:sz w:val="18"/>
                <w:szCs w:val="18"/>
              </w:rPr>
              <w:t>College</w:t>
            </w:r>
            <w:proofErr w:type="spellEnd"/>
            <w:r w:rsidRPr="00A64504">
              <w:rPr>
                <w:rStyle w:val="Bodytext210ptBold"/>
                <w:rFonts w:asciiTheme="minorHAnsi" w:eastAsia="Microsoft Sans Serif" w:hAnsiTheme="minorHAnsi" w:cstheme="minorHAnsi"/>
                <w:bCs w:val="0"/>
                <w:color w:val="auto"/>
                <w:sz w:val="18"/>
                <w:szCs w:val="18"/>
              </w:rPr>
              <w:t xml:space="preserve"> </w:t>
            </w:r>
            <w:proofErr w:type="spellStart"/>
            <w:r w:rsidRPr="00A64504">
              <w:rPr>
                <w:rStyle w:val="Bodytext210ptBold"/>
                <w:rFonts w:asciiTheme="minorHAnsi" w:eastAsia="Microsoft Sans Serif" w:hAnsiTheme="minorHAnsi" w:cstheme="minorHAnsi"/>
                <w:bCs w:val="0"/>
                <w:color w:val="auto"/>
                <w:sz w:val="18"/>
                <w:szCs w:val="18"/>
              </w:rPr>
              <w:t>named</w:t>
            </w:r>
            <w:proofErr w:type="spellEnd"/>
            <w:r w:rsidRPr="00A64504">
              <w:rPr>
                <w:rStyle w:val="Bodytext210ptBold"/>
                <w:rFonts w:asciiTheme="minorHAnsi" w:eastAsia="Microsoft Sans Serif" w:hAnsiTheme="minorHAnsi" w:cstheme="minorHAnsi"/>
                <w:bCs w:val="0"/>
                <w:color w:val="auto"/>
                <w:sz w:val="18"/>
                <w:szCs w:val="18"/>
              </w:rPr>
              <w:t xml:space="preserve"> </w:t>
            </w:r>
            <w:proofErr w:type="spellStart"/>
            <w:r w:rsidRPr="00A64504">
              <w:rPr>
                <w:rStyle w:val="Bodytext210ptBold"/>
                <w:rFonts w:asciiTheme="minorHAnsi" w:eastAsia="Microsoft Sans Serif" w:hAnsiTheme="minorHAnsi" w:cstheme="minorHAnsi"/>
                <w:bCs w:val="0"/>
                <w:color w:val="auto"/>
                <w:sz w:val="18"/>
                <w:szCs w:val="18"/>
              </w:rPr>
              <w:t>after</w:t>
            </w:r>
            <w:proofErr w:type="spellEnd"/>
            <w:r w:rsidRPr="00A64504">
              <w:rPr>
                <w:rStyle w:val="Bodytext210ptBold"/>
                <w:rFonts w:asciiTheme="minorHAnsi" w:eastAsia="Microsoft Sans Serif" w:hAnsiTheme="minorHAnsi" w:cstheme="minorHAnsi"/>
                <w:bCs w:val="0"/>
                <w:color w:val="auto"/>
                <w:sz w:val="18"/>
                <w:szCs w:val="18"/>
              </w:rPr>
              <w:t xml:space="preserve"> </w:t>
            </w:r>
            <w:proofErr w:type="spellStart"/>
            <w:r w:rsidRPr="00A64504">
              <w:rPr>
                <w:rStyle w:val="Bodytext210ptBold"/>
                <w:rFonts w:asciiTheme="minorHAnsi" w:eastAsia="Microsoft Sans Serif" w:hAnsiTheme="minorHAnsi" w:cstheme="minorHAnsi"/>
                <w:bCs w:val="0"/>
                <w:color w:val="auto"/>
                <w:sz w:val="18"/>
                <w:szCs w:val="18"/>
              </w:rPr>
              <w:t>Viacheslav</w:t>
            </w:r>
            <w:proofErr w:type="spellEnd"/>
            <w:r w:rsidRPr="00A64504">
              <w:rPr>
                <w:rStyle w:val="Bodytext210ptBold"/>
                <w:rFonts w:asciiTheme="minorHAnsi" w:eastAsia="Microsoft Sans Serif" w:hAnsiTheme="minorHAnsi" w:cstheme="minorHAnsi"/>
                <w:bCs w:val="0"/>
                <w:color w:val="auto"/>
                <w:sz w:val="18"/>
                <w:szCs w:val="18"/>
              </w:rPr>
              <w:t xml:space="preserve"> </w:t>
            </w:r>
            <w:proofErr w:type="spellStart"/>
            <w:r w:rsidRPr="00A64504">
              <w:rPr>
                <w:rStyle w:val="Bodytext210ptBold"/>
                <w:rFonts w:asciiTheme="minorHAnsi" w:eastAsia="Microsoft Sans Serif" w:hAnsiTheme="minorHAnsi" w:cstheme="minorHAnsi"/>
                <w:bCs w:val="0"/>
                <w:color w:val="auto"/>
                <w:sz w:val="18"/>
                <w:szCs w:val="18"/>
              </w:rPr>
              <w:t>Chornovil</w:t>
            </w:r>
            <w:proofErr w:type="spellEnd"/>
          </w:p>
        </w:tc>
      </w:tr>
      <w:tr w:rsidR="00DF3A2A" w:rsidRPr="00DB53DE" w14:paraId="59188D7F" w14:textId="77777777" w:rsidTr="00DB53DE">
        <w:tc>
          <w:tcPr>
            <w:tcW w:w="5103" w:type="dxa"/>
          </w:tcPr>
          <w:p w14:paraId="2F8488BB" w14:textId="77777777" w:rsidR="00F72982" w:rsidRDefault="00965628" w:rsidP="00D80F16">
            <w:pPr>
              <w:pStyle w:val="Bodytext41"/>
              <w:shd w:val="clear" w:color="auto" w:fill="auto"/>
              <w:tabs>
                <w:tab w:val="left" w:pos="637"/>
              </w:tabs>
              <w:spacing w:before="0" w:after="0" w:line="240" w:lineRule="auto"/>
              <w:jc w:val="both"/>
              <w:rPr>
                <w:rStyle w:val="Bodytext40"/>
                <w:rFonts w:asciiTheme="minorHAnsi" w:hAnsiTheme="minorHAnsi" w:cstheme="minorHAnsi"/>
                <w:bCs/>
                <w:sz w:val="18"/>
                <w:szCs w:val="18"/>
              </w:rPr>
            </w:pPr>
            <w:r w:rsidRPr="00304DA2">
              <w:rPr>
                <w:rStyle w:val="Bodytext40"/>
                <w:rFonts w:asciiTheme="minorHAnsi" w:hAnsiTheme="minorHAnsi" w:cstheme="minorHAnsi"/>
                <w:bCs/>
              </w:rPr>
              <w:lastRenderedPageBreak/>
              <w:t>6.1.2</w:t>
            </w:r>
            <w:r w:rsidR="00A64504" w:rsidRPr="00304DA2">
              <w:rPr>
                <w:rStyle w:val="Bodytext40"/>
                <w:rFonts w:asciiTheme="minorHAnsi" w:hAnsiTheme="minorHAnsi" w:cstheme="minorHAnsi"/>
                <w:bCs/>
              </w:rPr>
              <w:t xml:space="preserve"> </w:t>
            </w:r>
            <w:r w:rsidR="00F72982" w:rsidRPr="00304DA2">
              <w:rPr>
                <w:rStyle w:val="Bodytext40"/>
                <w:rFonts w:asciiTheme="minorHAnsi" w:hAnsiTheme="minorHAnsi" w:cstheme="minorHAnsi"/>
                <w:bCs/>
              </w:rPr>
              <w:t>Строки навчання в кожному з них</w:t>
            </w:r>
            <w:r w:rsidR="000D4437">
              <w:rPr>
                <w:rStyle w:val="Bodytext40"/>
                <w:rFonts w:asciiTheme="minorHAnsi" w:hAnsiTheme="minorHAnsi" w:cstheme="minorHAnsi"/>
                <w:bCs/>
                <w:sz w:val="18"/>
                <w:szCs w:val="18"/>
              </w:rPr>
              <w:t xml:space="preserve"> </w:t>
            </w:r>
            <w:r w:rsidR="00A64504">
              <w:rPr>
                <w:rStyle w:val="Bodytext40"/>
                <w:rFonts w:asciiTheme="minorHAnsi" w:hAnsiTheme="minorHAnsi" w:cstheme="minorHAnsi"/>
                <w:bCs/>
                <w:sz w:val="18"/>
                <w:szCs w:val="18"/>
              </w:rPr>
              <w:t xml:space="preserve">– </w:t>
            </w:r>
            <w:r w:rsidR="00A64504" w:rsidRPr="000720D3">
              <w:rPr>
                <w:rStyle w:val="Bodytext40"/>
                <w:rFonts w:asciiTheme="minorHAnsi" w:hAnsiTheme="minorHAnsi" w:cstheme="minorHAnsi"/>
                <w:b/>
                <w:bCs/>
                <w:sz w:val="18"/>
                <w:szCs w:val="18"/>
              </w:rPr>
              <w:t>3 роки 10 місяців</w:t>
            </w:r>
          </w:p>
          <w:p w14:paraId="0A7E2F6D" w14:textId="6A5AB6F2" w:rsidR="00A64504" w:rsidRPr="00304DA2" w:rsidRDefault="00A64504" w:rsidP="00D80F16">
            <w:pPr>
              <w:pStyle w:val="Bodytext41"/>
              <w:shd w:val="clear" w:color="auto" w:fill="auto"/>
              <w:tabs>
                <w:tab w:val="left" w:pos="637"/>
              </w:tabs>
              <w:spacing w:before="0" w:after="0" w:line="240" w:lineRule="auto"/>
              <w:jc w:val="both"/>
              <w:rPr>
                <w:rFonts w:asciiTheme="minorHAnsi" w:hAnsiTheme="minorHAnsi" w:cstheme="minorHAnsi"/>
                <w:sz w:val="18"/>
                <w:szCs w:val="18"/>
                <w:lang w:val="ru-RU"/>
              </w:rPr>
            </w:pPr>
            <w:r w:rsidRPr="00304DA2">
              <w:rPr>
                <w:rFonts w:asciiTheme="minorHAnsi" w:hAnsiTheme="minorHAnsi" w:cstheme="minorHAnsi"/>
                <w:sz w:val="18"/>
                <w:szCs w:val="18"/>
              </w:rPr>
              <w:t xml:space="preserve">Дата вступу </w:t>
            </w:r>
            <w:r w:rsidR="000720D3" w:rsidRPr="00304DA2">
              <w:rPr>
                <w:rFonts w:asciiTheme="minorHAnsi" w:hAnsiTheme="minorHAnsi" w:cstheme="minorHAnsi"/>
                <w:sz w:val="18"/>
                <w:szCs w:val="18"/>
                <w:lang w:val="ru-RU"/>
              </w:rPr>
              <w:t>(</w:t>
            </w:r>
            <w:r w:rsidR="000720D3" w:rsidRPr="00304DA2">
              <w:rPr>
                <w:rFonts w:asciiTheme="minorHAnsi" w:hAnsiTheme="minorHAnsi" w:cstheme="minorHAnsi"/>
                <w:sz w:val="18"/>
                <w:szCs w:val="18"/>
              </w:rPr>
              <w:t>день</w:t>
            </w:r>
            <w:r w:rsidR="000720D3" w:rsidRPr="00304DA2">
              <w:rPr>
                <w:rFonts w:asciiTheme="minorHAnsi" w:hAnsiTheme="minorHAnsi" w:cstheme="minorHAnsi"/>
                <w:sz w:val="18"/>
                <w:szCs w:val="18"/>
                <w:lang w:val="ru-RU"/>
              </w:rPr>
              <w:t>/</w:t>
            </w:r>
            <w:r w:rsidR="000720D3" w:rsidRPr="00304DA2">
              <w:rPr>
                <w:rFonts w:asciiTheme="minorHAnsi" w:hAnsiTheme="minorHAnsi" w:cstheme="minorHAnsi"/>
                <w:sz w:val="18"/>
                <w:szCs w:val="18"/>
              </w:rPr>
              <w:t>місяць</w:t>
            </w:r>
            <w:r w:rsidR="000720D3" w:rsidRPr="00304DA2">
              <w:rPr>
                <w:rFonts w:asciiTheme="minorHAnsi" w:hAnsiTheme="minorHAnsi" w:cstheme="minorHAnsi"/>
                <w:sz w:val="18"/>
                <w:szCs w:val="18"/>
                <w:lang w:val="ru-RU"/>
              </w:rPr>
              <w:t>/</w:t>
            </w:r>
            <w:r w:rsidR="000720D3" w:rsidRPr="00304DA2">
              <w:rPr>
                <w:rFonts w:asciiTheme="minorHAnsi" w:hAnsiTheme="minorHAnsi" w:cstheme="minorHAnsi"/>
                <w:sz w:val="18"/>
                <w:szCs w:val="18"/>
              </w:rPr>
              <w:t xml:space="preserve">рік) </w:t>
            </w:r>
            <w:r w:rsidRPr="00304DA2">
              <w:rPr>
                <w:rFonts w:asciiTheme="minorHAnsi" w:hAnsiTheme="minorHAnsi" w:cstheme="minorHAnsi"/>
                <w:sz w:val="18"/>
                <w:szCs w:val="18"/>
              </w:rPr>
              <w:t>– 01</w:t>
            </w:r>
            <w:r w:rsidR="00050543" w:rsidRPr="00304DA2">
              <w:rPr>
                <w:rFonts w:asciiTheme="minorHAnsi" w:hAnsiTheme="minorHAnsi" w:cstheme="minorHAnsi"/>
                <w:sz w:val="18"/>
                <w:szCs w:val="18"/>
              </w:rPr>
              <w:t>.</w:t>
            </w:r>
            <w:r w:rsidRPr="00304DA2">
              <w:rPr>
                <w:rFonts w:asciiTheme="minorHAnsi" w:hAnsiTheme="minorHAnsi" w:cstheme="minorHAnsi"/>
                <w:sz w:val="18"/>
                <w:szCs w:val="18"/>
              </w:rPr>
              <w:t>09</w:t>
            </w:r>
            <w:r w:rsidR="00050543" w:rsidRPr="00304DA2">
              <w:rPr>
                <w:rFonts w:asciiTheme="minorHAnsi" w:hAnsiTheme="minorHAnsi" w:cstheme="minorHAnsi"/>
                <w:sz w:val="18"/>
                <w:szCs w:val="18"/>
              </w:rPr>
              <w:t>.</w:t>
            </w:r>
            <w:r w:rsidR="00E06BFD">
              <w:rPr>
                <w:rFonts w:asciiTheme="minorHAnsi" w:hAnsiTheme="minorHAnsi" w:cstheme="minorHAnsi"/>
                <w:sz w:val="18"/>
                <w:szCs w:val="18"/>
              </w:rPr>
              <w:t>2015</w:t>
            </w:r>
          </w:p>
          <w:p w14:paraId="25EE12A2" w14:textId="20726E13" w:rsidR="00DF3A2A" w:rsidRPr="00304DA2" w:rsidRDefault="00A64504" w:rsidP="00050543">
            <w:pPr>
              <w:pStyle w:val="Bodytext41"/>
              <w:shd w:val="clear" w:color="auto" w:fill="auto"/>
              <w:tabs>
                <w:tab w:val="left" w:pos="637"/>
              </w:tabs>
              <w:spacing w:before="0" w:after="0" w:line="240" w:lineRule="auto"/>
              <w:jc w:val="both"/>
              <w:rPr>
                <w:rFonts w:asciiTheme="minorHAnsi" w:hAnsiTheme="minorHAnsi" w:cstheme="minorHAnsi"/>
                <w:sz w:val="18"/>
                <w:szCs w:val="18"/>
              </w:rPr>
            </w:pPr>
            <w:r w:rsidRPr="00304DA2">
              <w:rPr>
                <w:rFonts w:asciiTheme="minorHAnsi" w:hAnsiTheme="minorHAnsi" w:cstheme="minorHAnsi"/>
                <w:sz w:val="18"/>
                <w:szCs w:val="18"/>
              </w:rPr>
              <w:t xml:space="preserve">Дата випуску </w:t>
            </w:r>
            <w:r w:rsidR="000720D3" w:rsidRPr="00304DA2">
              <w:rPr>
                <w:rFonts w:asciiTheme="minorHAnsi" w:hAnsiTheme="minorHAnsi" w:cstheme="minorHAnsi"/>
                <w:sz w:val="18"/>
                <w:szCs w:val="18"/>
              </w:rPr>
              <w:t>(день</w:t>
            </w:r>
            <w:r w:rsidR="000720D3" w:rsidRPr="00304DA2">
              <w:rPr>
                <w:rFonts w:asciiTheme="minorHAnsi" w:hAnsiTheme="minorHAnsi" w:cstheme="minorHAnsi"/>
                <w:sz w:val="18"/>
                <w:szCs w:val="18"/>
                <w:lang w:val="ru-RU"/>
              </w:rPr>
              <w:t>/</w:t>
            </w:r>
            <w:r w:rsidR="000720D3" w:rsidRPr="00304DA2">
              <w:rPr>
                <w:rFonts w:asciiTheme="minorHAnsi" w:hAnsiTheme="minorHAnsi" w:cstheme="minorHAnsi"/>
                <w:sz w:val="18"/>
                <w:szCs w:val="18"/>
              </w:rPr>
              <w:t>місяць</w:t>
            </w:r>
            <w:r w:rsidR="000720D3" w:rsidRPr="00304DA2">
              <w:rPr>
                <w:rFonts w:asciiTheme="minorHAnsi" w:hAnsiTheme="minorHAnsi" w:cstheme="minorHAnsi"/>
                <w:sz w:val="18"/>
                <w:szCs w:val="18"/>
                <w:lang w:val="ru-RU"/>
              </w:rPr>
              <w:t>/</w:t>
            </w:r>
            <w:r w:rsidR="000720D3" w:rsidRPr="00304DA2">
              <w:rPr>
                <w:rFonts w:asciiTheme="minorHAnsi" w:hAnsiTheme="minorHAnsi" w:cstheme="minorHAnsi"/>
                <w:sz w:val="18"/>
                <w:szCs w:val="18"/>
              </w:rPr>
              <w:t xml:space="preserve">рік) </w:t>
            </w:r>
            <w:r w:rsidRPr="00304DA2">
              <w:rPr>
                <w:rFonts w:asciiTheme="minorHAnsi" w:hAnsiTheme="minorHAnsi" w:cstheme="minorHAnsi"/>
                <w:sz w:val="18"/>
                <w:szCs w:val="18"/>
              </w:rPr>
              <w:t>– 03</w:t>
            </w:r>
            <w:r w:rsidR="00050543" w:rsidRPr="00304DA2">
              <w:rPr>
                <w:rFonts w:asciiTheme="minorHAnsi" w:hAnsiTheme="minorHAnsi" w:cstheme="minorHAnsi"/>
                <w:sz w:val="18"/>
                <w:szCs w:val="18"/>
              </w:rPr>
              <w:t>.</w:t>
            </w:r>
            <w:r w:rsidR="000720D3" w:rsidRPr="00304DA2">
              <w:rPr>
                <w:rFonts w:asciiTheme="minorHAnsi" w:hAnsiTheme="minorHAnsi" w:cstheme="minorHAnsi"/>
                <w:sz w:val="18"/>
                <w:szCs w:val="18"/>
              </w:rPr>
              <w:t>07</w:t>
            </w:r>
            <w:r w:rsidR="00050543" w:rsidRPr="00304DA2">
              <w:rPr>
                <w:rFonts w:asciiTheme="minorHAnsi" w:hAnsiTheme="minorHAnsi" w:cstheme="minorHAnsi"/>
                <w:sz w:val="18"/>
                <w:szCs w:val="18"/>
              </w:rPr>
              <w:t>.</w:t>
            </w:r>
            <w:r w:rsidR="00E06BFD">
              <w:rPr>
                <w:rFonts w:asciiTheme="minorHAnsi" w:hAnsiTheme="minorHAnsi" w:cstheme="minorHAnsi"/>
                <w:sz w:val="18"/>
                <w:szCs w:val="18"/>
              </w:rPr>
              <w:t>2019</w:t>
            </w:r>
          </w:p>
          <w:p w14:paraId="394DA6DF" w14:textId="77777777" w:rsidR="00365F92" w:rsidRPr="00DB53DE" w:rsidRDefault="00365F92" w:rsidP="00050543">
            <w:pPr>
              <w:pStyle w:val="Bodytext41"/>
              <w:shd w:val="clear" w:color="auto" w:fill="auto"/>
              <w:tabs>
                <w:tab w:val="left" w:pos="637"/>
              </w:tabs>
              <w:spacing w:before="0" w:after="0" w:line="240" w:lineRule="auto"/>
              <w:jc w:val="both"/>
              <w:rPr>
                <w:rStyle w:val="Bodytext40"/>
                <w:rFonts w:asciiTheme="minorHAnsi" w:hAnsiTheme="minorHAnsi" w:cstheme="minorHAnsi"/>
                <w:bCs/>
                <w:sz w:val="18"/>
                <w:szCs w:val="18"/>
              </w:rPr>
            </w:pPr>
          </w:p>
        </w:tc>
        <w:tc>
          <w:tcPr>
            <w:tcW w:w="284" w:type="dxa"/>
            <w:gridSpan w:val="2"/>
          </w:tcPr>
          <w:p w14:paraId="73078091" w14:textId="77777777" w:rsidR="00DF3A2A" w:rsidRPr="00DB53DE" w:rsidRDefault="00DF3A2A"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Pr>
          <w:p w14:paraId="01DC266D" w14:textId="77777777" w:rsidR="00F72982" w:rsidRPr="000D4437" w:rsidRDefault="00A64504" w:rsidP="00D80F16">
            <w:pPr>
              <w:pStyle w:val="Bodytext41"/>
              <w:shd w:val="clear" w:color="auto" w:fill="auto"/>
              <w:tabs>
                <w:tab w:val="left" w:pos="646"/>
              </w:tabs>
              <w:spacing w:before="0" w:after="0" w:line="240" w:lineRule="auto"/>
              <w:jc w:val="both"/>
              <w:rPr>
                <w:rStyle w:val="Bodytext40"/>
                <w:rFonts w:asciiTheme="minorHAnsi" w:hAnsiTheme="minorHAnsi" w:cstheme="minorHAnsi"/>
                <w:bCs/>
                <w:sz w:val="18"/>
                <w:szCs w:val="18"/>
                <w:lang w:eastAsia="en-US" w:bidi="en-US"/>
              </w:rPr>
            </w:pPr>
            <w:r w:rsidRPr="00304DA2">
              <w:rPr>
                <w:rStyle w:val="Bodytext40"/>
                <w:rFonts w:asciiTheme="minorHAnsi" w:hAnsiTheme="minorHAnsi" w:cstheme="minorHAnsi"/>
                <w:bCs/>
                <w:lang w:eastAsia="en-US" w:bidi="en-US"/>
              </w:rPr>
              <w:t xml:space="preserve">6.1.2 </w:t>
            </w:r>
            <w:r w:rsidR="00F72982" w:rsidRPr="00304DA2">
              <w:rPr>
                <w:rStyle w:val="Bodytext40"/>
                <w:rFonts w:asciiTheme="minorHAnsi" w:hAnsiTheme="minorHAnsi" w:cstheme="minorHAnsi"/>
                <w:bCs/>
                <w:lang w:val="en-US" w:eastAsia="en-US" w:bidi="en-US"/>
              </w:rPr>
              <w:t>Duration of training in each of them</w:t>
            </w:r>
            <w:r w:rsidR="000D4437" w:rsidRPr="00304DA2">
              <w:rPr>
                <w:rStyle w:val="Bodytext40"/>
                <w:rFonts w:asciiTheme="minorHAnsi" w:hAnsiTheme="minorHAnsi" w:cstheme="minorHAnsi"/>
                <w:bCs/>
                <w:lang w:eastAsia="en-US" w:bidi="en-US"/>
              </w:rPr>
              <w:t xml:space="preserve"> </w:t>
            </w:r>
            <w:r w:rsidR="000D4437">
              <w:rPr>
                <w:rStyle w:val="Bodytext40"/>
                <w:rFonts w:asciiTheme="minorHAnsi" w:hAnsiTheme="minorHAnsi" w:cstheme="minorHAnsi"/>
                <w:bCs/>
                <w:sz w:val="18"/>
                <w:szCs w:val="18"/>
                <w:lang w:eastAsia="en-US" w:bidi="en-US"/>
              </w:rPr>
              <w:t>-</w:t>
            </w:r>
            <w:r>
              <w:rPr>
                <w:rStyle w:val="Bodytext40"/>
                <w:rFonts w:asciiTheme="minorHAnsi" w:hAnsiTheme="minorHAnsi" w:cstheme="minorHAnsi"/>
                <w:bCs/>
                <w:sz w:val="18"/>
                <w:szCs w:val="18"/>
                <w:lang w:eastAsia="en-US" w:bidi="en-US"/>
              </w:rPr>
              <w:t xml:space="preserve"> </w:t>
            </w:r>
            <w:r w:rsidRPr="000720D3">
              <w:rPr>
                <w:rStyle w:val="Bodytext40"/>
                <w:rFonts w:asciiTheme="minorHAnsi" w:hAnsiTheme="minorHAnsi" w:cstheme="minorHAnsi"/>
                <w:b/>
                <w:bCs/>
                <w:sz w:val="18"/>
                <w:szCs w:val="18"/>
                <w:lang w:eastAsia="en-US" w:bidi="en-US"/>
              </w:rPr>
              <w:t>3</w:t>
            </w:r>
            <w:r w:rsidRPr="000720D3">
              <w:rPr>
                <w:rStyle w:val="Bodytext40"/>
                <w:rFonts w:asciiTheme="minorHAnsi" w:hAnsiTheme="minorHAnsi" w:cstheme="minorHAnsi"/>
                <w:b/>
                <w:sz w:val="18"/>
                <w:szCs w:val="18"/>
                <w:lang w:val="en-US"/>
              </w:rPr>
              <w:t xml:space="preserve"> years 10 months</w:t>
            </w:r>
          </w:p>
          <w:p w14:paraId="75BADEDD" w14:textId="3F48E763" w:rsidR="00DF3A2A" w:rsidRPr="00E06BFD" w:rsidRDefault="000720D3" w:rsidP="00D80F16">
            <w:pPr>
              <w:pStyle w:val="Bodytext21"/>
              <w:shd w:val="clear" w:color="auto" w:fill="auto"/>
              <w:spacing w:before="0" w:after="0" w:line="240" w:lineRule="auto"/>
              <w:jc w:val="left"/>
              <w:rPr>
                <w:rStyle w:val="Bodytext40"/>
                <w:rFonts w:asciiTheme="minorHAnsi" w:hAnsiTheme="minorHAnsi" w:cstheme="minorHAnsi"/>
                <w:sz w:val="18"/>
                <w:szCs w:val="18"/>
              </w:rPr>
            </w:pPr>
            <w:r w:rsidRPr="00304DA2">
              <w:rPr>
                <w:rStyle w:val="Bodytext40"/>
                <w:rFonts w:asciiTheme="minorHAnsi" w:hAnsiTheme="minorHAnsi" w:cstheme="minorHAnsi"/>
                <w:sz w:val="18"/>
                <w:szCs w:val="18"/>
                <w:lang w:val="en-US"/>
              </w:rPr>
              <w:t>Date of entering (day/month/year) – 01</w:t>
            </w:r>
            <w:r w:rsidR="00050543" w:rsidRPr="00304DA2">
              <w:rPr>
                <w:rStyle w:val="Bodytext40"/>
                <w:rFonts w:asciiTheme="minorHAnsi" w:hAnsiTheme="minorHAnsi" w:cstheme="minorHAnsi"/>
                <w:sz w:val="18"/>
                <w:szCs w:val="18"/>
              </w:rPr>
              <w:t>.</w:t>
            </w:r>
            <w:r w:rsidRPr="00304DA2">
              <w:rPr>
                <w:rStyle w:val="Bodytext40"/>
                <w:rFonts w:asciiTheme="minorHAnsi" w:hAnsiTheme="minorHAnsi" w:cstheme="minorHAnsi"/>
                <w:sz w:val="18"/>
                <w:szCs w:val="18"/>
                <w:lang w:val="en-US"/>
              </w:rPr>
              <w:t>09</w:t>
            </w:r>
            <w:r w:rsidR="00050543" w:rsidRPr="00304DA2">
              <w:rPr>
                <w:rStyle w:val="Bodytext40"/>
                <w:rFonts w:asciiTheme="minorHAnsi" w:hAnsiTheme="minorHAnsi" w:cstheme="minorHAnsi"/>
                <w:sz w:val="18"/>
                <w:szCs w:val="18"/>
              </w:rPr>
              <w:t>.</w:t>
            </w:r>
            <w:r w:rsidR="00E06BFD">
              <w:rPr>
                <w:rStyle w:val="Bodytext40"/>
                <w:rFonts w:asciiTheme="minorHAnsi" w:hAnsiTheme="minorHAnsi" w:cstheme="minorHAnsi"/>
                <w:sz w:val="18"/>
                <w:szCs w:val="18"/>
                <w:lang w:val="en-US"/>
              </w:rPr>
              <w:t>201</w:t>
            </w:r>
            <w:r w:rsidR="00E06BFD">
              <w:rPr>
                <w:rStyle w:val="Bodytext40"/>
                <w:rFonts w:asciiTheme="minorHAnsi" w:hAnsiTheme="minorHAnsi" w:cstheme="minorHAnsi"/>
                <w:sz w:val="18"/>
                <w:szCs w:val="18"/>
              </w:rPr>
              <w:t>5</w:t>
            </w:r>
          </w:p>
          <w:p w14:paraId="1D04B821" w14:textId="0B2411FB" w:rsidR="000720D3" w:rsidRPr="00E06BFD" w:rsidRDefault="000720D3" w:rsidP="00050543">
            <w:pPr>
              <w:pStyle w:val="Bodytext21"/>
              <w:shd w:val="clear" w:color="auto" w:fill="auto"/>
              <w:spacing w:before="0" w:after="0" w:line="240" w:lineRule="auto"/>
              <w:jc w:val="left"/>
              <w:rPr>
                <w:rStyle w:val="Bodytext40"/>
                <w:rFonts w:asciiTheme="minorHAnsi" w:hAnsiTheme="minorHAnsi" w:cstheme="minorHAnsi"/>
                <w:b w:val="0"/>
                <w:sz w:val="18"/>
                <w:szCs w:val="18"/>
              </w:rPr>
            </w:pPr>
            <w:r w:rsidRPr="00304DA2">
              <w:rPr>
                <w:rStyle w:val="Bodytext40"/>
                <w:rFonts w:asciiTheme="minorHAnsi" w:hAnsiTheme="minorHAnsi" w:cstheme="minorHAnsi"/>
                <w:sz w:val="18"/>
                <w:szCs w:val="18"/>
                <w:lang w:val="en-US"/>
              </w:rPr>
              <w:t>Date of issue (day/month/year) – 03</w:t>
            </w:r>
            <w:r w:rsidR="00050543" w:rsidRPr="00304DA2">
              <w:rPr>
                <w:rStyle w:val="Bodytext40"/>
                <w:rFonts w:asciiTheme="minorHAnsi" w:hAnsiTheme="minorHAnsi" w:cstheme="minorHAnsi"/>
                <w:sz w:val="18"/>
                <w:szCs w:val="18"/>
              </w:rPr>
              <w:t>.</w:t>
            </w:r>
            <w:r w:rsidRPr="00304DA2">
              <w:rPr>
                <w:rStyle w:val="Bodytext40"/>
                <w:rFonts w:asciiTheme="minorHAnsi" w:hAnsiTheme="minorHAnsi" w:cstheme="minorHAnsi"/>
                <w:sz w:val="18"/>
                <w:szCs w:val="18"/>
                <w:lang w:val="en-US"/>
              </w:rPr>
              <w:t>07</w:t>
            </w:r>
            <w:r w:rsidR="00050543" w:rsidRPr="00304DA2">
              <w:rPr>
                <w:rStyle w:val="Bodytext40"/>
                <w:rFonts w:asciiTheme="minorHAnsi" w:hAnsiTheme="minorHAnsi" w:cstheme="minorHAnsi"/>
                <w:sz w:val="18"/>
                <w:szCs w:val="18"/>
              </w:rPr>
              <w:t>.</w:t>
            </w:r>
            <w:r w:rsidR="00E06BFD">
              <w:rPr>
                <w:rStyle w:val="Bodytext40"/>
                <w:rFonts w:asciiTheme="minorHAnsi" w:hAnsiTheme="minorHAnsi" w:cstheme="minorHAnsi"/>
                <w:sz w:val="18"/>
                <w:szCs w:val="18"/>
                <w:lang w:val="en-US"/>
              </w:rPr>
              <w:t>20</w:t>
            </w:r>
            <w:r w:rsidR="00E06BFD">
              <w:rPr>
                <w:rStyle w:val="Bodytext40"/>
                <w:rFonts w:asciiTheme="minorHAnsi" w:hAnsiTheme="minorHAnsi" w:cstheme="minorHAnsi"/>
                <w:sz w:val="18"/>
                <w:szCs w:val="18"/>
              </w:rPr>
              <w:t>19</w:t>
            </w:r>
          </w:p>
        </w:tc>
      </w:tr>
      <w:tr w:rsidR="00DF3A2A" w:rsidRPr="007E3747" w14:paraId="5D6D3CC1" w14:textId="77777777" w:rsidTr="00DB53DE">
        <w:tc>
          <w:tcPr>
            <w:tcW w:w="5103" w:type="dxa"/>
          </w:tcPr>
          <w:p w14:paraId="1DF9343B" w14:textId="77777777" w:rsidR="00F72982" w:rsidRPr="00304DA2" w:rsidRDefault="0088101B" w:rsidP="00D80F16">
            <w:pPr>
              <w:pStyle w:val="Bodytext41"/>
              <w:shd w:val="clear" w:color="auto" w:fill="auto"/>
              <w:tabs>
                <w:tab w:val="left" w:pos="646"/>
              </w:tabs>
              <w:spacing w:before="0" w:after="0" w:line="240" w:lineRule="auto"/>
              <w:jc w:val="both"/>
              <w:rPr>
                <w:rStyle w:val="Bodytext40"/>
                <w:rFonts w:asciiTheme="minorHAnsi" w:hAnsiTheme="minorHAnsi" w:cstheme="minorHAnsi"/>
                <w:bCs/>
              </w:rPr>
            </w:pPr>
            <w:r w:rsidRPr="00304DA2">
              <w:rPr>
                <w:rStyle w:val="Bodytext40"/>
                <w:rFonts w:asciiTheme="minorHAnsi" w:hAnsiTheme="minorHAnsi" w:cstheme="minorHAnsi"/>
                <w:bCs/>
                <w:lang w:val="ru-RU"/>
              </w:rPr>
              <w:t>6</w:t>
            </w:r>
            <w:r w:rsidRPr="00304DA2">
              <w:rPr>
                <w:rStyle w:val="Bodytext40"/>
                <w:rFonts w:asciiTheme="minorHAnsi" w:hAnsiTheme="minorHAnsi" w:cstheme="minorHAnsi"/>
                <w:bCs/>
              </w:rPr>
              <w:t xml:space="preserve">.2 </w:t>
            </w:r>
            <w:r w:rsidR="00F72982" w:rsidRPr="00304DA2">
              <w:rPr>
                <w:rStyle w:val="Bodytext40"/>
                <w:rFonts w:asciiTheme="minorHAnsi" w:hAnsiTheme="minorHAnsi" w:cstheme="minorHAnsi"/>
                <w:bCs/>
              </w:rPr>
              <w:t>Інша інформація</w:t>
            </w:r>
          </w:p>
          <w:p w14:paraId="7C556EE8" w14:textId="77777777" w:rsidR="0088101B" w:rsidRPr="00304DA2" w:rsidRDefault="0088101B" w:rsidP="00365F92">
            <w:pPr>
              <w:pStyle w:val="Bodytext41"/>
              <w:shd w:val="clear" w:color="auto" w:fill="auto"/>
              <w:tabs>
                <w:tab w:val="left" w:pos="646"/>
              </w:tabs>
              <w:spacing w:before="0" w:line="240" w:lineRule="auto"/>
              <w:jc w:val="both"/>
              <w:rPr>
                <w:rStyle w:val="Bodytext40"/>
                <w:rFonts w:asciiTheme="minorHAnsi" w:hAnsiTheme="minorHAnsi" w:cstheme="minorHAnsi"/>
                <w:bCs/>
                <w:lang w:val="ru-RU"/>
              </w:rPr>
            </w:pPr>
            <w:r w:rsidRPr="00304DA2">
              <w:rPr>
                <w:rStyle w:val="Bodytext40"/>
                <w:rFonts w:asciiTheme="minorHAnsi" w:hAnsiTheme="minorHAnsi" w:cstheme="minorHAnsi"/>
                <w:bCs/>
              </w:rPr>
              <w:t>6.2.1 Контактна інформація закладу вищої освіти (наукової установи</w:t>
            </w:r>
          </w:p>
          <w:p w14:paraId="748CB250" w14:textId="519BCEDB" w:rsidR="0088101B" w:rsidRPr="00304DA2" w:rsidRDefault="0088101B" w:rsidP="00365F92">
            <w:pPr>
              <w:pStyle w:val="Bodytext41"/>
              <w:shd w:val="clear" w:color="auto" w:fill="auto"/>
              <w:tabs>
                <w:tab w:val="left" w:pos="646"/>
              </w:tabs>
              <w:spacing w:before="0" w:line="240" w:lineRule="auto"/>
              <w:jc w:val="both"/>
              <w:rPr>
                <w:rFonts w:asciiTheme="minorHAnsi" w:hAnsiTheme="minorHAnsi" w:cstheme="minorHAnsi"/>
                <w:b w:val="0"/>
                <w:sz w:val="18"/>
                <w:szCs w:val="18"/>
              </w:rPr>
            </w:pPr>
            <w:r w:rsidRPr="00304DA2">
              <w:rPr>
                <w:rFonts w:asciiTheme="minorHAnsi" w:hAnsiTheme="minorHAnsi" w:cstheme="minorHAnsi"/>
                <w:sz w:val="18"/>
                <w:szCs w:val="18"/>
              </w:rPr>
              <w:t xml:space="preserve">Галицький коледж імені </w:t>
            </w:r>
            <w:r w:rsidR="007E3747" w:rsidRPr="00304DA2">
              <w:rPr>
                <w:rFonts w:asciiTheme="minorHAnsi" w:hAnsiTheme="minorHAnsi" w:cstheme="minorHAnsi"/>
                <w:sz w:val="18"/>
                <w:szCs w:val="18"/>
              </w:rPr>
              <w:t>В’ячеслава</w:t>
            </w:r>
            <w:r w:rsidRPr="00304DA2">
              <w:rPr>
                <w:rFonts w:asciiTheme="minorHAnsi" w:hAnsiTheme="minorHAnsi" w:cstheme="minorHAnsi"/>
                <w:sz w:val="18"/>
                <w:szCs w:val="18"/>
              </w:rPr>
              <w:t xml:space="preserve"> Чорновола</w:t>
            </w:r>
            <w:r w:rsidR="00306DA6" w:rsidRPr="00304DA2">
              <w:rPr>
                <w:rFonts w:asciiTheme="minorHAnsi" w:hAnsiTheme="minorHAnsi" w:cstheme="minorHAnsi"/>
                <w:sz w:val="18"/>
                <w:szCs w:val="18"/>
              </w:rPr>
              <w:t>;</w:t>
            </w:r>
            <w:r w:rsidRPr="00304DA2">
              <w:rPr>
                <w:rFonts w:asciiTheme="minorHAnsi" w:hAnsiTheme="minorHAnsi" w:cstheme="minorHAnsi"/>
                <w:sz w:val="18"/>
                <w:szCs w:val="18"/>
              </w:rPr>
              <w:t xml:space="preserve"> вулиця Богдана Хмельницького, 15, </w:t>
            </w:r>
            <w:r w:rsidR="00306DA6" w:rsidRPr="00304DA2">
              <w:rPr>
                <w:rFonts w:asciiTheme="minorHAnsi" w:hAnsiTheme="minorHAnsi" w:cstheme="minorHAnsi"/>
                <w:sz w:val="18"/>
                <w:szCs w:val="18"/>
              </w:rPr>
              <w:t xml:space="preserve">м. </w:t>
            </w:r>
            <w:r w:rsidRPr="00304DA2">
              <w:rPr>
                <w:rFonts w:asciiTheme="minorHAnsi" w:hAnsiTheme="minorHAnsi" w:cstheme="minorHAnsi"/>
                <w:sz w:val="18"/>
                <w:szCs w:val="18"/>
              </w:rPr>
              <w:t>Тернопіль,</w:t>
            </w:r>
            <w:r w:rsidR="00306DA6" w:rsidRPr="00304DA2">
              <w:rPr>
                <w:rFonts w:asciiTheme="minorHAnsi" w:hAnsiTheme="minorHAnsi" w:cstheme="minorHAnsi"/>
                <w:sz w:val="18"/>
                <w:szCs w:val="18"/>
              </w:rPr>
              <w:t xml:space="preserve"> 46001</w:t>
            </w:r>
            <w:r w:rsidR="00365F92" w:rsidRPr="00304DA2">
              <w:rPr>
                <w:rFonts w:asciiTheme="minorHAnsi" w:hAnsiTheme="minorHAnsi" w:cstheme="minorHAnsi"/>
                <w:sz w:val="18"/>
                <w:szCs w:val="18"/>
              </w:rPr>
              <w:t>,</w:t>
            </w:r>
            <w:r w:rsidRPr="00304DA2">
              <w:rPr>
                <w:rFonts w:asciiTheme="minorHAnsi" w:hAnsiTheme="minorHAnsi" w:cstheme="minorHAnsi"/>
                <w:sz w:val="18"/>
                <w:szCs w:val="18"/>
              </w:rPr>
              <w:t xml:space="preserve"> Україна, тел./</w:t>
            </w:r>
            <w:r w:rsidR="007E3747" w:rsidRPr="00304DA2">
              <w:rPr>
                <w:rFonts w:asciiTheme="minorHAnsi" w:hAnsiTheme="minorHAnsi" w:cstheme="minorHAnsi"/>
                <w:sz w:val="18"/>
                <w:szCs w:val="18"/>
              </w:rPr>
              <w:t>факс +38-0352-257649.</w:t>
            </w:r>
            <w:r w:rsidR="007E3747" w:rsidRPr="00304DA2">
              <w:rPr>
                <w:rFonts w:asciiTheme="minorHAnsi" w:hAnsiTheme="minorHAnsi" w:cstheme="minorHAnsi"/>
                <w:b w:val="0"/>
                <w:sz w:val="18"/>
                <w:szCs w:val="18"/>
              </w:rPr>
              <w:t xml:space="preserve"> </w:t>
            </w:r>
            <w:hyperlink r:id="rId11" w:history="1">
              <w:r w:rsidR="007E3747" w:rsidRPr="00304DA2">
                <w:rPr>
                  <w:rStyle w:val="a3"/>
                  <w:rFonts w:asciiTheme="minorHAnsi" w:hAnsiTheme="minorHAnsi" w:cstheme="minorHAnsi"/>
                  <w:b w:val="0"/>
                  <w:sz w:val="18"/>
                  <w:szCs w:val="18"/>
                </w:rPr>
                <w:t>http://gi.edu.ua/</w:t>
              </w:r>
            </w:hyperlink>
          </w:p>
          <w:p w14:paraId="54A1A6F7" w14:textId="77777777" w:rsidR="00965628" w:rsidRDefault="00965628" w:rsidP="00D80F16">
            <w:pPr>
              <w:pStyle w:val="Bodytext41"/>
              <w:shd w:val="clear" w:color="auto" w:fill="auto"/>
              <w:tabs>
                <w:tab w:val="left" w:pos="646"/>
              </w:tabs>
              <w:spacing w:before="0" w:after="0" w:line="240" w:lineRule="auto"/>
              <w:jc w:val="both"/>
              <w:rPr>
                <w:rFonts w:asciiTheme="minorHAnsi" w:hAnsiTheme="minorHAnsi" w:cstheme="minorHAnsi"/>
                <w:b w:val="0"/>
                <w:sz w:val="16"/>
                <w:szCs w:val="16"/>
              </w:rPr>
            </w:pPr>
          </w:p>
          <w:p w14:paraId="588F2DF7" w14:textId="77777777" w:rsidR="00965628" w:rsidRPr="00304DA2" w:rsidRDefault="00965628" w:rsidP="00365F92">
            <w:pPr>
              <w:pStyle w:val="Bodytext41"/>
              <w:shd w:val="clear" w:color="auto" w:fill="auto"/>
              <w:tabs>
                <w:tab w:val="left" w:pos="646"/>
              </w:tabs>
              <w:spacing w:before="0" w:line="240" w:lineRule="auto"/>
              <w:jc w:val="both"/>
              <w:rPr>
                <w:rFonts w:asciiTheme="minorHAnsi" w:hAnsiTheme="minorHAnsi" w:cstheme="minorHAnsi"/>
                <w:b w:val="0"/>
              </w:rPr>
            </w:pPr>
            <w:r w:rsidRPr="00304DA2">
              <w:rPr>
                <w:rFonts w:asciiTheme="minorHAnsi" w:hAnsiTheme="minorHAnsi" w:cstheme="minorHAnsi"/>
                <w:b w:val="0"/>
              </w:rPr>
              <w:t>6.2.2 Документ про освіту, що був підставою для вступу (вид документа, серія та реєстраційний номер, найменування закладу освіти, який видав документ, країна видачі, дата видачі). Інформація про визнання іноземного документа про освіту в Україні ( у разі вступу на його підставі)</w:t>
            </w:r>
          </w:p>
          <w:p w14:paraId="07E34D94" w14:textId="246B3080" w:rsidR="00306DA6" w:rsidRPr="00304DA2" w:rsidRDefault="00306DA6" w:rsidP="00365F92">
            <w:pPr>
              <w:pStyle w:val="Bodytext41"/>
              <w:shd w:val="clear" w:color="auto" w:fill="auto"/>
              <w:tabs>
                <w:tab w:val="left" w:pos="646"/>
              </w:tabs>
              <w:spacing w:before="0" w:line="240" w:lineRule="auto"/>
              <w:jc w:val="both"/>
              <w:rPr>
                <w:rFonts w:asciiTheme="minorHAnsi" w:hAnsiTheme="minorHAnsi" w:cstheme="minorHAnsi"/>
                <w:sz w:val="18"/>
                <w:szCs w:val="18"/>
              </w:rPr>
            </w:pPr>
            <w:r w:rsidRPr="00304DA2">
              <w:rPr>
                <w:rFonts w:asciiTheme="minorHAnsi" w:hAnsiTheme="minorHAnsi" w:cstheme="minorHAnsi"/>
                <w:sz w:val="18"/>
                <w:szCs w:val="18"/>
              </w:rPr>
              <w:t>Диплом молодшого спеціаліста, серія</w:t>
            </w:r>
            <w:r w:rsidR="00E06BFD">
              <w:rPr>
                <w:rFonts w:asciiTheme="minorHAnsi" w:hAnsiTheme="minorHAnsi" w:cstheme="minorHAnsi"/>
                <w:sz w:val="18"/>
                <w:szCs w:val="18"/>
              </w:rPr>
              <w:t xml:space="preserve"> </w:t>
            </w:r>
            <w:r w:rsidR="00E06BFD">
              <w:rPr>
                <w:rFonts w:asciiTheme="minorHAnsi" w:hAnsiTheme="minorHAnsi" w:cstheme="minorHAnsi"/>
                <w:sz w:val="18"/>
                <w:szCs w:val="18"/>
              </w:rPr>
              <w:fldChar w:fldCharType="begin"/>
            </w:r>
            <w:r w:rsidR="00E06BFD">
              <w:rPr>
                <w:rFonts w:asciiTheme="minorHAnsi" w:hAnsiTheme="minorHAnsi" w:cstheme="minorHAnsi"/>
                <w:sz w:val="18"/>
                <w:szCs w:val="18"/>
              </w:rPr>
              <w:instrText xml:space="preserve"> MERGEFIELD Диплом_МС_серія </w:instrText>
            </w:r>
            <w:r w:rsidR="00E06BFD">
              <w:rPr>
                <w:rFonts w:asciiTheme="minorHAnsi" w:hAnsiTheme="minorHAnsi" w:cstheme="minorHAnsi"/>
                <w:sz w:val="18"/>
                <w:szCs w:val="18"/>
              </w:rPr>
              <w:fldChar w:fldCharType="separate"/>
            </w:r>
            <w:r w:rsidR="000810DD" w:rsidRPr="00E60EFB">
              <w:rPr>
                <w:rFonts w:asciiTheme="minorHAnsi" w:hAnsiTheme="minorHAnsi" w:cstheme="minorHAnsi"/>
                <w:noProof/>
                <w:sz w:val="18"/>
                <w:szCs w:val="18"/>
              </w:rPr>
              <w:t>Е19</w:t>
            </w:r>
            <w:r w:rsidR="00E06BFD">
              <w:rPr>
                <w:rFonts w:asciiTheme="minorHAnsi" w:hAnsiTheme="minorHAnsi" w:cstheme="minorHAnsi"/>
                <w:sz w:val="18"/>
                <w:szCs w:val="18"/>
              </w:rPr>
              <w:fldChar w:fldCharType="end"/>
            </w:r>
            <w:r w:rsidRPr="00304DA2">
              <w:rPr>
                <w:rFonts w:asciiTheme="minorHAnsi" w:hAnsiTheme="minorHAnsi" w:cstheme="minorHAnsi"/>
                <w:sz w:val="18"/>
                <w:szCs w:val="18"/>
              </w:rPr>
              <w:t>, реєстраційний номер</w:t>
            </w:r>
            <w:r w:rsidR="00E06BFD">
              <w:rPr>
                <w:rFonts w:asciiTheme="minorHAnsi" w:hAnsiTheme="minorHAnsi" w:cstheme="minorHAnsi"/>
                <w:sz w:val="18"/>
                <w:szCs w:val="18"/>
              </w:rPr>
              <w:t xml:space="preserve"> </w:t>
            </w:r>
            <w:r w:rsidR="00E06BFD">
              <w:rPr>
                <w:rFonts w:asciiTheme="minorHAnsi" w:hAnsiTheme="minorHAnsi" w:cstheme="minorHAnsi"/>
                <w:sz w:val="18"/>
                <w:szCs w:val="18"/>
              </w:rPr>
              <w:fldChar w:fldCharType="begin"/>
            </w:r>
            <w:r w:rsidR="00E06BFD">
              <w:rPr>
                <w:rFonts w:asciiTheme="minorHAnsi" w:hAnsiTheme="minorHAnsi" w:cstheme="minorHAnsi"/>
                <w:sz w:val="18"/>
                <w:szCs w:val="18"/>
              </w:rPr>
              <w:instrText xml:space="preserve"> MERGEFIELD Диплом_МС </w:instrText>
            </w:r>
            <w:r w:rsidR="00E06BFD">
              <w:rPr>
                <w:rFonts w:asciiTheme="minorHAnsi" w:hAnsiTheme="minorHAnsi" w:cstheme="minorHAnsi"/>
                <w:sz w:val="18"/>
                <w:szCs w:val="18"/>
              </w:rPr>
              <w:fldChar w:fldCharType="separate"/>
            </w:r>
            <w:r w:rsidR="000810DD" w:rsidRPr="00E60EFB">
              <w:rPr>
                <w:rFonts w:asciiTheme="minorHAnsi" w:hAnsiTheme="minorHAnsi" w:cstheme="minorHAnsi"/>
                <w:noProof/>
                <w:sz w:val="18"/>
                <w:szCs w:val="18"/>
              </w:rPr>
              <w:t>113941</w:t>
            </w:r>
            <w:r w:rsidR="00E06BFD">
              <w:rPr>
                <w:rFonts w:asciiTheme="minorHAnsi" w:hAnsiTheme="minorHAnsi" w:cstheme="minorHAnsi"/>
                <w:sz w:val="18"/>
                <w:szCs w:val="18"/>
              </w:rPr>
              <w:fldChar w:fldCharType="end"/>
            </w:r>
            <w:r w:rsidRPr="00304DA2">
              <w:rPr>
                <w:rFonts w:asciiTheme="minorHAnsi" w:hAnsiTheme="minorHAnsi" w:cstheme="minorHAnsi"/>
                <w:sz w:val="18"/>
                <w:szCs w:val="18"/>
              </w:rPr>
              <w:t>, Галицький коледж імен В’ячеслав</w:t>
            </w:r>
            <w:r w:rsidR="00E06BFD">
              <w:rPr>
                <w:rFonts w:asciiTheme="minorHAnsi" w:hAnsiTheme="minorHAnsi" w:cstheme="minorHAnsi"/>
                <w:sz w:val="18"/>
                <w:szCs w:val="18"/>
              </w:rPr>
              <w:t>а Чорновола, Україна, 03.07.2019</w:t>
            </w:r>
          </w:p>
          <w:p w14:paraId="3623C902" w14:textId="77777777" w:rsidR="00C546E7" w:rsidRDefault="00C546E7" w:rsidP="00D80F16">
            <w:pPr>
              <w:pStyle w:val="Bodytext41"/>
              <w:shd w:val="clear" w:color="auto" w:fill="auto"/>
              <w:tabs>
                <w:tab w:val="left" w:pos="646"/>
              </w:tabs>
              <w:spacing w:before="0" w:after="0" w:line="240" w:lineRule="auto"/>
              <w:jc w:val="both"/>
              <w:rPr>
                <w:rFonts w:asciiTheme="minorHAnsi" w:hAnsiTheme="minorHAnsi" w:cstheme="minorHAnsi"/>
                <w:sz w:val="16"/>
                <w:szCs w:val="16"/>
              </w:rPr>
            </w:pPr>
          </w:p>
          <w:p w14:paraId="15E32BF1" w14:textId="77777777" w:rsidR="00C546E7" w:rsidRPr="00304DA2" w:rsidRDefault="00C546E7" w:rsidP="00365F92">
            <w:pPr>
              <w:pStyle w:val="Bodytext41"/>
              <w:shd w:val="clear" w:color="auto" w:fill="auto"/>
              <w:tabs>
                <w:tab w:val="left" w:pos="646"/>
              </w:tabs>
              <w:spacing w:before="0" w:line="240" w:lineRule="auto"/>
              <w:jc w:val="both"/>
              <w:rPr>
                <w:rFonts w:asciiTheme="minorHAnsi" w:hAnsiTheme="minorHAnsi" w:cstheme="minorHAnsi"/>
                <w:b w:val="0"/>
              </w:rPr>
            </w:pPr>
            <w:r w:rsidRPr="00304DA2">
              <w:rPr>
                <w:rFonts w:asciiTheme="minorHAnsi" w:hAnsiTheme="minorHAnsi" w:cstheme="minorHAnsi"/>
                <w:b w:val="0"/>
              </w:rPr>
              <w:t>6.2.3 Інформація про акредитацію освітньої програми (реєстраційний номер і дата акредитаційного сертифіката/рішення (сертифікатів/рішень), найменування органу (органів) акредитації)</w:t>
            </w:r>
          </w:p>
          <w:p w14:paraId="47198AB3" w14:textId="77777777" w:rsidR="00365F92" w:rsidRPr="00304DA2" w:rsidRDefault="00365F92" w:rsidP="00365F92">
            <w:pPr>
              <w:pStyle w:val="Bodytext41"/>
              <w:shd w:val="clear" w:color="auto" w:fill="auto"/>
              <w:tabs>
                <w:tab w:val="left" w:pos="646"/>
              </w:tabs>
              <w:spacing w:before="0" w:line="240" w:lineRule="auto"/>
              <w:jc w:val="both"/>
              <w:rPr>
                <w:rFonts w:asciiTheme="minorHAnsi" w:hAnsiTheme="minorHAnsi" w:cstheme="minorHAnsi"/>
                <w:sz w:val="18"/>
                <w:szCs w:val="18"/>
                <w:lang w:val="ru-RU"/>
              </w:rPr>
            </w:pPr>
            <w:r w:rsidRPr="00304DA2">
              <w:rPr>
                <w:rFonts w:asciiTheme="minorHAnsi" w:hAnsiTheme="minorHAnsi" w:cstheme="minorHAnsi"/>
                <w:sz w:val="18"/>
                <w:szCs w:val="18"/>
              </w:rPr>
              <w:t>Сертифікат про акредитацію освітньої програми КК 2008848 від 12.06.2019, виданий Міністерством освіти і науки України</w:t>
            </w:r>
          </w:p>
          <w:p w14:paraId="35FC0C47" w14:textId="77777777" w:rsidR="00304DA2" w:rsidRDefault="00304DA2" w:rsidP="00365F92">
            <w:pPr>
              <w:pStyle w:val="Bodytext41"/>
              <w:shd w:val="clear" w:color="auto" w:fill="auto"/>
              <w:tabs>
                <w:tab w:val="left" w:pos="646"/>
              </w:tabs>
              <w:spacing w:before="0" w:line="240" w:lineRule="auto"/>
              <w:jc w:val="both"/>
              <w:rPr>
                <w:rFonts w:asciiTheme="minorHAnsi" w:hAnsiTheme="minorHAnsi" w:cstheme="minorHAnsi"/>
                <w:b w:val="0"/>
                <w:sz w:val="18"/>
                <w:szCs w:val="18"/>
                <w:lang w:val="ru-RU"/>
              </w:rPr>
            </w:pPr>
          </w:p>
          <w:p w14:paraId="39EAE02D" w14:textId="77777777" w:rsidR="0017074C" w:rsidRPr="00304DA2" w:rsidRDefault="0017074C" w:rsidP="00365F92">
            <w:pPr>
              <w:pStyle w:val="Bodytext41"/>
              <w:shd w:val="clear" w:color="auto" w:fill="auto"/>
              <w:tabs>
                <w:tab w:val="left" w:pos="646"/>
              </w:tabs>
              <w:spacing w:before="0" w:line="240" w:lineRule="auto"/>
              <w:jc w:val="both"/>
              <w:rPr>
                <w:rFonts w:asciiTheme="minorHAnsi" w:hAnsiTheme="minorHAnsi" w:cstheme="minorHAnsi"/>
                <w:b w:val="0"/>
                <w:lang w:val="ru-RU"/>
              </w:rPr>
            </w:pPr>
            <w:r w:rsidRPr="00304DA2">
              <w:rPr>
                <w:rFonts w:asciiTheme="minorHAnsi" w:hAnsiTheme="minorHAnsi" w:cstheme="minorHAnsi"/>
                <w:b w:val="0"/>
                <w:lang w:val="ru-RU"/>
              </w:rPr>
              <w:t>6</w:t>
            </w:r>
            <w:r w:rsidRPr="00304DA2">
              <w:rPr>
                <w:rFonts w:asciiTheme="minorHAnsi" w:hAnsiTheme="minorHAnsi" w:cstheme="minorHAnsi"/>
                <w:b w:val="0"/>
              </w:rPr>
              <w:t>.2.4 Інформація про особливі досягнення та відзнаки</w:t>
            </w:r>
          </w:p>
          <w:p w14:paraId="59166BEC" w14:textId="77777777" w:rsidR="00290B4F" w:rsidRPr="00DB53DE" w:rsidRDefault="00290B4F" w:rsidP="007239BC">
            <w:pPr>
              <w:pStyle w:val="Bodytext41"/>
              <w:shd w:val="clear" w:color="auto" w:fill="auto"/>
              <w:tabs>
                <w:tab w:val="left" w:pos="646"/>
              </w:tabs>
              <w:spacing w:before="0" w:line="240" w:lineRule="auto"/>
              <w:jc w:val="both"/>
              <w:rPr>
                <w:rStyle w:val="Bodytext40"/>
                <w:rFonts w:asciiTheme="minorHAnsi" w:hAnsiTheme="minorHAnsi" w:cstheme="minorHAnsi"/>
                <w:bCs/>
                <w:sz w:val="18"/>
                <w:szCs w:val="18"/>
              </w:rPr>
            </w:pPr>
          </w:p>
        </w:tc>
        <w:tc>
          <w:tcPr>
            <w:tcW w:w="284" w:type="dxa"/>
            <w:gridSpan w:val="2"/>
          </w:tcPr>
          <w:p w14:paraId="4C3714C7" w14:textId="77777777" w:rsidR="00DF3A2A" w:rsidRPr="00DB53DE" w:rsidRDefault="00DF3A2A"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Pr>
          <w:p w14:paraId="7824F12E" w14:textId="77777777" w:rsidR="00DF3A2A" w:rsidRPr="00304DA2" w:rsidRDefault="0088101B" w:rsidP="00245633">
            <w:pPr>
              <w:pStyle w:val="Bodytext41"/>
              <w:shd w:val="clear" w:color="auto" w:fill="auto"/>
              <w:tabs>
                <w:tab w:val="left" w:pos="474"/>
              </w:tabs>
              <w:spacing w:before="0" w:after="0" w:line="240" w:lineRule="auto"/>
              <w:jc w:val="both"/>
              <w:rPr>
                <w:rStyle w:val="Bodytext40"/>
                <w:rFonts w:asciiTheme="minorHAnsi" w:hAnsiTheme="minorHAnsi" w:cstheme="minorHAnsi"/>
                <w:bCs/>
                <w:lang w:eastAsia="en-US" w:bidi="en-US"/>
              </w:rPr>
            </w:pPr>
            <w:r w:rsidRPr="00304DA2">
              <w:rPr>
                <w:rStyle w:val="Bodytext40"/>
                <w:rFonts w:asciiTheme="minorHAnsi" w:hAnsiTheme="minorHAnsi" w:cstheme="minorHAnsi"/>
                <w:bCs/>
                <w:lang w:eastAsia="en-US" w:bidi="en-US"/>
              </w:rPr>
              <w:t xml:space="preserve">6.2 </w:t>
            </w:r>
            <w:r w:rsidR="00F72982" w:rsidRPr="00304DA2">
              <w:rPr>
                <w:rStyle w:val="Bodytext40"/>
                <w:rFonts w:asciiTheme="minorHAnsi" w:hAnsiTheme="minorHAnsi" w:cstheme="minorHAnsi"/>
                <w:bCs/>
                <w:lang w:val="en-US" w:eastAsia="en-US" w:bidi="en-US"/>
              </w:rPr>
              <w:t>Further information sources</w:t>
            </w:r>
          </w:p>
          <w:p w14:paraId="3C455837" w14:textId="77777777" w:rsidR="0088101B" w:rsidRPr="00304DA2" w:rsidRDefault="0088101B" w:rsidP="00365F92">
            <w:pPr>
              <w:pStyle w:val="Bodytext41"/>
              <w:shd w:val="clear" w:color="auto" w:fill="auto"/>
              <w:tabs>
                <w:tab w:val="left" w:pos="474"/>
              </w:tabs>
              <w:spacing w:before="0" w:line="240" w:lineRule="auto"/>
              <w:jc w:val="both"/>
              <w:rPr>
                <w:rStyle w:val="Bodytext40"/>
                <w:rFonts w:asciiTheme="minorHAnsi" w:hAnsiTheme="minorHAnsi" w:cstheme="minorHAnsi"/>
                <w:bCs/>
                <w:lang w:eastAsia="en-US" w:bidi="en-US"/>
              </w:rPr>
            </w:pPr>
            <w:r w:rsidRPr="00304DA2">
              <w:rPr>
                <w:rStyle w:val="Bodytext40"/>
                <w:rFonts w:asciiTheme="minorHAnsi" w:hAnsiTheme="minorHAnsi" w:cstheme="minorHAnsi"/>
                <w:bCs/>
                <w:lang w:eastAsia="en-US" w:bidi="en-US"/>
              </w:rPr>
              <w:t>6.2.</w:t>
            </w:r>
            <w:r w:rsidR="00965628" w:rsidRPr="00304DA2">
              <w:rPr>
                <w:rStyle w:val="Bodytext40"/>
                <w:rFonts w:asciiTheme="minorHAnsi" w:hAnsiTheme="minorHAnsi" w:cstheme="minorHAnsi"/>
                <w:bCs/>
                <w:lang w:eastAsia="en-US" w:bidi="en-US"/>
              </w:rPr>
              <w:t>1</w:t>
            </w:r>
            <w:r w:rsidRPr="00304DA2">
              <w:rPr>
                <w:rStyle w:val="Bodytext40"/>
                <w:rFonts w:asciiTheme="minorHAnsi" w:hAnsiTheme="minorHAnsi" w:cstheme="minorHAnsi"/>
                <w:bCs/>
                <w:lang w:eastAsia="en-US" w:bidi="en-US"/>
              </w:rPr>
              <w:t xml:space="preserve"> </w:t>
            </w:r>
            <w:r w:rsidRPr="00304DA2">
              <w:rPr>
                <w:rStyle w:val="Bodytext40"/>
                <w:rFonts w:asciiTheme="minorHAnsi" w:hAnsiTheme="minorHAnsi" w:cstheme="minorHAnsi"/>
                <w:bCs/>
                <w:lang w:val="en-US" w:eastAsia="en-US" w:bidi="en-US"/>
              </w:rPr>
              <w:t>Contact information of the higher education (research) institutional</w:t>
            </w:r>
          </w:p>
          <w:p w14:paraId="4B55FC0A" w14:textId="2EF67AEE" w:rsidR="007E3747" w:rsidRPr="00304DA2" w:rsidRDefault="007E3747" w:rsidP="00365F92">
            <w:pPr>
              <w:pStyle w:val="Bodytext41"/>
              <w:shd w:val="clear" w:color="auto" w:fill="auto"/>
              <w:tabs>
                <w:tab w:val="left" w:pos="474"/>
              </w:tabs>
              <w:spacing w:before="0" w:line="240" w:lineRule="auto"/>
              <w:jc w:val="both"/>
              <w:rPr>
                <w:rFonts w:asciiTheme="minorHAnsi" w:hAnsiTheme="minorHAnsi" w:cstheme="minorHAnsi"/>
                <w:b w:val="0"/>
                <w:sz w:val="18"/>
                <w:szCs w:val="18"/>
              </w:rPr>
            </w:pPr>
            <w:proofErr w:type="spellStart"/>
            <w:r w:rsidRPr="00304DA2">
              <w:rPr>
                <w:rStyle w:val="Bodytext40"/>
                <w:rFonts w:asciiTheme="minorHAnsi" w:hAnsiTheme="minorHAnsi" w:cstheme="minorHAnsi"/>
                <w:b/>
                <w:bCs/>
                <w:sz w:val="18"/>
                <w:szCs w:val="18"/>
                <w:lang w:val="en-US" w:eastAsia="en-US" w:bidi="en-US"/>
              </w:rPr>
              <w:t>Halytskyi</w:t>
            </w:r>
            <w:proofErr w:type="spellEnd"/>
            <w:r w:rsidRPr="00304DA2">
              <w:rPr>
                <w:rStyle w:val="Bodytext40"/>
                <w:rFonts w:asciiTheme="minorHAnsi" w:hAnsiTheme="minorHAnsi" w:cstheme="minorHAnsi"/>
                <w:b/>
                <w:bCs/>
                <w:sz w:val="18"/>
                <w:szCs w:val="18"/>
                <w:lang w:eastAsia="en-US" w:bidi="en-US"/>
              </w:rPr>
              <w:t xml:space="preserve"> </w:t>
            </w:r>
            <w:r w:rsidRPr="00304DA2">
              <w:rPr>
                <w:rStyle w:val="Bodytext40"/>
                <w:rFonts w:asciiTheme="minorHAnsi" w:hAnsiTheme="minorHAnsi" w:cstheme="minorHAnsi"/>
                <w:b/>
                <w:bCs/>
                <w:sz w:val="18"/>
                <w:szCs w:val="18"/>
                <w:lang w:val="en-US" w:eastAsia="en-US" w:bidi="en-US"/>
              </w:rPr>
              <w:t>College</w:t>
            </w:r>
            <w:r w:rsidRPr="00304DA2">
              <w:rPr>
                <w:rStyle w:val="Bodytext40"/>
                <w:rFonts w:asciiTheme="minorHAnsi" w:hAnsiTheme="minorHAnsi" w:cstheme="minorHAnsi"/>
                <w:b/>
                <w:bCs/>
                <w:sz w:val="18"/>
                <w:szCs w:val="18"/>
                <w:lang w:eastAsia="en-US" w:bidi="en-US"/>
              </w:rPr>
              <w:t xml:space="preserve"> </w:t>
            </w:r>
            <w:r w:rsidRPr="00304DA2">
              <w:rPr>
                <w:rStyle w:val="Bodytext40"/>
                <w:rFonts w:asciiTheme="minorHAnsi" w:hAnsiTheme="minorHAnsi" w:cstheme="minorHAnsi"/>
                <w:b/>
                <w:bCs/>
                <w:sz w:val="18"/>
                <w:szCs w:val="18"/>
                <w:lang w:val="en-US" w:eastAsia="en-US" w:bidi="en-US"/>
              </w:rPr>
              <w:t>named</w:t>
            </w:r>
            <w:r w:rsidRPr="00304DA2">
              <w:rPr>
                <w:rStyle w:val="Bodytext40"/>
                <w:rFonts w:asciiTheme="minorHAnsi" w:hAnsiTheme="minorHAnsi" w:cstheme="minorHAnsi"/>
                <w:b/>
                <w:bCs/>
                <w:sz w:val="18"/>
                <w:szCs w:val="18"/>
                <w:lang w:eastAsia="en-US" w:bidi="en-US"/>
              </w:rPr>
              <w:t xml:space="preserve"> </w:t>
            </w:r>
            <w:r w:rsidRPr="00304DA2">
              <w:rPr>
                <w:rStyle w:val="Bodytext40"/>
                <w:rFonts w:asciiTheme="minorHAnsi" w:hAnsiTheme="minorHAnsi" w:cstheme="minorHAnsi"/>
                <w:b/>
                <w:bCs/>
                <w:sz w:val="18"/>
                <w:szCs w:val="18"/>
                <w:lang w:val="en-US" w:eastAsia="en-US" w:bidi="en-US"/>
              </w:rPr>
              <w:t>after</w:t>
            </w:r>
            <w:r w:rsidRPr="00304DA2">
              <w:rPr>
                <w:rStyle w:val="Bodytext40"/>
                <w:rFonts w:asciiTheme="minorHAnsi" w:hAnsiTheme="minorHAnsi" w:cstheme="minorHAnsi"/>
                <w:b/>
                <w:bCs/>
                <w:sz w:val="18"/>
                <w:szCs w:val="18"/>
                <w:lang w:eastAsia="en-US" w:bidi="en-US"/>
              </w:rPr>
              <w:t xml:space="preserve"> </w:t>
            </w:r>
            <w:proofErr w:type="spellStart"/>
            <w:r w:rsidRPr="00304DA2">
              <w:rPr>
                <w:rStyle w:val="Bodytext40"/>
                <w:rFonts w:asciiTheme="minorHAnsi" w:hAnsiTheme="minorHAnsi" w:cstheme="minorHAnsi"/>
                <w:b/>
                <w:bCs/>
                <w:sz w:val="18"/>
                <w:szCs w:val="18"/>
                <w:lang w:val="en-US" w:eastAsia="en-US" w:bidi="en-US"/>
              </w:rPr>
              <w:t>Viacheslav</w:t>
            </w:r>
            <w:proofErr w:type="spellEnd"/>
            <w:r w:rsidRPr="00304DA2">
              <w:rPr>
                <w:rStyle w:val="Bodytext40"/>
                <w:rFonts w:asciiTheme="minorHAnsi" w:hAnsiTheme="minorHAnsi" w:cstheme="minorHAnsi"/>
                <w:b/>
                <w:bCs/>
                <w:sz w:val="18"/>
                <w:szCs w:val="18"/>
                <w:lang w:eastAsia="en-US" w:bidi="en-US"/>
              </w:rPr>
              <w:t xml:space="preserve"> </w:t>
            </w:r>
            <w:proofErr w:type="spellStart"/>
            <w:r w:rsidRPr="00304DA2">
              <w:rPr>
                <w:rStyle w:val="Bodytext40"/>
                <w:rFonts w:asciiTheme="minorHAnsi" w:hAnsiTheme="minorHAnsi" w:cstheme="minorHAnsi"/>
                <w:b/>
                <w:bCs/>
                <w:sz w:val="18"/>
                <w:szCs w:val="18"/>
                <w:lang w:val="en-US" w:eastAsia="en-US" w:bidi="en-US"/>
              </w:rPr>
              <w:t>Chornovil</w:t>
            </w:r>
            <w:proofErr w:type="spellEnd"/>
            <w:r w:rsidR="00306DA6" w:rsidRPr="00304DA2">
              <w:rPr>
                <w:rStyle w:val="Bodytext40"/>
                <w:rFonts w:asciiTheme="minorHAnsi" w:hAnsiTheme="minorHAnsi" w:cstheme="minorHAnsi"/>
                <w:b/>
                <w:bCs/>
                <w:sz w:val="18"/>
                <w:szCs w:val="18"/>
                <w:lang w:eastAsia="en-US" w:bidi="en-US"/>
              </w:rPr>
              <w:t>;</w:t>
            </w:r>
            <w:r w:rsidRPr="00304DA2">
              <w:rPr>
                <w:rStyle w:val="Bodytext40"/>
                <w:rFonts w:asciiTheme="minorHAnsi" w:hAnsiTheme="minorHAnsi" w:cstheme="minorHAnsi"/>
                <w:b/>
                <w:bCs/>
                <w:sz w:val="18"/>
                <w:szCs w:val="18"/>
                <w:lang w:eastAsia="en-US" w:bidi="en-US"/>
              </w:rPr>
              <w:t xml:space="preserve"> </w:t>
            </w:r>
            <w:proofErr w:type="spellStart"/>
            <w:r w:rsidRPr="00304DA2">
              <w:rPr>
                <w:rStyle w:val="Bodytext40"/>
                <w:rFonts w:asciiTheme="minorHAnsi" w:hAnsiTheme="minorHAnsi" w:cstheme="minorHAnsi"/>
                <w:b/>
                <w:bCs/>
                <w:sz w:val="18"/>
                <w:szCs w:val="18"/>
                <w:lang w:val="en-US" w:eastAsia="en-US" w:bidi="en-US"/>
              </w:rPr>
              <w:t>Bohdan</w:t>
            </w:r>
            <w:proofErr w:type="spellEnd"/>
            <w:r w:rsidRPr="00304DA2">
              <w:rPr>
                <w:rStyle w:val="Bodytext40"/>
                <w:rFonts w:asciiTheme="minorHAnsi" w:hAnsiTheme="minorHAnsi" w:cstheme="minorHAnsi"/>
                <w:b/>
                <w:bCs/>
                <w:sz w:val="18"/>
                <w:szCs w:val="18"/>
                <w:lang w:eastAsia="en-US" w:bidi="en-US"/>
              </w:rPr>
              <w:t xml:space="preserve"> </w:t>
            </w:r>
            <w:proofErr w:type="spellStart"/>
            <w:r w:rsidRPr="00304DA2">
              <w:rPr>
                <w:rStyle w:val="Bodytext40"/>
                <w:rFonts w:asciiTheme="minorHAnsi" w:hAnsiTheme="minorHAnsi" w:cstheme="minorHAnsi"/>
                <w:b/>
                <w:bCs/>
                <w:sz w:val="18"/>
                <w:szCs w:val="18"/>
                <w:lang w:val="en-US" w:eastAsia="en-US" w:bidi="en-US"/>
              </w:rPr>
              <w:t>Khmelnytskyi</w:t>
            </w:r>
            <w:proofErr w:type="spellEnd"/>
            <w:r w:rsidRPr="00304DA2">
              <w:rPr>
                <w:rStyle w:val="Bodytext40"/>
                <w:rFonts w:asciiTheme="minorHAnsi" w:hAnsiTheme="minorHAnsi" w:cstheme="minorHAnsi"/>
                <w:b/>
                <w:bCs/>
                <w:sz w:val="18"/>
                <w:szCs w:val="18"/>
                <w:lang w:eastAsia="en-US" w:bidi="en-US"/>
              </w:rPr>
              <w:t xml:space="preserve"> 15, </w:t>
            </w:r>
            <w:proofErr w:type="spellStart"/>
            <w:r w:rsidRPr="00304DA2">
              <w:rPr>
                <w:rStyle w:val="Bodytext40"/>
                <w:rFonts w:asciiTheme="minorHAnsi" w:hAnsiTheme="minorHAnsi" w:cstheme="minorHAnsi"/>
                <w:b/>
                <w:bCs/>
                <w:sz w:val="18"/>
                <w:szCs w:val="18"/>
                <w:lang w:val="en-US" w:eastAsia="en-US" w:bidi="en-US"/>
              </w:rPr>
              <w:t>Ternopil</w:t>
            </w:r>
            <w:proofErr w:type="spellEnd"/>
            <w:r w:rsidRPr="00304DA2">
              <w:rPr>
                <w:rStyle w:val="Bodytext40"/>
                <w:rFonts w:asciiTheme="minorHAnsi" w:hAnsiTheme="minorHAnsi" w:cstheme="minorHAnsi"/>
                <w:b/>
                <w:bCs/>
                <w:sz w:val="18"/>
                <w:szCs w:val="18"/>
                <w:lang w:eastAsia="en-US" w:bidi="en-US"/>
              </w:rPr>
              <w:t xml:space="preserve">, </w:t>
            </w:r>
            <w:r w:rsidR="00306DA6" w:rsidRPr="00304DA2">
              <w:rPr>
                <w:rStyle w:val="Bodytext40"/>
                <w:rFonts w:asciiTheme="minorHAnsi" w:hAnsiTheme="minorHAnsi" w:cstheme="minorHAnsi"/>
                <w:b/>
                <w:bCs/>
                <w:sz w:val="18"/>
                <w:szCs w:val="18"/>
                <w:lang w:eastAsia="en-US" w:bidi="en-US"/>
              </w:rPr>
              <w:t xml:space="preserve">46001, </w:t>
            </w:r>
            <w:r w:rsidRPr="00304DA2">
              <w:rPr>
                <w:rStyle w:val="Bodytext40"/>
                <w:rFonts w:asciiTheme="minorHAnsi" w:hAnsiTheme="minorHAnsi" w:cstheme="minorHAnsi"/>
                <w:b/>
                <w:bCs/>
                <w:sz w:val="18"/>
                <w:szCs w:val="18"/>
                <w:lang w:val="en-US" w:eastAsia="en-US" w:bidi="en-US"/>
              </w:rPr>
              <w:t>Ukraine</w:t>
            </w:r>
            <w:r w:rsidRPr="00304DA2">
              <w:rPr>
                <w:rStyle w:val="Bodytext40"/>
                <w:rFonts w:asciiTheme="minorHAnsi" w:hAnsiTheme="minorHAnsi" w:cstheme="minorHAnsi"/>
                <w:b/>
                <w:bCs/>
                <w:sz w:val="18"/>
                <w:szCs w:val="18"/>
                <w:lang w:eastAsia="en-US" w:bidi="en-US"/>
              </w:rPr>
              <w:t xml:space="preserve">, </w:t>
            </w:r>
            <w:r w:rsidRPr="00304DA2">
              <w:rPr>
                <w:rStyle w:val="Bodytext40"/>
                <w:rFonts w:asciiTheme="minorHAnsi" w:hAnsiTheme="minorHAnsi" w:cstheme="minorHAnsi"/>
                <w:b/>
                <w:bCs/>
                <w:sz w:val="18"/>
                <w:szCs w:val="18"/>
                <w:lang w:eastAsia="en-US" w:bidi="en-US"/>
              </w:rPr>
              <w:br/>
            </w:r>
            <w:r w:rsidRPr="00304DA2">
              <w:rPr>
                <w:rStyle w:val="Bodytext40"/>
                <w:rFonts w:asciiTheme="minorHAnsi" w:hAnsiTheme="minorHAnsi" w:cstheme="minorHAnsi"/>
                <w:b/>
                <w:bCs/>
                <w:sz w:val="18"/>
                <w:szCs w:val="18"/>
                <w:lang w:val="en-US" w:eastAsia="en-US" w:bidi="en-US"/>
              </w:rPr>
              <w:t>Admission</w:t>
            </w:r>
            <w:r w:rsidRPr="00304DA2">
              <w:rPr>
                <w:rStyle w:val="Bodytext40"/>
                <w:rFonts w:asciiTheme="minorHAnsi" w:hAnsiTheme="minorHAnsi" w:cstheme="minorHAnsi"/>
                <w:b/>
                <w:bCs/>
                <w:sz w:val="18"/>
                <w:szCs w:val="18"/>
                <w:lang w:eastAsia="en-US" w:bidi="en-US"/>
              </w:rPr>
              <w:t xml:space="preserve"> </w:t>
            </w:r>
            <w:r w:rsidRPr="00304DA2">
              <w:rPr>
                <w:rStyle w:val="Bodytext40"/>
                <w:rFonts w:asciiTheme="minorHAnsi" w:hAnsiTheme="minorHAnsi" w:cstheme="minorHAnsi"/>
                <w:b/>
                <w:bCs/>
                <w:sz w:val="18"/>
                <w:szCs w:val="18"/>
                <w:lang w:val="en-US" w:eastAsia="en-US" w:bidi="en-US"/>
              </w:rPr>
              <w:t>Body</w:t>
            </w:r>
            <w:r w:rsidRPr="00304DA2">
              <w:rPr>
                <w:rStyle w:val="Bodytext40"/>
                <w:rFonts w:asciiTheme="minorHAnsi" w:hAnsiTheme="minorHAnsi" w:cstheme="minorHAnsi"/>
                <w:b/>
                <w:bCs/>
                <w:sz w:val="18"/>
                <w:szCs w:val="18"/>
                <w:lang w:eastAsia="en-US" w:bidi="en-US"/>
              </w:rPr>
              <w:t xml:space="preserve"> </w:t>
            </w:r>
            <w:proofErr w:type="spellStart"/>
            <w:r w:rsidRPr="00304DA2">
              <w:rPr>
                <w:rStyle w:val="Bodytext40"/>
                <w:rFonts w:asciiTheme="minorHAnsi" w:hAnsiTheme="minorHAnsi" w:cstheme="minorHAnsi"/>
                <w:b/>
                <w:bCs/>
                <w:sz w:val="18"/>
                <w:szCs w:val="18"/>
                <w:lang w:val="en-US" w:eastAsia="en-US" w:bidi="en-US"/>
              </w:rPr>
              <w:t>tel</w:t>
            </w:r>
            <w:proofErr w:type="spellEnd"/>
            <w:proofErr w:type="gramStart"/>
            <w:r w:rsidRPr="00304DA2">
              <w:rPr>
                <w:rStyle w:val="Bodytext40"/>
                <w:rFonts w:asciiTheme="minorHAnsi" w:hAnsiTheme="minorHAnsi" w:cstheme="minorHAnsi"/>
                <w:b/>
                <w:bCs/>
                <w:sz w:val="18"/>
                <w:szCs w:val="18"/>
                <w:lang w:eastAsia="en-US" w:bidi="en-US"/>
              </w:rPr>
              <w:t>./</w:t>
            </w:r>
            <w:proofErr w:type="gramEnd"/>
            <w:r w:rsidRPr="00304DA2">
              <w:rPr>
                <w:rStyle w:val="Bodytext40"/>
                <w:rFonts w:asciiTheme="minorHAnsi" w:hAnsiTheme="minorHAnsi" w:cstheme="minorHAnsi"/>
                <w:b/>
                <w:bCs/>
                <w:sz w:val="18"/>
                <w:szCs w:val="18"/>
                <w:lang w:val="en-US" w:eastAsia="en-US" w:bidi="en-US"/>
              </w:rPr>
              <w:t>fax</w:t>
            </w:r>
            <w:r w:rsidRPr="00304DA2">
              <w:rPr>
                <w:rStyle w:val="Bodytext40"/>
                <w:rFonts w:asciiTheme="minorHAnsi" w:hAnsiTheme="minorHAnsi" w:cstheme="minorHAnsi"/>
                <w:b/>
                <w:bCs/>
                <w:sz w:val="18"/>
                <w:szCs w:val="18"/>
                <w:lang w:eastAsia="en-US" w:bidi="en-US"/>
              </w:rPr>
              <w:t xml:space="preserve"> +38-0352-257649. </w:t>
            </w:r>
            <w:hyperlink r:id="rId12" w:history="1">
              <w:r w:rsidRPr="00304DA2">
                <w:rPr>
                  <w:rStyle w:val="a3"/>
                  <w:rFonts w:asciiTheme="minorHAnsi" w:hAnsiTheme="minorHAnsi" w:cstheme="minorHAnsi"/>
                  <w:b w:val="0"/>
                  <w:sz w:val="18"/>
                  <w:szCs w:val="18"/>
                </w:rPr>
                <w:t>http://gi.edu.ua/</w:t>
              </w:r>
            </w:hyperlink>
          </w:p>
          <w:p w14:paraId="3CB2DF1A" w14:textId="77777777" w:rsidR="00965628" w:rsidRDefault="00965628" w:rsidP="00245633">
            <w:pPr>
              <w:pStyle w:val="Bodytext41"/>
              <w:shd w:val="clear" w:color="auto" w:fill="auto"/>
              <w:tabs>
                <w:tab w:val="left" w:pos="474"/>
              </w:tabs>
              <w:spacing w:before="0" w:after="0" w:line="240" w:lineRule="auto"/>
              <w:jc w:val="both"/>
              <w:rPr>
                <w:rFonts w:asciiTheme="minorHAnsi" w:hAnsiTheme="minorHAnsi" w:cstheme="minorHAnsi"/>
                <w:b w:val="0"/>
                <w:sz w:val="16"/>
                <w:szCs w:val="16"/>
              </w:rPr>
            </w:pPr>
          </w:p>
          <w:p w14:paraId="3525CF9F" w14:textId="77777777" w:rsidR="00965628" w:rsidRPr="00304DA2" w:rsidRDefault="00965628" w:rsidP="00365F92">
            <w:pPr>
              <w:pStyle w:val="Bodytext41"/>
              <w:shd w:val="clear" w:color="auto" w:fill="auto"/>
              <w:tabs>
                <w:tab w:val="left" w:pos="474"/>
              </w:tabs>
              <w:spacing w:before="0" w:line="240" w:lineRule="auto"/>
              <w:jc w:val="both"/>
              <w:rPr>
                <w:rFonts w:asciiTheme="minorHAnsi" w:hAnsiTheme="minorHAnsi" w:cstheme="minorHAnsi"/>
                <w:b w:val="0"/>
              </w:rPr>
            </w:pPr>
            <w:r w:rsidRPr="00304DA2">
              <w:rPr>
                <w:rFonts w:asciiTheme="minorHAnsi" w:hAnsiTheme="minorHAnsi" w:cstheme="minorHAnsi"/>
                <w:b w:val="0"/>
              </w:rPr>
              <w:t xml:space="preserve">6.2.2 </w:t>
            </w:r>
            <w:r w:rsidRPr="00304DA2">
              <w:rPr>
                <w:rFonts w:asciiTheme="minorHAnsi" w:hAnsiTheme="minorHAnsi" w:cstheme="minorHAnsi"/>
                <w:b w:val="0"/>
                <w:lang w:val="en-US"/>
              </w:rPr>
              <w:t xml:space="preserve">Educational documents as a basis to access the </w:t>
            </w:r>
            <w:proofErr w:type="spellStart"/>
            <w:r w:rsidRPr="00304DA2">
              <w:rPr>
                <w:rFonts w:asciiTheme="minorHAnsi" w:hAnsiTheme="minorHAnsi" w:cstheme="minorHAnsi"/>
                <w:b w:val="0"/>
                <w:lang w:val="en-US"/>
              </w:rPr>
              <w:t>programme</w:t>
            </w:r>
            <w:proofErr w:type="spellEnd"/>
            <w:r w:rsidRPr="00304DA2">
              <w:rPr>
                <w:rFonts w:asciiTheme="minorHAnsi" w:hAnsiTheme="minorHAnsi" w:cstheme="minorHAnsi"/>
                <w:b w:val="0"/>
                <w:lang w:val="en-US"/>
              </w:rPr>
              <w:t xml:space="preserve"> (type of document</w:t>
            </w:r>
            <w:r w:rsidR="006A606B" w:rsidRPr="00304DA2">
              <w:rPr>
                <w:rFonts w:asciiTheme="minorHAnsi" w:hAnsiTheme="minorHAnsi" w:cstheme="minorHAnsi"/>
                <w:b w:val="0"/>
              </w:rPr>
              <w:t>,</w:t>
            </w:r>
            <w:r w:rsidRPr="00304DA2">
              <w:rPr>
                <w:rFonts w:asciiTheme="minorHAnsi" w:hAnsiTheme="minorHAnsi" w:cstheme="minorHAnsi"/>
                <w:b w:val="0"/>
                <w:lang w:val="en-US"/>
              </w:rPr>
              <w:t xml:space="preserve"> registration number</w:t>
            </w:r>
            <w:r w:rsidR="006A606B" w:rsidRPr="00304DA2">
              <w:rPr>
                <w:rFonts w:asciiTheme="minorHAnsi" w:hAnsiTheme="minorHAnsi" w:cstheme="minorHAnsi"/>
                <w:b w:val="0"/>
              </w:rPr>
              <w:t>,</w:t>
            </w:r>
            <w:r w:rsidRPr="00304DA2">
              <w:rPr>
                <w:rFonts w:asciiTheme="minorHAnsi" w:hAnsiTheme="minorHAnsi" w:cstheme="minorHAnsi"/>
                <w:b w:val="0"/>
                <w:lang w:val="en-US"/>
              </w:rPr>
              <w:t xml:space="preserve"> name of awarding institution</w:t>
            </w:r>
            <w:r w:rsidR="006A606B" w:rsidRPr="00304DA2">
              <w:rPr>
                <w:rFonts w:asciiTheme="minorHAnsi" w:hAnsiTheme="minorHAnsi" w:cstheme="minorHAnsi"/>
                <w:b w:val="0"/>
              </w:rPr>
              <w:t>,</w:t>
            </w:r>
            <w:r w:rsidRPr="00304DA2">
              <w:rPr>
                <w:rFonts w:asciiTheme="minorHAnsi" w:hAnsiTheme="minorHAnsi" w:cstheme="minorHAnsi"/>
                <w:b w:val="0"/>
                <w:lang w:val="en-US"/>
              </w:rPr>
              <w:t xml:space="preserve"> date of issue) Information on recognition of foreign educational document in Ukraine (if used as a basis to access the </w:t>
            </w:r>
            <w:proofErr w:type="spellStart"/>
            <w:r w:rsidRPr="00304DA2">
              <w:rPr>
                <w:rFonts w:asciiTheme="minorHAnsi" w:hAnsiTheme="minorHAnsi" w:cstheme="minorHAnsi"/>
                <w:b w:val="0"/>
                <w:lang w:val="en-US"/>
              </w:rPr>
              <w:t>programme</w:t>
            </w:r>
            <w:proofErr w:type="spellEnd"/>
            <w:r w:rsidRPr="00304DA2">
              <w:rPr>
                <w:rFonts w:asciiTheme="minorHAnsi" w:hAnsiTheme="minorHAnsi" w:cstheme="minorHAnsi"/>
                <w:b w:val="0"/>
                <w:lang w:val="en-US"/>
              </w:rPr>
              <w:t>)</w:t>
            </w:r>
          </w:p>
          <w:p w14:paraId="069AE52D" w14:textId="42750915" w:rsidR="00306DA6" w:rsidRPr="00304DA2" w:rsidRDefault="00306DA6" w:rsidP="00365F92">
            <w:pPr>
              <w:pStyle w:val="Bodytext41"/>
              <w:shd w:val="clear" w:color="auto" w:fill="auto"/>
              <w:tabs>
                <w:tab w:val="left" w:pos="474"/>
              </w:tabs>
              <w:spacing w:before="0" w:line="240" w:lineRule="auto"/>
              <w:jc w:val="both"/>
              <w:rPr>
                <w:rFonts w:asciiTheme="minorHAnsi" w:hAnsiTheme="minorHAnsi" w:cstheme="minorHAnsi"/>
                <w:sz w:val="18"/>
                <w:szCs w:val="18"/>
              </w:rPr>
            </w:pPr>
            <w:r w:rsidRPr="00304DA2">
              <w:rPr>
                <w:rFonts w:asciiTheme="minorHAnsi" w:hAnsiTheme="minorHAnsi" w:cstheme="minorHAnsi"/>
                <w:sz w:val="18"/>
                <w:szCs w:val="18"/>
                <w:lang w:val="en-US"/>
              </w:rPr>
              <w:t xml:space="preserve">Diploma </w:t>
            </w:r>
            <w:r w:rsidR="00E1172C" w:rsidRPr="00304DA2">
              <w:rPr>
                <w:rFonts w:asciiTheme="minorHAnsi" w:hAnsiTheme="minorHAnsi" w:cstheme="minorHAnsi"/>
                <w:sz w:val="18"/>
                <w:szCs w:val="18"/>
                <w:lang w:val="en-US"/>
              </w:rPr>
              <w:t>of Junior Specialist</w:t>
            </w:r>
            <w:r w:rsidR="00E1172C" w:rsidRPr="00304DA2">
              <w:rPr>
                <w:rFonts w:asciiTheme="minorHAnsi" w:hAnsiTheme="minorHAnsi" w:cstheme="minorHAnsi"/>
                <w:sz w:val="18"/>
                <w:szCs w:val="18"/>
              </w:rPr>
              <w:t>,</w:t>
            </w:r>
            <w:r w:rsidR="00E1172C" w:rsidRPr="00304DA2">
              <w:rPr>
                <w:rFonts w:asciiTheme="minorHAnsi" w:hAnsiTheme="minorHAnsi" w:cstheme="minorHAnsi"/>
                <w:sz w:val="18"/>
                <w:szCs w:val="18"/>
                <w:lang w:val="en-US"/>
              </w:rPr>
              <w:t xml:space="preserve"> series</w:t>
            </w:r>
            <w:r w:rsidR="00E06BFD">
              <w:rPr>
                <w:rFonts w:asciiTheme="minorHAnsi" w:hAnsiTheme="minorHAnsi" w:cstheme="minorHAnsi"/>
                <w:sz w:val="18"/>
                <w:szCs w:val="18"/>
              </w:rPr>
              <w:t xml:space="preserve"> </w:t>
            </w:r>
            <w:r w:rsidR="00E06BFD">
              <w:rPr>
                <w:rFonts w:asciiTheme="minorHAnsi" w:hAnsiTheme="minorHAnsi" w:cstheme="minorHAnsi"/>
                <w:sz w:val="18"/>
                <w:szCs w:val="18"/>
              </w:rPr>
              <w:fldChar w:fldCharType="begin"/>
            </w:r>
            <w:r w:rsidR="00E06BFD">
              <w:rPr>
                <w:rFonts w:asciiTheme="minorHAnsi" w:hAnsiTheme="minorHAnsi" w:cstheme="minorHAnsi"/>
                <w:sz w:val="18"/>
                <w:szCs w:val="18"/>
              </w:rPr>
              <w:instrText xml:space="preserve"> MERGEFIELD Диплом_МС_серія </w:instrText>
            </w:r>
            <w:r w:rsidR="00E06BFD">
              <w:rPr>
                <w:rFonts w:asciiTheme="minorHAnsi" w:hAnsiTheme="minorHAnsi" w:cstheme="minorHAnsi"/>
                <w:sz w:val="18"/>
                <w:szCs w:val="18"/>
              </w:rPr>
              <w:fldChar w:fldCharType="separate"/>
            </w:r>
            <w:r w:rsidR="000810DD" w:rsidRPr="00E60EFB">
              <w:rPr>
                <w:rFonts w:asciiTheme="minorHAnsi" w:hAnsiTheme="minorHAnsi" w:cstheme="minorHAnsi"/>
                <w:noProof/>
                <w:sz w:val="18"/>
                <w:szCs w:val="18"/>
              </w:rPr>
              <w:t>Е19</w:t>
            </w:r>
            <w:r w:rsidR="00E06BFD">
              <w:rPr>
                <w:rFonts w:asciiTheme="minorHAnsi" w:hAnsiTheme="minorHAnsi" w:cstheme="minorHAnsi"/>
                <w:sz w:val="18"/>
                <w:szCs w:val="18"/>
              </w:rPr>
              <w:fldChar w:fldCharType="end"/>
            </w:r>
            <w:r w:rsidR="00E1172C" w:rsidRPr="00304DA2">
              <w:rPr>
                <w:rFonts w:asciiTheme="minorHAnsi" w:hAnsiTheme="minorHAnsi" w:cstheme="minorHAnsi"/>
                <w:sz w:val="18"/>
                <w:szCs w:val="18"/>
              </w:rPr>
              <w:t>,</w:t>
            </w:r>
            <w:r w:rsidR="00E1172C" w:rsidRPr="00304DA2">
              <w:rPr>
                <w:rFonts w:asciiTheme="minorHAnsi" w:hAnsiTheme="minorHAnsi" w:cstheme="minorHAnsi"/>
                <w:sz w:val="18"/>
                <w:szCs w:val="18"/>
                <w:lang w:val="en-US"/>
              </w:rPr>
              <w:t xml:space="preserve"> </w:t>
            </w:r>
            <w:r w:rsidR="00365F92" w:rsidRPr="00304DA2">
              <w:rPr>
                <w:rFonts w:asciiTheme="minorHAnsi" w:hAnsiTheme="minorHAnsi" w:cstheme="minorHAnsi"/>
                <w:sz w:val="18"/>
                <w:szCs w:val="18"/>
                <w:lang w:val="en-US"/>
              </w:rPr>
              <w:t>registration number</w:t>
            </w:r>
            <w:r w:rsidR="00E06BFD">
              <w:rPr>
                <w:rFonts w:asciiTheme="minorHAnsi" w:hAnsiTheme="minorHAnsi" w:cstheme="minorHAnsi"/>
                <w:sz w:val="18"/>
                <w:szCs w:val="18"/>
              </w:rPr>
              <w:t xml:space="preserve"> </w:t>
            </w:r>
            <w:r w:rsidR="00E06BFD">
              <w:rPr>
                <w:rFonts w:asciiTheme="minorHAnsi" w:hAnsiTheme="minorHAnsi" w:cstheme="minorHAnsi"/>
                <w:sz w:val="18"/>
                <w:szCs w:val="18"/>
              </w:rPr>
              <w:fldChar w:fldCharType="begin"/>
            </w:r>
            <w:r w:rsidR="00E06BFD">
              <w:rPr>
                <w:rFonts w:asciiTheme="minorHAnsi" w:hAnsiTheme="minorHAnsi" w:cstheme="minorHAnsi"/>
                <w:sz w:val="18"/>
                <w:szCs w:val="18"/>
              </w:rPr>
              <w:instrText xml:space="preserve"> MERGEFIELD Диплом_МС </w:instrText>
            </w:r>
            <w:r w:rsidR="00E06BFD">
              <w:rPr>
                <w:rFonts w:asciiTheme="minorHAnsi" w:hAnsiTheme="minorHAnsi" w:cstheme="minorHAnsi"/>
                <w:sz w:val="18"/>
                <w:szCs w:val="18"/>
              </w:rPr>
              <w:fldChar w:fldCharType="separate"/>
            </w:r>
            <w:r w:rsidR="000810DD" w:rsidRPr="00E60EFB">
              <w:rPr>
                <w:rFonts w:asciiTheme="minorHAnsi" w:hAnsiTheme="minorHAnsi" w:cstheme="minorHAnsi"/>
                <w:noProof/>
                <w:sz w:val="18"/>
                <w:szCs w:val="18"/>
              </w:rPr>
              <w:t>113941</w:t>
            </w:r>
            <w:r w:rsidR="00E06BFD">
              <w:rPr>
                <w:rFonts w:asciiTheme="minorHAnsi" w:hAnsiTheme="minorHAnsi" w:cstheme="minorHAnsi"/>
                <w:sz w:val="18"/>
                <w:szCs w:val="18"/>
              </w:rPr>
              <w:fldChar w:fldCharType="end"/>
            </w:r>
            <w:r w:rsidR="00E1172C" w:rsidRPr="00304DA2">
              <w:rPr>
                <w:rFonts w:asciiTheme="minorHAnsi" w:hAnsiTheme="minorHAnsi" w:cstheme="minorHAnsi"/>
                <w:sz w:val="18"/>
                <w:szCs w:val="18"/>
              </w:rPr>
              <w:t>,</w:t>
            </w:r>
            <w:r w:rsidR="00E1172C" w:rsidRPr="00304DA2">
              <w:rPr>
                <w:rFonts w:asciiTheme="minorHAnsi" w:hAnsiTheme="minorHAnsi" w:cstheme="minorHAnsi"/>
                <w:b w:val="0"/>
                <w:sz w:val="18"/>
                <w:szCs w:val="18"/>
              </w:rPr>
              <w:t xml:space="preserve"> </w:t>
            </w:r>
            <w:proofErr w:type="spellStart"/>
            <w:r w:rsidR="00E1172C" w:rsidRPr="00304DA2">
              <w:rPr>
                <w:rStyle w:val="Bodytext40"/>
                <w:rFonts w:asciiTheme="minorHAnsi" w:hAnsiTheme="minorHAnsi" w:cstheme="minorHAnsi"/>
                <w:b/>
                <w:bCs/>
                <w:sz w:val="18"/>
                <w:szCs w:val="18"/>
                <w:lang w:val="en-US" w:eastAsia="en-US" w:bidi="en-US"/>
              </w:rPr>
              <w:t>Halytskyi</w:t>
            </w:r>
            <w:proofErr w:type="spellEnd"/>
            <w:r w:rsidR="00E1172C" w:rsidRPr="00304DA2">
              <w:rPr>
                <w:rStyle w:val="Bodytext40"/>
                <w:rFonts w:asciiTheme="minorHAnsi" w:hAnsiTheme="minorHAnsi" w:cstheme="minorHAnsi"/>
                <w:b/>
                <w:bCs/>
                <w:sz w:val="18"/>
                <w:szCs w:val="18"/>
                <w:lang w:eastAsia="en-US" w:bidi="en-US"/>
              </w:rPr>
              <w:t xml:space="preserve"> </w:t>
            </w:r>
            <w:r w:rsidR="00E1172C" w:rsidRPr="00304DA2">
              <w:rPr>
                <w:rStyle w:val="Bodytext40"/>
                <w:rFonts w:asciiTheme="minorHAnsi" w:hAnsiTheme="minorHAnsi" w:cstheme="minorHAnsi"/>
                <w:b/>
                <w:bCs/>
                <w:sz w:val="18"/>
                <w:szCs w:val="18"/>
                <w:lang w:val="en-US" w:eastAsia="en-US" w:bidi="en-US"/>
              </w:rPr>
              <w:t>College</w:t>
            </w:r>
            <w:r w:rsidR="00E1172C" w:rsidRPr="00304DA2">
              <w:rPr>
                <w:rStyle w:val="Bodytext40"/>
                <w:rFonts w:asciiTheme="minorHAnsi" w:hAnsiTheme="minorHAnsi" w:cstheme="minorHAnsi"/>
                <w:b/>
                <w:bCs/>
                <w:sz w:val="18"/>
                <w:szCs w:val="18"/>
                <w:lang w:eastAsia="en-US" w:bidi="en-US"/>
              </w:rPr>
              <w:t xml:space="preserve"> </w:t>
            </w:r>
            <w:r w:rsidR="00E1172C" w:rsidRPr="00304DA2">
              <w:rPr>
                <w:rStyle w:val="Bodytext40"/>
                <w:rFonts w:asciiTheme="minorHAnsi" w:hAnsiTheme="minorHAnsi" w:cstheme="minorHAnsi"/>
                <w:b/>
                <w:bCs/>
                <w:sz w:val="18"/>
                <w:szCs w:val="18"/>
                <w:lang w:val="en-US" w:eastAsia="en-US" w:bidi="en-US"/>
              </w:rPr>
              <w:t>named</w:t>
            </w:r>
            <w:r w:rsidR="00E1172C" w:rsidRPr="00304DA2">
              <w:rPr>
                <w:rStyle w:val="Bodytext40"/>
                <w:rFonts w:asciiTheme="minorHAnsi" w:hAnsiTheme="minorHAnsi" w:cstheme="minorHAnsi"/>
                <w:b/>
                <w:bCs/>
                <w:sz w:val="18"/>
                <w:szCs w:val="18"/>
                <w:lang w:eastAsia="en-US" w:bidi="en-US"/>
              </w:rPr>
              <w:t xml:space="preserve"> </w:t>
            </w:r>
            <w:r w:rsidR="00E1172C" w:rsidRPr="00304DA2">
              <w:rPr>
                <w:rStyle w:val="Bodytext40"/>
                <w:rFonts w:asciiTheme="minorHAnsi" w:hAnsiTheme="minorHAnsi" w:cstheme="minorHAnsi"/>
                <w:b/>
                <w:bCs/>
                <w:sz w:val="18"/>
                <w:szCs w:val="18"/>
                <w:lang w:val="en-US" w:eastAsia="en-US" w:bidi="en-US"/>
              </w:rPr>
              <w:t>after</w:t>
            </w:r>
            <w:r w:rsidR="00E1172C" w:rsidRPr="00304DA2">
              <w:rPr>
                <w:rStyle w:val="Bodytext40"/>
                <w:rFonts w:asciiTheme="minorHAnsi" w:hAnsiTheme="minorHAnsi" w:cstheme="minorHAnsi"/>
                <w:b/>
                <w:bCs/>
                <w:sz w:val="18"/>
                <w:szCs w:val="18"/>
                <w:lang w:eastAsia="en-US" w:bidi="en-US"/>
              </w:rPr>
              <w:t xml:space="preserve"> </w:t>
            </w:r>
            <w:proofErr w:type="spellStart"/>
            <w:r w:rsidR="00E1172C" w:rsidRPr="00304DA2">
              <w:rPr>
                <w:rStyle w:val="Bodytext40"/>
                <w:rFonts w:asciiTheme="minorHAnsi" w:hAnsiTheme="minorHAnsi" w:cstheme="minorHAnsi"/>
                <w:b/>
                <w:bCs/>
                <w:sz w:val="18"/>
                <w:szCs w:val="18"/>
                <w:lang w:val="en-US" w:eastAsia="en-US" w:bidi="en-US"/>
              </w:rPr>
              <w:t>Viacheslav</w:t>
            </w:r>
            <w:proofErr w:type="spellEnd"/>
            <w:r w:rsidR="00E1172C" w:rsidRPr="00304DA2">
              <w:rPr>
                <w:rStyle w:val="Bodytext40"/>
                <w:rFonts w:asciiTheme="minorHAnsi" w:hAnsiTheme="minorHAnsi" w:cstheme="minorHAnsi"/>
                <w:b/>
                <w:bCs/>
                <w:sz w:val="18"/>
                <w:szCs w:val="18"/>
                <w:lang w:eastAsia="en-US" w:bidi="en-US"/>
              </w:rPr>
              <w:t xml:space="preserve"> </w:t>
            </w:r>
            <w:proofErr w:type="spellStart"/>
            <w:r w:rsidR="00E1172C" w:rsidRPr="00304DA2">
              <w:rPr>
                <w:rStyle w:val="Bodytext40"/>
                <w:rFonts w:asciiTheme="minorHAnsi" w:hAnsiTheme="minorHAnsi" w:cstheme="minorHAnsi"/>
                <w:b/>
                <w:bCs/>
                <w:sz w:val="18"/>
                <w:szCs w:val="18"/>
                <w:lang w:val="en-US" w:eastAsia="en-US" w:bidi="en-US"/>
              </w:rPr>
              <w:t>Chornovil</w:t>
            </w:r>
            <w:proofErr w:type="spellEnd"/>
            <w:r w:rsidR="00E1172C" w:rsidRPr="00304DA2">
              <w:rPr>
                <w:rStyle w:val="Bodytext40"/>
                <w:rFonts w:asciiTheme="minorHAnsi" w:hAnsiTheme="minorHAnsi" w:cstheme="minorHAnsi"/>
                <w:b/>
                <w:bCs/>
                <w:sz w:val="18"/>
                <w:szCs w:val="18"/>
                <w:lang w:eastAsia="en-US" w:bidi="en-US"/>
              </w:rPr>
              <w:t xml:space="preserve">, </w:t>
            </w:r>
            <w:r w:rsidR="00E1172C" w:rsidRPr="00304DA2">
              <w:rPr>
                <w:rStyle w:val="Bodytext40"/>
                <w:rFonts w:asciiTheme="minorHAnsi" w:hAnsiTheme="minorHAnsi" w:cstheme="minorHAnsi"/>
                <w:b/>
                <w:bCs/>
                <w:sz w:val="18"/>
                <w:szCs w:val="18"/>
                <w:lang w:val="en-US" w:eastAsia="en-US" w:bidi="en-US"/>
              </w:rPr>
              <w:t>Ukraine</w:t>
            </w:r>
            <w:r w:rsidR="00E1172C" w:rsidRPr="00304DA2">
              <w:rPr>
                <w:rStyle w:val="Bodytext40"/>
                <w:rFonts w:asciiTheme="minorHAnsi" w:hAnsiTheme="minorHAnsi" w:cstheme="minorHAnsi"/>
                <w:b/>
                <w:bCs/>
                <w:sz w:val="18"/>
                <w:szCs w:val="18"/>
                <w:lang w:eastAsia="en-US" w:bidi="en-US"/>
              </w:rPr>
              <w:t>,</w:t>
            </w:r>
            <w:r w:rsidR="00E06BFD">
              <w:rPr>
                <w:rFonts w:asciiTheme="minorHAnsi" w:hAnsiTheme="minorHAnsi" w:cstheme="minorHAnsi"/>
                <w:sz w:val="18"/>
                <w:szCs w:val="18"/>
              </w:rPr>
              <w:t xml:space="preserve"> 03.07.2019</w:t>
            </w:r>
          </w:p>
          <w:p w14:paraId="7F569DBA" w14:textId="77777777" w:rsidR="00C546E7" w:rsidRDefault="00C546E7" w:rsidP="00245633">
            <w:pPr>
              <w:pStyle w:val="Bodytext41"/>
              <w:shd w:val="clear" w:color="auto" w:fill="auto"/>
              <w:tabs>
                <w:tab w:val="left" w:pos="474"/>
              </w:tabs>
              <w:spacing w:before="0" w:after="0" w:line="240" w:lineRule="auto"/>
              <w:jc w:val="both"/>
              <w:rPr>
                <w:rFonts w:asciiTheme="minorHAnsi" w:hAnsiTheme="minorHAnsi" w:cstheme="minorHAnsi"/>
                <w:sz w:val="16"/>
                <w:szCs w:val="16"/>
              </w:rPr>
            </w:pPr>
          </w:p>
          <w:p w14:paraId="38EDD31E" w14:textId="77777777" w:rsidR="00C546E7" w:rsidRDefault="00C546E7" w:rsidP="00245633">
            <w:pPr>
              <w:pStyle w:val="Bodytext41"/>
              <w:shd w:val="clear" w:color="auto" w:fill="auto"/>
              <w:tabs>
                <w:tab w:val="left" w:pos="474"/>
              </w:tabs>
              <w:spacing w:before="0" w:after="0" w:line="240" w:lineRule="auto"/>
              <w:jc w:val="both"/>
              <w:rPr>
                <w:rFonts w:asciiTheme="minorHAnsi" w:hAnsiTheme="minorHAnsi" w:cstheme="minorHAnsi"/>
                <w:sz w:val="16"/>
                <w:szCs w:val="16"/>
              </w:rPr>
            </w:pPr>
          </w:p>
          <w:p w14:paraId="16C90B21" w14:textId="77777777" w:rsidR="00C546E7" w:rsidRPr="00304DA2" w:rsidRDefault="00C546E7" w:rsidP="0017074C">
            <w:pPr>
              <w:pStyle w:val="Bodytext41"/>
              <w:shd w:val="clear" w:color="auto" w:fill="auto"/>
              <w:tabs>
                <w:tab w:val="left" w:pos="474"/>
              </w:tabs>
              <w:spacing w:before="0" w:line="240" w:lineRule="auto"/>
              <w:jc w:val="both"/>
              <w:rPr>
                <w:rFonts w:asciiTheme="minorHAnsi" w:hAnsiTheme="minorHAnsi" w:cstheme="minorHAnsi"/>
                <w:b w:val="0"/>
              </w:rPr>
            </w:pPr>
            <w:r w:rsidRPr="00304DA2">
              <w:rPr>
                <w:rFonts w:asciiTheme="minorHAnsi" w:hAnsiTheme="minorHAnsi" w:cstheme="minorHAnsi"/>
                <w:b w:val="0"/>
              </w:rPr>
              <w:t xml:space="preserve">6.2.3 </w:t>
            </w:r>
            <w:r w:rsidRPr="00304DA2">
              <w:rPr>
                <w:rFonts w:asciiTheme="minorHAnsi" w:hAnsiTheme="minorHAnsi" w:cstheme="minorHAnsi"/>
                <w:b w:val="0"/>
                <w:lang w:val="en-US"/>
              </w:rPr>
              <w:t xml:space="preserve">Information on the accreditation of the educational </w:t>
            </w:r>
            <w:proofErr w:type="spellStart"/>
            <w:r w:rsidRPr="00304DA2">
              <w:rPr>
                <w:rFonts w:asciiTheme="minorHAnsi" w:hAnsiTheme="minorHAnsi" w:cstheme="minorHAnsi"/>
                <w:b w:val="0"/>
                <w:lang w:val="en-US"/>
              </w:rPr>
              <w:t>programme</w:t>
            </w:r>
            <w:proofErr w:type="spellEnd"/>
            <w:r w:rsidRPr="00304DA2">
              <w:rPr>
                <w:rFonts w:asciiTheme="minorHAnsi" w:hAnsiTheme="minorHAnsi" w:cstheme="minorHAnsi"/>
                <w:b w:val="0"/>
                <w:lang w:val="en-US"/>
              </w:rPr>
              <w:t xml:space="preserve"> (registration number and date of accreditation certificate(s)/decision(s)</w:t>
            </w:r>
            <w:r w:rsidR="00365F92" w:rsidRPr="00304DA2">
              <w:rPr>
                <w:rFonts w:asciiTheme="minorHAnsi" w:hAnsiTheme="minorHAnsi" w:cstheme="minorHAnsi"/>
                <w:b w:val="0"/>
              </w:rPr>
              <w:t>,</w:t>
            </w:r>
            <w:r w:rsidRPr="00304DA2">
              <w:rPr>
                <w:rFonts w:asciiTheme="minorHAnsi" w:hAnsiTheme="minorHAnsi" w:cstheme="minorHAnsi"/>
                <w:b w:val="0"/>
                <w:lang w:val="en-US"/>
              </w:rPr>
              <w:t xml:space="preserve"> the accreditation authority (authorities))</w:t>
            </w:r>
          </w:p>
          <w:p w14:paraId="39BCB3AD" w14:textId="3EA2B9F8" w:rsidR="0095405D" w:rsidRPr="00304DA2" w:rsidRDefault="002871D3" w:rsidP="00304DA2">
            <w:pPr>
              <w:pStyle w:val="Bodytext41"/>
              <w:shd w:val="clear" w:color="auto" w:fill="auto"/>
              <w:tabs>
                <w:tab w:val="left" w:pos="474"/>
              </w:tabs>
              <w:spacing w:before="0" w:after="0" w:line="240" w:lineRule="auto"/>
              <w:jc w:val="both"/>
              <w:rPr>
                <w:rFonts w:asciiTheme="minorHAnsi" w:hAnsiTheme="minorHAnsi" w:cstheme="minorHAnsi"/>
                <w:sz w:val="18"/>
                <w:szCs w:val="18"/>
              </w:rPr>
            </w:pPr>
            <w:r w:rsidRPr="00304DA2">
              <w:rPr>
                <w:rFonts w:asciiTheme="minorHAnsi" w:hAnsiTheme="minorHAnsi" w:cstheme="minorHAnsi"/>
                <w:sz w:val="18"/>
                <w:szCs w:val="18"/>
                <w:lang w:val="en-US"/>
              </w:rPr>
              <w:t>C</w:t>
            </w:r>
            <w:r w:rsidR="0095405D" w:rsidRPr="00304DA2">
              <w:rPr>
                <w:rFonts w:asciiTheme="minorHAnsi" w:hAnsiTheme="minorHAnsi" w:cstheme="minorHAnsi"/>
                <w:sz w:val="18"/>
                <w:szCs w:val="18"/>
                <w:lang w:val="en-US"/>
              </w:rPr>
              <w:t>ertificate of accreditation of Educational Program</w:t>
            </w:r>
            <w:r w:rsidR="0095405D" w:rsidRPr="00304DA2">
              <w:rPr>
                <w:rFonts w:asciiTheme="minorHAnsi" w:hAnsiTheme="minorHAnsi" w:cstheme="minorHAnsi"/>
                <w:b w:val="0"/>
                <w:sz w:val="18"/>
                <w:szCs w:val="18"/>
                <w:lang w:val="en-US"/>
              </w:rPr>
              <w:t xml:space="preserve"> </w:t>
            </w:r>
            <w:r w:rsidR="0095405D" w:rsidRPr="00304DA2">
              <w:rPr>
                <w:rFonts w:asciiTheme="minorHAnsi" w:hAnsiTheme="minorHAnsi" w:cstheme="minorHAnsi"/>
                <w:sz w:val="18"/>
                <w:szCs w:val="18"/>
              </w:rPr>
              <w:t>КК 2008848</w:t>
            </w:r>
            <w:r w:rsidR="0095405D" w:rsidRPr="00304DA2">
              <w:rPr>
                <w:rFonts w:asciiTheme="minorHAnsi" w:hAnsiTheme="minorHAnsi" w:cstheme="minorHAnsi"/>
                <w:sz w:val="18"/>
                <w:szCs w:val="18"/>
                <w:lang w:val="en-US"/>
              </w:rPr>
              <w:t xml:space="preserve"> of </w:t>
            </w:r>
            <w:r w:rsidR="0095405D" w:rsidRPr="00304DA2">
              <w:rPr>
                <w:rFonts w:asciiTheme="minorHAnsi" w:hAnsiTheme="minorHAnsi" w:cstheme="minorHAnsi"/>
                <w:sz w:val="18"/>
                <w:szCs w:val="18"/>
              </w:rPr>
              <w:t>12.06.2019</w:t>
            </w:r>
            <w:r w:rsidR="0095405D" w:rsidRPr="00304DA2">
              <w:rPr>
                <w:rFonts w:asciiTheme="minorHAnsi" w:hAnsiTheme="minorHAnsi" w:cstheme="minorHAnsi"/>
                <w:sz w:val="18"/>
                <w:szCs w:val="18"/>
                <w:lang w:val="en-US"/>
              </w:rPr>
              <w:t xml:space="preserve"> in accordan</w:t>
            </w:r>
            <w:r w:rsidR="00A34572" w:rsidRPr="00304DA2">
              <w:rPr>
                <w:rFonts w:asciiTheme="minorHAnsi" w:hAnsiTheme="minorHAnsi" w:cstheme="minorHAnsi"/>
                <w:sz w:val="18"/>
                <w:szCs w:val="18"/>
                <w:lang w:val="en-US"/>
              </w:rPr>
              <w:t>ce with the decision of the Ministry of Science and Education of Ukraine</w:t>
            </w:r>
          </w:p>
          <w:p w14:paraId="3D16E4A1" w14:textId="77777777" w:rsidR="00304DA2" w:rsidRDefault="00304DA2" w:rsidP="00304DA2">
            <w:pPr>
              <w:pStyle w:val="Bodytext41"/>
              <w:shd w:val="clear" w:color="auto" w:fill="auto"/>
              <w:tabs>
                <w:tab w:val="left" w:pos="474"/>
              </w:tabs>
              <w:spacing w:before="0" w:after="0" w:line="240" w:lineRule="auto"/>
              <w:jc w:val="both"/>
              <w:rPr>
                <w:rFonts w:asciiTheme="minorHAnsi" w:hAnsiTheme="minorHAnsi" w:cstheme="minorHAnsi"/>
                <w:b w:val="0"/>
                <w:sz w:val="18"/>
                <w:szCs w:val="18"/>
              </w:rPr>
            </w:pPr>
          </w:p>
          <w:p w14:paraId="1745C0A7" w14:textId="77777777" w:rsidR="0017074C" w:rsidRPr="00304DA2" w:rsidRDefault="0017074C" w:rsidP="00304DA2">
            <w:pPr>
              <w:pStyle w:val="Bodytext41"/>
              <w:shd w:val="clear" w:color="auto" w:fill="auto"/>
              <w:tabs>
                <w:tab w:val="left" w:pos="474"/>
              </w:tabs>
              <w:spacing w:before="0" w:line="240" w:lineRule="auto"/>
              <w:jc w:val="both"/>
              <w:rPr>
                <w:rFonts w:asciiTheme="minorHAnsi" w:hAnsiTheme="minorHAnsi" w:cstheme="minorHAnsi"/>
                <w:b w:val="0"/>
                <w:lang w:val="en-US"/>
              </w:rPr>
            </w:pPr>
            <w:r w:rsidRPr="00304DA2">
              <w:rPr>
                <w:rFonts w:asciiTheme="minorHAnsi" w:hAnsiTheme="minorHAnsi" w:cstheme="minorHAnsi"/>
                <w:b w:val="0"/>
              </w:rPr>
              <w:t xml:space="preserve">6.2.4 </w:t>
            </w:r>
            <w:r w:rsidRPr="00304DA2">
              <w:rPr>
                <w:rFonts w:asciiTheme="minorHAnsi" w:hAnsiTheme="minorHAnsi" w:cstheme="minorHAnsi"/>
                <w:b w:val="0"/>
                <w:lang w:val="en-US"/>
              </w:rPr>
              <w:t xml:space="preserve">Information on academic excellence and </w:t>
            </w:r>
            <w:proofErr w:type="spellStart"/>
            <w:r w:rsidRPr="00304DA2">
              <w:rPr>
                <w:rFonts w:asciiTheme="minorHAnsi" w:hAnsiTheme="minorHAnsi" w:cstheme="minorHAnsi"/>
                <w:b w:val="0"/>
                <w:lang w:val="en-US"/>
              </w:rPr>
              <w:t>honours</w:t>
            </w:r>
            <w:proofErr w:type="spellEnd"/>
          </w:p>
          <w:p w14:paraId="16F20317" w14:textId="77777777" w:rsidR="00290B4F" w:rsidRPr="00290B4F" w:rsidRDefault="00290B4F" w:rsidP="007239BC">
            <w:pPr>
              <w:pStyle w:val="Bodytext41"/>
              <w:shd w:val="clear" w:color="auto" w:fill="auto"/>
              <w:tabs>
                <w:tab w:val="left" w:pos="474"/>
              </w:tabs>
              <w:spacing w:before="0" w:line="240" w:lineRule="auto"/>
              <w:jc w:val="both"/>
              <w:rPr>
                <w:rStyle w:val="Bodytext40"/>
                <w:rFonts w:asciiTheme="minorHAnsi" w:hAnsiTheme="minorHAnsi" w:cstheme="minorHAnsi"/>
                <w:bCs/>
                <w:sz w:val="18"/>
                <w:szCs w:val="18"/>
              </w:rPr>
            </w:pPr>
          </w:p>
        </w:tc>
      </w:tr>
      <w:tr w:rsidR="00F72982" w:rsidRPr="007E3747" w14:paraId="3A62AFF4" w14:textId="77777777" w:rsidTr="000D4437">
        <w:tc>
          <w:tcPr>
            <w:tcW w:w="5103" w:type="dxa"/>
            <w:tcBorders>
              <w:bottom w:val="single" w:sz="4" w:space="0" w:color="auto"/>
            </w:tcBorders>
          </w:tcPr>
          <w:p w14:paraId="398C4F29" w14:textId="77777777" w:rsidR="00F72982" w:rsidRPr="000D4437" w:rsidRDefault="00D31713" w:rsidP="00D80F16">
            <w:pPr>
              <w:pStyle w:val="Bodytext41"/>
              <w:shd w:val="clear" w:color="auto" w:fill="auto"/>
              <w:tabs>
                <w:tab w:val="left" w:pos="363"/>
              </w:tabs>
              <w:spacing w:before="0" w:after="0" w:line="240" w:lineRule="auto"/>
              <w:jc w:val="both"/>
              <w:rPr>
                <w:rStyle w:val="Bodytext40"/>
                <w:rFonts w:asciiTheme="minorHAnsi" w:hAnsiTheme="minorHAnsi" w:cstheme="minorHAnsi"/>
                <w:b/>
                <w:bCs/>
                <w:szCs w:val="18"/>
              </w:rPr>
            </w:pPr>
            <w:r w:rsidRPr="000D4437">
              <w:rPr>
                <w:rStyle w:val="Bodytext40"/>
                <w:rFonts w:asciiTheme="minorHAnsi" w:hAnsiTheme="minorHAnsi" w:cstheme="minorHAnsi"/>
                <w:b/>
                <w:bCs/>
                <w:szCs w:val="18"/>
              </w:rPr>
              <w:t>7. ЗАСВІДЧЕННЯ ДОДАТКА ДО ДИПЛОМА</w:t>
            </w:r>
          </w:p>
        </w:tc>
        <w:tc>
          <w:tcPr>
            <w:tcW w:w="284" w:type="dxa"/>
            <w:gridSpan w:val="2"/>
          </w:tcPr>
          <w:p w14:paraId="56C5B2C8" w14:textId="77777777" w:rsidR="00F72982" w:rsidRPr="000D4437" w:rsidRDefault="00F72982" w:rsidP="00D80F16">
            <w:pPr>
              <w:pStyle w:val="Bodytext41"/>
              <w:shd w:val="clear" w:color="auto" w:fill="auto"/>
              <w:spacing w:before="0" w:after="0" w:line="240" w:lineRule="auto"/>
              <w:rPr>
                <w:rFonts w:asciiTheme="minorHAnsi" w:hAnsiTheme="minorHAnsi" w:cstheme="minorHAnsi"/>
                <w:szCs w:val="18"/>
              </w:rPr>
            </w:pPr>
          </w:p>
        </w:tc>
        <w:tc>
          <w:tcPr>
            <w:tcW w:w="5103" w:type="dxa"/>
            <w:tcBorders>
              <w:bottom w:val="single" w:sz="4" w:space="0" w:color="auto"/>
            </w:tcBorders>
          </w:tcPr>
          <w:p w14:paraId="79688928" w14:textId="77777777" w:rsidR="00F72982" w:rsidRPr="000D4437" w:rsidRDefault="00D31713" w:rsidP="00D80F16">
            <w:pPr>
              <w:pStyle w:val="Bodytext41"/>
              <w:shd w:val="clear" w:color="auto" w:fill="auto"/>
              <w:tabs>
                <w:tab w:val="left" w:pos="474"/>
              </w:tabs>
              <w:spacing w:before="0" w:after="0" w:line="240" w:lineRule="auto"/>
              <w:jc w:val="both"/>
              <w:rPr>
                <w:rStyle w:val="Bodytext40"/>
                <w:rFonts w:asciiTheme="minorHAnsi" w:hAnsiTheme="minorHAnsi" w:cstheme="minorHAnsi"/>
                <w:b/>
                <w:bCs/>
                <w:szCs w:val="18"/>
                <w:lang w:eastAsia="en-US" w:bidi="en-US"/>
              </w:rPr>
            </w:pPr>
            <w:r w:rsidRPr="000D4437">
              <w:rPr>
                <w:rStyle w:val="Bodytext40"/>
                <w:rFonts w:asciiTheme="minorHAnsi" w:hAnsiTheme="minorHAnsi" w:cstheme="minorHAnsi"/>
                <w:b/>
                <w:bCs/>
                <w:szCs w:val="18"/>
                <w:lang w:eastAsia="en-US" w:bidi="en-US"/>
              </w:rPr>
              <w:t xml:space="preserve">7. </w:t>
            </w:r>
            <w:r w:rsidRPr="000D4437">
              <w:rPr>
                <w:rStyle w:val="Bodytext40"/>
                <w:rFonts w:asciiTheme="minorHAnsi" w:hAnsiTheme="minorHAnsi" w:cstheme="minorHAnsi"/>
                <w:b/>
                <w:bCs/>
                <w:szCs w:val="18"/>
                <w:lang w:val="en-US" w:eastAsia="en-US" w:bidi="en-US"/>
              </w:rPr>
              <w:t>CERTIFICATION</w:t>
            </w:r>
            <w:r w:rsidRPr="000D4437">
              <w:rPr>
                <w:rStyle w:val="Bodytext40"/>
                <w:rFonts w:asciiTheme="minorHAnsi" w:hAnsiTheme="minorHAnsi" w:cstheme="minorHAnsi"/>
                <w:b/>
                <w:bCs/>
                <w:szCs w:val="18"/>
                <w:lang w:eastAsia="en-US" w:bidi="en-US"/>
              </w:rPr>
              <w:t xml:space="preserve"> </w:t>
            </w:r>
            <w:r w:rsidRPr="000D4437">
              <w:rPr>
                <w:rStyle w:val="Bodytext40"/>
                <w:rFonts w:asciiTheme="minorHAnsi" w:hAnsiTheme="minorHAnsi" w:cstheme="minorHAnsi"/>
                <w:b/>
                <w:bCs/>
                <w:szCs w:val="18"/>
                <w:lang w:val="en-US" w:eastAsia="en-US" w:bidi="en-US"/>
              </w:rPr>
              <w:t>OF</w:t>
            </w:r>
            <w:r w:rsidRPr="000D4437">
              <w:rPr>
                <w:rStyle w:val="Bodytext40"/>
                <w:rFonts w:asciiTheme="minorHAnsi" w:hAnsiTheme="minorHAnsi" w:cstheme="minorHAnsi"/>
                <w:b/>
                <w:bCs/>
                <w:szCs w:val="18"/>
                <w:lang w:eastAsia="en-US" w:bidi="en-US"/>
              </w:rPr>
              <w:t xml:space="preserve"> </w:t>
            </w:r>
            <w:r w:rsidRPr="000D4437">
              <w:rPr>
                <w:rStyle w:val="Bodytext40"/>
                <w:rFonts w:asciiTheme="minorHAnsi" w:hAnsiTheme="minorHAnsi" w:cstheme="minorHAnsi"/>
                <w:b/>
                <w:bCs/>
                <w:szCs w:val="18"/>
                <w:lang w:val="en-US" w:eastAsia="en-US" w:bidi="en-US"/>
              </w:rPr>
              <w:t>THE</w:t>
            </w:r>
            <w:r w:rsidRPr="000D4437">
              <w:rPr>
                <w:rStyle w:val="Bodytext40"/>
                <w:rFonts w:asciiTheme="minorHAnsi" w:hAnsiTheme="minorHAnsi" w:cstheme="minorHAnsi"/>
                <w:b/>
                <w:bCs/>
                <w:szCs w:val="18"/>
                <w:lang w:eastAsia="en-US" w:bidi="en-US"/>
              </w:rPr>
              <w:t xml:space="preserve"> </w:t>
            </w:r>
            <w:r w:rsidRPr="000D4437">
              <w:rPr>
                <w:rStyle w:val="Bodytext40"/>
                <w:rFonts w:asciiTheme="minorHAnsi" w:hAnsiTheme="minorHAnsi" w:cstheme="minorHAnsi"/>
                <w:b/>
                <w:bCs/>
                <w:szCs w:val="18"/>
                <w:lang w:val="en-US" w:eastAsia="en-US" w:bidi="en-US"/>
              </w:rPr>
              <w:t>SUPPLEMENT</w:t>
            </w:r>
          </w:p>
        </w:tc>
      </w:tr>
      <w:tr w:rsidR="000D4437" w:rsidRPr="007E3747" w14:paraId="148BB439" w14:textId="77777777" w:rsidTr="006E7539">
        <w:trPr>
          <w:trHeight w:val="367"/>
        </w:trPr>
        <w:tc>
          <w:tcPr>
            <w:tcW w:w="10490" w:type="dxa"/>
            <w:gridSpan w:val="4"/>
            <w:tcBorders>
              <w:top w:val="single" w:sz="4" w:space="0" w:color="auto"/>
            </w:tcBorders>
            <w:vAlign w:val="bottom"/>
          </w:tcPr>
          <w:p w14:paraId="7704F72F" w14:textId="77777777" w:rsidR="000D4437" w:rsidRPr="00631400" w:rsidRDefault="000D4437" w:rsidP="0017074C">
            <w:pPr>
              <w:pStyle w:val="Bodytext41"/>
              <w:shd w:val="clear" w:color="auto" w:fill="auto"/>
              <w:tabs>
                <w:tab w:val="left" w:pos="474"/>
              </w:tabs>
              <w:spacing w:before="0" w:after="0" w:line="240" w:lineRule="auto"/>
              <w:jc w:val="left"/>
              <w:rPr>
                <w:rStyle w:val="Bodytext40"/>
                <w:rFonts w:asciiTheme="minorHAnsi" w:hAnsiTheme="minorHAnsi" w:cstheme="minorHAnsi"/>
                <w:bCs/>
                <w:sz w:val="18"/>
                <w:szCs w:val="18"/>
                <w:lang w:eastAsia="en-US" w:bidi="en-US"/>
              </w:rPr>
            </w:pPr>
            <w:r w:rsidRPr="00304DA2">
              <w:rPr>
                <w:rStyle w:val="Bodytext40"/>
                <w:rFonts w:asciiTheme="minorHAnsi" w:hAnsiTheme="minorHAnsi" w:cstheme="minorHAnsi"/>
                <w:bCs/>
              </w:rPr>
              <w:t>7.1 Дата</w:t>
            </w:r>
            <w:r w:rsidR="00631400" w:rsidRPr="00304DA2">
              <w:rPr>
                <w:rStyle w:val="Bodytext40"/>
                <w:rFonts w:asciiTheme="minorHAnsi" w:hAnsiTheme="minorHAnsi" w:cstheme="minorHAnsi"/>
                <w:bCs/>
              </w:rPr>
              <w:t>/</w:t>
            </w:r>
            <w:r w:rsidRPr="00304DA2">
              <w:rPr>
                <w:rStyle w:val="Bodytext40"/>
                <w:rFonts w:asciiTheme="minorHAnsi" w:hAnsiTheme="minorHAnsi" w:cstheme="minorHAnsi"/>
                <w:bCs/>
                <w:lang w:val="en-US" w:eastAsia="en-US" w:bidi="en-US"/>
              </w:rPr>
              <w:t>Date</w:t>
            </w:r>
            <w:r w:rsidR="00631400">
              <w:rPr>
                <w:rStyle w:val="Bodytext40"/>
                <w:rFonts w:asciiTheme="minorHAnsi" w:hAnsiTheme="minorHAnsi" w:cstheme="minorHAnsi"/>
                <w:bCs/>
                <w:sz w:val="18"/>
                <w:szCs w:val="18"/>
                <w:lang w:eastAsia="en-US" w:bidi="en-US"/>
              </w:rPr>
              <w:t xml:space="preserve">                </w:t>
            </w:r>
            <w:r w:rsidR="0017074C">
              <w:rPr>
                <w:rStyle w:val="Bodytext40"/>
                <w:rFonts w:asciiTheme="minorHAnsi" w:hAnsiTheme="minorHAnsi" w:cstheme="minorHAnsi"/>
                <w:b/>
                <w:bCs/>
                <w:sz w:val="18"/>
                <w:szCs w:val="18"/>
                <w:lang w:val="en-US" w:eastAsia="en-US" w:bidi="en-US"/>
              </w:rPr>
              <w:t>01</w:t>
            </w:r>
            <w:r w:rsidR="00631400" w:rsidRPr="00631400">
              <w:rPr>
                <w:rStyle w:val="Bodytext40"/>
                <w:rFonts w:asciiTheme="minorHAnsi" w:hAnsiTheme="minorHAnsi" w:cstheme="minorHAnsi"/>
                <w:b/>
                <w:bCs/>
                <w:sz w:val="18"/>
                <w:szCs w:val="18"/>
                <w:lang w:eastAsia="en-US" w:bidi="en-US"/>
              </w:rPr>
              <w:t>.0</w:t>
            </w:r>
            <w:r w:rsidR="0017074C">
              <w:rPr>
                <w:rStyle w:val="Bodytext40"/>
                <w:rFonts w:asciiTheme="minorHAnsi" w:hAnsiTheme="minorHAnsi" w:cstheme="minorHAnsi"/>
                <w:b/>
                <w:bCs/>
                <w:sz w:val="18"/>
                <w:szCs w:val="18"/>
                <w:lang w:val="en-US" w:eastAsia="en-US" w:bidi="en-US"/>
              </w:rPr>
              <w:t>7</w:t>
            </w:r>
            <w:r w:rsidR="00631400" w:rsidRPr="00631400">
              <w:rPr>
                <w:rStyle w:val="Bodytext40"/>
                <w:rFonts w:asciiTheme="minorHAnsi" w:hAnsiTheme="minorHAnsi" w:cstheme="minorHAnsi"/>
                <w:b/>
                <w:bCs/>
                <w:sz w:val="18"/>
                <w:szCs w:val="18"/>
                <w:lang w:eastAsia="en-US" w:bidi="en-US"/>
              </w:rPr>
              <w:t>.2021</w:t>
            </w:r>
          </w:p>
        </w:tc>
      </w:tr>
      <w:tr w:rsidR="006C0F76" w:rsidRPr="00DB53DE" w14:paraId="00C5A025" w14:textId="77777777" w:rsidTr="00C762B4">
        <w:tc>
          <w:tcPr>
            <w:tcW w:w="5244" w:type="dxa"/>
            <w:gridSpan w:val="2"/>
          </w:tcPr>
          <w:p w14:paraId="4E8DA2C8" w14:textId="77777777" w:rsidR="0017074C" w:rsidRDefault="0017074C" w:rsidP="00631400">
            <w:pPr>
              <w:pStyle w:val="Bodytext41"/>
              <w:shd w:val="clear" w:color="auto" w:fill="auto"/>
              <w:tabs>
                <w:tab w:val="left" w:pos="474"/>
              </w:tabs>
              <w:spacing w:before="0" w:after="0" w:line="240" w:lineRule="auto"/>
              <w:jc w:val="both"/>
              <w:rPr>
                <w:rStyle w:val="Bodytext40"/>
                <w:rFonts w:asciiTheme="minorHAnsi" w:hAnsiTheme="minorHAnsi" w:cstheme="minorHAnsi"/>
                <w:bCs/>
                <w:sz w:val="18"/>
                <w:szCs w:val="18"/>
                <w:lang w:val="en-US"/>
              </w:rPr>
            </w:pPr>
          </w:p>
          <w:p w14:paraId="2AAAB5B7" w14:textId="77777777" w:rsidR="006C0F76" w:rsidRPr="00304DA2" w:rsidRDefault="006C0F76" w:rsidP="00631400">
            <w:pPr>
              <w:pStyle w:val="Bodytext41"/>
              <w:shd w:val="clear" w:color="auto" w:fill="auto"/>
              <w:tabs>
                <w:tab w:val="left" w:pos="474"/>
              </w:tabs>
              <w:spacing w:before="0" w:after="0" w:line="240" w:lineRule="auto"/>
              <w:jc w:val="both"/>
              <w:rPr>
                <w:rStyle w:val="Bodytext40"/>
                <w:rFonts w:asciiTheme="minorHAnsi" w:hAnsiTheme="minorHAnsi" w:cstheme="minorHAnsi"/>
                <w:bCs/>
              </w:rPr>
            </w:pPr>
            <w:r w:rsidRPr="00304DA2">
              <w:rPr>
                <w:rStyle w:val="Bodytext40"/>
                <w:rFonts w:asciiTheme="minorHAnsi" w:hAnsiTheme="minorHAnsi" w:cstheme="minorHAnsi"/>
                <w:bCs/>
              </w:rPr>
              <w:t xml:space="preserve">7.2 Підпис </w:t>
            </w:r>
            <w:r w:rsidR="00631400" w:rsidRPr="00304DA2">
              <w:rPr>
                <w:rStyle w:val="Bodytext40"/>
                <w:rFonts w:asciiTheme="minorHAnsi" w:hAnsiTheme="minorHAnsi" w:cstheme="minorHAnsi"/>
                <w:bCs/>
              </w:rPr>
              <w:t>/</w:t>
            </w:r>
            <w:r w:rsidRPr="00304DA2">
              <w:rPr>
                <w:rStyle w:val="Bodytext40"/>
                <w:rFonts w:asciiTheme="minorHAnsi" w:hAnsiTheme="minorHAnsi" w:cstheme="minorHAnsi"/>
                <w:bCs/>
              </w:rPr>
              <w:t xml:space="preserve"> </w:t>
            </w:r>
            <w:r w:rsidRPr="00304DA2">
              <w:rPr>
                <w:rStyle w:val="Bodytext40"/>
                <w:rFonts w:asciiTheme="minorHAnsi" w:hAnsiTheme="minorHAnsi" w:cstheme="minorHAnsi"/>
                <w:bCs/>
                <w:lang w:val="en-US" w:eastAsia="en-US" w:bidi="en-US"/>
              </w:rPr>
              <w:t>Signature</w:t>
            </w:r>
          </w:p>
        </w:tc>
        <w:tc>
          <w:tcPr>
            <w:tcW w:w="5246" w:type="dxa"/>
            <w:gridSpan w:val="2"/>
          </w:tcPr>
          <w:p w14:paraId="7209E5E6" w14:textId="77777777" w:rsidR="006C0F76" w:rsidRPr="00304DA2" w:rsidRDefault="006C0F76" w:rsidP="000D4437">
            <w:pPr>
              <w:pStyle w:val="Bodytext41"/>
              <w:shd w:val="clear" w:color="auto" w:fill="auto"/>
              <w:tabs>
                <w:tab w:val="left" w:pos="474"/>
              </w:tabs>
              <w:spacing w:before="0" w:after="0" w:line="240" w:lineRule="auto"/>
              <w:jc w:val="both"/>
              <w:rPr>
                <w:rStyle w:val="Bodytext40"/>
                <w:rFonts w:asciiTheme="minorHAnsi" w:hAnsiTheme="minorHAnsi" w:cstheme="minorHAnsi"/>
                <w:bCs/>
              </w:rPr>
            </w:pPr>
            <w:r w:rsidRPr="00304DA2">
              <w:rPr>
                <w:rStyle w:val="Bodytext40"/>
                <w:rFonts w:asciiTheme="minorHAnsi" w:hAnsiTheme="minorHAnsi" w:cstheme="minorHAnsi"/>
                <w:bCs/>
              </w:rPr>
              <w:t>7.3 Керівник або уповноважена особа закладу вищої освіти</w:t>
            </w:r>
            <w:r w:rsidR="0017074C" w:rsidRPr="00304DA2">
              <w:rPr>
                <w:rStyle w:val="Bodytext40"/>
                <w:rFonts w:asciiTheme="minorHAnsi" w:hAnsiTheme="minorHAnsi" w:cstheme="minorHAnsi"/>
                <w:bCs/>
                <w:lang w:val="en-US"/>
              </w:rPr>
              <w:t>/</w:t>
            </w:r>
            <w:r w:rsidRPr="00304DA2">
              <w:rPr>
                <w:rStyle w:val="Bodytext40"/>
                <w:rFonts w:asciiTheme="minorHAnsi" w:hAnsiTheme="minorHAnsi" w:cstheme="minorHAnsi"/>
                <w:bCs/>
                <w:lang w:val="en-US" w:eastAsia="en-US" w:bidi="en-US"/>
              </w:rPr>
              <w:t xml:space="preserve"> Head of the Higher Education Institution</w:t>
            </w:r>
          </w:p>
        </w:tc>
      </w:tr>
      <w:tr w:rsidR="000D4437" w:rsidRPr="00DB53DE" w14:paraId="79502FDB" w14:textId="77777777" w:rsidTr="006C0F76">
        <w:tc>
          <w:tcPr>
            <w:tcW w:w="5103" w:type="dxa"/>
            <w:vAlign w:val="bottom"/>
          </w:tcPr>
          <w:p w14:paraId="389D5B06" w14:textId="77777777" w:rsidR="000D4437" w:rsidRPr="00DB53DE" w:rsidRDefault="000D4437" w:rsidP="006C0F76">
            <w:pPr>
              <w:pStyle w:val="Bodytext41"/>
              <w:shd w:val="clear" w:color="auto" w:fill="auto"/>
              <w:tabs>
                <w:tab w:val="left" w:pos="646"/>
              </w:tabs>
              <w:spacing w:before="0" w:after="0" w:line="240" w:lineRule="auto"/>
              <w:rPr>
                <w:rStyle w:val="Bodytext40"/>
                <w:rFonts w:asciiTheme="minorHAnsi" w:hAnsiTheme="minorHAnsi" w:cstheme="minorHAnsi"/>
                <w:bCs/>
                <w:sz w:val="18"/>
                <w:szCs w:val="18"/>
              </w:rPr>
            </w:pPr>
            <w:r>
              <w:rPr>
                <w:rStyle w:val="Bodytext40"/>
                <w:rFonts w:asciiTheme="minorHAnsi" w:hAnsiTheme="minorHAnsi" w:cstheme="minorHAnsi"/>
                <w:bCs/>
                <w:sz w:val="18"/>
                <w:szCs w:val="18"/>
              </w:rPr>
              <w:t>_____________</w:t>
            </w:r>
          </w:p>
        </w:tc>
        <w:tc>
          <w:tcPr>
            <w:tcW w:w="284" w:type="dxa"/>
            <w:gridSpan w:val="2"/>
          </w:tcPr>
          <w:p w14:paraId="07B9B5C6" w14:textId="77777777" w:rsidR="000D4437" w:rsidRPr="00DB53DE" w:rsidRDefault="000D4437"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Pr>
          <w:p w14:paraId="7A7F1B88" w14:textId="77777777" w:rsidR="000D4437" w:rsidRPr="00304DA2" w:rsidRDefault="006C0F76" w:rsidP="00D80F16">
            <w:pPr>
              <w:pStyle w:val="Bodytext41"/>
              <w:shd w:val="clear" w:color="auto" w:fill="auto"/>
              <w:tabs>
                <w:tab w:val="left" w:pos="474"/>
              </w:tabs>
              <w:spacing w:before="0" w:after="0" w:line="240" w:lineRule="auto"/>
              <w:jc w:val="both"/>
              <w:rPr>
                <w:rStyle w:val="Bodytext40"/>
                <w:rFonts w:asciiTheme="minorHAnsi" w:hAnsiTheme="minorHAnsi" w:cstheme="minorHAnsi"/>
                <w:bCs/>
              </w:rPr>
            </w:pPr>
            <w:r w:rsidRPr="00304DA2">
              <w:rPr>
                <w:rStyle w:val="Bodytext40"/>
                <w:rFonts w:asciiTheme="minorHAnsi" w:hAnsiTheme="minorHAnsi" w:cstheme="minorHAnsi"/>
                <w:bCs/>
              </w:rPr>
              <w:t>7.3.1 Ініціали, Прізвище</w:t>
            </w:r>
            <w:r w:rsidRPr="00304DA2">
              <w:rPr>
                <w:rStyle w:val="Bodytext40"/>
                <w:rFonts w:asciiTheme="minorHAnsi" w:hAnsiTheme="minorHAnsi" w:cstheme="minorHAnsi"/>
                <w:bCs/>
                <w:lang w:val="en-US" w:eastAsia="en-US" w:bidi="en-US"/>
              </w:rPr>
              <w:t xml:space="preserve"> </w:t>
            </w:r>
            <w:r w:rsidR="00631400" w:rsidRPr="00304DA2">
              <w:rPr>
                <w:rStyle w:val="Bodytext40"/>
                <w:rFonts w:asciiTheme="minorHAnsi" w:hAnsiTheme="minorHAnsi" w:cstheme="minorHAnsi"/>
                <w:bCs/>
                <w:lang w:val="en-US" w:eastAsia="en-US" w:bidi="en-US"/>
              </w:rPr>
              <w:t>/</w:t>
            </w:r>
            <w:r w:rsidRPr="00304DA2">
              <w:rPr>
                <w:rStyle w:val="Bodytext40"/>
                <w:rFonts w:asciiTheme="minorHAnsi" w:hAnsiTheme="minorHAnsi" w:cstheme="minorHAnsi"/>
                <w:bCs/>
                <w:lang w:val="en-US" w:eastAsia="en-US" w:bidi="en-US"/>
              </w:rPr>
              <w:t>First name(s), Last name(s)</w:t>
            </w:r>
          </w:p>
        </w:tc>
      </w:tr>
      <w:tr w:rsidR="006C0F76" w:rsidRPr="00C46721" w14:paraId="089A3662" w14:textId="77777777" w:rsidTr="00C762B4">
        <w:trPr>
          <w:trHeight w:val="413"/>
        </w:trPr>
        <w:tc>
          <w:tcPr>
            <w:tcW w:w="5244" w:type="dxa"/>
            <w:gridSpan w:val="2"/>
          </w:tcPr>
          <w:p w14:paraId="1448E3B7" w14:textId="77777777" w:rsidR="006C0F76" w:rsidRPr="00DB53DE" w:rsidRDefault="006C0F76" w:rsidP="000D4437">
            <w:pPr>
              <w:pStyle w:val="Bodytext41"/>
              <w:shd w:val="clear" w:color="auto" w:fill="auto"/>
              <w:spacing w:before="0" w:after="0" w:line="240" w:lineRule="auto"/>
              <w:ind w:right="5"/>
              <w:jc w:val="left"/>
              <w:rPr>
                <w:rStyle w:val="Bodytext40"/>
                <w:rFonts w:asciiTheme="minorHAnsi" w:hAnsiTheme="minorHAnsi" w:cstheme="minorHAnsi"/>
                <w:bCs/>
                <w:sz w:val="18"/>
                <w:szCs w:val="18"/>
              </w:rPr>
            </w:pPr>
          </w:p>
        </w:tc>
        <w:tc>
          <w:tcPr>
            <w:tcW w:w="5246" w:type="dxa"/>
            <w:gridSpan w:val="2"/>
            <w:vAlign w:val="center"/>
          </w:tcPr>
          <w:p w14:paraId="4B54A066" w14:textId="77777777" w:rsidR="006C0F76" w:rsidRPr="00631400" w:rsidRDefault="00631400" w:rsidP="00DF77B4">
            <w:pPr>
              <w:pStyle w:val="Bodytext41"/>
              <w:shd w:val="clear" w:color="auto" w:fill="auto"/>
              <w:spacing w:before="0" w:after="0" w:line="240" w:lineRule="auto"/>
              <w:ind w:right="5"/>
              <w:rPr>
                <w:rStyle w:val="Bodytext40"/>
                <w:rFonts w:asciiTheme="minorHAnsi" w:hAnsiTheme="minorHAnsi" w:cstheme="minorHAnsi"/>
                <w:b/>
                <w:bCs/>
                <w:sz w:val="18"/>
                <w:szCs w:val="18"/>
              </w:rPr>
            </w:pPr>
            <w:r w:rsidRPr="00631400">
              <w:rPr>
                <w:rStyle w:val="Bodytext40"/>
                <w:rFonts w:asciiTheme="minorHAnsi" w:hAnsiTheme="minorHAnsi" w:cstheme="minorHAnsi"/>
                <w:b/>
                <w:bCs/>
                <w:szCs w:val="18"/>
              </w:rPr>
              <w:t xml:space="preserve">М.П. </w:t>
            </w:r>
            <w:proofErr w:type="spellStart"/>
            <w:r w:rsidRPr="00631400">
              <w:rPr>
                <w:rStyle w:val="Bodytext40"/>
                <w:rFonts w:asciiTheme="minorHAnsi" w:hAnsiTheme="minorHAnsi" w:cstheme="minorHAnsi"/>
                <w:b/>
                <w:bCs/>
                <w:szCs w:val="18"/>
              </w:rPr>
              <w:t>Баб’юк</w:t>
            </w:r>
            <w:proofErr w:type="spellEnd"/>
            <w:r w:rsidRPr="00631400">
              <w:rPr>
                <w:rStyle w:val="Bodytext40"/>
                <w:rFonts w:asciiTheme="minorHAnsi" w:hAnsiTheme="minorHAnsi" w:cstheme="minorHAnsi"/>
                <w:b/>
                <w:bCs/>
                <w:szCs w:val="18"/>
              </w:rPr>
              <w:t xml:space="preserve"> /</w:t>
            </w:r>
            <w:proofErr w:type="spellStart"/>
            <w:r w:rsidRPr="00631400">
              <w:rPr>
                <w:rStyle w:val="Bodytext40"/>
                <w:rFonts w:asciiTheme="minorHAnsi" w:hAnsiTheme="minorHAnsi" w:cstheme="minorHAnsi"/>
                <w:b/>
                <w:bCs/>
                <w:szCs w:val="18"/>
              </w:rPr>
              <w:t>Mariia</w:t>
            </w:r>
            <w:proofErr w:type="spellEnd"/>
            <w:r w:rsidRPr="00631400">
              <w:rPr>
                <w:rStyle w:val="Bodytext40"/>
                <w:rFonts w:asciiTheme="minorHAnsi" w:hAnsiTheme="minorHAnsi" w:cstheme="minorHAnsi"/>
                <w:b/>
                <w:bCs/>
                <w:szCs w:val="18"/>
              </w:rPr>
              <w:t xml:space="preserve"> </w:t>
            </w:r>
            <w:proofErr w:type="spellStart"/>
            <w:r w:rsidRPr="00631400">
              <w:rPr>
                <w:rStyle w:val="Bodytext40"/>
                <w:rFonts w:asciiTheme="minorHAnsi" w:hAnsiTheme="minorHAnsi" w:cstheme="minorHAnsi"/>
                <w:b/>
                <w:bCs/>
                <w:szCs w:val="18"/>
              </w:rPr>
              <w:t>Babiuk</w:t>
            </w:r>
            <w:proofErr w:type="spellEnd"/>
          </w:p>
        </w:tc>
      </w:tr>
      <w:tr w:rsidR="00304DA2" w:rsidRPr="00FA7A5C" w14:paraId="2B62901C" w14:textId="77777777" w:rsidTr="00C762B4">
        <w:trPr>
          <w:gridAfter w:val="3"/>
          <w:wAfter w:w="5387" w:type="dxa"/>
        </w:trPr>
        <w:tc>
          <w:tcPr>
            <w:tcW w:w="5103" w:type="dxa"/>
          </w:tcPr>
          <w:p w14:paraId="1F251277" w14:textId="6F368F55" w:rsidR="00304DA2" w:rsidRPr="00304DA2" w:rsidRDefault="00304DA2" w:rsidP="00D80F16">
            <w:pPr>
              <w:pStyle w:val="Bodytext41"/>
              <w:shd w:val="clear" w:color="auto" w:fill="auto"/>
              <w:tabs>
                <w:tab w:val="left" w:pos="646"/>
              </w:tabs>
              <w:spacing w:before="0" w:after="0" w:line="240" w:lineRule="auto"/>
              <w:jc w:val="both"/>
              <w:rPr>
                <w:rStyle w:val="Bodytext40"/>
                <w:rFonts w:asciiTheme="minorHAnsi" w:hAnsiTheme="minorHAnsi" w:cstheme="minorHAnsi"/>
                <w:bCs/>
              </w:rPr>
            </w:pPr>
            <w:r w:rsidRPr="00304DA2">
              <w:rPr>
                <w:rStyle w:val="Bodytext40"/>
                <w:rFonts w:asciiTheme="minorHAnsi" w:hAnsiTheme="minorHAnsi" w:cstheme="minorHAnsi"/>
                <w:bCs/>
              </w:rPr>
              <w:t xml:space="preserve">7.4 Офіційна печатка </w:t>
            </w:r>
            <w:r>
              <w:rPr>
                <w:rStyle w:val="Bodytext42"/>
                <w:rFonts w:asciiTheme="minorHAnsi" w:hAnsiTheme="minorHAnsi" w:cstheme="minorHAnsi"/>
                <w:bCs/>
              </w:rPr>
              <w:t>/</w:t>
            </w:r>
            <w:r w:rsidRPr="00304DA2">
              <w:rPr>
                <w:rStyle w:val="Bodytext40"/>
                <w:rFonts w:asciiTheme="minorHAnsi" w:hAnsiTheme="minorHAnsi" w:cstheme="minorHAnsi"/>
                <w:bCs/>
                <w:lang w:val="en-US" w:eastAsia="en-US" w:bidi="en-US"/>
              </w:rPr>
              <w:t>Official stamp or seal</w:t>
            </w:r>
          </w:p>
        </w:tc>
      </w:tr>
      <w:tr w:rsidR="000D4437" w:rsidRPr="00DB53DE" w14:paraId="1E26DD73" w14:textId="77777777" w:rsidTr="00C762B4">
        <w:tc>
          <w:tcPr>
            <w:tcW w:w="5103" w:type="dxa"/>
          </w:tcPr>
          <w:p w14:paraId="7F3F4980" w14:textId="77777777" w:rsidR="000D4437" w:rsidRPr="00DB53DE" w:rsidRDefault="000D4437" w:rsidP="00D80F16">
            <w:pPr>
              <w:pStyle w:val="Bodytext41"/>
              <w:shd w:val="clear" w:color="auto" w:fill="auto"/>
              <w:tabs>
                <w:tab w:val="left" w:pos="646"/>
              </w:tabs>
              <w:spacing w:before="0" w:after="0" w:line="240" w:lineRule="auto"/>
              <w:jc w:val="both"/>
              <w:rPr>
                <w:rStyle w:val="Bodytext40"/>
                <w:rFonts w:asciiTheme="minorHAnsi" w:hAnsiTheme="minorHAnsi" w:cstheme="minorHAnsi"/>
                <w:bCs/>
                <w:sz w:val="18"/>
                <w:szCs w:val="18"/>
              </w:rPr>
            </w:pPr>
          </w:p>
        </w:tc>
        <w:tc>
          <w:tcPr>
            <w:tcW w:w="284" w:type="dxa"/>
            <w:gridSpan w:val="2"/>
          </w:tcPr>
          <w:p w14:paraId="39F3B0B5" w14:textId="77777777" w:rsidR="000D4437" w:rsidRPr="00DB53DE" w:rsidRDefault="000D4437"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Pr>
          <w:p w14:paraId="54CED74F" w14:textId="77777777" w:rsidR="000D4437" w:rsidRPr="00304DA2" w:rsidRDefault="00631400" w:rsidP="00631400">
            <w:pPr>
              <w:pStyle w:val="Bodytext41"/>
              <w:shd w:val="clear" w:color="auto" w:fill="auto"/>
              <w:tabs>
                <w:tab w:val="left" w:pos="618"/>
                <w:tab w:val="left" w:pos="4450"/>
              </w:tabs>
              <w:spacing w:before="0" w:after="0" w:line="240" w:lineRule="auto"/>
              <w:jc w:val="both"/>
              <w:rPr>
                <w:rStyle w:val="Bodytext40"/>
                <w:rFonts w:asciiTheme="minorHAnsi" w:hAnsiTheme="minorHAnsi" w:cstheme="minorHAnsi"/>
                <w:bCs/>
              </w:rPr>
            </w:pPr>
            <w:r w:rsidRPr="00304DA2">
              <w:rPr>
                <w:rStyle w:val="Bodytext40"/>
                <w:rFonts w:asciiTheme="minorHAnsi" w:hAnsiTheme="minorHAnsi" w:cstheme="minorHAnsi"/>
                <w:bCs/>
              </w:rPr>
              <w:t>7.3.2 Посада керівника закладу вищої освіти</w:t>
            </w:r>
            <w:r w:rsidRPr="00304DA2">
              <w:rPr>
                <w:rStyle w:val="Bodytext40"/>
                <w:rFonts w:asciiTheme="minorHAnsi" w:hAnsiTheme="minorHAnsi" w:cstheme="minorHAnsi"/>
                <w:bCs/>
                <w:lang w:eastAsia="en-US" w:bidi="en-US"/>
              </w:rPr>
              <w:t>/</w:t>
            </w:r>
            <w:r w:rsidRPr="00304DA2">
              <w:rPr>
                <w:rStyle w:val="Bodytext40"/>
                <w:rFonts w:asciiTheme="minorHAnsi" w:hAnsiTheme="minorHAnsi" w:cstheme="minorHAnsi"/>
                <w:bCs/>
                <w:lang w:val="en-US" w:eastAsia="en-US" w:bidi="en-US"/>
              </w:rPr>
              <w:t>Position of the Head of the Higher Education Institution</w:t>
            </w:r>
          </w:p>
        </w:tc>
      </w:tr>
      <w:tr w:rsidR="00850872" w:rsidRPr="000D4437" w14:paraId="420E6DA3" w14:textId="77777777" w:rsidTr="00C762B4">
        <w:tc>
          <w:tcPr>
            <w:tcW w:w="5103" w:type="dxa"/>
          </w:tcPr>
          <w:p w14:paraId="540A3FE5" w14:textId="77777777" w:rsidR="00850872" w:rsidRDefault="00850872" w:rsidP="000D4437">
            <w:pPr>
              <w:pStyle w:val="Bodytext41"/>
              <w:shd w:val="clear" w:color="auto" w:fill="auto"/>
              <w:tabs>
                <w:tab w:val="left" w:pos="646"/>
              </w:tabs>
              <w:spacing w:before="0" w:after="0" w:line="240" w:lineRule="auto"/>
              <w:jc w:val="both"/>
              <w:rPr>
                <w:rStyle w:val="Bodytext40"/>
                <w:rFonts w:asciiTheme="minorHAnsi" w:hAnsiTheme="minorHAnsi" w:cstheme="minorHAnsi"/>
                <w:bCs/>
                <w:sz w:val="18"/>
                <w:szCs w:val="18"/>
              </w:rPr>
            </w:pPr>
          </w:p>
          <w:p w14:paraId="0AEFE5C3" w14:textId="77777777" w:rsidR="00245633" w:rsidRPr="00DB53DE" w:rsidRDefault="00245633" w:rsidP="000D4437">
            <w:pPr>
              <w:pStyle w:val="Bodytext41"/>
              <w:shd w:val="clear" w:color="auto" w:fill="auto"/>
              <w:tabs>
                <w:tab w:val="left" w:pos="646"/>
              </w:tabs>
              <w:spacing w:before="0" w:after="0" w:line="240" w:lineRule="auto"/>
              <w:jc w:val="both"/>
              <w:rPr>
                <w:rStyle w:val="Bodytext40"/>
                <w:rFonts w:asciiTheme="minorHAnsi" w:hAnsiTheme="minorHAnsi" w:cstheme="minorHAnsi"/>
                <w:bCs/>
                <w:sz w:val="18"/>
                <w:szCs w:val="18"/>
              </w:rPr>
            </w:pPr>
          </w:p>
        </w:tc>
        <w:tc>
          <w:tcPr>
            <w:tcW w:w="284" w:type="dxa"/>
            <w:gridSpan w:val="2"/>
          </w:tcPr>
          <w:p w14:paraId="304E118E" w14:textId="77777777" w:rsidR="00850872" w:rsidRPr="00DB53DE" w:rsidRDefault="00850872"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Pr>
          <w:p w14:paraId="3E043267" w14:textId="77777777" w:rsidR="00850872" w:rsidRPr="00631400" w:rsidRDefault="00631400" w:rsidP="00631400">
            <w:pPr>
              <w:pStyle w:val="Bodytext41"/>
              <w:shd w:val="clear" w:color="auto" w:fill="auto"/>
              <w:tabs>
                <w:tab w:val="left" w:pos="618"/>
                <w:tab w:val="left" w:pos="4450"/>
              </w:tabs>
              <w:spacing w:before="0" w:after="0" w:line="240" w:lineRule="auto"/>
              <w:rPr>
                <w:rStyle w:val="Bodytext40"/>
                <w:rFonts w:asciiTheme="minorHAnsi" w:hAnsiTheme="minorHAnsi" w:cstheme="minorHAnsi"/>
                <w:b/>
                <w:bCs/>
                <w:sz w:val="18"/>
                <w:szCs w:val="18"/>
              </w:rPr>
            </w:pPr>
            <w:r w:rsidRPr="00631400">
              <w:rPr>
                <w:rStyle w:val="Bodytext40"/>
                <w:rFonts w:asciiTheme="minorHAnsi" w:hAnsiTheme="minorHAnsi" w:cstheme="minorHAnsi"/>
                <w:b/>
                <w:bCs/>
                <w:sz w:val="18"/>
                <w:szCs w:val="18"/>
              </w:rPr>
              <w:t>директор/</w:t>
            </w:r>
            <w:proofErr w:type="spellStart"/>
            <w:r w:rsidRPr="00631400">
              <w:rPr>
                <w:rStyle w:val="Bodytext40"/>
                <w:rFonts w:asciiTheme="minorHAnsi" w:hAnsiTheme="minorHAnsi" w:cstheme="minorHAnsi"/>
                <w:b/>
                <w:bCs/>
                <w:sz w:val="18"/>
                <w:szCs w:val="18"/>
              </w:rPr>
              <w:t>director</w:t>
            </w:r>
            <w:proofErr w:type="spellEnd"/>
          </w:p>
        </w:tc>
      </w:tr>
      <w:tr w:rsidR="00850872" w:rsidRPr="00631400" w14:paraId="26A0DCE8" w14:textId="77777777" w:rsidTr="00C762B4">
        <w:tc>
          <w:tcPr>
            <w:tcW w:w="5103" w:type="dxa"/>
            <w:tcBorders>
              <w:bottom w:val="single" w:sz="4" w:space="0" w:color="auto"/>
            </w:tcBorders>
          </w:tcPr>
          <w:p w14:paraId="3E90E659" w14:textId="77777777" w:rsidR="00850872" w:rsidRPr="00631400" w:rsidRDefault="00631400" w:rsidP="00631400">
            <w:pPr>
              <w:pStyle w:val="Bodytext41"/>
              <w:shd w:val="clear" w:color="auto" w:fill="auto"/>
              <w:tabs>
                <w:tab w:val="left" w:pos="289"/>
              </w:tabs>
              <w:spacing w:before="0" w:after="0" w:line="240" w:lineRule="auto"/>
              <w:jc w:val="left"/>
              <w:rPr>
                <w:rStyle w:val="Bodytext40"/>
                <w:rFonts w:asciiTheme="minorHAnsi" w:hAnsiTheme="minorHAnsi" w:cstheme="minorHAnsi"/>
                <w:b/>
                <w:bCs/>
                <w:szCs w:val="18"/>
              </w:rPr>
            </w:pPr>
            <w:r w:rsidRPr="00631400">
              <w:rPr>
                <w:rStyle w:val="Bodytext40"/>
                <w:rFonts w:asciiTheme="minorHAnsi" w:hAnsiTheme="minorHAnsi" w:cstheme="minorHAnsi"/>
                <w:b/>
                <w:bCs/>
                <w:szCs w:val="18"/>
              </w:rPr>
              <w:t>8. ІНФОРМАЦІЯ ПРО НАЦІОНАЛЬНУ СИСТЕМУ</w:t>
            </w:r>
            <w:r>
              <w:rPr>
                <w:rStyle w:val="Bodytext40"/>
                <w:rFonts w:asciiTheme="minorHAnsi" w:hAnsiTheme="minorHAnsi" w:cstheme="minorHAnsi"/>
                <w:b/>
                <w:bCs/>
                <w:szCs w:val="18"/>
              </w:rPr>
              <w:t xml:space="preserve">           </w:t>
            </w:r>
            <w:r w:rsidRPr="00631400">
              <w:rPr>
                <w:rStyle w:val="Bodytext40"/>
                <w:rFonts w:asciiTheme="minorHAnsi" w:hAnsiTheme="minorHAnsi" w:cstheme="minorHAnsi"/>
                <w:b/>
                <w:bCs/>
                <w:szCs w:val="18"/>
              </w:rPr>
              <w:t xml:space="preserve"> ВИЩОЇ ОСВІТИ</w:t>
            </w:r>
          </w:p>
        </w:tc>
        <w:tc>
          <w:tcPr>
            <w:tcW w:w="284" w:type="dxa"/>
            <w:gridSpan w:val="2"/>
          </w:tcPr>
          <w:p w14:paraId="57E1BFE5" w14:textId="77777777" w:rsidR="00850872" w:rsidRPr="00631400" w:rsidRDefault="00850872" w:rsidP="00D80F16">
            <w:pPr>
              <w:pStyle w:val="Bodytext41"/>
              <w:shd w:val="clear" w:color="auto" w:fill="auto"/>
              <w:spacing w:before="0" w:after="0" w:line="240" w:lineRule="auto"/>
              <w:ind w:right="62"/>
              <w:rPr>
                <w:rFonts w:asciiTheme="minorHAnsi" w:hAnsiTheme="minorHAnsi" w:cstheme="minorHAnsi"/>
                <w:szCs w:val="18"/>
              </w:rPr>
            </w:pPr>
          </w:p>
        </w:tc>
        <w:tc>
          <w:tcPr>
            <w:tcW w:w="5103" w:type="dxa"/>
            <w:tcBorders>
              <w:bottom w:val="single" w:sz="4" w:space="0" w:color="auto"/>
            </w:tcBorders>
          </w:tcPr>
          <w:p w14:paraId="0A8B8CAF" w14:textId="77777777" w:rsidR="00850872" w:rsidRPr="00631400" w:rsidRDefault="00631400" w:rsidP="00631400">
            <w:pPr>
              <w:pStyle w:val="Bodytext41"/>
              <w:shd w:val="clear" w:color="auto" w:fill="auto"/>
              <w:spacing w:before="0" w:after="0" w:line="240" w:lineRule="auto"/>
              <w:jc w:val="left"/>
              <w:rPr>
                <w:rStyle w:val="Bodytext40"/>
                <w:rFonts w:asciiTheme="minorHAnsi" w:hAnsiTheme="minorHAnsi" w:cstheme="minorHAnsi"/>
                <w:b/>
                <w:bCs/>
                <w:szCs w:val="18"/>
              </w:rPr>
            </w:pPr>
            <w:r w:rsidRPr="00631400">
              <w:rPr>
                <w:rStyle w:val="Bodytext40"/>
                <w:rFonts w:asciiTheme="minorHAnsi" w:hAnsiTheme="minorHAnsi" w:cstheme="minorHAnsi"/>
                <w:b/>
                <w:bCs/>
                <w:szCs w:val="18"/>
              </w:rPr>
              <w:t xml:space="preserve">8. </w:t>
            </w:r>
            <w:r w:rsidRPr="00631400">
              <w:rPr>
                <w:rStyle w:val="Bodytext40"/>
                <w:rFonts w:asciiTheme="minorHAnsi" w:hAnsiTheme="minorHAnsi" w:cstheme="minorHAnsi"/>
                <w:b/>
                <w:bCs/>
                <w:szCs w:val="18"/>
                <w:lang w:val="en-US" w:eastAsia="en-US" w:bidi="en-US"/>
              </w:rPr>
              <w:t xml:space="preserve">INFORMATION ON THE NATIONAL HIGHER </w:t>
            </w:r>
            <w:r>
              <w:rPr>
                <w:rStyle w:val="Bodytext40"/>
                <w:rFonts w:asciiTheme="minorHAnsi" w:hAnsiTheme="minorHAnsi" w:cstheme="minorHAnsi"/>
                <w:b/>
                <w:bCs/>
                <w:szCs w:val="18"/>
                <w:lang w:eastAsia="en-US" w:bidi="en-US"/>
              </w:rPr>
              <w:t xml:space="preserve">       </w:t>
            </w:r>
            <w:r w:rsidRPr="00631400">
              <w:rPr>
                <w:rStyle w:val="Bodytext40"/>
                <w:rFonts w:asciiTheme="minorHAnsi" w:hAnsiTheme="minorHAnsi" w:cstheme="minorHAnsi"/>
                <w:b/>
                <w:bCs/>
                <w:szCs w:val="18"/>
                <w:lang w:val="en-US" w:eastAsia="en-US" w:bidi="en-US"/>
              </w:rPr>
              <w:t>EDUCATION SYSTEM</w:t>
            </w:r>
          </w:p>
        </w:tc>
      </w:tr>
      <w:tr w:rsidR="00290B4F" w:rsidRPr="00631400" w14:paraId="171B9E19" w14:textId="77777777" w:rsidTr="00C762B4">
        <w:tc>
          <w:tcPr>
            <w:tcW w:w="5103" w:type="dxa"/>
          </w:tcPr>
          <w:p w14:paraId="04478721" w14:textId="77777777" w:rsidR="00290B4F" w:rsidRPr="00290B4F" w:rsidRDefault="00290B4F" w:rsidP="00631400">
            <w:pPr>
              <w:pStyle w:val="Bodytext41"/>
              <w:shd w:val="clear" w:color="auto" w:fill="auto"/>
              <w:tabs>
                <w:tab w:val="left" w:pos="289"/>
              </w:tabs>
              <w:spacing w:before="0" w:after="0" w:line="240" w:lineRule="auto"/>
              <w:jc w:val="left"/>
              <w:rPr>
                <w:rStyle w:val="Bodytext40"/>
                <w:rFonts w:asciiTheme="minorHAnsi" w:hAnsiTheme="minorHAnsi" w:cstheme="minorHAnsi"/>
                <w:b/>
                <w:bCs/>
                <w:sz w:val="12"/>
                <w:szCs w:val="18"/>
              </w:rPr>
            </w:pPr>
          </w:p>
        </w:tc>
        <w:tc>
          <w:tcPr>
            <w:tcW w:w="284" w:type="dxa"/>
            <w:gridSpan w:val="2"/>
          </w:tcPr>
          <w:p w14:paraId="47179E1B" w14:textId="77777777" w:rsidR="00290B4F" w:rsidRPr="00290B4F" w:rsidRDefault="00290B4F" w:rsidP="00D80F16">
            <w:pPr>
              <w:pStyle w:val="Bodytext41"/>
              <w:shd w:val="clear" w:color="auto" w:fill="auto"/>
              <w:spacing w:before="0" w:after="0" w:line="240" w:lineRule="auto"/>
              <w:ind w:right="62"/>
              <w:rPr>
                <w:rFonts w:asciiTheme="minorHAnsi" w:hAnsiTheme="minorHAnsi" w:cstheme="minorHAnsi"/>
                <w:sz w:val="12"/>
                <w:szCs w:val="18"/>
              </w:rPr>
            </w:pPr>
          </w:p>
        </w:tc>
        <w:tc>
          <w:tcPr>
            <w:tcW w:w="5103" w:type="dxa"/>
          </w:tcPr>
          <w:p w14:paraId="70195696" w14:textId="77777777" w:rsidR="00290B4F" w:rsidRPr="00290B4F" w:rsidRDefault="00290B4F" w:rsidP="00631400">
            <w:pPr>
              <w:pStyle w:val="Bodytext41"/>
              <w:shd w:val="clear" w:color="auto" w:fill="auto"/>
              <w:spacing w:before="0" w:after="0" w:line="240" w:lineRule="auto"/>
              <w:jc w:val="left"/>
              <w:rPr>
                <w:rStyle w:val="Bodytext40"/>
                <w:rFonts w:asciiTheme="minorHAnsi" w:hAnsiTheme="minorHAnsi" w:cstheme="minorHAnsi"/>
                <w:b/>
                <w:bCs/>
                <w:sz w:val="12"/>
                <w:szCs w:val="18"/>
              </w:rPr>
            </w:pPr>
          </w:p>
        </w:tc>
      </w:tr>
      <w:tr w:rsidR="00850872" w:rsidRPr="00DB53DE" w14:paraId="400D1458" w14:textId="77777777" w:rsidTr="00C762B4">
        <w:tc>
          <w:tcPr>
            <w:tcW w:w="5103" w:type="dxa"/>
          </w:tcPr>
          <w:p w14:paraId="198CE440" w14:textId="77777777" w:rsidR="004F158B" w:rsidRPr="00FF135A" w:rsidRDefault="004F158B" w:rsidP="00F42673">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Інформація про національну систему вищої освіти, подана на наступних сторінках, висвітлює особливості кваліфікації вищої освіти та закладу вищої освіти, який її присвоїв.</w:t>
            </w:r>
          </w:p>
          <w:p w14:paraId="71E5AF18" w14:textId="77777777" w:rsidR="004F158B" w:rsidRPr="00FF135A" w:rsidRDefault="004F158B" w:rsidP="00D80F16">
            <w:pPr>
              <w:pStyle w:val="a9"/>
              <w:rPr>
                <w:rStyle w:val="Bodytext40"/>
                <w:rFonts w:asciiTheme="minorHAnsi" w:eastAsia="Microsoft Sans Serif" w:hAnsiTheme="minorHAnsi" w:cstheme="minorHAnsi"/>
                <w:bCs w:val="0"/>
                <w:sz w:val="18"/>
                <w:szCs w:val="18"/>
              </w:rPr>
            </w:pPr>
            <w:r w:rsidRPr="00FF135A">
              <w:rPr>
                <w:rStyle w:val="Bodytext40"/>
                <w:rFonts w:asciiTheme="minorHAnsi" w:eastAsia="Microsoft Sans Serif" w:hAnsiTheme="minorHAnsi" w:cstheme="minorHAnsi"/>
                <w:bCs w:val="0"/>
                <w:sz w:val="18"/>
                <w:szCs w:val="18"/>
              </w:rPr>
              <w:t>8.1. Типи закладів вищої освіти та їх статус</w:t>
            </w:r>
          </w:p>
          <w:p w14:paraId="137B0E07" w14:textId="77777777" w:rsidR="004F158B" w:rsidRPr="00FF135A" w:rsidRDefault="004F158B" w:rsidP="00D80F16">
            <w:pPr>
              <w:pStyle w:val="a9"/>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Підготовка в системі вищої освіти України здійснюється у таких закладах вищої освіти:</w:t>
            </w:r>
          </w:p>
          <w:p w14:paraId="124C3ACD" w14:textId="77777777" w:rsidR="004F158B" w:rsidRPr="00FF135A" w:rsidRDefault="00F42673" w:rsidP="00F42673">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i/>
                <w:sz w:val="18"/>
                <w:szCs w:val="18"/>
              </w:rPr>
              <w:t>у</w:t>
            </w:r>
            <w:r w:rsidR="004F158B" w:rsidRPr="00FF135A">
              <w:rPr>
                <w:rStyle w:val="Bodytext40"/>
                <w:rFonts w:asciiTheme="minorHAnsi" w:eastAsia="Microsoft Sans Serif" w:hAnsiTheme="minorHAnsi" w:cstheme="minorHAnsi"/>
                <w:b w:val="0"/>
                <w:bCs w:val="0"/>
                <w:i/>
                <w:sz w:val="18"/>
                <w:szCs w:val="18"/>
              </w:rPr>
              <w:t>ніверситет</w:t>
            </w:r>
            <w:r w:rsidR="004F158B" w:rsidRPr="00FF135A">
              <w:rPr>
                <w:rStyle w:val="Bodytext40"/>
                <w:rFonts w:asciiTheme="minorHAnsi" w:eastAsia="Microsoft Sans Serif" w:hAnsiTheme="minorHAnsi" w:cstheme="minorHAnsi"/>
                <w:b w:val="0"/>
                <w:bCs w:val="0"/>
                <w:sz w:val="18"/>
                <w:szCs w:val="18"/>
              </w:rPr>
              <w:t xml:space="preserve"> - багатогалузевий або галузевий заклад вищої освіти, що здійснює підготовку фахівців з вищою освітою за різними ступенями вищої освіти (у тому числі доктора </w:t>
            </w:r>
            <w:r w:rsidR="004F158B" w:rsidRPr="00FF135A">
              <w:rPr>
                <w:rStyle w:val="Bodytext40"/>
                <w:rFonts w:asciiTheme="minorHAnsi" w:eastAsia="Microsoft Sans Serif" w:hAnsiTheme="minorHAnsi" w:cstheme="minorHAnsi"/>
                <w:b w:val="0"/>
                <w:bCs w:val="0"/>
                <w:sz w:val="18"/>
                <w:szCs w:val="18"/>
              </w:rPr>
              <w:lastRenderedPageBreak/>
              <w:t>філософії), проводить фундаментальні та/або прикладні наукові дослідження;</w:t>
            </w:r>
          </w:p>
          <w:p w14:paraId="11787675" w14:textId="77777777" w:rsidR="004F158B" w:rsidRPr="00FF135A" w:rsidRDefault="004F158B" w:rsidP="00F42673">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i/>
                <w:sz w:val="18"/>
                <w:szCs w:val="18"/>
              </w:rPr>
              <w:t>академії та інститути</w:t>
            </w:r>
            <w:r w:rsidRPr="00FF135A">
              <w:rPr>
                <w:rStyle w:val="Bodytext40"/>
                <w:rFonts w:asciiTheme="minorHAnsi" w:eastAsia="Microsoft Sans Serif" w:hAnsiTheme="minorHAnsi" w:cstheme="minorHAnsi"/>
                <w:b w:val="0"/>
                <w:bCs w:val="0"/>
                <w:sz w:val="18"/>
                <w:szCs w:val="18"/>
              </w:rPr>
              <w:t xml:space="preserve"> - галузеві заклади вищої освіти, що здійснюють підготовку фахівців з вищою освітою на першому (бакалаврському) і другому (магістерському) рівнях вищої освіти за однією чи кількома галузями знань та на третьому і вищому науковому рівнях вищої освіти за певними спеціальностями, проводять фундаментальні та / або прикладні наукові дослідження;</w:t>
            </w:r>
          </w:p>
          <w:p w14:paraId="26377A9A" w14:textId="77777777" w:rsidR="004F158B" w:rsidRPr="00FF135A" w:rsidRDefault="004F158B" w:rsidP="00F42673">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i/>
                <w:sz w:val="18"/>
                <w:szCs w:val="18"/>
              </w:rPr>
              <w:t>коледж</w:t>
            </w:r>
            <w:r w:rsidRPr="00FF135A">
              <w:rPr>
                <w:rStyle w:val="Bodytext40"/>
                <w:rFonts w:asciiTheme="minorHAnsi" w:eastAsia="Microsoft Sans Serif" w:hAnsiTheme="minorHAnsi" w:cstheme="minorHAnsi"/>
                <w:b w:val="0"/>
                <w:bCs w:val="0"/>
                <w:sz w:val="18"/>
                <w:szCs w:val="18"/>
              </w:rPr>
              <w:t xml:space="preserve"> - заклад вищої освіти або структурний підрозділ університету, академії чи інституту, що здійснює підготовку фахівців з вищою освітою за ступенями вищої освіти бакалавра та/або молодшого бакалавра, проводить прикладні наукові дослідження та/або творчу мистецьку діяльність. Статус коледжу отримує заклад освіти (структурний підрозділ закладу освіти), в якому обсяг підготовки здобувачів вищої освіти ступеня бакалавра та / або молодшого бакалавра становить не менше 30 відсотків загального ліцензованого обсягу коледжу.</w:t>
            </w:r>
          </w:p>
          <w:p w14:paraId="476BC62F" w14:textId="77777777" w:rsidR="004F158B" w:rsidRPr="00FF135A" w:rsidRDefault="004F158B" w:rsidP="00D80F16">
            <w:pPr>
              <w:pStyle w:val="a9"/>
              <w:rPr>
                <w:rStyle w:val="Bodytext40"/>
                <w:rFonts w:asciiTheme="minorHAnsi" w:eastAsia="Microsoft Sans Serif" w:hAnsiTheme="minorHAnsi" w:cstheme="minorHAnsi"/>
                <w:bCs w:val="0"/>
                <w:sz w:val="18"/>
                <w:szCs w:val="18"/>
              </w:rPr>
            </w:pPr>
            <w:r w:rsidRPr="00FF135A">
              <w:rPr>
                <w:rStyle w:val="Bodytext40"/>
                <w:rFonts w:asciiTheme="minorHAnsi" w:eastAsia="Microsoft Sans Serif" w:hAnsiTheme="minorHAnsi" w:cstheme="minorHAnsi"/>
                <w:bCs w:val="0"/>
                <w:sz w:val="18"/>
                <w:szCs w:val="18"/>
              </w:rPr>
              <w:t>8.2 Освітні програми та присвоєні ступені вищої освіти</w:t>
            </w:r>
          </w:p>
          <w:p w14:paraId="0C9EE054" w14:textId="77777777" w:rsidR="004F158B" w:rsidRPr="00FF135A" w:rsidRDefault="004F158B" w:rsidP="00F42673">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З 2002 року підготовка в системі вищої освіти України здійснювалась за освітніми програмами, що завершувались присудженням ступеня молодшого спеціаліста (неповна вища освіта), ступеня бакалавра (базова вища освіта), ступеня спеціаліста (повна вища освіта) та ступеня магістра (повна вища освіта).</w:t>
            </w:r>
          </w:p>
          <w:p w14:paraId="4610B588" w14:textId="77777777" w:rsidR="004F158B" w:rsidRPr="00FF135A" w:rsidRDefault="004F158B" w:rsidP="00F42673">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 xml:space="preserve">У 2005 році Україна приєдналася до Болонського процесу і розпочала запровадження </w:t>
            </w:r>
            <w:proofErr w:type="spellStart"/>
            <w:r w:rsidRPr="00FF135A">
              <w:rPr>
                <w:rStyle w:val="Bodytext40"/>
                <w:rFonts w:asciiTheme="minorHAnsi" w:eastAsia="Microsoft Sans Serif" w:hAnsiTheme="minorHAnsi" w:cstheme="minorHAnsi"/>
                <w:b w:val="0"/>
                <w:bCs w:val="0"/>
                <w:sz w:val="18"/>
                <w:szCs w:val="18"/>
              </w:rPr>
              <w:t>трирівневої</w:t>
            </w:r>
            <w:proofErr w:type="spellEnd"/>
            <w:r w:rsidRPr="00FF135A">
              <w:rPr>
                <w:rStyle w:val="Bodytext40"/>
                <w:rFonts w:asciiTheme="minorHAnsi" w:eastAsia="Microsoft Sans Serif" w:hAnsiTheme="minorHAnsi" w:cstheme="minorHAnsi"/>
                <w:b w:val="0"/>
                <w:bCs w:val="0"/>
                <w:sz w:val="18"/>
                <w:szCs w:val="18"/>
              </w:rPr>
              <w:t xml:space="preserve"> системи вищої освіти (бакалавр, магістр та доктор філософії). Після прийняття у 2014 році Закону України «Про вищу освіту» </w:t>
            </w:r>
            <w:proofErr w:type="spellStart"/>
            <w:r w:rsidRPr="00FF135A">
              <w:rPr>
                <w:rStyle w:val="Bodytext40"/>
                <w:rFonts w:asciiTheme="minorHAnsi" w:eastAsia="Microsoft Sans Serif" w:hAnsiTheme="minorHAnsi" w:cstheme="minorHAnsi"/>
                <w:b w:val="0"/>
                <w:bCs w:val="0"/>
                <w:sz w:val="18"/>
                <w:szCs w:val="18"/>
              </w:rPr>
              <w:t>трирівневу</w:t>
            </w:r>
            <w:proofErr w:type="spellEnd"/>
            <w:r w:rsidRPr="00FF135A">
              <w:rPr>
                <w:rStyle w:val="Bodytext40"/>
                <w:rFonts w:asciiTheme="minorHAnsi" w:eastAsia="Microsoft Sans Serif" w:hAnsiTheme="minorHAnsi" w:cstheme="minorHAnsi"/>
                <w:b w:val="0"/>
                <w:bCs w:val="0"/>
                <w:sz w:val="18"/>
                <w:szCs w:val="18"/>
              </w:rPr>
              <w:t xml:space="preserve"> систему поступово </w:t>
            </w:r>
            <w:proofErr w:type="spellStart"/>
            <w:r w:rsidRPr="00FF135A">
              <w:rPr>
                <w:rStyle w:val="Bodytext40"/>
                <w:rFonts w:asciiTheme="minorHAnsi" w:eastAsia="Microsoft Sans Serif" w:hAnsiTheme="minorHAnsi" w:cstheme="minorHAnsi"/>
                <w:b w:val="0"/>
                <w:bCs w:val="0"/>
                <w:sz w:val="18"/>
                <w:szCs w:val="18"/>
              </w:rPr>
              <w:t>імплементовано</w:t>
            </w:r>
            <w:proofErr w:type="spellEnd"/>
            <w:r w:rsidRPr="00FF135A">
              <w:rPr>
                <w:rStyle w:val="Bodytext40"/>
                <w:rFonts w:asciiTheme="minorHAnsi" w:eastAsia="Microsoft Sans Serif" w:hAnsiTheme="minorHAnsi" w:cstheme="minorHAnsi"/>
                <w:b w:val="0"/>
                <w:bCs w:val="0"/>
                <w:sz w:val="18"/>
                <w:szCs w:val="18"/>
              </w:rPr>
              <w:t xml:space="preserve"> до освітніх програм закладів вищої освіти. Ця зміна забезпечила більшу різноманітність та гнучкість для осіб, які бажають здобувати вищу освіту, у плануванні та реалізації індивідуальних освітніх траєкторій, а також слугувала підвищенню </w:t>
            </w:r>
            <w:proofErr w:type="spellStart"/>
            <w:r w:rsidRPr="00FF135A">
              <w:rPr>
                <w:rStyle w:val="Bodytext40"/>
                <w:rFonts w:asciiTheme="minorHAnsi" w:eastAsia="Microsoft Sans Serif" w:hAnsiTheme="minorHAnsi" w:cstheme="minorHAnsi"/>
                <w:b w:val="0"/>
                <w:bCs w:val="0"/>
                <w:sz w:val="18"/>
                <w:szCs w:val="18"/>
              </w:rPr>
              <w:t>порівнюваності</w:t>
            </w:r>
            <w:proofErr w:type="spellEnd"/>
            <w:r w:rsidRPr="00FF135A">
              <w:rPr>
                <w:rStyle w:val="Bodytext40"/>
                <w:rFonts w:asciiTheme="minorHAnsi" w:eastAsia="Microsoft Sans Serif" w:hAnsiTheme="minorHAnsi" w:cstheme="minorHAnsi"/>
                <w:b w:val="0"/>
                <w:bCs w:val="0"/>
                <w:sz w:val="18"/>
                <w:szCs w:val="18"/>
              </w:rPr>
              <w:t xml:space="preserve"> освітнього процесу в Україні та інших країнах Європейського простору вищої освіти. При цьому, невід’ємним складником системи вищої освіти України залишається початковий рівень (короткий цикл) вищої освіти.</w:t>
            </w:r>
          </w:p>
          <w:p w14:paraId="47483E77" w14:textId="77777777" w:rsidR="004F158B" w:rsidRPr="00FF135A" w:rsidRDefault="004F158B" w:rsidP="00F42673">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Підготовка на рівнях вищої освіти здійснюється за освітніми програми академічного і професійного спрямування. Освітні програми розробляються і затверджуються закладами вищої освіти (науковими установами) самостійно з урахуванням вимог до відповідного рівня вищої освіти, встановлених законодавством та стандартами вищої освіти за рівнями вищої освіти в межах кожної спеціальності.</w:t>
            </w:r>
          </w:p>
          <w:p w14:paraId="39913CCA" w14:textId="77777777" w:rsidR="00F42673" w:rsidRPr="00FF135A" w:rsidRDefault="00F42673" w:rsidP="00F42673">
            <w:pPr>
              <w:pStyle w:val="a9"/>
              <w:jc w:val="both"/>
              <w:rPr>
                <w:rStyle w:val="Bodytext40"/>
                <w:rFonts w:asciiTheme="minorHAnsi" w:eastAsia="Microsoft Sans Serif" w:hAnsiTheme="minorHAnsi" w:cstheme="minorHAnsi"/>
                <w:b w:val="0"/>
                <w:bCs w:val="0"/>
                <w:sz w:val="18"/>
                <w:szCs w:val="18"/>
              </w:rPr>
            </w:pPr>
          </w:p>
          <w:p w14:paraId="13D5D7E5" w14:textId="77777777" w:rsidR="004F158B" w:rsidRPr="00FF135A" w:rsidRDefault="004F158B" w:rsidP="00F42673">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Стандарти вищої освіти розробляються відповідно до Національної рамки кваліфікацій, яка включає опис кваліфікаційних рівнів та рівнів/ступенів системи освіти України і гармонізована з Європейською рамкою кваліфікацій для навчання впродовж життя та Рамкою кваліфікацій Європейського простору вищої освіти.</w:t>
            </w:r>
          </w:p>
          <w:p w14:paraId="76063BBF" w14:textId="77777777" w:rsidR="00C762B4" w:rsidRPr="00EF7E84" w:rsidRDefault="00C762B4" w:rsidP="00D80F16">
            <w:pPr>
              <w:pStyle w:val="a9"/>
              <w:rPr>
                <w:rStyle w:val="Bodytext40"/>
                <w:rFonts w:asciiTheme="minorHAnsi" w:eastAsia="Microsoft Sans Serif" w:hAnsiTheme="minorHAnsi" w:cstheme="minorHAnsi"/>
                <w:b w:val="0"/>
                <w:bCs w:val="0"/>
                <w:sz w:val="18"/>
                <w:szCs w:val="18"/>
              </w:rPr>
            </w:pPr>
          </w:p>
          <w:p w14:paraId="6FA5F028" w14:textId="77777777" w:rsidR="00C762B4" w:rsidRPr="00EF7E84" w:rsidRDefault="00C762B4" w:rsidP="00F42673">
            <w:pPr>
              <w:pStyle w:val="a9"/>
              <w:jc w:val="both"/>
              <w:rPr>
                <w:rStyle w:val="Bodytext40"/>
                <w:rFonts w:asciiTheme="minorHAnsi" w:eastAsia="Microsoft Sans Serif" w:hAnsiTheme="minorHAnsi" w:cstheme="minorHAnsi"/>
                <w:b w:val="0"/>
                <w:bCs w:val="0"/>
                <w:sz w:val="18"/>
                <w:szCs w:val="18"/>
              </w:rPr>
            </w:pPr>
          </w:p>
          <w:p w14:paraId="12318767" w14:textId="77777777" w:rsidR="00850872" w:rsidRPr="00FF135A" w:rsidRDefault="004F158B" w:rsidP="00F42673">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Підготовка фахівців з вищою освітою здійснюється на початковому рівні вищої освіти (короткий цикл), першому (бакалаврському) рівні, другому (магістерському) рівні та третьому (</w:t>
            </w:r>
            <w:proofErr w:type="spellStart"/>
            <w:r w:rsidRPr="00FF135A">
              <w:rPr>
                <w:rStyle w:val="Bodytext40"/>
                <w:rFonts w:asciiTheme="minorHAnsi" w:eastAsia="Microsoft Sans Serif" w:hAnsiTheme="minorHAnsi" w:cstheme="minorHAnsi"/>
                <w:b w:val="0"/>
                <w:bCs w:val="0"/>
                <w:sz w:val="18"/>
                <w:szCs w:val="18"/>
              </w:rPr>
              <w:t>освітньо-</w:t>
            </w:r>
            <w:proofErr w:type="spellEnd"/>
            <w:r w:rsidRPr="00FF135A">
              <w:rPr>
                <w:rStyle w:val="Bodytext40"/>
                <w:rFonts w:asciiTheme="minorHAnsi" w:eastAsia="Microsoft Sans Serif" w:hAnsiTheme="minorHAnsi" w:cstheme="minorHAnsi"/>
                <w:b w:val="0"/>
                <w:bCs w:val="0"/>
                <w:sz w:val="18"/>
                <w:szCs w:val="18"/>
              </w:rPr>
              <w:t xml:space="preserve"> науковому/ </w:t>
            </w:r>
            <w:proofErr w:type="spellStart"/>
            <w:r w:rsidRPr="00FF135A">
              <w:rPr>
                <w:rStyle w:val="Bodytext40"/>
                <w:rFonts w:asciiTheme="minorHAnsi" w:eastAsia="Microsoft Sans Serif" w:hAnsiTheme="minorHAnsi" w:cstheme="minorHAnsi"/>
                <w:b w:val="0"/>
                <w:bCs w:val="0"/>
                <w:sz w:val="18"/>
                <w:szCs w:val="18"/>
              </w:rPr>
              <w:t>освітньо-творчому</w:t>
            </w:r>
            <w:proofErr w:type="spellEnd"/>
            <w:r w:rsidRPr="00FF135A">
              <w:rPr>
                <w:rStyle w:val="Bodytext40"/>
                <w:rFonts w:asciiTheme="minorHAnsi" w:eastAsia="Microsoft Sans Serif" w:hAnsiTheme="minorHAnsi" w:cstheme="minorHAnsi"/>
                <w:b w:val="0"/>
                <w:bCs w:val="0"/>
                <w:sz w:val="18"/>
                <w:szCs w:val="18"/>
              </w:rPr>
              <w:t xml:space="preserve">) рівні та завершується присудженням ступенів вищої освіти: молодший бакалавр, </w:t>
            </w:r>
            <w:proofErr w:type="spellStart"/>
            <w:r w:rsidRPr="00FF135A">
              <w:rPr>
                <w:rStyle w:val="Bodytext40"/>
                <w:rFonts w:asciiTheme="minorHAnsi" w:eastAsia="Microsoft Sans Serif" w:hAnsiTheme="minorHAnsi" w:cstheme="minorHAnsi"/>
                <w:b w:val="0"/>
                <w:bCs w:val="0"/>
                <w:sz w:val="18"/>
                <w:szCs w:val="18"/>
              </w:rPr>
              <w:t>бакалавр</w:t>
            </w:r>
            <w:proofErr w:type="spellEnd"/>
            <w:r w:rsidRPr="00FF135A">
              <w:rPr>
                <w:rStyle w:val="Bodytext40"/>
                <w:rFonts w:asciiTheme="minorHAnsi" w:eastAsia="Microsoft Sans Serif" w:hAnsiTheme="minorHAnsi" w:cstheme="minorHAnsi"/>
                <w:b w:val="0"/>
                <w:bCs w:val="0"/>
                <w:sz w:val="18"/>
                <w:szCs w:val="18"/>
              </w:rPr>
              <w:t>, магістр, доктор філософії / доктор</w:t>
            </w:r>
            <w:r w:rsidR="007D66FB" w:rsidRPr="00FF135A">
              <w:rPr>
                <w:rStyle w:val="Bodytext40"/>
                <w:rFonts w:asciiTheme="minorHAnsi" w:eastAsia="Microsoft Sans Serif" w:hAnsiTheme="minorHAnsi" w:cstheme="minorHAnsi"/>
                <w:b w:val="0"/>
                <w:bCs w:val="0"/>
                <w:sz w:val="18"/>
                <w:szCs w:val="18"/>
              </w:rPr>
              <w:t xml:space="preserve"> мистецтва.</w:t>
            </w:r>
          </w:p>
          <w:p w14:paraId="35D326EA" w14:textId="77777777" w:rsidR="007D66FB" w:rsidRPr="00FF135A" w:rsidRDefault="007D66FB" w:rsidP="00F42673">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 xml:space="preserve">Останній прийом на здобуття вищої освіти за освітньо-кваліфікаційним рівнем молодшого спеціаліста проводився у 2019 році. Диплом про вищу освіту за освітньо-кваліфікаційним рівнем молодшого спеціаліста після набрання чинності Закону України «Про вищу освіту» 06 вересня 2014 року прирівнюється до диплома про вищу освіту за освітньо-професійним ступенем молодшого бакалавра. Особи, які </w:t>
            </w:r>
            <w:r w:rsidRPr="00FF135A">
              <w:rPr>
                <w:rStyle w:val="Bodytext40"/>
                <w:rFonts w:asciiTheme="minorHAnsi" w:eastAsia="Microsoft Sans Serif" w:hAnsiTheme="minorHAnsi" w:cstheme="minorHAnsi"/>
                <w:b w:val="0"/>
                <w:bCs w:val="0"/>
                <w:sz w:val="18"/>
                <w:szCs w:val="18"/>
              </w:rPr>
              <w:lastRenderedPageBreak/>
              <w:t>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w:t>
            </w:r>
          </w:p>
          <w:p w14:paraId="15C6C9ED" w14:textId="77777777" w:rsidR="007D66FB" w:rsidRPr="00FF135A" w:rsidRDefault="007D66FB" w:rsidP="007D66FB">
            <w:pPr>
              <w:pStyle w:val="a9"/>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З метою надання, визнання, підтвердження кваліфікацій та освітніх компонентів, а також сприяння академічній мобільності здобувачів вищої освіти у системі вищої освіти України запроваджено Європейську кредитну трансферно-накопичувальну систему (ЄКТС). Обсяг одного кредиту ЄКТС становить 30 годин.</w:t>
            </w:r>
          </w:p>
          <w:p w14:paraId="063D3370" w14:textId="77777777" w:rsidR="007D66FB" w:rsidRPr="00FF135A" w:rsidRDefault="007D66FB" w:rsidP="007D66FB">
            <w:pPr>
              <w:pStyle w:val="a9"/>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Детальна інформація подана у</w:t>
            </w:r>
            <w:r w:rsidR="0024527A" w:rsidRPr="00FF135A">
              <w:rPr>
                <w:rStyle w:val="Bodytext40"/>
                <w:rFonts w:asciiTheme="minorHAnsi" w:eastAsia="Microsoft Sans Serif" w:hAnsiTheme="minorHAnsi" w:cstheme="minorHAnsi"/>
                <w:b w:val="0"/>
                <w:bCs w:val="0"/>
                <w:sz w:val="18"/>
                <w:szCs w:val="18"/>
              </w:rPr>
              <w:t xml:space="preserve"> параграфах 8.4.1, 8.4.2, 8.4.3</w:t>
            </w:r>
            <w:r w:rsidRPr="00FF135A">
              <w:rPr>
                <w:rStyle w:val="Bodytext40"/>
                <w:rFonts w:asciiTheme="minorHAnsi" w:eastAsia="Microsoft Sans Serif" w:hAnsiTheme="minorHAnsi" w:cstheme="minorHAnsi"/>
                <w:b w:val="0"/>
                <w:bCs w:val="0"/>
                <w:sz w:val="18"/>
                <w:szCs w:val="18"/>
              </w:rPr>
              <w:t xml:space="preserve"> відповідно. </w:t>
            </w:r>
          </w:p>
          <w:p w14:paraId="74EB005A" w14:textId="77777777" w:rsidR="007D66FB" w:rsidRPr="00FF135A" w:rsidRDefault="007D66FB" w:rsidP="007D66FB">
            <w:pPr>
              <w:pStyle w:val="a9"/>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Діаграма 1 надає узагальнююче резюме.</w:t>
            </w:r>
          </w:p>
          <w:p w14:paraId="15706426" w14:textId="77777777" w:rsidR="00FA7A5C" w:rsidRDefault="00FA7A5C" w:rsidP="007D66FB">
            <w:pPr>
              <w:pStyle w:val="a9"/>
              <w:rPr>
                <w:rStyle w:val="Bodytext40"/>
                <w:rFonts w:asciiTheme="minorHAnsi" w:eastAsia="Microsoft Sans Serif" w:hAnsiTheme="minorHAnsi" w:cstheme="minorHAnsi"/>
                <w:b w:val="0"/>
                <w:bCs w:val="0"/>
                <w:sz w:val="18"/>
                <w:szCs w:val="18"/>
                <w:lang w:val="en-US"/>
              </w:rPr>
            </w:pPr>
          </w:p>
          <w:p w14:paraId="2AB58811" w14:textId="77777777" w:rsidR="007323FB" w:rsidRPr="00FF135A" w:rsidRDefault="00290B4F" w:rsidP="007D66FB">
            <w:pPr>
              <w:pStyle w:val="a9"/>
              <w:rPr>
                <w:rStyle w:val="Bodytext40"/>
                <w:rFonts w:asciiTheme="minorHAnsi" w:eastAsia="Microsoft Sans Serif" w:hAnsiTheme="minorHAnsi" w:cstheme="minorHAnsi"/>
                <w:b w:val="0"/>
                <w:bCs w:val="0"/>
                <w:sz w:val="18"/>
                <w:szCs w:val="18"/>
              </w:rPr>
            </w:pPr>
            <w:r w:rsidRPr="00FF135A">
              <w:rPr>
                <w:rFonts w:asciiTheme="minorHAnsi" w:hAnsiTheme="minorHAnsi" w:cstheme="minorHAnsi"/>
                <w:noProof/>
                <w:sz w:val="18"/>
                <w:szCs w:val="18"/>
                <w:lang w:val="uk-UA" w:eastAsia="uk-UA" w:bidi="ar-SA"/>
              </w:rPr>
              <w:drawing>
                <wp:inline distT="0" distB="0" distL="0" distR="0" wp14:anchorId="0BC3B3C4" wp14:editId="6DD41ED9">
                  <wp:extent cx="3103245" cy="234632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українською.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03245" cy="2346325"/>
                          </a:xfrm>
                          <a:prstGeom prst="rect">
                            <a:avLst/>
                          </a:prstGeom>
                        </pic:spPr>
                      </pic:pic>
                    </a:graphicData>
                  </a:graphic>
                </wp:inline>
              </w:drawing>
            </w:r>
          </w:p>
          <w:p w14:paraId="3994BC5B" w14:textId="77777777" w:rsidR="007D66FB" w:rsidRPr="00FF135A" w:rsidRDefault="007D66FB" w:rsidP="007D66FB">
            <w:pPr>
              <w:pStyle w:val="a9"/>
              <w:rPr>
                <w:rStyle w:val="Bodytext40"/>
                <w:rFonts w:asciiTheme="minorHAnsi" w:eastAsia="Microsoft Sans Serif" w:hAnsiTheme="minorHAnsi" w:cstheme="minorHAnsi"/>
                <w:bCs w:val="0"/>
                <w:sz w:val="18"/>
                <w:szCs w:val="18"/>
              </w:rPr>
            </w:pPr>
            <w:r w:rsidRPr="00FF135A">
              <w:rPr>
                <w:rStyle w:val="Bodytext40"/>
                <w:rFonts w:asciiTheme="minorHAnsi" w:eastAsia="Microsoft Sans Serif" w:hAnsiTheme="minorHAnsi" w:cstheme="minorHAnsi"/>
                <w:bCs w:val="0"/>
                <w:sz w:val="18"/>
                <w:szCs w:val="18"/>
              </w:rPr>
              <w:t>8.3 Ліцензування освітньої діяльності та акредитація освітніх програм.</w:t>
            </w:r>
          </w:p>
          <w:p w14:paraId="1A0AD018" w14:textId="77777777" w:rsidR="007D66FB" w:rsidRPr="00FF135A" w:rsidRDefault="007D66FB" w:rsidP="007323FB">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Освітня діяльність у сфері вищої освіти провадиться на підставі ліцензій, що видаються визначеним Кабінетом Міністрів України органом ліцензування відповідно до законодавства</w:t>
            </w:r>
            <w:r w:rsidR="007323FB" w:rsidRPr="00FF135A">
              <w:rPr>
                <w:rStyle w:val="Bodytext40"/>
                <w:rFonts w:asciiTheme="minorHAnsi" w:eastAsia="Microsoft Sans Serif" w:hAnsiTheme="minorHAnsi" w:cstheme="minorHAnsi"/>
                <w:b w:val="0"/>
                <w:bCs w:val="0"/>
                <w:sz w:val="18"/>
                <w:szCs w:val="18"/>
              </w:rPr>
              <w:t>.</w:t>
            </w:r>
          </w:p>
          <w:p w14:paraId="7A9FCCF6" w14:textId="77777777" w:rsidR="007D66FB" w:rsidRPr="00FF135A" w:rsidRDefault="007D66FB" w:rsidP="007323FB">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До 2020 року ліцензування обов'язково здійснювалося для кожної окремої спеціальності закладу вищої освіти (наукової установи), за якою здійснювалася підготовка здобувачів вищої освіти. З 16 січня 2020 року ліцензуванню у сфері вищої освіти підлягають:</w:t>
            </w:r>
          </w:p>
          <w:p w14:paraId="5F86EB8E" w14:textId="77777777" w:rsidR="007D66FB" w:rsidRPr="00FF135A" w:rsidRDefault="007D66FB" w:rsidP="007323FB">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1)освітня діяльність закладу вищої освіти на певному</w:t>
            </w:r>
            <w:r w:rsidR="007323FB" w:rsidRPr="00FF135A">
              <w:rPr>
                <w:rStyle w:val="Bodytext40"/>
                <w:rFonts w:asciiTheme="minorHAnsi" w:eastAsia="Microsoft Sans Serif" w:hAnsiTheme="minorHAnsi" w:cstheme="minorHAnsi"/>
                <w:b w:val="0"/>
                <w:bCs w:val="0"/>
                <w:sz w:val="18"/>
                <w:szCs w:val="18"/>
              </w:rPr>
              <w:t xml:space="preserve"> </w:t>
            </w:r>
            <w:r w:rsidRPr="00FF135A">
              <w:rPr>
                <w:rStyle w:val="Bodytext40"/>
                <w:rFonts w:asciiTheme="minorHAnsi" w:eastAsia="Microsoft Sans Serif" w:hAnsiTheme="minorHAnsi" w:cstheme="minorHAnsi"/>
                <w:b w:val="0"/>
                <w:bCs w:val="0"/>
                <w:sz w:val="18"/>
                <w:szCs w:val="18"/>
              </w:rPr>
              <w:t>рівні вищої освіти;</w:t>
            </w:r>
          </w:p>
          <w:p w14:paraId="56079FE5" w14:textId="77777777" w:rsidR="007D66FB" w:rsidRPr="00FF135A" w:rsidRDefault="007D66FB" w:rsidP="007323FB">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 xml:space="preserve">2)освітня діяльність за освітніми програмами, що </w:t>
            </w:r>
            <w:proofErr w:type="spellStart"/>
            <w:r w:rsidRPr="00FF135A">
              <w:rPr>
                <w:rStyle w:val="Bodytext40"/>
                <w:rFonts w:asciiTheme="minorHAnsi" w:eastAsia="Microsoft Sans Serif" w:hAnsiTheme="minorHAnsi" w:cstheme="minorHAnsi"/>
                <w:b w:val="0"/>
                <w:bCs w:val="0"/>
                <w:sz w:val="18"/>
                <w:szCs w:val="18"/>
              </w:rPr>
              <w:t>передбача</w:t>
            </w:r>
            <w:r w:rsidR="007323FB" w:rsidRPr="00FF135A">
              <w:rPr>
                <w:rStyle w:val="Bodytext40"/>
                <w:rFonts w:asciiTheme="minorHAnsi" w:eastAsia="Microsoft Sans Serif" w:hAnsiTheme="minorHAnsi" w:cstheme="minorHAnsi"/>
                <w:b w:val="0"/>
                <w:bCs w:val="0"/>
                <w:sz w:val="18"/>
                <w:szCs w:val="18"/>
              </w:rPr>
              <w:t>-</w:t>
            </w:r>
            <w:r w:rsidRPr="00FF135A">
              <w:rPr>
                <w:rStyle w:val="Bodytext40"/>
                <w:rFonts w:asciiTheme="minorHAnsi" w:eastAsia="Microsoft Sans Serif" w:hAnsiTheme="minorHAnsi" w:cstheme="minorHAnsi"/>
                <w:b w:val="0"/>
                <w:bCs w:val="0"/>
                <w:sz w:val="18"/>
                <w:szCs w:val="18"/>
              </w:rPr>
              <w:t>ють</w:t>
            </w:r>
            <w:proofErr w:type="spellEnd"/>
            <w:r w:rsidRPr="00FF135A">
              <w:rPr>
                <w:rStyle w:val="Bodytext40"/>
                <w:rFonts w:asciiTheme="minorHAnsi" w:eastAsia="Microsoft Sans Serif" w:hAnsiTheme="minorHAnsi" w:cstheme="minorHAnsi"/>
                <w:b w:val="0"/>
                <w:bCs w:val="0"/>
                <w:sz w:val="18"/>
                <w:szCs w:val="18"/>
              </w:rPr>
              <w:t xml:space="preserve"> присвоєння професійної кваліфікації з професій, для яких запроваджено додаткове регулювання.</w:t>
            </w:r>
          </w:p>
          <w:p w14:paraId="49619589" w14:textId="77777777" w:rsidR="007D66FB" w:rsidRPr="00FF135A" w:rsidRDefault="007D66FB" w:rsidP="007323FB">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 xml:space="preserve">Інформація про видачу та анулювання ліцензій на провадження освітньої діяльності закладами вищої освіти може бути знайдена у Єдиній державній електронній базі з питань освіти за посиланням: </w:t>
            </w:r>
            <w:hyperlink r:id="rId14" w:history="1">
              <w:r w:rsidRPr="008D4C4C">
                <w:rPr>
                  <w:rStyle w:val="a3"/>
                  <w:rFonts w:asciiTheme="minorHAnsi" w:hAnsiTheme="minorHAnsi" w:cstheme="minorHAnsi"/>
                  <w:sz w:val="18"/>
                  <w:szCs w:val="18"/>
                  <w:lang w:val="uk-UA" w:eastAsia="uk-UA" w:bidi="uk-UA"/>
                </w:rPr>
                <w:t>https://reeistry.edbo.gov.ua/vishcha-osvita/</w:t>
              </w:r>
            </w:hyperlink>
            <w:r w:rsidRPr="00FF135A">
              <w:rPr>
                <w:rStyle w:val="Bodytext40"/>
                <w:rFonts w:asciiTheme="minorHAnsi" w:eastAsia="Microsoft Sans Serif" w:hAnsiTheme="minorHAnsi" w:cstheme="minorHAnsi"/>
                <w:b w:val="0"/>
                <w:bCs w:val="0"/>
                <w:sz w:val="18"/>
                <w:szCs w:val="18"/>
              </w:rPr>
              <w:t>.</w:t>
            </w:r>
          </w:p>
          <w:p w14:paraId="3FB27AF7" w14:textId="77777777" w:rsidR="007D66FB" w:rsidRPr="00FF135A" w:rsidRDefault="007D66FB" w:rsidP="007D66FB">
            <w:pPr>
              <w:pStyle w:val="a9"/>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Процедура акредитації в системі вищої освіти України до 2019 року здійснювалася за напрямом підготовки (галуззю знань) або спеціальністю. З 2019 року здійснюється акредитація освітніх програм закладів вищої освіти.</w:t>
            </w:r>
          </w:p>
          <w:p w14:paraId="31C01483" w14:textId="77777777" w:rsidR="007D66FB" w:rsidRPr="00FF135A" w:rsidRDefault="007D66FB" w:rsidP="0024527A">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Система забезпечення якості вищої освіти в Україні складається із:</w:t>
            </w:r>
          </w:p>
          <w:p w14:paraId="30DFB3F7" w14:textId="77777777" w:rsidR="007D66FB" w:rsidRPr="00FF135A" w:rsidRDefault="007D66FB" w:rsidP="0024527A">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1)системи забезпечення закладами вищої освіти якості освітньої діяльності та якості вищої освіти (система внутрішнього забезпечення якості);</w:t>
            </w:r>
          </w:p>
          <w:p w14:paraId="1107E46C" w14:textId="77777777" w:rsidR="007D66FB" w:rsidRPr="00FF135A" w:rsidRDefault="007D66FB" w:rsidP="0024527A">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2)системи зовнішнього забезпечення якості освітньої діяльності закладів вищої освіти та якості вищої освіти;</w:t>
            </w:r>
          </w:p>
          <w:p w14:paraId="76D2C6F7" w14:textId="77777777" w:rsidR="007D66FB" w:rsidRPr="00FF135A" w:rsidRDefault="007D66FB" w:rsidP="0024527A">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3)системи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w:t>
            </w:r>
          </w:p>
          <w:p w14:paraId="0F27F9BB" w14:textId="77777777" w:rsidR="007D66FB" w:rsidRPr="00FF135A" w:rsidRDefault="007D66FB" w:rsidP="0024527A">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 xml:space="preserve">В Україні визнаються сертифікати про акредитацію освітніх програм, видані іноземними акредитаційними агентствами чи агентствами забезпечення якості вищої освіти, перелік яких </w:t>
            </w:r>
            <w:r w:rsidRPr="00FF135A">
              <w:rPr>
                <w:rStyle w:val="Bodytext40"/>
                <w:rFonts w:asciiTheme="minorHAnsi" w:eastAsia="Microsoft Sans Serif" w:hAnsiTheme="minorHAnsi" w:cstheme="minorHAnsi"/>
                <w:b w:val="0"/>
                <w:bCs w:val="0"/>
                <w:sz w:val="18"/>
                <w:szCs w:val="18"/>
              </w:rPr>
              <w:lastRenderedPageBreak/>
              <w:t>затверджується Кабінетом Міністрів України. Чинним є перелік таких агентств, затверджений розпорядженням Кабінету Міністрів України від 10 липня 2019 № 554-р на основі Європейського реєстру забезпечення якості вищої освіти (ЕОАЯ).</w:t>
            </w:r>
          </w:p>
          <w:p w14:paraId="0BA42220" w14:textId="77777777" w:rsidR="005101CB" w:rsidRPr="00FF135A" w:rsidRDefault="005101CB" w:rsidP="005101CB">
            <w:pPr>
              <w:pStyle w:val="a9"/>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8.4 Організація та структура системи вищої освіти</w:t>
            </w:r>
          </w:p>
          <w:p w14:paraId="32BDD907" w14:textId="77777777" w:rsidR="005101CB" w:rsidRPr="00FF135A" w:rsidRDefault="005101CB" w:rsidP="005101CB">
            <w:pPr>
              <w:pStyle w:val="a9"/>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8.4.1 Молодший бакалавр</w:t>
            </w:r>
          </w:p>
          <w:p w14:paraId="383BAC3F" w14:textId="77777777" w:rsidR="005101CB" w:rsidRPr="00FF135A" w:rsidRDefault="005101CB" w:rsidP="005101CB">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 xml:space="preserve">Молодший бакалавр - це освітній або освітньо-професійний ступінь, що здобувається на початковому рівні (короткому циклі) вищої освіти і присуджується закладом вищої освіти у результаті успішного виконання здобувачем вищої освіти освітньої програми, обсяг якої становить 120 кредитів ЄКТС. Особа мас право здобувати ступінь молодшого бакалавра за умови наявності в неї повної загальної середньої освіти. Для здобуття освітнього ступеня молодшого бакалавра на основі фахової </w:t>
            </w:r>
            <w:proofErr w:type="spellStart"/>
            <w:r w:rsidRPr="00FF135A">
              <w:rPr>
                <w:rStyle w:val="Bodytext40"/>
                <w:rFonts w:asciiTheme="minorHAnsi" w:eastAsia="Microsoft Sans Serif" w:hAnsiTheme="minorHAnsi" w:cstheme="minorHAnsi"/>
                <w:b w:val="0"/>
                <w:bCs w:val="0"/>
                <w:sz w:val="18"/>
                <w:szCs w:val="18"/>
              </w:rPr>
              <w:t>передв</w:t>
            </w:r>
            <w:r w:rsidR="008D4C4C">
              <w:rPr>
                <w:rStyle w:val="Bodytext40"/>
                <w:rFonts w:asciiTheme="minorHAnsi" w:eastAsia="Microsoft Sans Serif" w:hAnsiTheme="minorHAnsi" w:cstheme="minorHAnsi"/>
                <w:b w:val="0"/>
                <w:bCs w:val="0"/>
                <w:sz w:val="18"/>
                <w:szCs w:val="18"/>
              </w:rPr>
              <w:t>ищ</w:t>
            </w:r>
            <w:r w:rsidRPr="00FF135A">
              <w:rPr>
                <w:rStyle w:val="Bodytext40"/>
                <w:rFonts w:asciiTheme="minorHAnsi" w:eastAsia="Microsoft Sans Serif" w:hAnsiTheme="minorHAnsi" w:cstheme="minorHAnsi"/>
                <w:b w:val="0"/>
                <w:bCs w:val="0"/>
                <w:sz w:val="18"/>
                <w:szCs w:val="18"/>
              </w:rPr>
              <w:t>ої</w:t>
            </w:r>
            <w:proofErr w:type="spellEnd"/>
            <w:r w:rsidRPr="00FF135A">
              <w:rPr>
                <w:rStyle w:val="Bodytext40"/>
                <w:rFonts w:asciiTheme="minorHAnsi" w:eastAsia="Microsoft Sans Serif" w:hAnsiTheme="minorHAnsi" w:cstheme="minorHAnsi"/>
                <w:b w:val="0"/>
                <w:bCs w:val="0"/>
                <w:sz w:val="18"/>
                <w:szCs w:val="18"/>
              </w:rPr>
              <w:t xml:space="preserve"> освіти заклад вищої освіти має право визнати та </w:t>
            </w:r>
            <w:proofErr w:type="spellStart"/>
            <w:r w:rsidRPr="00FF135A">
              <w:rPr>
                <w:rStyle w:val="Bodytext40"/>
                <w:rFonts w:asciiTheme="minorHAnsi" w:eastAsia="Microsoft Sans Serif" w:hAnsiTheme="minorHAnsi" w:cstheme="minorHAnsi"/>
                <w:b w:val="0"/>
                <w:bCs w:val="0"/>
                <w:sz w:val="18"/>
                <w:szCs w:val="18"/>
              </w:rPr>
              <w:t>перезарахувати</w:t>
            </w:r>
            <w:proofErr w:type="spellEnd"/>
            <w:r w:rsidRPr="00FF135A">
              <w:rPr>
                <w:rStyle w:val="Bodytext40"/>
                <w:rFonts w:asciiTheme="minorHAnsi" w:eastAsia="Microsoft Sans Serif" w:hAnsiTheme="minorHAnsi" w:cstheme="minorHAnsi"/>
                <w:b w:val="0"/>
                <w:bCs w:val="0"/>
                <w:sz w:val="18"/>
                <w:szCs w:val="18"/>
              </w:rPr>
              <w:t xml:space="preserve"> кредити ЄКТС, максимальний обсяг яких визначається стандартом вищої освіти в межах кожної спеціальності. Ступінь молодшого бакалавра відповідає 5 рівню Національної рамки кваліфікацій, Європейської рамки кваліфікацій для навчання впродовж життя та короткому циклу Рамки кваліфікацій Європейського простору вищої освіти.</w:t>
            </w:r>
          </w:p>
          <w:p w14:paraId="644BCA65" w14:textId="77777777" w:rsidR="005101CB" w:rsidRPr="00FF135A" w:rsidRDefault="00BE27C1" w:rsidP="005101CB">
            <w:pPr>
              <w:pStyle w:val="a9"/>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 xml:space="preserve">8.4.2 </w:t>
            </w:r>
            <w:r w:rsidR="005101CB" w:rsidRPr="00FF135A">
              <w:rPr>
                <w:rStyle w:val="Bodytext40"/>
                <w:rFonts w:asciiTheme="minorHAnsi" w:eastAsia="Microsoft Sans Serif" w:hAnsiTheme="minorHAnsi" w:cstheme="minorHAnsi"/>
                <w:b w:val="0"/>
                <w:bCs w:val="0"/>
                <w:sz w:val="18"/>
                <w:szCs w:val="18"/>
              </w:rPr>
              <w:t>Бакалавр</w:t>
            </w:r>
          </w:p>
          <w:p w14:paraId="4AA078E8" w14:textId="77777777" w:rsidR="005101CB" w:rsidRPr="00FF135A" w:rsidRDefault="005101CB" w:rsidP="00BE27C1">
            <w:pPr>
              <w:pStyle w:val="a9"/>
              <w:jc w:val="both"/>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 xml:space="preserve">Бакалавр - це освітній ступінь, що здобувається на першому рівні вищої освіти та присуджується закладом вищої освіти у результаті успішного виконання здобувачем вищої освіти освітньо-професійної програми, обсяг якої становить 180-240 кредитів ЄКТС. Особа має право здобувати ступінь бакалавра за умови наявності в неї повної загальної середньої освіти. Для здобуття освітнього ступеня бакалавра на основі освітнього ступеня молодшого бакалавра або на основі фахової </w:t>
            </w:r>
            <w:proofErr w:type="spellStart"/>
            <w:r w:rsidRPr="00FF135A">
              <w:rPr>
                <w:rStyle w:val="Bodytext40"/>
                <w:rFonts w:asciiTheme="minorHAnsi" w:eastAsia="Microsoft Sans Serif" w:hAnsiTheme="minorHAnsi" w:cstheme="minorHAnsi"/>
                <w:b w:val="0"/>
                <w:bCs w:val="0"/>
                <w:sz w:val="18"/>
                <w:szCs w:val="18"/>
              </w:rPr>
              <w:t>передвищої</w:t>
            </w:r>
            <w:proofErr w:type="spellEnd"/>
            <w:r w:rsidRPr="00FF135A">
              <w:rPr>
                <w:rStyle w:val="Bodytext40"/>
                <w:rFonts w:asciiTheme="minorHAnsi" w:eastAsia="Microsoft Sans Serif" w:hAnsiTheme="minorHAnsi" w:cstheme="minorHAnsi"/>
                <w:b w:val="0"/>
                <w:bCs w:val="0"/>
                <w:sz w:val="18"/>
                <w:szCs w:val="18"/>
              </w:rPr>
              <w:t xml:space="preserve"> освіти заклад вищої освіти має право визнати та </w:t>
            </w:r>
            <w:proofErr w:type="spellStart"/>
            <w:r w:rsidRPr="00FF135A">
              <w:rPr>
                <w:rStyle w:val="Bodytext40"/>
                <w:rFonts w:asciiTheme="minorHAnsi" w:eastAsia="Microsoft Sans Serif" w:hAnsiTheme="minorHAnsi" w:cstheme="minorHAnsi"/>
                <w:b w:val="0"/>
                <w:bCs w:val="0"/>
                <w:sz w:val="18"/>
                <w:szCs w:val="18"/>
              </w:rPr>
              <w:t>перезарахувати</w:t>
            </w:r>
            <w:proofErr w:type="spellEnd"/>
            <w:r w:rsidRPr="00FF135A">
              <w:rPr>
                <w:rStyle w:val="Bodytext40"/>
                <w:rFonts w:asciiTheme="minorHAnsi" w:eastAsia="Microsoft Sans Serif" w:hAnsiTheme="minorHAnsi" w:cstheme="minorHAnsi"/>
                <w:b w:val="0"/>
                <w:bCs w:val="0"/>
                <w:sz w:val="18"/>
                <w:szCs w:val="18"/>
              </w:rPr>
              <w:t xml:space="preserve"> кредити ЄКТС, максимальний обсяг яких визначається стандартом вищої освіти в межах кожної спеціальності. Ступінь бакалавра відповідає 6 рівню Національної рамки кваліфікацій, Європейської рамки кваліфікацій для навчання впродовж життя та першому циклу Рамки кваліфікацій Європейського простору вищої освіти.</w:t>
            </w:r>
          </w:p>
          <w:p w14:paraId="094B2B8F" w14:textId="77777777" w:rsidR="005101CB" w:rsidRPr="00FF135A" w:rsidRDefault="00FF135A" w:rsidP="005101CB">
            <w:pPr>
              <w:pStyle w:val="a9"/>
              <w:rPr>
                <w:rStyle w:val="Bodytext40"/>
                <w:rFonts w:asciiTheme="minorHAnsi" w:eastAsia="Microsoft Sans Serif" w:hAnsiTheme="minorHAnsi" w:cstheme="minorHAnsi"/>
                <w:b w:val="0"/>
                <w:bCs w:val="0"/>
                <w:sz w:val="18"/>
                <w:szCs w:val="18"/>
              </w:rPr>
            </w:pPr>
            <w:r w:rsidRPr="00FF135A">
              <w:rPr>
                <w:rStyle w:val="Bodytext40"/>
                <w:rFonts w:asciiTheme="minorHAnsi" w:eastAsia="Microsoft Sans Serif" w:hAnsiTheme="minorHAnsi" w:cstheme="minorHAnsi"/>
                <w:b w:val="0"/>
                <w:bCs w:val="0"/>
                <w:sz w:val="18"/>
                <w:szCs w:val="18"/>
              </w:rPr>
              <w:t xml:space="preserve">8.4.3 </w:t>
            </w:r>
            <w:r w:rsidR="005101CB" w:rsidRPr="00FF135A">
              <w:rPr>
                <w:rStyle w:val="Bodytext40"/>
                <w:rFonts w:asciiTheme="minorHAnsi" w:eastAsia="Microsoft Sans Serif" w:hAnsiTheme="minorHAnsi" w:cstheme="minorHAnsi"/>
                <w:b w:val="0"/>
                <w:bCs w:val="0"/>
                <w:sz w:val="18"/>
                <w:szCs w:val="18"/>
              </w:rPr>
              <w:t>Магістр</w:t>
            </w:r>
          </w:p>
          <w:p w14:paraId="23D2C72C" w14:textId="77777777" w:rsidR="00106C23" w:rsidRPr="00FF135A" w:rsidRDefault="005101CB" w:rsidP="00FF135A">
            <w:pPr>
              <w:pStyle w:val="a9"/>
              <w:jc w:val="both"/>
              <w:rPr>
                <w:rStyle w:val="Bodytext40"/>
                <w:rFonts w:asciiTheme="minorHAnsi" w:eastAsia="Microsoft Sans Serif" w:hAnsiTheme="minorHAnsi" w:cstheme="minorHAnsi"/>
                <w:b w:val="0"/>
                <w:bCs w:val="0"/>
                <w:sz w:val="18"/>
                <w:szCs w:val="18"/>
                <w:lang w:val="ru-RU"/>
              </w:rPr>
            </w:pPr>
            <w:r w:rsidRPr="00FF135A">
              <w:rPr>
                <w:rStyle w:val="Bodytext40"/>
                <w:rFonts w:asciiTheme="minorHAnsi" w:eastAsia="Microsoft Sans Serif" w:hAnsiTheme="minorHAnsi" w:cstheme="minorHAnsi"/>
                <w:b w:val="0"/>
                <w:bCs w:val="0"/>
                <w:sz w:val="18"/>
                <w:szCs w:val="18"/>
              </w:rPr>
              <w:t xml:space="preserve">Магістр - це 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обсяг якої становить 90-120 кредитів ЄКТС для освітньо-професійної програми або 120 кредитів ЄКТС для </w:t>
            </w:r>
            <w:proofErr w:type="spellStart"/>
            <w:r w:rsidRPr="00FF135A">
              <w:rPr>
                <w:rStyle w:val="Bodytext40"/>
                <w:rFonts w:asciiTheme="minorHAnsi" w:eastAsia="Microsoft Sans Serif" w:hAnsiTheme="minorHAnsi" w:cstheme="minorHAnsi"/>
                <w:b w:val="0"/>
                <w:bCs w:val="0"/>
                <w:sz w:val="18"/>
                <w:szCs w:val="18"/>
              </w:rPr>
              <w:t>освітньо-наукової</w:t>
            </w:r>
            <w:proofErr w:type="spellEnd"/>
            <w:r w:rsidRPr="00FF135A">
              <w:rPr>
                <w:rStyle w:val="Bodytext40"/>
                <w:rFonts w:asciiTheme="minorHAnsi" w:eastAsia="Microsoft Sans Serif" w:hAnsiTheme="minorHAnsi" w:cstheme="minorHAnsi"/>
                <w:b w:val="0"/>
                <w:bCs w:val="0"/>
                <w:sz w:val="18"/>
                <w:szCs w:val="18"/>
              </w:rPr>
              <w:t xml:space="preserve"> програми. </w:t>
            </w:r>
            <w:r w:rsidRPr="00FF135A">
              <w:rPr>
                <w:rStyle w:val="Bodytext40"/>
                <w:rFonts w:asciiTheme="minorHAnsi" w:eastAsia="Microsoft Sans Serif" w:hAnsiTheme="minorHAnsi" w:cstheme="minorHAnsi"/>
                <w:b w:val="0"/>
                <w:bCs w:val="0"/>
                <w:sz w:val="18"/>
                <w:szCs w:val="18"/>
                <w:lang w:val="ru-RU"/>
              </w:rPr>
              <w:t xml:space="preserve">Особа </w:t>
            </w:r>
            <w:proofErr w:type="spellStart"/>
            <w:r w:rsidRPr="00FF135A">
              <w:rPr>
                <w:rStyle w:val="Bodytext40"/>
                <w:rFonts w:asciiTheme="minorHAnsi" w:eastAsia="Microsoft Sans Serif" w:hAnsiTheme="minorHAnsi" w:cstheme="minorHAnsi"/>
                <w:b w:val="0"/>
                <w:bCs w:val="0"/>
                <w:sz w:val="18"/>
                <w:szCs w:val="18"/>
                <w:lang w:val="ru-RU"/>
              </w:rPr>
              <w:t>ма</w:t>
            </w:r>
            <w:r w:rsidR="008D4C4C">
              <w:rPr>
                <w:rStyle w:val="Bodytext40"/>
                <w:rFonts w:asciiTheme="minorHAnsi" w:eastAsia="Microsoft Sans Serif" w:hAnsiTheme="minorHAnsi" w:cstheme="minorHAnsi"/>
                <w:b w:val="0"/>
                <w:bCs w:val="0"/>
                <w:sz w:val="18"/>
                <w:szCs w:val="18"/>
                <w:lang w:val="ru-RU"/>
              </w:rPr>
              <w:t>є</w:t>
            </w:r>
            <w:proofErr w:type="spellEnd"/>
            <w:r w:rsidRPr="00FF135A">
              <w:rPr>
                <w:rStyle w:val="Bodytext40"/>
                <w:rFonts w:asciiTheme="minorHAnsi" w:eastAsia="Microsoft Sans Serif" w:hAnsiTheme="minorHAnsi" w:cstheme="minorHAnsi"/>
                <w:b w:val="0"/>
                <w:bCs w:val="0"/>
                <w:sz w:val="18"/>
                <w:szCs w:val="18"/>
                <w:lang w:val="ru-RU"/>
              </w:rPr>
              <w:t xml:space="preserve"> право </w:t>
            </w:r>
            <w:proofErr w:type="spellStart"/>
            <w:r w:rsidRPr="00FF135A">
              <w:rPr>
                <w:rStyle w:val="Bodytext40"/>
                <w:rFonts w:asciiTheme="minorHAnsi" w:eastAsia="Microsoft Sans Serif" w:hAnsiTheme="minorHAnsi" w:cstheme="minorHAnsi"/>
                <w:b w:val="0"/>
                <w:bCs w:val="0"/>
                <w:sz w:val="18"/>
                <w:szCs w:val="18"/>
                <w:lang w:val="ru-RU"/>
              </w:rPr>
              <w:t>здобувати</w:t>
            </w:r>
            <w:proofErr w:type="spellEnd"/>
            <w:r w:rsidRPr="00FF135A">
              <w:rPr>
                <w:rStyle w:val="Bodytext40"/>
                <w:rFonts w:asciiTheme="minorHAnsi" w:eastAsia="Microsoft Sans Serif" w:hAnsiTheme="minorHAnsi" w:cstheme="minorHAnsi"/>
                <w:b w:val="0"/>
                <w:bCs w:val="0"/>
                <w:sz w:val="18"/>
                <w:szCs w:val="18"/>
                <w:lang w:val="ru-RU"/>
              </w:rPr>
              <w:t xml:space="preserve"> </w:t>
            </w:r>
            <w:proofErr w:type="spellStart"/>
            <w:r w:rsidRPr="00FF135A">
              <w:rPr>
                <w:rStyle w:val="Bodytext40"/>
                <w:rFonts w:asciiTheme="minorHAnsi" w:eastAsia="Microsoft Sans Serif" w:hAnsiTheme="minorHAnsi" w:cstheme="minorHAnsi"/>
                <w:b w:val="0"/>
                <w:bCs w:val="0"/>
                <w:sz w:val="18"/>
                <w:szCs w:val="18"/>
                <w:lang w:val="ru-RU"/>
              </w:rPr>
              <w:t>ступінь</w:t>
            </w:r>
            <w:proofErr w:type="spellEnd"/>
            <w:r w:rsidRPr="00FF135A">
              <w:rPr>
                <w:rStyle w:val="Bodytext40"/>
                <w:rFonts w:asciiTheme="minorHAnsi" w:eastAsia="Microsoft Sans Serif" w:hAnsiTheme="minorHAnsi" w:cstheme="minorHAnsi"/>
                <w:b w:val="0"/>
                <w:bCs w:val="0"/>
                <w:sz w:val="18"/>
                <w:szCs w:val="18"/>
                <w:lang w:val="ru-RU"/>
              </w:rPr>
              <w:t xml:space="preserve"> </w:t>
            </w:r>
            <w:proofErr w:type="spellStart"/>
            <w:r w:rsidRPr="00FF135A">
              <w:rPr>
                <w:rStyle w:val="Bodytext40"/>
                <w:rFonts w:asciiTheme="minorHAnsi" w:eastAsia="Microsoft Sans Serif" w:hAnsiTheme="minorHAnsi" w:cstheme="minorHAnsi"/>
                <w:b w:val="0"/>
                <w:bCs w:val="0"/>
                <w:sz w:val="18"/>
                <w:szCs w:val="18"/>
                <w:lang w:val="ru-RU"/>
              </w:rPr>
              <w:t>магі</w:t>
            </w:r>
            <w:proofErr w:type="gramStart"/>
            <w:r w:rsidRPr="00FF135A">
              <w:rPr>
                <w:rStyle w:val="Bodytext40"/>
                <w:rFonts w:asciiTheme="minorHAnsi" w:eastAsia="Microsoft Sans Serif" w:hAnsiTheme="minorHAnsi" w:cstheme="minorHAnsi"/>
                <w:b w:val="0"/>
                <w:bCs w:val="0"/>
                <w:sz w:val="18"/>
                <w:szCs w:val="18"/>
                <w:lang w:val="ru-RU"/>
              </w:rPr>
              <w:t>стра</w:t>
            </w:r>
            <w:proofErr w:type="spellEnd"/>
            <w:r w:rsidRPr="00FF135A">
              <w:rPr>
                <w:rStyle w:val="Bodytext40"/>
                <w:rFonts w:asciiTheme="minorHAnsi" w:eastAsia="Microsoft Sans Serif" w:hAnsiTheme="minorHAnsi" w:cstheme="minorHAnsi"/>
                <w:b w:val="0"/>
                <w:bCs w:val="0"/>
                <w:sz w:val="18"/>
                <w:szCs w:val="18"/>
                <w:lang w:val="ru-RU"/>
              </w:rPr>
              <w:t xml:space="preserve"> за</w:t>
            </w:r>
            <w:proofErr w:type="gramEnd"/>
            <w:r w:rsidRPr="00FF135A">
              <w:rPr>
                <w:rStyle w:val="Bodytext40"/>
                <w:rFonts w:asciiTheme="minorHAnsi" w:eastAsia="Microsoft Sans Serif" w:hAnsiTheme="minorHAnsi" w:cstheme="minorHAnsi"/>
                <w:b w:val="0"/>
                <w:bCs w:val="0"/>
                <w:sz w:val="18"/>
                <w:szCs w:val="18"/>
                <w:lang w:val="ru-RU"/>
              </w:rPr>
              <w:t xml:space="preserve"> </w:t>
            </w:r>
            <w:proofErr w:type="spellStart"/>
            <w:r w:rsidRPr="00FF135A">
              <w:rPr>
                <w:rStyle w:val="Bodytext40"/>
                <w:rFonts w:asciiTheme="minorHAnsi" w:eastAsia="Microsoft Sans Serif" w:hAnsiTheme="minorHAnsi" w:cstheme="minorHAnsi"/>
                <w:b w:val="0"/>
                <w:bCs w:val="0"/>
                <w:sz w:val="18"/>
                <w:szCs w:val="18"/>
                <w:lang w:val="ru-RU"/>
              </w:rPr>
              <w:t>умови</w:t>
            </w:r>
            <w:proofErr w:type="spellEnd"/>
            <w:r w:rsidRPr="00FF135A">
              <w:rPr>
                <w:rStyle w:val="Bodytext40"/>
                <w:rFonts w:asciiTheme="minorHAnsi" w:eastAsia="Microsoft Sans Serif" w:hAnsiTheme="minorHAnsi" w:cstheme="minorHAnsi"/>
                <w:b w:val="0"/>
                <w:bCs w:val="0"/>
                <w:sz w:val="18"/>
                <w:szCs w:val="18"/>
                <w:lang w:val="ru-RU"/>
              </w:rPr>
              <w:t xml:space="preserve"> </w:t>
            </w:r>
            <w:proofErr w:type="spellStart"/>
            <w:r w:rsidRPr="00FF135A">
              <w:rPr>
                <w:rStyle w:val="Bodytext40"/>
                <w:rFonts w:asciiTheme="minorHAnsi" w:eastAsia="Microsoft Sans Serif" w:hAnsiTheme="minorHAnsi" w:cstheme="minorHAnsi"/>
                <w:b w:val="0"/>
                <w:bCs w:val="0"/>
                <w:sz w:val="18"/>
                <w:szCs w:val="18"/>
                <w:lang w:val="ru-RU"/>
              </w:rPr>
              <w:t>наявності</w:t>
            </w:r>
            <w:proofErr w:type="spellEnd"/>
            <w:r w:rsidRPr="00FF135A">
              <w:rPr>
                <w:rStyle w:val="Bodytext40"/>
                <w:rFonts w:asciiTheme="minorHAnsi" w:eastAsia="Microsoft Sans Serif" w:hAnsiTheme="minorHAnsi" w:cstheme="minorHAnsi"/>
                <w:b w:val="0"/>
                <w:bCs w:val="0"/>
                <w:sz w:val="18"/>
                <w:szCs w:val="18"/>
                <w:lang w:val="ru-RU"/>
              </w:rPr>
              <w:t xml:space="preserve"> в </w:t>
            </w:r>
            <w:proofErr w:type="spellStart"/>
            <w:r w:rsidRPr="00FF135A">
              <w:rPr>
                <w:rStyle w:val="Bodytext40"/>
                <w:rFonts w:asciiTheme="minorHAnsi" w:eastAsia="Microsoft Sans Serif" w:hAnsiTheme="minorHAnsi" w:cstheme="minorHAnsi"/>
                <w:b w:val="0"/>
                <w:bCs w:val="0"/>
                <w:sz w:val="18"/>
                <w:szCs w:val="18"/>
                <w:lang w:val="ru-RU"/>
              </w:rPr>
              <w:t>неї</w:t>
            </w:r>
            <w:proofErr w:type="spellEnd"/>
            <w:r w:rsidRPr="00FF135A">
              <w:rPr>
                <w:rStyle w:val="Bodytext40"/>
                <w:rFonts w:asciiTheme="minorHAnsi" w:eastAsia="Microsoft Sans Serif" w:hAnsiTheme="minorHAnsi" w:cstheme="minorHAnsi"/>
                <w:b w:val="0"/>
                <w:bCs w:val="0"/>
                <w:sz w:val="18"/>
                <w:szCs w:val="18"/>
                <w:lang w:val="ru-RU"/>
              </w:rPr>
              <w:t xml:space="preserve"> </w:t>
            </w:r>
            <w:proofErr w:type="spellStart"/>
            <w:r w:rsidRPr="00FF135A">
              <w:rPr>
                <w:rStyle w:val="Bodytext40"/>
                <w:rFonts w:asciiTheme="minorHAnsi" w:eastAsia="Microsoft Sans Serif" w:hAnsiTheme="minorHAnsi" w:cstheme="minorHAnsi"/>
                <w:b w:val="0"/>
                <w:bCs w:val="0"/>
                <w:sz w:val="18"/>
                <w:szCs w:val="18"/>
                <w:lang w:val="ru-RU"/>
              </w:rPr>
              <w:t>ступеня</w:t>
            </w:r>
            <w:proofErr w:type="spellEnd"/>
            <w:r w:rsidRPr="00FF135A">
              <w:rPr>
                <w:rStyle w:val="Bodytext40"/>
                <w:rFonts w:asciiTheme="minorHAnsi" w:eastAsia="Microsoft Sans Serif" w:hAnsiTheme="minorHAnsi" w:cstheme="minorHAnsi"/>
                <w:b w:val="0"/>
                <w:bCs w:val="0"/>
                <w:sz w:val="18"/>
                <w:szCs w:val="18"/>
                <w:lang w:val="ru-RU"/>
              </w:rPr>
              <w:t xml:space="preserve"> бакалавра. </w:t>
            </w:r>
            <w:proofErr w:type="spellStart"/>
            <w:r w:rsidRPr="00FF135A">
              <w:rPr>
                <w:rStyle w:val="Bodytext40"/>
                <w:rFonts w:asciiTheme="minorHAnsi" w:eastAsia="Microsoft Sans Serif" w:hAnsiTheme="minorHAnsi" w:cstheme="minorHAnsi"/>
                <w:b w:val="0"/>
                <w:bCs w:val="0"/>
                <w:sz w:val="18"/>
                <w:szCs w:val="18"/>
                <w:lang w:val="ru-RU"/>
              </w:rPr>
              <w:t>Ступінь</w:t>
            </w:r>
            <w:proofErr w:type="spellEnd"/>
            <w:r w:rsidRPr="00FF135A">
              <w:rPr>
                <w:rStyle w:val="Bodytext40"/>
                <w:rFonts w:asciiTheme="minorHAnsi" w:eastAsia="Microsoft Sans Serif" w:hAnsiTheme="minorHAnsi" w:cstheme="minorHAnsi"/>
                <w:b w:val="0"/>
                <w:bCs w:val="0"/>
                <w:sz w:val="18"/>
                <w:szCs w:val="18"/>
                <w:lang w:val="ru-RU"/>
              </w:rPr>
              <w:t xml:space="preserve"> </w:t>
            </w:r>
            <w:proofErr w:type="spellStart"/>
            <w:r w:rsidRPr="00FF135A">
              <w:rPr>
                <w:rStyle w:val="Bodytext40"/>
                <w:rFonts w:asciiTheme="minorHAnsi" w:eastAsia="Microsoft Sans Serif" w:hAnsiTheme="minorHAnsi" w:cstheme="minorHAnsi"/>
                <w:b w:val="0"/>
                <w:bCs w:val="0"/>
                <w:sz w:val="18"/>
                <w:szCs w:val="18"/>
                <w:lang w:val="ru-RU"/>
              </w:rPr>
              <w:t>магістра</w:t>
            </w:r>
            <w:proofErr w:type="spellEnd"/>
            <w:r w:rsidRPr="00FF135A">
              <w:rPr>
                <w:rStyle w:val="Bodytext40"/>
                <w:rFonts w:asciiTheme="minorHAnsi" w:eastAsia="Microsoft Sans Serif" w:hAnsiTheme="minorHAnsi" w:cstheme="minorHAnsi"/>
                <w:b w:val="0"/>
                <w:bCs w:val="0"/>
                <w:sz w:val="18"/>
                <w:szCs w:val="18"/>
                <w:lang w:val="ru-RU"/>
              </w:rPr>
              <w:t xml:space="preserve"> </w:t>
            </w:r>
            <w:proofErr w:type="spellStart"/>
            <w:r w:rsidRPr="00FF135A">
              <w:rPr>
                <w:rStyle w:val="Bodytext40"/>
                <w:rFonts w:asciiTheme="minorHAnsi" w:eastAsia="Microsoft Sans Serif" w:hAnsiTheme="minorHAnsi" w:cstheme="minorHAnsi"/>
                <w:b w:val="0"/>
                <w:bCs w:val="0"/>
                <w:sz w:val="18"/>
                <w:szCs w:val="18"/>
                <w:lang w:val="ru-RU"/>
              </w:rPr>
              <w:t>відповідає</w:t>
            </w:r>
            <w:proofErr w:type="spellEnd"/>
            <w:r w:rsidRPr="00FF135A">
              <w:rPr>
                <w:rStyle w:val="Bodytext40"/>
                <w:rFonts w:asciiTheme="minorHAnsi" w:eastAsia="Microsoft Sans Serif" w:hAnsiTheme="minorHAnsi" w:cstheme="minorHAnsi"/>
                <w:b w:val="0"/>
                <w:bCs w:val="0"/>
                <w:sz w:val="18"/>
                <w:szCs w:val="18"/>
                <w:lang w:val="ru-RU"/>
              </w:rPr>
              <w:t xml:space="preserve"> 7 </w:t>
            </w:r>
            <w:proofErr w:type="spellStart"/>
            <w:proofErr w:type="gramStart"/>
            <w:r w:rsidRPr="00FF135A">
              <w:rPr>
                <w:rStyle w:val="Bodytext40"/>
                <w:rFonts w:asciiTheme="minorHAnsi" w:eastAsia="Microsoft Sans Serif" w:hAnsiTheme="minorHAnsi" w:cstheme="minorHAnsi"/>
                <w:b w:val="0"/>
                <w:bCs w:val="0"/>
                <w:sz w:val="18"/>
                <w:szCs w:val="18"/>
                <w:lang w:val="ru-RU"/>
              </w:rPr>
              <w:t>р</w:t>
            </w:r>
            <w:proofErr w:type="gramEnd"/>
            <w:r w:rsidRPr="00FF135A">
              <w:rPr>
                <w:rStyle w:val="Bodytext40"/>
                <w:rFonts w:asciiTheme="minorHAnsi" w:eastAsia="Microsoft Sans Serif" w:hAnsiTheme="minorHAnsi" w:cstheme="minorHAnsi"/>
                <w:b w:val="0"/>
                <w:bCs w:val="0"/>
                <w:sz w:val="18"/>
                <w:szCs w:val="18"/>
                <w:lang w:val="ru-RU"/>
              </w:rPr>
              <w:t>івню</w:t>
            </w:r>
            <w:proofErr w:type="spellEnd"/>
            <w:r w:rsidRPr="00FF135A">
              <w:rPr>
                <w:rStyle w:val="Bodytext40"/>
                <w:rFonts w:asciiTheme="minorHAnsi" w:eastAsia="Microsoft Sans Serif" w:hAnsiTheme="minorHAnsi" w:cstheme="minorHAnsi"/>
                <w:b w:val="0"/>
                <w:bCs w:val="0"/>
                <w:sz w:val="18"/>
                <w:szCs w:val="18"/>
                <w:lang w:val="ru-RU"/>
              </w:rPr>
              <w:t xml:space="preserve"> </w:t>
            </w:r>
            <w:proofErr w:type="spellStart"/>
            <w:r w:rsidRPr="00FF135A">
              <w:rPr>
                <w:rStyle w:val="Bodytext40"/>
                <w:rFonts w:asciiTheme="minorHAnsi" w:eastAsia="Microsoft Sans Serif" w:hAnsiTheme="minorHAnsi" w:cstheme="minorHAnsi"/>
                <w:b w:val="0"/>
                <w:bCs w:val="0"/>
                <w:sz w:val="18"/>
                <w:szCs w:val="18"/>
                <w:lang w:val="ru-RU"/>
              </w:rPr>
              <w:t>Національної</w:t>
            </w:r>
            <w:proofErr w:type="spellEnd"/>
            <w:r w:rsidRPr="00FF135A">
              <w:rPr>
                <w:rStyle w:val="Bodytext40"/>
                <w:rFonts w:asciiTheme="minorHAnsi" w:eastAsia="Microsoft Sans Serif" w:hAnsiTheme="minorHAnsi" w:cstheme="minorHAnsi"/>
                <w:b w:val="0"/>
                <w:bCs w:val="0"/>
                <w:sz w:val="18"/>
                <w:szCs w:val="18"/>
                <w:lang w:val="ru-RU"/>
              </w:rPr>
              <w:t xml:space="preserve"> рамки </w:t>
            </w:r>
            <w:proofErr w:type="spellStart"/>
            <w:r w:rsidRPr="00FF135A">
              <w:rPr>
                <w:rStyle w:val="Bodytext40"/>
                <w:rFonts w:asciiTheme="minorHAnsi" w:eastAsia="Microsoft Sans Serif" w:hAnsiTheme="minorHAnsi" w:cstheme="minorHAnsi"/>
                <w:b w:val="0"/>
                <w:bCs w:val="0"/>
                <w:sz w:val="18"/>
                <w:szCs w:val="18"/>
                <w:lang w:val="ru-RU"/>
              </w:rPr>
              <w:t>кваліфікацій</w:t>
            </w:r>
            <w:proofErr w:type="spellEnd"/>
            <w:r w:rsidRPr="00FF135A">
              <w:rPr>
                <w:rStyle w:val="Bodytext40"/>
                <w:rFonts w:asciiTheme="minorHAnsi" w:eastAsia="Microsoft Sans Serif" w:hAnsiTheme="minorHAnsi" w:cstheme="minorHAnsi"/>
                <w:b w:val="0"/>
                <w:bCs w:val="0"/>
                <w:sz w:val="18"/>
                <w:szCs w:val="18"/>
                <w:lang w:val="ru-RU"/>
              </w:rPr>
              <w:t xml:space="preserve">, </w:t>
            </w:r>
            <w:proofErr w:type="spellStart"/>
            <w:r w:rsidRPr="00FF135A">
              <w:rPr>
                <w:rStyle w:val="Bodytext40"/>
                <w:rFonts w:asciiTheme="minorHAnsi" w:eastAsia="Microsoft Sans Serif" w:hAnsiTheme="minorHAnsi" w:cstheme="minorHAnsi"/>
                <w:b w:val="0"/>
                <w:bCs w:val="0"/>
                <w:sz w:val="18"/>
                <w:szCs w:val="18"/>
                <w:lang w:val="ru-RU"/>
              </w:rPr>
              <w:t>Європейської</w:t>
            </w:r>
            <w:proofErr w:type="spellEnd"/>
            <w:r w:rsidRPr="00FF135A">
              <w:rPr>
                <w:rStyle w:val="Bodytext40"/>
                <w:rFonts w:asciiTheme="minorHAnsi" w:eastAsia="Microsoft Sans Serif" w:hAnsiTheme="minorHAnsi" w:cstheme="minorHAnsi"/>
                <w:b w:val="0"/>
                <w:bCs w:val="0"/>
                <w:sz w:val="18"/>
                <w:szCs w:val="18"/>
                <w:lang w:val="ru-RU"/>
              </w:rPr>
              <w:t xml:space="preserve"> рамки </w:t>
            </w:r>
            <w:proofErr w:type="spellStart"/>
            <w:r w:rsidRPr="00FF135A">
              <w:rPr>
                <w:rStyle w:val="Bodytext40"/>
                <w:rFonts w:asciiTheme="minorHAnsi" w:eastAsia="Microsoft Sans Serif" w:hAnsiTheme="minorHAnsi" w:cstheme="minorHAnsi"/>
                <w:b w:val="0"/>
                <w:bCs w:val="0"/>
                <w:sz w:val="18"/>
                <w:szCs w:val="18"/>
                <w:lang w:val="ru-RU"/>
              </w:rPr>
              <w:t>кваліфікацій</w:t>
            </w:r>
            <w:proofErr w:type="spellEnd"/>
            <w:r w:rsidRPr="00FF135A">
              <w:rPr>
                <w:rStyle w:val="Bodytext40"/>
                <w:rFonts w:asciiTheme="minorHAnsi" w:eastAsia="Microsoft Sans Serif" w:hAnsiTheme="minorHAnsi" w:cstheme="minorHAnsi"/>
                <w:b w:val="0"/>
                <w:bCs w:val="0"/>
                <w:sz w:val="18"/>
                <w:szCs w:val="18"/>
                <w:lang w:val="ru-RU"/>
              </w:rPr>
              <w:t xml:space="preserve"> для </w:t>
            </w:r>
            <w:proofErr w:type="spellStart"/>
            <w:r w:rsidRPr="00FF135A">
              <w:rPr>
                <w:rStyle w:val="Bodytext40"/>
                <w:rFonts w:asciiTheme="minorHAnsi" w:eastAsia="Microsoft Sans Serif" w:hAnsiTheme="minorHAnsi" w:cstheme="minorHAnsi"/>
                <w:b w:val="0"/>
                <w:bCs w:val="0"/>
                <w:sz w:val="18"/>
                <w:szCs w:val="18"/>
                <w:lang w:val="ru-RU"/>
              </w:rPr>
              <w:t>навчання</w:t>
            </w:r>
            <w:proofErr w:type="spellEnd"/>
            <w:r w:rsidRPr="00FF135A">
              <w:rPr>
                <w:rStyle w:val="Bodytext40"/>
                <w:rFonts w:asciiTheme="minorHAnsi" w:eastAsia="Microsoft Sans Serif" w:hAnsiTheme="minorHAnsi" w:cstheme="minorHAnsi"/>
                <w:b w:val="0"/>
                <w:bCs w:val="0"/>
                <w:sz w:val="18"/>
                <w:szCs w:val="18"/>
                <w:lang w:val="ru-RU"/>
              </w:rPr>
              <w:t xml:space="preserve"> </w:t>
            </w:r>
            <w:proofErr w:type="spellStart"/>
            <w:r w:rsidRPr="00FF135A">
              <w:rPr>
                <w:rStyle w:val="Bodytext40"/>
                <w:rFonts w:asciiTheme="minorHAnsi" w:eastAsia="Microsoft Sans Serif" w:hAnsiTheme="minorHAnsi" w:cstheme="minorHAnsi"/>
                <w:b w:val="0"/>
                <w:bCs w:val="0"/>
                <w:sz w:val="18"/>
                <w:szCs w:val="18"/>
                <w:lang w:val="ru-RU"/>
              </w:rPr>
              <w:t>впродовж</w:t>
            </w:r>
            <w:proofErr w:type="spellEnd"/>
            <w:r w:rsidRPr="00FF135A">
              <w:rPr>
                <w:rStyle w:val="Bodytext40"/>
                <w:rFonts w:asciiTheme="minorHAnsi" w:eastAsia="Microsoft Sans Serif" w:hAnsiTheme="minorHAnsi" w:cstheme="minorHAnsi"/>
                <w:b w:val="0"/>
                <w:bCs w:val="0"/>
                <w:sz w:val="18"/>
                <w:szCs w:val="18"/>
                <w:lang w:val="ru-RU"/>
              </w:rPr>
              <w:t xml:space="preserve"> </w:t>
            </w:r>
            <w:proofErr w:type="spellStart"/>
            <w:r w:rsidRPr="00FF135A">
              <w:rPr>
                <w:rStyle w:val="Bodytext40"/>
                <w:rFonts w:asciiTheme="minorHAnsi" w:eastAsia="Microsoft Sans Serif" w:hAnsiTheme="minorHAnsi" w:cstheme="minorHAnsi"/>
                <w:b w:val="0"/>
                <w:bCs w:val="0"/>
                <w:sz w:val="18"/>
                <w:szCs w:val="18"/>
                <w:lang w:val="ru-RU"/>
              </w:rPr>
              <w:t>життя</w:t>
            </w:r>
            <w:proofErr w:type="spellEnd"/>
            <w:r w:rsidRPr="00FF135A">
              <w:rPr>
                <w:rStyle w:val="Bodytext40"/>
                <w:rFonts w:asciiTheme="minorHAnsi" w:eastAsia="Microsoft Sans Serif" w:hAnsiTheme="minorHAnsi" w:cstheme="minorHAnsi"/>
                <w:b w:val="0"/>
                <w:bCs w:val="0"/>
                <w:sz w:val="18"/>
                <w:szCs w:val="18"/>
                <w:lang w:val="ru-RU"/>
              </w:rPr>
              <w:t xml:space="preserve"> та другому циклу Рамки </w:t>
            </w:r>
            <w:proofErr w:type="spellStart"/>
            <w:r w:rsidRPr="00FF135A">
              <w:rPr>
                <w:rStyle w:val="Bodytext40"/>
                <w:rFonts w:asciiTheme="minorHAnsi" w:eastAsia="Microsoft Sans Serif" w:hAnsiTheme="minorHAnsi" w:cstheme="minorHAnsi"/>
                <w:b w:val="0"/>
                <w:bCs w:val="0"/>
                <w:sz w:val="18"/>
                <w:szCs w:val="18"/>
                <w:lang w:val="ru-RU"/>
              </w:rPr>
              <w:t>кваліфікацій</w:t>
            </w:r>
            <w:proofErr w:type="spellEnd"/>
            <w:r w:rsidRPr="00FF135A">
              <w:rPr>
                <w:rStyle w:val="Bodytext40"/>
                <w:rFonts w:asciiTheme="minorHAnsi" w:eastAsia="Microsoft Sans Serif" w:hAnsiTheme="minorHAnsi" w:cstheme="minorHAnsi"/>
                <w:b w:val="0"/>
                <w:bCs w:val="0"/>
                <w:sz w:val="18"/>
                <w:szCs w:val="18"/>
                <w:lang w:val="ru-RU"/>
              </w:rPr>
              <w:t xml:space="preserve"> </w:t>
            </w:r>
            <w:proofErr w:type="spellStart"/>
            <w:r w:rsidRPr="00FF135A">
              <w:rPr>
                <w:rStyle w:val="Bodytext40"/>
                <w:rFonts w:asciiTheme="minorHAnsi" w:eastAsia="Microsoft Sans Serif" w:hAnsiTheme="minorHAnsi" w:cstheme="minorHAnsi"/>
                <w:b w:val="0"/>
                <w:bCs w:val="0"/>
                <w:sz w:val="18"/>
                <w:szCs w:val="18"/>
                <w:lang w:val="ru-RU"/>
              </w:rPr>
              <w:t>Європейського</w:t>
            </w:r>
            <w:proofErr w:type="spellEnd"/>
            <w:r w:rsidRPr="00FF135A">
              <w:rPr>
                <w:rStyle w:val="Bodytext40"/>
                <w:rFonts w:asciiTheme="minorHAnsi" w:eastAsia="Microsoft Sans Serif" w:hAnsiTheme="minorHAnsi" w:cstheme="minorHAnsi"/>
                <w:b w:val="0"/>
                <w:bCs w:val="0"/>
                <w:sz w:val="18"/>
                <w:szCs w:val="18"/>
                <w:lang w:val="ru-RU"/>
              </w:rPr>
              <w:t xml:space="preserve"> простору </w:t>
            </w:r>
            <w:proofErr w:type="spellStart"/>
            <w:r w:rsidRPr="00FF135A">
              <w:rPr>
                <w:rStyle w:val="Bodytext40"/>
                <w:rFonts w:asciiTheme="minorHAnsi" w:eastAsia="Microsoft Sans Serif" w:hAnsiTheme="minorHAnsi" w:cstheme="minorHAnsi"/>
                <w:b w:val="0"/>
                <w:bCs w:val="0"/>
                <w:sz w:val="18"/>
                <w:szCs w:val="18"/>
                <w:lang w:val="ru-RU"/>
              </w:rPr>
              <w:t>вищої</w:t>
            </w:r>
            <w:proofErr w:type="spellEnd"/>
            <w:r w:rsidRPr="00FF135A">
              <w:rPr>
                <w:rStyle w:val="Bodytext40"/>
                <w:rFonts w:asciiTheme="minorHAnsi" w:eastAsia="Microsoft Sans Serif" w:hAnsiTheme="minorHAnsi" w:cstheme="minorHAnsi"/>
                <w:b w:val="0"/>
                <w:bCs w:val="0"/>
                <w:sz w:val="18"/>
                <w:szCs w:val="18"/>
                <w:lang w:val="ru-RU"/>
              </w:rPr>
              <w:t xml:space="preserve"> </w:t>
            </w:r>
            <w:proofErr w:type="spellStart"/>
            <w:r w:rsidRPr="00FF135A">
              <w:rPr>
                <w:rStyle w:val="Bodytext40"/>
                <w:rFonts w:asciiTheme="minorHAnsi" w:eastAsia="Microsoft Sans Serif" w:hAnsiTheme="minorHAnsi" w:cstheme="minorHAnsi"/>
                <w:b w:val="0"/>
                <w:bCs w:val="0"/>
                <w:sz w:val="18"/>
                <w:szCs w:val="18"/>
                <w:lang w:val="ru-RU"/>
              </w:rPr>
              <w:t>освіти</w:t>
            </w:r>
            <w:proofErr w:type="spellEnd"/>
            <w:r w:rsidRPr="00FF135A">
              <w:rPr>
                <w:rStyle w:val="Bodytext40"/>
                <w:rFonts w:asciiTheme="minorHAnsi" w:eastAsia="Microsoft Sans Serif" w:hAnsiTheme="minorHAnsi" w:cstheme="minorHAnsi"/>
                <w:b w:val="0"/>
                <w:bCs w:val="0"/>
                <w:sz w:val="18"/>
                <w:szCs w:val="18"/>
                <w:lang w:val="ru-RU"/>
              </w:rPr>
              <w:t>.</w:t>
            </w:r>
          </w:p>
          <w:p w14:paraId="0572559F" w14:textId="77777777" w:rsidR="005101CB" w:rsidRPr="00FF135A" w:rsidRDefault="005101CB" w:rsidP="00FF135A">
            <w:pPr>
              <w:pStyle w:val="ae"/>
              <w:shd w:val="clear" w:color="auto" w:fill="auto"/>
              <w:spacing w:line="240" w:lineRule="exact"/>
              <w:ind w:firstLine="0"/>
              <w:rPr>
                <w:rFonts w:asciiTheme="minorHAnsi" w:hAnsiTheme="minorHAnsi" w:cstheme="minorHAnsi"/>
                <w:sz w:val="18"/>
                <w:szCs w:val="18"/>
                <w:lang w:val="ru-RU"/>
              </w:rPr>
            </w:pPr>
            <w:r w:rsidRPr="00FF135A">
              <w:rPr>
                <w:rFonts w:asciiTheme="minorHAnsi" w:hAnsiTheme="minorHAnsi" w:cstheme="minorHAnsi"/>
                <w:sz w:val="18"/>
                <w:szCs w:val="18"/>
                <w:lang w:val="ru-RU" w:eastAsia="ru-RU"/>
              </w:rPr>
              <w:t xml:space="preserve">8.5 </w:t>
            </w:r>
            <w:r w:rsidRPr="00FF135A">
              <w:rPr>
                <w:rFonts w:asciiTheme="minorHAnsi" w:hAnsiTheme="minorHAnsi" w:cstheme="minorHAnsi"/>
                <w:sz w:val="18"/>
                <w:szCs w:val="18"/>
                <w:lang w:val="uk-UA" w:eastAsia="uk-UA"/>
              </w:rPr>
              <w:t>Джерела офіційної інформації</w:t>
            </w:r>
          </w:p>
          <w:p w14:paraId="0E4B57FB" w14:textId="77777777" w:rsidR="005101CB" w:rsidRPr="00FF135A" w:rsidRDefault="00FF135A" w:rsidP="00FF135A">
            <w:pPr>
              <w:pStyle w:val="ae"/>
              <w:shd w:val="clear" w:color="auto" w:fill="auto"/>
              <w:tabs>
                <w:tab w:val="left" w:pos="561"/>
              </w:tabs>
              <w:spacing w:line="240" w:lineRule="auto"/>
              <w:ind w:firstLine="0"/>
              <w:rPr>
                <w:rFonts w:asciiTheme="minorHAnsi" w:hAnsiTheme="minorHAnsi" w:cstheme="minorHAnsi"/>
                <w:sz w:val="18"/>
                <w:szCs w:val="18"/>
                <w:lang w:val="ru-RU"/>
              </w:rPr>
            </w:pPr>
            <w:r w:rsidRPr="00FF135A">
              <w:rPr>
                <w:rFonts w:asciiTheme="minorHAnsi" w:hAnsiTheme="minorHAnsi" w:cstheme="minorHAnsi"/>
                <w:sz w:val="18"/>
                <w:szCs w:val="18"/>
                <w:lang w:val="ru-RU" w:eastAsia="uk-UA"/>
              </w:rPr>
              <w:t xml:space="preserve">- </w:t>
            </w:r>
            <w:r w:rsidR="005101CB" w:rsidRPr="00FF135A">
              <w:rPr>
                <w:rFonts w:asciiTheme="minorHAnsi" w:hAnsiTheme="minorHAnsi" w:cstheme="minorHAnsi"/>
                <w:sz w:val="18"/>
                <w:szCs w:val="18"/>
                <w:lang w:val="uk-UA" w:eastAsia="uk-UA"/>
              </w:rPr>
              <w:t>Міністерство освіти і науки України (МОН)</w:t>
            </w:r>
          </w:p>
          <w:p w14:paraId="7B7AF9E4" w14:textId="77777777" w:rsidR="005101CB" w:rsidRPr="00FF135A" w:rsidRDefault="00FF135A" w:rsidP="00FF135A">
            <w:pPr>
              <w:pStyle w:val="ae"/>
              <w:shd w:val="clear" w:color="auto" w:fill="auto"/>
              <w:spacing w:line="240" w:lineRule="auto"/>
              <w:ind w:firstLine="0"/>
              <w:rPr>
                <w:rFonts w:asciiTheme="minorHAnsi" w:hAnsiTheme="minorHAnsi" w:cstheme="minorHAnsi"/>
                <w:sz w:val="18"/>
                <w:szCs w:val="18"/>
                <w:lang w:val="ru-RU"/>
              </w:rPr>
            </w:pPr>
            <w:r w:rsidRPr="00FF135A">
              <w:rPr>
                <w:rFonts w:asciiTheme="minorHAnsi" w:hAnsiTheme="minorHAnsi" w:cstheme="minorHAnsi"/>
                <w:sz w:val="18"/>
                <w:szCs w:val="18"/>
                <w:lang w:val="ru-RU" w:eastAsia="uk-UA"/>
              </w:rPr>
              <w:t xml:space="preserve">          </w:t>
            </w:r>
            <w:r w:rsidR="005101CB" w:rsidRPr="00FF135A">
              <w:rPr>
                <w:rFonts w:asciiTheme="minorHAnsi" w:hAnsiTheme="minorHAnsi" w:cstheme="minorHAnsi"/>
                <w:sz w:val="18"/>
                <w:szCs w:val="18"/>
                <w:lang w:val="uk-UA" w:eastAsia="uk-UA"/>
              </w:rPr>
              <w:t xml:space="preserve">Офіційний </w:t>
            </w:r>
            <w:r w:rsidR="005101CB" w:rsidRPr="00FF135A">
              <w:rPr>
                <w:rFonts w:asciiTheme="minorHAnsi" w:hAnsiTheme="minorHAnsi" w:cstheme="minorHAnsi"/>
                <w:sz w:val="18"/>
                <w:szCs w:val="18"/>
                <w:lang w:val="ru-RU" w:eastAsia="ru-RU"/>
              </w:rPr>
              <w:t xml:space="preserve">вебсайт: </w:t>
            </w:r>
            <w:hyperlink r:id="rId15" w:history="1">
              <w:r w:rsidR="005101CB" w:rsidRPr="00FF135A">
                <w:rPr>
                  <w:rStyle w:val="a3"/>
                  <w:rFonts w:asciiTheme="minorHAnsi" w:hAnsiTheme="minorHAnsi" w:cstheme="minorHAnsi"/>
                  <w:sz w:val="18"/>
                  <w:szCs w:val="18"/>
                </w:rPr>
                <w:t>www</w:t>
              </w:r>
              <w:r w:rsidR="005101CB" w:rsidRPr="00FF135A">
                <w:rPr>
                  <w:rStyle w:val="a3"/>
                  <w:rFonts w:asciiTheme="minorHAnsi" w:hAnsiTheme="minorHAnsi" w:cstheme="minorHAnsi"/>
                  <w:sz w:val="18"/>
                  <w:szCs w:val="18"/>
                  <w:lang w:val="ru-RU"/>
                </w:rPr>
                <w:t>.</w:t>
              </w:r>
              <w:proofErr w:type="spellStart"/>
              <w:r w:rsidR="005101CB" w:rsidRPr="00FF135A">
                <w:rPr>
                  <w:rStyle w:val="a3"/>
                  <w:rFonts w:asciiTheme="minorHAnsi" w:hAnsiTheme="minorHAnsi" w:cstheme="minorHAnsi"/>
                  <w:sz w:val="18"/>
                  <w:szCs w:val="18"/>
                </w:rPr>
                <w:t>mon</w:t>
              </w:r>
              <w:proofErr w:type="spellEnd"/>
              <w:r w:rsidR="005101CB" w:rsidRPr="00FF135A">
                <w:rPr>
                  <w:rStyle w:val="a3"/>
                  <w:rFonts w:asciiTheme="minorHAnsi" w:hAnsiTheme="minorHAnsi" w:cstheme="minorHAnsi"/>
                  <w:sz w:val="18"/>
                  <w:szCs w:val="18"/>
                  <w:lang w:val="ru-RU"/>
                </w:rPr>
                <w:t>.</w:t>
              </w:r>
              <w:proofErr w:type="spellStart"/>
              <w:r w:rsidR="005101CB" w:rsidRPr="00FF135A">
                <w:rPr>
                  <w:rStyle w:val="a3"/>
                  <w:rFonts w:asciiTheme="minorHAnsi" w:hAnsiTheme="minorHAnsi" w:cstheme="minorHAnsi"/>
                  <w:sz w:val="18"/>
                  <w:szCs w:val="18"/>
                </w:rPr>
                <w:t>gov</w:t>
              </w:r>
              <w:proofErr w:type="spellEnd"/>
              <w:r w:rsidR="005101CB" w:rsidRPr="00FF135A">
                <w:rPr>
                  <w:rStyle w:val="a3"/>
                  <w:rFonts w:asciiTheme="minorHAnsi" w:hAnsiTheme="minorHAnsi" w:cstheme="minorHAnsi"/>
                  <w:sz w:val="18"/>
                  <w:szCs w:val="18"/>
                  <w:lang w:val="ru-RU"/>
                </w:rPr>
                <w:t>.</w:t>
              </w:r>
              <w:proofErr w:type="spellStart"/>
              <w:r w:rsidR="005101CB" w:rsidRPr="00FF135A">
                <w:rPr>
                  <w:rStyle w:val="a3"/>
                  <w:rFonts w:asciiTheme="minorHAnsi" w:hAnsiTheme="minorHAnsi" w:cstheme="minorHAnsi"/>
                  <w:sz w:val="18"/>
                  <w:szCs w:val="18"/>
                </w:rPr>
                <w:t>ua</w:t>
              </w:r>
              <w:proofErr w:type="spellEnd"/>
            </w:hyperlink>
          </w:p>
          <w:p w14:paraId="37D1AB7F" w14:textId="6FE6353E" w:rsidR="005101CB" w:rsidRPr="00FF135A" w:rsidRDefault="00FF135A" w:rsidP="00FF135A">
            <w:pPr>
              <w:pStyle w:val="ae"/>
              <w:shd w:val="clear" w:color="auto" w:fill="auto"/>
              <w:tabs>
                <w:tab w:val="left" w:pos="591"/>
              </w:tabs>
              <w:ind w:firstLine="0"/>
              <w:jc w:val="left"/>
              <w:rPr>
                <w:rFonts w:asciiTheme="minorHAnsi" w:hAnsiTheme="minorHAnsi" w:cstheme="minorHAnsi"/>
                <w:sz w:val="18"/>
                <w:szCs w:val="18"/>
                <w:lang w:val="ru-RU"/>
              </w:rPr>
            </w:pPr>
            <w:r>
              <w:rPr>
                <w:rFonts w:asciiTheme="minorHAnsi" w:hAnsiTheme="minorHAnsi" w:cstheme="minorHAnsi"/>
                <w:sz w:val="18"/>
                <w:szCs w:val="18"/>
                <w:lang w:val="uk-UA" w:eastAsia="uk-UA"/>
              </w:rPr>
              <w:t xml:space="preserve">- </w:t>
            </w:r>
            <w:r w:rsidR="005101CB" w:rsidRPr="00FF135A">
              <w:rPr>
                <w:rFonts w:asciiTheme="minorHAnsi" w:hAnsiTheme="minorHAnsi" w:cstheme="minorHAnsi"/>
                <w:sz w:val="18"/>
                <w:szCs w:val="18"/>
                <w:lang w:val="uk-UA" w:eastAsia="uk-UA"/>
              </w:rPr>
              <w:t>Державне підприємство «</w:t>
            </w:r>
            <w:proofErr w:type="spellStart"/>
            <w:r w:rsidR="005101CB" w:rsidRPr="00FF135A">
              <w:rPr>
                <w:rFonts w:asciiTheme="minorHAnsi" w:hAnsiTheme="minorHAnsi" w:cstheme="minorHAnsi"/>
                <w:sz w:val="18"/>
                <w:szCs w:val="18"/>
                <w:lang w:val="uk-UA" w:eastAsia="uk-UA"/>
              </w:rPr>
              <w:t>Інфоресурс</w:t>
            </w:r>
            <w:proofErr w:type="spellEnd"/>
            <w:r w:rsidR="005101CB" w:rsidRPr="00FF135A">
              <w:rPr>
                <w:rFonts w:asciiTheme="minorHAnsi" w:hAnsiTheme="minorHAnsi" w:cstheme="minorHAnsi"/>
                <w:sz w:val="18"/>
                <w:szCs w:val="18"/>
                <w:lang w:val="uk-UA" w:eastAsia="uk-UA"/>
              </w:rPr>
              <w:t xml:space="preserve">» </w:t>
            </w:r>
            <w:r w:rsidR="00B95C98">
              <w:rPr>
                <w:rFonts w:asciiTheme="minorHAnsi" w:hAnsiTheme="minorHAnsi" w:cstheme="minorHAnsi"/>
                <w:sz w:val="18"/>
                <w:szCs w:val="18"/>
                <w:lang w:val="ru-RU" w:eastAsia="uk-UA"/>
              </w:rPr>
              <w:t>М</w:t>
            </w:r>
            <w:proofErr w:type="spellStart"/>
            <w:r w:rsidR="005101CB" w:rsidRPr="00FF135A">
              <w:rPr>
                <w:rFonts w:asciiTheme="minorHAnsi" w:hAnsiTheme="minorHAnsi" w:cstheme="minorHAnsi"/>
                <w:sz w:val="18"/>
                <w:szCs w:val="18"/>
                <w:lang w:val="uk-UA" w:eastAsia="uk-UA"/>
              </w:rPr>
              <w:t>іністерства</w:t>
            </w:r>
            <w:proofErr w:type="spellEnd"/>
            <w:r w:rsidR="005101CB" w:rsidRPr="00FF135A">
              <w:rPr>
                <w:rFonts w:asciiTheme="minorHAnsi" w:hAnsiTheme="minorHAnsi" w:cstheme="minorHAnsi"/>
                <w:sz w:val="18"/>
                <w:szCs w:val="18"/>
                <w:lang w:val="uk-UA" w:eastAsia="uk-UA"/>
              </w:rPr>
              <w:t xml:space="preserve"> освіти і науки України</w:t>
            </w:r>
          </w:p>
          <w:p w14:paraId="01ACF0CC" w14:textId="77777777" w:rsidR="005101CB" w:rsidRPr="00FF135A" w:rsidRDefault="005101CB" w:rsidP="005101CB">
            <w:pPr>
              <w:pStyle w:val="ae"/>
              <w:shd w:val="clear" w:color="auto" w:fill="auto"/>
              <w:ind w:left="20" w:firstLine="440"/>
              <w:rPr>
                <w:rFonts w:asciiTheme="minorHAnsi" w:hAnsiTheme="minorHAnsi" w:cstheme="minorHAnsi"/>
                <w:sz w:val="18"/>
                <w:szCs w:val="18"/>
                <w:lang w:val="ru-RU"/>
              </w:rPr>
            </w:pPr>
            <w:r w:rsidRPr="00FF135A">
              <w:rPr>
                <w:rFonts w:asciiTheme="minorHAnsi" w:hAnsiTheme="minorHAnsi" w:cstheme="minorHAnsi"/>
                <w:sz w:val="18"/>
                <w:szCs w:val="18"/>
                <w:lang w:val="uk-UA" w:eastAsia="uk-UA"/>
              </w:rPr>
              <w:t xml:space="preserve">Офіційний </w:t>
            </w:r>
            <w:r w:rsidRPr="00FF135A">
              <w:rPr>
                <w:rFonts w:asciiTheme="minorHAnsi" w:hAnsiTheme="minorHAnsi" w:cstheme="minorHAnsi"/>
                <w:sz w:val="18"/>
                <w:szCs w:val="18"/>
                <w:lang w:val="ru-RU" w:eastAsia="ru-RU"/>
              </w:rPr>
              <w:t>вебсайт:</w:t>
            </w:r>
            <w:r w:rsidR="00FF135A">
              <w:rPr>
                <w:rFonts w:asciiTheme="minorHAnsi" w:hAnsiTheme="minorHAnsi" w:cstheme="minorHAnsi"/>
                <w:sz w:val="18"/>
                <w:szCs w:val="18"/>
                <w:lang w:val="ru-RU" w:eastAsia="ru-RU"/>
              </w:rPr>
              <w:t xml:space="preserve"> </w:t>
            </w:r>
            <w:hyperlink r:id="rId16" w:history="1">
              <w:r w:rsidRPr="00FF135A">
                <w:rPr>
                  <w:rStyle w:val="a3"/>
                  <w:rFonts w:asciiTheme="minorHAnsi" w:hAnsiTheme="minorHAnsi" w:cstheme="minorHAnsi"/>
                  <w:sz w:val="18"/>
                  <w:szCs w:val="18"/>
                </w:rPr>
                <w:t>https</w:t>
              </w:r>
              <w:r w:rsidRPr="00FF135A">
                <w:rPr>
                  <w:rStyle w:val="a3"/>
                  <w:rFonts w:asciiTheme="minorHAnsi" w:hAnsiTheme="minorHAnsi" w:cstheme="minorHAnsi"/>
                  <w:sz w:val="18"/>
                  <w:szCs w:val="18"/>
                  <w:lang w:val="ru-RU"/>
                </w:rPr>
                <w:t>://</w:t>
              </w:r>
              <w:r w:rsidRPr="00FF135A">
                <w:rPr>
                  <w:rStyle w:val="a3"/>
                  <w:rFonts w:asciiTheme="minorHAnsi" w:hAnsiTheme="minorHAnsi" w:cstheme="minorHAnsi"/>
                  <w:sz w:val="18"/>
                  <w:szCs w:val="18"/>
                </w:rPr>
                <w:t>www</w:t>
              </w:r>
              <w:r w:rsidRPr="00FF135A">
                <w:rPr>
                  <w:rStyle w:val="a3"/>
                  <w:rFonts w:asciiTheme="minorHAnsi" w:hAnsiTheme="minorHAnsi" w:cstheme="minorHAnsi"/>
                  <w:sz w:val="18"/>
                  <w:szCs w:val="18"/>
                  <w:lang w:val="ru-RU"/>
                </w:rPr>
                <w:t>.</w:t>
              </w:r>
              <w:proofErr w:type="spellStart"/>
              <w:r w:rsidRPr="00FF135A">
                <w:rPr>
                  <w:rStyle w:val="a3"/>
                  <w:rFonts w:asciiTheme="minorHAnsi" w:hAnsiTheme="minorHAnsi" w:cstheme="minorHAnsi"/>
                  <w:sz w:val="18"/>
                  <w:szCs w:val="18"/>
                </w:rPr>
                <w:t>inforesurs</w:t>
              </w:r>
              <w:proofErr w:type="spellEnd"/>
              <w:r w:rsidRPr="00FF135A">
                <w:rPr>
                  <w:rStyle w:val="a3"/>
                  <w:rFonts w:asciiTheme="minorHAnsi" w:hAnsiTheme="minorHAnsi" w:cstheme="minorHAnsi"/>
                  <w:sz w:val="18"/>
                  <w:szCs w:val="18"/>
                  <w:lang w:val="ru-RU"/>
                </w:rPr>
                <w:t>.</w:t>
              </w:r>
              <w:proofErr w:type="spellStart"/>
              <w:r w:rsidRPr="00FF135A">
                <w:rPr>
                  <w:rStyle w:val="a3"/>
                  <w:rFonts w:asciiTheme="minorHAnsi" w:hAnsiTheme="minorHAnsi" w:cstheme="minorHAnsi"/>
                  <w:sz w:val="18"/>
                  <w:szCs w:val="18"/>
                </w:rPr>
                <w:t>gov</w:t>
              </w:r>
              <w:proofErr w:type="spellEnd"/>
              <w:r w:rsidRPr="00FF135A">
                <w:rPr>
                  <w:rStyle w:val="a3"/>
                  <w:rFonts w:asciiTheme="minorHAnsi" w:hAnsiTheme="minorHAnsi" w:cstheme="minorHAnsi"/>
                  <w:sz w:val="18"/>
                  <w:szCs w:val="18"/>
                  <w:lang w:val="ru-RU"/>
                </w:rPr>
                <w:t>.</w:t>
              </w:r>
              <w:proofErr w:type="spellStart"/>
              <w:r w:rsidRPr="00FF135A">
                <w:rPr>
                  <w:rStyle w:val="a3"/>
                  <w:rFonts w:asciiTheme="minorHAnsi" w:hAnsiTheme="minorHAnsi" w:cstheme="minorHAnsi"/>
                  <w:sz w:val="18"/>
                  <w:szCs w:val="18"/>
                </w:rPr>
                <w:t>ua</w:t>
              </w:r>
              <w:proofErr w:type="spellEnd"/>
              <w:r w:rsidRPr="00FF135A">
                <w:rPr>
                  <w:rStyle w:val="a3"/>
                  <w:rFonts w:asciiTheme="minorHAnsi" w:hAnsiTheme="minorHAnsi" w:cstheme="minorHAnsi"/>
                  <w:sz w:val="18"/>
                  <w:szCs w:val="18"/>
                  <w:lang w:val="ru-RU"/>
                </w:rPr>
                <w:t>/</w:t>
              </w:r>
            </w:hyperlink>
          </w:p>
          <w:p w14:paraId="629E646D" w14:textId="77777777" w:rsidR="005101CB" w:rsidRPr="00FF135A" w:rsidRDefault="00FF135A" w:rsidP="00FF135A">
            <w:pPr>
              <w:pStyle w:val="ae"/>
              <w:shd w:val="clear" w:color="auto" w:fill="auto"/>
              <w:tabs>
                <w:tab w:val="left" w:pos="543"/>
              </w:tabs>
              <w:ind w:right="160" w:firstLine="0"/>
              <w:rPr>
                <w:rFonts w:asciiTheme="minorHAnsi" w:hAnsiTheme="minorHAnsi" w:cstheme="minorHAnsi"/>
                <w:sz w:val="18"/>
                <w:szCs w:val="18"/>
                <w:lang w:val="ru-RU"/>
              </w:rPr>
            </w:pPr>
            <w:r>
              <w:rPr>
                <w:rFonts w:asciiTheme="minorHAnsi" w:hAnsiTheme="minorHAnsi" w:cstheme="minorHAnsi"/>
                <w:sz w:val="18"/>
                <w:szCs w:val="18"/>
                <w:lang w:val="ru-RU" w:eastAsia="uk-UA"/>
              </w:rPr>
              <w:t xml:space="preserve">- </w:t>
            </w:r>
            <w:r w:rsidR="005101CB" w:rsidRPr="00FF135A">
              <w:rPr>
                <w:rFonts w:asciiTheme="minorHAnsi" w:hAnsiTheme="minorHAnsi" w:cstheme="minorHAnsi"/>
                <w:sz w:val="18"/>
                <w:szCs w:val="18"/>
                <w:lang w:val="uk-UA" w:eastAsia="uk-UA"/>
              </w:rPr>
              <w:t xml:space="preserve">Державне </w:t>
            </w:r>
            <w:proofErr w:type="gramStart"/>
            <w:r w:rsidR="005101CB" w:rsidRPr="00FF135A">
              <w:rPr>
                <w:rFonts w:asciiTheme="minorHAnsi" w:hAnsiTheme="minorHAnsi" w:cstheme="minorHAnsi"/>
                <w:sz w:val="18"/>
                <w:szCs w:val="18"/>
                <w:lang w:val="uk-UA" w:eastAsia="uk-UA"/>
              </w:rPr>
              <w:t>п</w:t>
            </w:r>
            <w:proofErr w:type="gramEnd"/>
            <w:r w:rsidR="005101CB" w:rsidRPr="00FF135A">
              <w:rPr>
                <w:rFonts w:asciiTheme="minorHAnsi" w:hAnsiTheme="minorHAnsi" w:cstheme="minorHAnsi"/>
                <w:sz w:val="18"/>
                <w:szCs w:val="18"/>
                <w:lang w:val="uk-UA" w:eastAsia="uk-UA"/>
              </w:rPr>
              <w:t>ідприємство «</w:t>
            </w:r>
            <w:proofErr w:type="spellStart"/>
            <w:r w:rsidR="005101CB" w:rsidRPr="00FF135A">
              <w:rPr>
                <w:rFonts w:asciiTheme="minorHAnsi" w:hAnsiTheme="minorHAnsi" w:cstheme="minorHAnsi"/>
                <w:sz w:val="18"/>
                <w:szCs w:val="18"/>
                <w:lang w:val="uk-UA" w:eastAsia="uk-UA"/>
              </w:rPr>
              <w:t>Інформаційно-</w:t>
            </w:r>
            <w:proofErr w:type="spellEnd"/>
            <w:r w:rsidR="005101CB" w:rsidRPr="00FF135A">
              <w:rPr>
                <w:rFonts w:asciiTheme="minorHAnsi" w:hAnsiTheme="minorHAnsi" w:cstheme="minorHAnsi"/>
                <w:sz w:val="18"/>
                <w:szCs w:val="18"/>
                <w:lang w:val="uk-UA" w:eastAsia="uk-UA"/>
              </w:rPr>
              <w:t xml:space="preserve"> іміджевий центр» Міністерства освіти і науки України, що виконує функції Національного інформаційного центру академічної мобільності </w:t>
            </w:r>
            <w:r w:rsidR="005101CB" w:rsidRPr="00FF135A">
              <w:rPr>
                <w:rFonts w:asciiTheme="minorHAnsi" w:hAnsiTheme="minorHAnsi" w:cstheme="minorHAnsi"/>
                <w:sz w:val="18"/>
                <w:szCs w:val="18"/>
                <w:lang w:val="ru-RU"/>
              </w:rPr>
              <w:t>(</w:t>
            </w:r>
            <w:r w:rsidR="005101CB" w:rsidRPr="00FF135A">
              <w:rPr>
                <w:rFonts w:asciiTheme="minorHAnsi" w:hAnsiTheme="minorHAnsi" w:cstheme="minorHAnsi"/>
                <w:sz w:val="18"/>
                <w:szCs w:val="18"/>
              </w:rPr>
              <w:t>ENIC</w:t>
            </w:r>
            <w:r w:rsidR="005101CB" w:rsidRPr="00FF135A">
              <w:rPr>
                <w:rFonts w:asciiTheme="minorHAnsi" w:hAnsiTheme="minorHAnsi" w:cstheme="minorHAnsi"/>
                <w:sz w:val="18"/>
                <w:szCs w:val="18"/>
                <w:lang w:val="ru-RU"/>
              </w:rPr>
              <w:t xml:space="preserve"> </w:t>
            </w:r>
            <w:r w:rsidR="005101CB" w:rsidRPr="00FF135A">
              <w:rPr>
                <w:rFonts w:asciiTheme="minorHAnsi" w:hAnsiTheme="minorHAnsi" w:cstheme="minorHAnsi"/>
                <w:sz w:val="18"/>
                <w:szCs w:val="18"/>
              </w:rPr>
              <w:t>Ukraine</w:t>
            </w:r>
            <w:r w:rsidR="005101CB" w:rsidRPr="00FF135A">
              <w:rPr>
                <w:rFonts w:asciiTheme="minorHAnsi" w:hAnsiTheme="minorHAnsi" w:cstheme="minorHAnsi"/>
                <w:sz w:val="18"/>
                <w:szCs w:val="18"/>
                <w:lang w:val="ru-RU"/>
              </w:rPr>
              <w:t>)</w:t>
            </w:r>
          </w:p>
          <w:p w14:paraId="44FBFBB0" w14:textId="4E40C340" w:rsidR="00106C23" w:rsidRPr="00FF135A" w:rsidRDefault="005101CB" w:rsidP="00FA7A5C">
            <w:pPr>
              <w:pStyle w:val="ae"/>
              <w:shd w:val="clear" w:color="auto" w:fill="auto"/>
              <w:spacing w:after="198"/>
              <w:ind w:left="20" w:firstLine="440"/>
              <w:rPr>
                <w:rStyle w:val="Bodytext40"/>
                <w:rFonts w:asciiTheme="minorHAnsi" w:eastAsia="Microsoft Sans Serif" w:hAnsiTheme="minorHAnsi" w:cstheme="minorHAnsi"/>
                <w:b w:val="0"/>
                <w:bCs w:val="0"/>
                <w:sz w:val="18"/>
                <w:szCs w:val="18"/>
                <w:lang w:val="ru-RU"/>
              </w:rPr>
            </w:pPr>
            <w:r w:rsidRPr="00FF135A">
              <w:rPr>
                <w:rFonts w:asciiTheme="minorHAnsi" w:hAnsiTheme="minorHAnsi" w:cstheme="minorHAnsi"/>
                <w:sz w:val="18"/>
                <w:szCs w:val="18"/>
                <w:lang w:val="uk-UA" w:eastAsia="uk-UA"/>
              </w:rPr>
              <w:t xml:space="preserve">Офіційний </w:t>
            </w:r>
            <w:r w:rsidRPr="00FF135A">
              <w:rPr>
                <w:rFonts w:asciiTheme="minorHAnsi" w:hAnsiTheme="minorHAnsi" w:cstheme="minorHAnsi"/>
                <w:sz w:val="18"/>
                <w:szCs w:val="18"/>
                <w:lang w:val="ru-RU" w:eastAsia="ru-RU"/>
              </w:rPr>
              <w:t xml:space="preserve">вебсайт: </w:t>
            </w:r>
            <w:hyperlink r:id="rId17" w:history="1">
              <w:r w:rsidRPr="00FF135A">
                <w:rPr>
                  <w:rStyle w:val="a3"/>
                  <w:rFonts w:asciiTheme="minorHAnsi" w:hAnsiTheme="minorHAnsi" w:cstheme="minorHAnsi"/>
                  <w:sz w:val="18"/>
                  <w:szCs w:val="18"/>
                </w:rPr>
                <w:t>http</w:t>
              </w:r>
              <w:r w:rsidRPr="00FF135A">
                <w:rPr>
                  <w:rStyle w:val="a3"/>
                  <w:rFonts w:asciiTheme="minorHAnsi" w:hAnsiTheme="minorHAnsi" w:cstheme="minorHAnsi"/>
                  <w:sz w:val="18"/>
                  <w:szCs w:val="18"/>
                  <w:lang w:val="ru-RU"/>
                </w:rPr>
                <w:t>://</w:t>
              </w:r>
              <w:proofErr w:type="spellStart"/>
              <w:r w:rsidRPr="00FF135A">
                <w:rPr>
                  <w:rStyle w:val="a3"/>
                  <w:rFonts w:asciiTheme="minorHAnsi" w:hAnsiTheme="minorHAnsi" w:cstheme="minorHAnsi"/>
                  <w:sz w:val="18"/>
                  <w:szCs w:val="18"/>
                </w:rPr>
                <w:t>enic</w:t>
              </w:r>
              <w:proofErr w:type="spellEnd"/>
              <w:r w:rsidRPr="00FF135A">
                <w:rPr>
                  <w:rStyle w:val="a3"/>
                  <w:rFonts w:asciiTheme="minorHAnsi" w:hAnsiTheme="minorHAnsi" w:cstheme="minorHAnsi"/>
                  <w:sz w:val="18"/>
                  <w:szCs w:val="18"/>
                  <w:lang w:val="ru-RU"/>
                </w:rPr>
                <w:t>.</w:t>
              </w:r>
              <w:r w:rsidRPr="00FF135A">
                <w:rPr>
                  <w:rStyle w:val="a3"/>
                  <w:rFonts w:asciiTheme="minorHAnsi" w:hAnsiTheme="minorHAnsi" w:cstheme="minorHAnsi"/>
                  <w:sz w:val="18"/>
                  <w:szCs w:val="18"/>
                </w:rPr>
                <w:t>in</w:t>
              </w:r>
              <w:r w:rsidRPr="00FF135A">
                <w:rPr>
                  <w:rStyle w:val="a3"/>
                  <w:rFonts w:asciiTheme="minorHAnsi" w:hAnsiTheme="minorHAnsi" w:cstheme="minorHAnsi"/>
                  <w:sz w:val="18"/>
                  <w:szCs w:val="18"/>
                  <w:lang w:val="ru-RU"/>
                </w:rPr>
                <w:t>.</w:t>
              </w:r>
              <w:proofErr w:type="spellStart"/>
              <w:r w:rsidRPr="00FF135A">
                <w:rPr>
                  <w:rStyle w:val="a3"/>
                  <w:rFonts w:asciiTheme="minorHAnsi" w:hAnsiTheme="minorHAnsi" w:cstheme="minorHAnsi"/>
                  <w:sz w:val="18"/>
                  <w:szCs w:val="18"/>
                </w:rPr>
                <w:t>ua</w:t>
              </w:r>
              <w:proofErr w:type="spellEnd"/>
              <w:r w:rsidRPr="00FF135A">
                <w:rPr>
                  <w:rStyle w:val="a3"/>
                  <w:rFonts w:asciiTheme="minorHAnsi" w:hAnsiTheme="minorHAnsi" w:cstheme="minorHAnsi"/>
                  <w:sz w:val="18"/>
                  <w:szCs w:val="18"/>
                  <w:lang w:val="ru-RU"/>
                </w:rPr>
                <w:t>/</w:t>
              </w:r>
            </w:hyperlink>
          </w:p>
        </w:tc>
        <w:tc>
          <w:tcPr>
            <w:tcW w:w="284" w:type="dxa"/>
            <w:gridSpan w:val="2"/>
          </w:tcPr>
          <w:p w14:paraId="11F37179" w14:textId="77777777" w:rsidR="00850872" w:rsidRPr="00DB53DE" w:rsidRDefault="00850872"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Pr>
          <w:p w14:paraId="4354DCF7" w14:textId="77777777" w:rsidR="00850872" w:rsidRDefault="00850872" w:rsidP="00D80F16">
            <w:pPr>
              <w:pStyle w:val="Bodytext21"/>
              <w:shd w:val="clear" w:color="auto" w:fill="auto"/>
              <w:spacing w:before="0" w:after="0" w:line="240" w:lineRule="auto"/>
              <w:ind w:right="200"/>
              <w:rPr>
                <w:rStyle w:val="Bodytext24"/>
                <w:rFonts w:asciiTheme="minorHAnsi" w:hAnsiTheme="minorHAnsi" w:cstheme="minorHAnsi"/>
                <w:sz w:val="18"/>
                <w:szCs w:val="18"/>
              </w:rPr>
            </w:pPr>
            <w:r w:rsidRPr="00DB53DE">
              <w:rPr>
                <w:rStyle w:val="Bodytext24"/>
                <w:rFonts w:asciiTheme="minorHAnsi" w:hAnsiTheme="minorHAnsi" w:cstheme="minorHAnsi"/>
                <w:sz w:val="18"/>
                <w:szCs w:val="18"/>
              </w:rPr>
              <w:t>The information on the national higher education system on the following pages provides a context for the qualification and the type of the awarding higher education institution.</w:t>
            </w:r>
          </w:p>
          <w:p w14:paraId="08631703" w14:textId="77777777" w:rsidR="00850872" w:rsidRPr="00F42673" w:rsidRDefault="00F42673" w:rsidP="00F42673">
            <w:pPr>
              <w:pStyle w:val="Bodytext21"/>
              <w:shd w:val="clear" w:color="auto" w:fill="auto"/>
              <w:tabs>
                <w:tab w:val="left" w:pos="772"/>
              </w:tabs>
              <w:spacing w:before="0" w:after="0" w:line="240" w:lineRule="auto"/>
              <w:rPr>
                <w:rFonts w:asciiTheme="minorHAnsi" w:hAnsiTheme="minorHAnsi" w:cstheme="minorHAnsi"/>
                <w:b/>
                <w:sz w:val="18"/>
                <w:szCs w:val="18"/>
              </w:rPr>
            </w:pPr>
            <w:r w:rsidRPr="00F42673">
              <w:rPr>
                <w:rStyle w:val="Bodytext24"/>
                <w:rFonts w:asciiTheme="minorHAnsi" w:hAnsiTheme="minorHAnsi" w:cstheme="minorHAnsi"/>
                <w:b/>
                <w:sz w:val="18"/>
                <w:szCs w:val="18"/>
                <w:lang w:val="uk-UA"/>
              </w:rPr>
              <w:t xml:space="preserve">8.1. </w:t>
            </w:r>
            <w:r w:rsidR="00850872" w:rsidRPr="00F42673">
              <w:rPr>
                <w:rStyle w:val="Bodytext24"/>
                <w:rFonts w:asciiTheme="minorHAnsi" w:hAnsiTheme="minorHAnsi" w:cstheme="minorHAnsi"/>
                <w:b/>
                <w:sz w:val="18"/>
                <w:szCs w:val="18"/>
              </w:rPr>
              <w:t>Types of higher education institutions and their</w:t>
            </w:r>
            <w:r w:rsidR="00850872" w:rsidRPr="00F42673">
              <w:rPr>
                <w:rStyle w:val="Bodytext24"/>
                <w:rFonts w:asciiTheme="minorHAnsi" w:hAnsiTheme="minorHAnsi" w:cstheme="minorHAnsi"/>
                <w:b/>
                <w:sz w:val="18"/>
                <w:szCs w:val="18"/>
                <w:lang w:val="uk-UA"/>
              </w:rPr>
              <w:t xml:space="preserve"> </w:t>
            </w:r>
            <w:r w:rsidR="00850872" w:rsidRPr="00F42673">
              <w:rPr>
                <w:rStyle w:val="Bodytext24"/>
                <w:rFonts w:asciiTheme="minorHAnsi" w:hAnsiTheme="minorHAnsi" w:cstheme="minorHAnsi"/>
                <w:b/>
                <w:sz w:val="18"/>
                <w:szCs w:val="18"/>
              </w:rPr>
              <w:t>status</w:t>
            </w:r>
          </w:p>
          <w:p w14:paraId="5C7680F7" w14:textId="77777777" w:rsidR="00850872" w:rsidRDefault="00850872" w:rsidP="00D80F16">
            <w:pPr>
              <w:pStyle w:val="Bodytext21"/>
              <w:shd w:val="clear" w:color="auto" w:fill="auto"/>
              <w:spacing w:before="0" w:after="0" w:line="240" w:lineRule="auto"/>
              <w:ind w:right="200"/>
              <w:rPr>
                <w:rStyle w:val="Bodytext24"/>
                <w:rFonts w:asciiTheme="minorHAnsi" w:hAnsiTheme="minorHAnsi" w:cstheme="minorHAnsi"/>
                <w:sz w:val="18"/>
                <w:szCs w:val="18"/>
              </w:rPr>
            </w:pPr>
            <w:r w:rsidRPr="00DB53DE">
              <w:rPr>
                <w:rStyle w:val="Bodytext24"/>
                <w:rFonts w:asciiTheme="minorHAnsi" w:hAnsiTheme="minorHAnsi" w:cstheme="minorHAnsi"/>
                <w:sz w:val="18"/>
                <w:szCs w:val="18"/>
              </w:rPr>
              <w:t>Higher education studies in Ukraine are offered by the following higher education institutions:</w:t>
            </w:r>
          </w:p>
          <w:p w14:paraId="7A840598" w14:textId="77777777" w:rsidR="00850872" w:rsidRPr="00DB53DE" w:rsidRDefault="00850872" w:rsidP="00F42673">
            <w:pPr>
              <w:pStyle w:val="Bodytext21"/>
              <w:shd w:val="clear" w:color="auto" w:fill="auto"/>
              <w:spacing w:before="0" w:after="0" w:line="240" w:lineRule="auto"/>
              <w:ind w:right="200"/>
              <w:rPr>
                <w:rFonts w:asciiTheme="minorHAnsi" w:hAnsiTheme="minorHAnsi" w:cstheme="minorHAnsi"/>
                <w:sz w:val="18"/>
                <w:szCs w:val="18"/>
              </w:rPr>
            </w:pPr>
            <w:r w:rsidRPr="00F42673">
              <w:rPr>
                <w:rStyle w:val="Bodytext24"/>
                <w:rFonts w:asciiTheme="minorHAnsi" w:hAnsiTheme="minorHAnsi" w:cstheme="minorHAnsi"/>
                <w:i/>
                <w:sz w:val="18"/>
                <w:szCs w:val="18"/>
              </w:rPr>
              <w:t>a university</w:t>
            </w:r>
            <w:r w:rsidRPr="00DB53DE">
              <w:rPr>
                <w:rStyle w:val="Bodytext24"/>
                <w:rFonts w:asciiTheme="minorHAnsi" w:hAnsiTheme="minorHAnsi" w:cstheme="minorHAnsi"/>
                <w:sz w:val="18"/>
                <w:szCs w:val="18"/>
              </w:rPr>
              <w:t xml:space="preserve"> is a </w:t>
            </w:r>
            <w:proofErr w:type="spellStart"/>
            <w:r w:rsidRPr="00DB53DE">
              <w:rPr>
                <w:rStyle w:val="Bodytext24"/>
                <w:rFonts w:asciiTheme="minorHAnsi" w:hAnsiTheme="minorHAnsi" w:cstheme="minorHAnsi"/>
                <w:sz w:val="18"/>
                <w:szCs w:val="18"/>
              </w:rPr>
              <w:t>multisectoral</w:t>
            </w:r>
            <w:proofErr w:type="spellEnd"/>
            <w:r w:rsidRPr="00DB53DE">
              <w:rPr>
                <w:rStyle w:val="Bodytext24"/>
                <w:rFonts w:asciiTheme="minorHAnsi" w:hAnsiTheme="minorHAnsi" w:cstheme="minorHAnsi"/>
                <w:sz w:val="18"/>
                <w:szCs w:val="18"/>
              </w:rPr>
              <w:t xml:space="preserve"> or </w:t>
            </w:r>
            <w:proofErr w:type="spellStart"/>
            <w:r w:rsidRPr="00DB53DE">
              <w:rPr>
                <w:rStyle w:val="Bodytext24"/>
                <w:rFonts w:asciiTheme="minorHAnsi" w:hAnsiTheme="minorHAnsi" w:cstheme="minorHAnsi"/>
                <w:sz w:val="18"/>
                <w:szCs w:val="18"/>
              </w:rPr>
              <w:t>sectoral</w:t>
            </w:r>
            <w:proofErr w:type="spellEnd"/>
            <w:r w:rsidRPr="00DB53DE">
              <w:rPr>
                <w:rStyle w:val="Bodytext24"/>
                <w:rFonts w:asciiTheme="minorHAnsi" w:hAnsiTheme="minorHAnsi" w:cstheme="minorHAnsi"/>
                <w:sz w:val="18"/>
                <w:szCs w:val="18"/>
              </w:rPr>
              <w:t xml:space="preserve"> higher education institution that carries out educational activities for various degrees of higher education (including PhD), conducts </w:t>
            </w:r>
            <w:r w:rsidRPr="00DB53DE">
              <w:rPr>
                <w:rStyle w:val="Bodytext24"/>
                <w:rFonts w:asciiTheme="minorHAnsi" w:hAnsiTheme="minorHAnsi" w:cstheme="minorHAnsi"/>
                <w:sz w:val="18"/>
                <w:szCs w:val="18"/>
              </w:rPr>
              <w:lastRenderedPageBreak/>
              <w:t xml:space="preserve">fundamental and </w:t>
            </w:r>
            <w:r w:rsidRPr="00DB53DE">
              <w:rPr>
                <w:rStyle w:val="Bodytext22"/>
                <w:rFonts w:asciiTheme="minorHAnsi" w:hAnsiTheme="minorHAnsi" w:cstheme="minorHAnsi"/>
                <w:sz w:val="18"/>
                <w:szCs w:val="18"/>
              </w:rPr>
              <w:t xml:space="preserve">/ </w:t>
            </w:r>
            <w:r w:rsidRPr="00DB53DE">
              <w:rPr>
                <w:rStyle w:val="Bodytext24"/>
                <w:rFonts w:asciiTheme="minorHAnsi" w:hAnsiTheme="minorHAnsi" w:cstheme="minorHAnsi"/>
                <w:sz w:val="18"/>
                <w:szCs w:val="18"/>
              </w:rPr>
              <w:t>or applied research;</w:t>
            </w:r>
          </w:p>
          <w:p w14:paraId="35D789D0" w14:textId="77777777" w:rsidR="00F42673" w:rsidRPr="00F42673" w:rsidRDefault="00F42673" w:rsidP="00D80F16">
            <w:pPr>
              <w:pStyle w:val="Bodytext21"/>
              <w:shd w:val="clear" w:color="auto" w:fill="auto"/>
              <w:spacing w:before="0" w:after="0" w:line="240" w:lineRule="auto"/>
              <w:ind w:right="200"/>
              <w:rPr>
                <w:rStyle w:val="Bodytext24"/>
                <w:rFonts w:asciiTheme="minorHAnsi" w:hAnsiTheme="minorHAnsi" w:cstheme="minorHAnsi"/>
                <w:szCs w:val="18"/>
              </w:rPr>
            </w:pPr>
          </w:p>
          <w:p w14:paraId="28CEB220" w14:textId="77777777" w:rsidR="00850872" w:rsidRDefault="00850872" w:rsidP="00D80F16">
            <w:pPr>
              <w:pStyle w:val="Bodytext21"/>
              <w:shd w:val="clear" w:color="auto" w:fill="auto"/>
              <w:spacing w:before="0" w:after="0" w:line="240" w:lineRule="auto"/>
              <w:ind w:right="200"/>
              <w:rPr>
                <w:rStyle w:val="Bodytext24"/>
                <w:rFonts w:asciiTheme="minorHAnsi" w:hAnsiTheme="minorHAnsi" w:cstheme="minorHAnsi"/>
                <w:sz w:val="18"/>
                <w:szCs w:val="18"/>
              </w:rPr>
            </w:pPr>
            <w:r w:rsidRPr="00F42673">
              <w:rPr>
                <w:rStyle w:val="Bodytext24"/>
                <w:rFonts w:asciiTheme="minorHAnsi" w:hAnsiTheme="minorHAnsi" w:cstheme="minorHAnsi"/>
                <w:i/>
                <w:sz w:val="18"/>
                <w:szCs w:val="18"/>
              </w:rPr>
              <w:t>academies and institutes</w:t>
            </w:r>
            <w:r w:rsidRPr="00DB53DE">
              <w:rPr>
                <w:rStyle w:val="Bodytext24"/>
                <w:rFonts w:asciiTheme="minorHAnsi" w:hAnsiTheme="minorHAnsi" w:cstheme="minorHAnsi"/>
                <w:sz w:val="18"/>
                <w:szCs w:val="18"/>
              </w:rPr>
              <w:t xml:space="preserve"> are </w:t>
            </w:r>
            <w:proofErr w:type="spellStart"/>
            <w:r w:rsidRPr="00DB53DE">
              <w:rPr>
                <w:rStyle w:val="Bodytext24"/>
                <w:rFonts w:asciiTheme="minorHAnsi" w:hAnsiTheme="minorHAnsi" w:cstheme="minorHAnsi"/>
                <w:sz w:val="18"/>
                <w:szCs w:val="18"/>
              </w:rPr>
              <w:t>sectoral</w:t>
            </w:r>
            <w:proofErr w:type="spellEnd"/>
            <w:r w:rsidRPr="00DB53DE">
              <w:rPr>
                <w:rStyle w:val="Bodytext24"/>
                <w:rFonts w:asciiTheme="minorHAnsi" w:hAnsiTheme="minorHAnsi" w:cstheme="minorHAnsi"/>
                <w:sz w:val="18"/>
                <w:szCs w:val="18"/>
              </w:rPr>
              <w:t xml:space="preserve"> higher education institutions that </w:t>
            </w:r>
            <w:proofErr w:type="spellStart"/>
            <w:r w:rsidRPr="00DB53DE">
              <w:rPr>
                <w:rStyle w:val="Bodytext24"/>
                <w:rFonts w:asciiTheme="minorHAnsi" w:hAnsiTheme="minorHAnsi" w:cstheme="minorHAnsi"/>
                <w:sz w:val="18"/>
                <w:szCs w:val="18"/>
              </w:rPr>
              <w:t>cany</w:t>
            </w:r>
            <w:proofErr w:type="spellEnd"/>
            <w:r w:rsidRPr="00DB53DE">
              <w:rPr>
                <w:rStyle w:val="Bodytext24"/>
                <w:rFonts w:asciiTheme="minorHAnsi" w:hAnsiTheme="minorHAnsi" w:cstheme="minorHAnsi"/>
                <w:sz w:val="18"/>
                <w:szCs w:val="18"/>
              </w:rPr>
              <w:t xml:space="preserve"> out educational activities at the first (Bachelor) and the second (Master) levels of higher education in one or several Fields of Study, as well as at the third and higher scientific levels of higher education for certain </w:t>
            </w:r>
            <w:proofErr w:type="spellStart"/>
            <w:r w:rsidRPr="00DB53DE">
              <w:rPr>
                <w:rStyle w:val="Bodytext24"/>
                <w:rFonts w:asciiTheme="minorHAnsi" w:hAnsiTheme="minorHAnsi" w:cstheme="minorHAnsi"/>
                <w:sz w:val="18"/>
                <w:szCs w:val="18"/>
              </w:rPr>
              <w:t>Programme</w:t>
            </w:r>
            <w:proofErr w:type="spellEnd"/>
            <w:r w:rsidRPr="00DB53DE">
              <w:rPr>
                <w:rStyle w:val="Bodytext24"/>
                <w:rFonts w:asciiTheme="minorHAnsi" w:hAnsiTheme="minorHAnsi" w:cstheme="minorHAnsi"/>
                <w:sz w:val="18"/>
                <w:szCs w:val="18"/>
              </w:rPr>
              <w:t xml:space="preserve"> Subject Areas, and conduct fundamental and </w:t>
            </w:r>
            <w:r w:rsidRPr="00DB53DE">
              <w:rPr>
                <w:rStyle w:val="Bodytext22"/>
                <w:rFonts w:asciiTheme="minorHAnsi" w:hAnsiTheme="minorHAnsi" w:cstheme="minorHAnsi"/>
                <w:sz w:val="18"/>
                <w:szCs w:val="18"/>
              </w:rPr>
              <w:t xml:space="preserve">/ </w:t>
            </w:r>
            <w:r w:rsidRPr="00DB53DE">
              <w:rPr>
                <w:rStyle w:val="Bodytext24"/>
                <w:rFonts w:asciiTheme="minorHAnsi" w:hAnsiTheme="minorHAnsi" w:cstheme="minorHAnsi"/>
                <w:sz w:val="18"/>
                <w:szCs w:val="18"/>
              </w:rPr>
              <w:t>or applied research;</w:t>
            </w:r>
          </w:p>
          <w:p w14:paraId="005A7E2D" w14:textId="77777777" w:rsidR="000D4437" w:rsidRPr="00DB53DE" w:rsidRDefault="000D4437" w:rsidP="00F42673">
            <w:pPr>
              <w:ind w:right="200"/>
              <w:jc w:val="both"/>
              <w:rPr>
                <w:rStyle w:val="Bodytext20"/>
                <w:rFonts w:asciiTheme="minorHAnsi" w:eastAsia="Microsoft Sans Serif" w:hAnsiTheme="minorHAnsi" w:cstheme="minorHAnsi"/>
                <w:sz w:val="18"/>
                <w:szCs w:val="18"/>
                <w:lang w:val="uk-UA"/>
              </w:rPr>
            </w:pPr>
            <w:proofErr w:type="gramStart"/>
            <w:r w:rsidRPr="00F42673">
              <w:rPr>
                <w:rStyle w:val="Bodytext20"/>
                <w:rFonts w:asciiTheme="minorHAnsi" w:eastAsia="Microsoft Sans Serif" w:hAnsiTheme="minorHAnsi" w:cstheme="minorHAnsi"/>
                <w:i/>
                <w:sz w:val="18"/>
                <w:szCs w:val="18"/>
              </w:rPr>
              <w:t>a</w:t>
            </w:r>
            <w:proofErr w:type="gramEnd"/>
            <w:r w:rsidRPr="00F42673">
              <w:rPr>
                <w:rStyle w:val="Bodytext20"/>
                <w:rFonts w:asciiTheme="minorHAnsi" w:eastAsia="Microsoft Sans Serif" w:hAnsiTheme="minorHAnsi" w:cstheme="minorHAnsi"/>
                <w:i/>
                <w:sz w:val="18"/>
                <w:szCs w:val="18"/>
              </w:rPr>
              <w:t xml:space="preserve"> college</w:t>
            </w:r>
            <w:r w:rsidRPr="00DB53DE">
              <w:rPr>
                <w:rStyle w:val="Bodytext20"/>
                <w:rFonts w:asciiTheme="minorHAnsi" w:eastAsia="Microsoft Sans Serif" w:hAnsiTheme="minorHAnsi" w:cstheme="minorHAnsi"/>
                <w:sz w:val="18"/>
                <w:szCs w:val="18"/>
              </w:rPr>
              <w:t xml:space="preserve"> is a higher education institution or structural unit of a university, academy or institute that carries out educational activities for a Bachelor's Degree and/or a Junior Bachelor's Degree, conducts applied research and/or creative art activity. The status of a college is granted to an educational institution (structural unit of an educational</w:t>
            </w:r>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institution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which</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provision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for</w:t>
            </w:r>
            <w:proofErr w:type="spellEnd"/>
            <w:r w:rsidRPr="00DB53DE">
              <w:rPr>
                <w:rStyle w:val="Bodytext20"/>
                <w:rFonts w:asciiTheme="minorHAnsi" w:eastAsia="Microsoft Sans Serif" w:hAnsiTheme="minorHAnsi" w:cstheme="minorHAnsi"/>
                <w:sz w:val="18"/>
                <w:szCs w:val="18"/>
                <w:lang w:val="uk-UA"/>
              </w:rPr>
              <w:t xml:space="preserve"> a </w:t>
            </w:r>
            <w:proofErr w:type="spellStart"/>
            <w:r w:rsidRPr="00DB53DE">
              <w:rPr>
                <w:rStyle w:val="Bodytext20"/>
                <w:rFonts w:asciiTheme="minorHAnsi" w:eastAsia="Microsoft Sans Serif" w:hAnsiTheme="minorHAnsi" w:cstheme="minorHAnsi"/>
                <w:sz w:val="18"/>
                <w:szCs w:val="18"/>
                <w:lang w:val="uk-UA"/>
              </w:rPr>
              <w:t>Bachelor's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Degree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and</w:t>
            </w:r>
            <w:proofErr w:type="spellEnd"/>
            <w:r w:rsidRPr="00DB53DE">
              <w:rPr>
                <w:rStyle w:val="Bodytext20"/>
                <w:rFonts w:asciiTheme="minorHAnsi" w:eastAsia="Microsoft Sans Serif" w:hAnsiTheme="minorHAnsi" w:cstheme="minorHAnsi"/>
                <w:sz w:val="18"/>
                <w:szCs w:val="18"/>
                <w:lang w:val="uk-UA"/>
              </w:rPr>
              <w:t xml:space="preserve"> / </w:t>
            </w:r>
            <w:proofErr w:type="spellStart"/>
            <w:r w:rsidRPr="00DB53DE">
              <w:rPr>
                <w:rStyle w:val="Bodytext20"/>
                <w:rFonts w:asciiTheme="minorHAnsi" w:eastAsia="Microsoft Sans Serif" w:hAnsiTheme="minorHAnsi" w:cstheme="minorHAnsi"/>
                <w:sz w:val="18"/>
                <w:szCs w:val="18"/>
                <w:lang w:val="uk-UA"/>
              </w:rPr>
              <w:t>or</w:t>
            </w:r>
            <w:proofErr w:type="spellEnd"/>
            <w:r w:rsidRPr="00DB53DE">
              <w:rPr>
                <w:rStyle w:val="Bodytext20"/>
                <w:rFonts w:asciiTheme="minorHAnsi" w:eastAsia="Microsoft Sans Serif" w:hAnsiTheme="minorHAnsi" w:cstheme="minorHAnsi"/>
                <w:sz w:val="18"/>
                <w:szCs w:val="18"/>
                <w:lang w:val="uk-UA"/>
              </w:rPr>
              <w:t xml:space="preserve"> a </w:t>
            </w:r>
            <w:proofErr w:type="spellStart"/>
            <w:r w:rsidRPr="00DB53DE">
              <w:rPr>
                <w:rStyle w:val="Bodytext20"/>
                <w:rFonts w:asciiTheme="minorHAnsi" w:eastAsia="Microsoft Sans Serif" w:hAnsiTheme="minorHAnsi" w:cstheme="minorHAnsi"/>
                <w:sz w:val="18"/>
                <w:szCs w:val="18"/>
                <w:lang w:val="uk-UA"/>
              </w:rPr>
              <w:t>Junior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Bachelor's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Degree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accounts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for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not</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less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than</w:t>
            </w:r>
            <w:proofErr w:type="spellEnd"/>
            <w:r w:rsidRPr="00DB53DE">
              <w:rPr>
                <w:rStyle w:val="Bodytext20"/>
                <w:rFonts w:asciiTheme="minorHAnsi" w:eastAsia="Microsoft Sans Serif" w:hAnsiTheme="minorHAnsi" w:cstheme="minorHAnsi"/>
                <w:sz w:val="18"/>
                <w:szCs w:val="18"/>
                <w:lang w:val="uk-UA"/>
              </w:rPr>
              <w:t xml:space="preserve"> 30 </w:t>
            </w:r>
            <w:proofErr w:type="spellStart"/>
            <w:r w:rsidRPr="00DB53DE">
              <w:rPr>
                <w:rStyle w:val="Bodytext20"/>
                <w:rFonts w:asciiTheme="minorHAnsi" w:eastAsia="Microsoft Sans Serif" w:hAnsiTheme="minorHAnsi" w:cstheme="minorHAnsi"/>
                <w:sz w:val="18"/>
                <w:szCs w:val="18"/>
                <w:lang w:val="uk-UA"/>
              </w:rPr>
              <w:t>percent</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total</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licensed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volume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a </w:t>
            </w:r>
            <w:proofErr w:type="spellStart"/>
            <w:r w:rsidRPr="00DB53DE">
              <w:rPr>
                <w:rStyle w:val="Bodytext20"/>
                <w:rFonts w:asciiTheme="minorHAnsi" w:eastAsia="Microsoft Sans Serif" w:hAnsiTheme="minorHAnsi" w:cstheme="minorHAnsi"/>
                <w:sz w:val="18"/>
                <w:szCs w:val="18"/>
                <w:lang w:val="uk-UA"/>
              </w:rPr>
              <w:t>college</w:t>
            </w:r>
            <w:proofErr w:type="spellEnd"/>
            <w:r w:rsidRPr="00DB53DE">
              <w:rPr>
                <w:rStyle w:val="Bodytext20"/>
                <w:rFonts w:asciiTheme="minorHAnsi" w:eastAsia="Microsoft Sans Serif" w:hAnsiTheme="minorHAnsi" w:cstheme="minorHAnsi"/>
                <w:sz w:val="18"/>
                <w:szCs w:val="18"/>
                <w:lang w:val="uk-UA"/>
              </w:rPr>
              <w:t>.</w:t>
            </w:r>
          </w:p>
          <w:p w14:paraId="69666A3B" w14:textId="77777777" w:rsidR="000D4437" w:rsidRPr="00F42673" w:rsidRDefault="00F42673" w:rsidP="000D4437">
            <w:pPr>
              <w:ind w:right="200"/>
              <w:rPr>
                <w:rStyle w:val="Bodytext20"/>
                <w:rFonts w:asciiTheme="minorHAnsi" w:eastAsia="Microsoft Sans Serif" w:hAnsiTheme="minorHAnsi" w:cstheme="minorHAnsi"/>
                <w:b/>
                <w:sz w:val="18"/>
                <w:szCs w:val="18"/>
                <w:lang w:val="uk-UA"/>
              </w:rPr>
            </w:pPr>
            <w:r w:rsidRPr="00F42673">
              <w:rPr>
                <w:rStyle w:val="Bodytext20"/>
                <w:rFonts w:asciiTheme="minorHAnsi" w:eastAsia="Microsoft Sans Serif" w:hAnsiTheme="minorHAnsi" w:cstheme="minorHAnsi"/>
                <w:b/>
                <w:sz w:val="18"/>
                <w:szCs w:val="18"/>
                <w:lang w:val="uk-UA"/>
              </w:rPr>
              <w:t>8.2.</w:t>
            </w:r>
            <w:r w:rsidR="000D4437" w:rsidRPr="00F42673">
              <w:rPr>
                <w:rStyle w:val="Bodytext20"/>
                <w:rFonts w:asciiTheme="minorHAnsi" w:eastAsia="Microsoft Sans Serif" w:hAnsiTheme="minorHAnsi" w:cstheme="minorHAnsi"/>
                <w:b/>
                <w:sz w:val="18"/>
                <w:szCs w:val="18"/>
                <w:lang w:val="uk-UA"/>
              </w:rPr>
              <w:t xml:space="preserve">Types </w:t>
            </w:r>
            <w:proofErr w:type="spellStart"/>
            <w:r w:rsidR="000D4437" w:rsidRPr="00F42673">
              <w:rPr>
                <w:rStyle w:val="Bodytext20"/>
                <w:rFonts w:asciiTheme="minorHAnsi" w:eastAsia="Microsoft Sans Serif" w:hAnsiTheme="minorHAnsi" w:cstheme="minorHAnsi"/>
                <w:b/>
                <w:sz w:val="18"/>
                <w:szCs w:val="18"/>
                <w:lang w:val="uk-UA"/>
              </w:rPr>
              <w:t>of</w:t>
            </w:r>
            <w:proofErr w:type="spellEnd"/>
            <w:r w:rsidR="000D4437" w:rsidRPr="00F42673">
              <w:rPr>
                <w:rStyle w:val="Bodytext20"/>
                <w:rFonts w:asciiTheme="minorHAnsi" w:eastAsia="Microsoft Sans Serif" w:hAnsiTheme="minorHAnsi" w:cstheme="minorHAnsi"/>
                <w:b/>
                <w:sz w:val="18"/>
                <w:szCs w:val="18"/>
                <w:lang w:val="uk-UA"/>
              </w:rPr>
              <w:t xml:space="preserve"> </w:t>
            </w:r>
            <w:proofErr w:type="spellStart"/>
            <w:r w:rsidR="000D4437" w:rsidRPr="00F42673">
              <w:rPr>
                <w:rStyle w:val="Bodytext20"/>
                <w:rFonts w:asciiTheme="minorHAnsi" w:eastAsia="Microsoft Sans Serif" w:hAnsiTheme="minorHAnsi" w:cstheme="minorHAnsi"/>
                <w:b/>
                <w:sz w:val="18"/>
                <w:szCs w:val="18"/>
                <w:lang w:val="uk-UA"/>
              </w:rPr>
              <w:t>Educational</w:t>
            </w:r>
            <w:proofErr w:type="spellEnd"/>
            <w:r w:rsidR="000D4437" w:rsidRPr="00F42673">
              <w:rPr>
                <w:rStyle w:val="Bodytext20"/>
                <w:rFonts w:asciiTheme="minorHAnsi" w:eastAsia="Microsoft Sans Serif" w:hAnsiTheme="minorHAnsi" w:cstheme="minorHAnsi"/>
                <w:b/>
                <w:sz w:val="18"/>
                <w:szCs w:val="18"/>
                <w:lang w:val="uk-UA"/>
              </w:rPr>
              <w:t xml:space="preserve"> </w:t>
            </w:r>
            <w:proofErr w:type="spellStart"/>
            <w:r w:rsidR="000D4437" w:rsidRPr="00F42673">
              <w:rPr>
                <w:rStyle w:val="Bodytext20"/>
                <w:rFonts w:asciiTheme="minorHAnsi" w:eastAsia="Microsoft Sans Serif" w:hAnsiTheme="minorHAnsi" w:cstheme="minorHAnsi"/>
                <w:b/>
                <w:sz w:val="18"/>
                <w:szCs w:val="18"/>
                <w:lang w:val="uk-UA"/>
              </w:rPr>
              <w:t>Programmes</w:t>
            </w:r>
            <w:proofErr w:type="spellEnd"/>
            <w:r w:rsidR="000D4437" w:rsidRPr="00F42673">
              <w:rPr>
                <w:rStyle w:val="Bodytext20"/>
                <w:rFonts w:asciiTheme="minorHAnsi" w:eastAsia="Microsoft Sans Serif" w:hAnsiTheme="minorHAnsi" w:cstheme="minorHAnsi"/>
                <w:b/>
                <w:sz w:val="18"/>
                <w:szCs w:val="18"/>
                <w:lang w:val="uk-UA"/>
              </w:rPr>
              <w:t xml:space="preserve"> </w:t>
            </w:r>
            <w:proofErr w:type="spellStart"/>
            <w:r w:rsidR="000D4437" w:rsidRPr="00F42673">
              <w:rPr>
                <w:rStyle w:val="Bodytext20"/>
                <w:rFonts w:asciiTheme="minorHAnsi" w:eastAsia="Microsoft Sans Serif" w:hAnsiTheme="minorHAnsi" w:cstheme="minorHAnsi"/>
                <w:b/>
                <w:sz w:val="18"/>
                <w:szCs w:val="18"/>
                <w:lang w:val="uk-UA"/>
              </w:rPr>
              <w:t>and</w:t>
            </w:r>
            <w:proofErr w:type="spellEnd"/>
            <w:r w:rsidR="000D4437" w:rsidRPr="00F42673">
              <w:rPr>
                <w:rStyle w:val="Bodytext20"/>
                <w:rFonts w:asciiTheme="minorHAnsi" w:eastAsia="Microsoft Sans Serif" w:hAnsiTheme="minorHAnsi" w:cstheme="minorHAnsi"/>
                <w:b/>
                <w:sz w:val="18"/>
                <w:szCs w:val="18"/>
                <w:lang w:val="uk-UA"/>
              </w:rPr>
              <w:t xml:space="preserve"> </w:t>
            </w:r>
            <w:proofErr w:type="spellStart"/>
            <w:r w:rsidR="000D4437" w:rsidRPr="00F42673">
              <w:rPr>
                <w:rStyle w:val="Bodytext20"/>
                <w:rFonts w:asciiTheme="minorHAnsi" w:eastAsia="Microsoft Sans Serif" w:hAnsiTheme="minorHAnsi" w:cstheme="minorHAnsi"/>
                <w:b/>
                <w:sz w:val="18"/>
                <w:szCs w:val="18"/>
                <w:lang w:val="uk-UA"/>
              </w:rPr>
              <w:t>Degrees</w:t>
            </w:r>
            <w:proofErr w:type="spellEnd"/>
          </w:p>
          <w:p w14:paraId="19065B10" w14:textId="77777777" w:rsidR="000D4437" w:rsidRPr="00DB53DE" w:rsidRDefault="000D4437" w:rsidP="00F42673">
            <w:pPr>
              <w:ind w:right="200"/>
              <w:jc w:val="both"/>
              <w:rPr>
                <w:rStyle w:val="Bodytext20"/>
                <w:rFonts w:asciiTheme="minorHAnsi" w:eastAsia="Microsoft Sans Serif" w:hAnsiTheme="minorHAnsi" w:cstheme="minorHAnsi"/>
                <w:sz w:val="18"/>
                <w:szCs w:val="18"/>
                <w:lang w:val="uk-UA"/>
              </w:rPr>
            </w:pPr>
            <w:proofErr w:type="spellStart"/>
            <w:r w:rsidRPr="00DB53DE">
              <w:rPr>
                <w:rStyle w:val="Bodytext20"/>
                <w:rFonts w:asciiTheme="minorHAnsi" w:eastAsia="Microsoft Sans Serif" w:hAnsiTheme="minorHAnsi" w:cstheme="minorHAnsi"/>
                <w:sz w:val="18"/>
                <w:szCs w:val="18"/>
                <w:lang w:val="uk-UA"/>
              </w:rPr>
              <w:t>Since</w:t>
            </w:r>
            <w:proofErr w:type="spellEnd"/>
            <w:r w:rsidRPr="00DB53DE">
              <w:rPr>
                <w:rStyle w:val="Bodytext20"/>
                <w:rFonts w:asciiTheme="minorHAnsi" w:eastAsia="Microsoft Sans Serif" w:hAnsiTheme="minorHAnsi" w:cstheme="minorHAnsi"/>
                <w:sz w:val="18"/>
                <w:szCs w:val="18"/>
                <w:lang w:val="uk-UA"/>
              </w:rPr>
              <w:t xml:space="preserve"> 2002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studies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Ukraine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have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been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conducted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for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educational</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programmes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leading</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to</w:t>
            </w:r>
            <w:proofErr w:type="spellEnd"/>
            <w:r w:rsidRPr="00DB53DE">
              <w:rPr>
                <w:rStyle w:val="Bodytext20"/>
                <w:rFonts w:asciiTheme="minorHAnsi" w:eastAsia="Microsoft Sans Serif" w:hAnsiTheme="minorHAnsi" w:cstheme="minorHAnsi"/>
                <w:sz w:val="18"/>
                <w:szCs w:val="18"/>
                <w:lang w:val="uk-UA"/>
              </w:rPr>
              <w:t xml:space="preserve"> a </w:t>
            </w:r>
            <w:proofErr w:type="spellStart"/>
            <w:r w:rsidRPr="00DB53DE">
              <w:rPr>
                <w:rStyle w:val="Bodytext20"/>
                <w:rFonts w:asciiTheme="minorHAnsi" w:eastAsia="Microsoft Sans Serif" w:hAnsiTheme="minorHAnsi" w:cstheme="minorHAnsi"/>
                <w:sz w:val="18"/>
                <w:szCs w:val="18"/>
                <w:lang w:val="uk-UA"/>
              </w:rPr>
              <w:t>Junior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Specialist’s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degree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incomplete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a </w:t>
            </w:r>
            <w:proofErr w:type="spellStart"/>
            <w:r w:rsidRPr="00DB53DE">
              <w:rPr>
                <w:rStyle w:val="Bodytext20"/>
                <w:rFonts w:asciiTheme="minorHAnsi" w:eastAsia="Microsoft Sans Serif" w:hAnsiTheme="minorHAnsi" w:cstheme="minorHAnsi"/>
                <w:sz w:val="18"/>
                <w:szCs w:val="18"/>
                <w:lang w:val="uk-UA"/>
              </w:rPr>
              <w:t>Bachelor’s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Degree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basic</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a </w:t>
            </w:r>
            <w:proofErr w:type="spellStart"/>
            <w:r w:rsidRPr="00DB53DE">
              <w:rPr>
                <w:rStyle w:val="Bodytext20"/>
                <w:rFonts w:asciiTheme="minorHAnsi" w:eastAsia="Microsoft Sans Serif" w:hAnsiTheme="minorHAnsi" w:cstheme="minorHAnsi"/>
                <w:sz w:val="18"/>
                <w:szCs w:val="18"/>
                <w:lang w:val="uk-UA"/>
              </w:rPr>
              <w:t>Specialist’s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Degree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complete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and</w:t>
            </w:r>
            <w:proofErr w:type="spellEnd"/>
            <w:r w:rsidRPr="00DB53DE">
              <w:rPr>
                <w:rStyle w:val="Bodytext20"/>
                <w:rFonts w:asciiTheme="minorHAnsi" w:eastAsia="Microsoft Sans Serif" w:hAnsiTheme="minorHAnsi" w:cstheme="minorHAnsi"/>
                <w:sz w:val="18"/>
                <w:szCs w:val="18"/>
                <w:lang w:val="uk-UA"/>
              </w:rPr>
              <w:t xml:space="preserve"> a </w:t>
            </w:r>
            <w:proofErr w:type="spellStart"/>
            <w:r w:rsidRPr="00DB53DE">
              <w:rPr>
                <w:rStyle w:val="Bodytext20"/>
                <w:rFonts w:asciiTheme="minorHAnsi" w:eastAsia="Microsoft Sans Serif" w:hAnsiTheme="minorHAnsi" w:cstheme="minorHAnsi"/>
                <w:sz w:val="18"/>
                <w:szCs w:val="18"/>
                <w:lang w:val="uk-UA"/>
              </w:rPr>
              <w:t>Master’s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Degree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complete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w:t>
            </w:r>
          </w:p>
          <w:p w14:paraId="23E0316E" w14:textId="77777777" w:rsidR="000D4437" w:rsidRPr="00DB53DE" w:rsidRDefault="000D4437" w:rsidP="00F42673">
            <w:pPr>
              <w:ind w:right="200"/>
              <w:jc w:val="both"/>
              <w:rPr>
                <w:rStyle w:val="Bodytext20"/>
                <w:rFonts w:asciiTheme="minorHAnsi" w:eastAsia="Microsoft Sans Serif" w:hAnsiTheme="minorHAnsi" w:cstheme="minorHAnsi"/>
                <w:sz w:val="18"/>
                <w:szCs w:val="18"/>
                <w:lang w:val="uk-UA"/>
              </w:rPr>
            </w:pPr>
            <w:proofErr w:type="spellStart"/>
            <w:r w:rsidRPr="00DB53DE">
              <w:rPr>
                <w:rStyle w:val="Bodytext20"/>
                <w:rFonts w:asciiTheme="minorHAnsi" w:eastAsia="Microsoft Sans Serif" w:hAnsiTheme="minorHAnsi" w:cstheme="minorHAnsi"/>
                <w:sz w:val="18"/>
                <w:szCs w:val="18"/>
                <w:lang w:val="uk-UA"/>
              </w:rPr>
              <w:t>In</w:t>
            </w:r>
            <w:proofErr w:type="spellEnd"/>
            <w:r w:rsidRPr="00DB53DE">
              <w:rPr>
                <w:rStyle w:val="Bodytext20"/>
                <w:rFonts w:asciiTheme="minorHAnsi" w:eastAsia="Microsoft Sans Serif" w:hAnsiTheme="minorHAnsi" w:cstheme="minorHAnsi"/>
                <w:sz w:val="18"/>
                <w:szCs w:val="18"/>
                <w:lang w:val="uk-UA"/>
              </w:rPr>
              <w:t xml:space="preserve"> 2005 </w:t>
            </w:r>
            <w:proofErr w:type="spellStart"/>
            <w:r w:rsidRPr="00DB53DE">
              <w:rPr>
                <w:rStyle w:val="Bodytext20"/>
                <w:rFonts w:asciiTheme="minorHAnsi" w:eastAsia="Microsoft Sans Serif" w:hAnsiTheme="minorHAnsi" w:cstheme="minorHAnsi"/>
                <w:sz w:val="18"/>
                <w:szCs w:val="18"/>
                <w:lang w:val="uk-UA"/>
              </w:rPr>
              <w:t>Ukraine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joined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Bologna</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Process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and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w:t>
            </w:r>
            <w:proofErr w:type="spellEnd"/>
            <w:r w:rsidRPr="00DB53DE">
              <w:rPr>
                <w:rStyle w:val="Bodytext20"/>
                <w:rFonts w:asciiTheme="minorHAnsi" w:eastAsia="Microsoft Sans Serif" w:hAnsiTheme="minorHAnsi" w:cstheme="minorHAnsi"/>
                <w:sz w:val="18"/>
                <w:szCs w:val="18"/>
                <w:lang w:val="uk-UA"/>
              </w:rPr>
              <w:t xml:space="preserve"> a </w:t>
            </w:r>
            <w:proofErr w:type="spellStart"/>
            <w:r w:rsidRPr="00DB53DE">
              <w:rPr>
                <w:rStyle w:val="Bodytext20"/>
                <w:rFonts w:asciiTheme="minorHAnsi" w:eastAsia="Microsoft Sans Serif" w:hAnsiTheme="minorHAnsi" w:cstheme="minorHAnsi"/>
                <w:sz w:val="18"/>
                <w:szCs w:val="18"/>
                <w:lang w:val="uk-UA"/>
              </w:rPr>
              <w:t>decade</w:t>
            </w:r>
            <w:proofErr w:type="spellEnd"/>
            <w:r w:rsidRPr="00DB53DE">
              <w:rPr>
                <w:rStyle w:val="Bodytext20"/>
                <w:rFonts w:asciiTheme="minorHAnsi" w:eastAsia="Microsoft Sans Serif" w:hAnsiTheme="minorHAnsi" w:cstheme="minorHAnsi"/>
                <w:sz w:val="18"/>
                <w:szCs w:val="18"/>
                <w:lang w:val="uk-UA"/>
              </w:rPr>
              <w:t xml:space="preserve"> a three-</w:t>
            </w:r>
            <w:proofErr w:type="spellStart"/>
            <w:r w:rsidRPr="00DB53DE">
              <w:rPr>
                <w:rStyle w:val="Bodytext20"/>
                <w:rFonts w:asciiTheme="minorHAnsi" w:eastAsia="Microsoft Sans Serif" w:hAnsiTheme="minorHAnsi" w:cstheme="minorHAnsi"/>
                <w:sz w:val="18"/>
                <w:szCs w:val="18"/>
                <w:lang w:val="uk-UA"/>
              </w:rPr>
              <w:t>cycle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system</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studies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Bachelor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Master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and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PhD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has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been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successfully</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introduced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After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adoption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w:t>
            </w:r>
            <w:proofErr w:type="spellEnd"/>
            <w:r w:rsidRPr="00DB53DE">
              <w:rPr>
                <w:rStyle w:val="Bodytext20"/>
                <w:rFonts w:asciiTheme="minorHAnsi" w:eastAsia="Microsoft Sans Serif" w:hAnsiTheme="minorHAnsi" w:cstheme="minorHAnsi"/>
                <w:sz w:val="18"/>
                <w:szCs w:val="18"/>
                <w:lang w:val="uk-UA"/>
              </w:rPr>
              <w:t xml:space="preserve"> 2014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Law</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Ukraine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a three-</w:t>
            </w:r>
            <w:proofErr w:type="spellStart"/>
            <w:r w:rsidRPr="00DB53DE">
              <w:rPr>
                <w:rStyle w:val="Bodytext20"/>
                <w:rFonts w:asciiTheme="minorHAnsi" w:eastAsia="Microsoft Sans Serif" w:hAnsiTheme="minorHAnsi" w:cstheme="minorHAnsi"/>
                <w:sz w:val="18"/>
                <w:szCs w:val="18"/>
                <w:lang w:val="uk-UA"/>
              </w:rPr>
              <w:t>cycle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system</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has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gradually</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been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introduced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educational</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programmes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institutions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This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change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has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provided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enlarged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variety</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and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flexibility</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to</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students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planning</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and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pursuing</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individual</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educational</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trajectories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and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laid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ground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for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enhancing</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compatibility</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educational</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process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Ukraine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and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other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countries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European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Area</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Furthermore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initial</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level</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short</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cycle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remains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indispensable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system</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Ukraine</w:t>
            </w:r>
            <w:proofErr w:type="spellEnd"/>
            <w:r w:rsidRPr="00DB53DE">
              <w:rPr>
                <w:rStyle w:val="Bodytext20"/>
                <w:rFonts w:asciiTheme="minorHAnsi" w:eastAsia="Microsoft Sans Serif" w:hAnsiTheme="minorHAnsi" w:cstheme="minorHAnsi"/>
                <w:sz w:val="18"/>
                <w:szCs w:val="18"/>
                <w:lang w:val="uk-UA"/>
              </w:rPr>
              <w:t>.</w:t>
            </w:r>
          </w:p>
          <w:p w14:paraId="6AD520C6" w14:textId="77777777" w:rsidR="000D4437" w:rsidRPr="00DB53DE" w:rsidRDefault="000D4437" w:rsidP="00F42673">
            <w:pPr>
              <w:ind w:right="200"/>
              <w:jc w:val="both"/>
              <w:rPr>
                <w:rStyle w:val="Bodytext20"/>
                <w:rFonts w:asciiTheme="minorHAnsi" w:eastAsia="Microsoft Sans Serif" w:hAnsiTheme="minorHAnsi" w:cstheme="minorHAnsi"/>
                <w:sz w:val="18"/>
                <w:szCs w:val="18"/>
                <w:lang w:val="uk-UA"/>
              </w:rPr>
            </w:pPr>
            <w:proofErr w:type="spellStart"/>
            <w:r w:rsidRPr="00DB53DE">
              <w:rPr>
                <w:rStyle w:val="Bodytext20"/>
                <w:rFonts w:asciiTheme="minorHAnsi" w:eastAsia="Microsoft Sans Serif" w:hAnsiTheme="minorHAnsi" w:cstheme="minorHAnsi"/>
                <w:sz w:val="18"/>
                <w:szCs w:val="18"/>
                <w:lang w:val="uk-UA"/>
              </w:rPr>
              <w:t>Preparation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at</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levels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carried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out</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through</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academic</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and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professional</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educational</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programmes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institutions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research</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institutions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develop</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and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approve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educational</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programmes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independendy</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while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considering</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requirements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for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level</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established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by</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legislation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and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standards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by</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levels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and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each</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Programme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Subject</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Area</w:t>
            </w:r>
            <w:proofErr w:type="spellEnd"/>
            <w:r w:rsidRPr="00DB53DE">
              <w:rPr>
                <w:rStyle w:val="Bodytext20"/>
                <w:rFonts w:asciiTheme="minorHAnsi" w:eastAsia="Microsoft Sans Serif" w:hAnsiTheme="minorHAnsi" w:cstheme="minorHAnsi"/>
                <w:sz w:val="18"/>
                <w:szCs w:val="18"/>
                <w:lang w:val="uk-UA"/>
              </w:rPr>
              <w:t>.</w:t>
            </w:r>
          </w:p>
          <w:p w14:paraId="68640DDB" w14:textId="77777777" w:rsidR="000D4437" w:rsidRPr="00DB53DE" w:rsidRDefault="000D4437" w:rsidP="00F42673">
            <w:pPr>
              <w:ind w:right="200"/>
              <w:jc w:val="both"/>
              <w:rPr>
                <w:rStyle w:val="Bodytext20"/>
                <w:rFonts w:asciiTheme="minorHAnsi" w:eastAsia="Microsoft Sans Serif" w:hAnsiTheme="minorHAnsi" w:cstheme="minorHAnsi"/>
                <w:sz w:val="18"/>
                <w:szCs w:val="18"/>
                <w:lang w:val="uk-UA"/>
              </w:rPr>
            </w:pPr>
            <w:proofErr w:type="spellStart"/>
            <w:r w:rsidRPr="00DB53DE">
              <w:rPr>
                <w:rStyle w:val="Bodytext20"/>
                <w:rFonts w:asciiTheme="minorHAnsi" w:eastAsia="Microsoft Sans Serif" w:hAnsiTheme="minorHAnsi" w:cstheme="minorHAnsi"/>
                <w:sz w:val="18"/>
                <w:szCs w:val="18"/>
                <w:lang w:val="uk-UA"/>
              </w:rPr>
              <w:t>Standards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are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developed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according</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to</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National</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Qualifications</w:t>
            </w:r>
            <w:proofErr w:type="spellEnd"/>
            <w:r w:rsidRPr="00DB53DE">
              <w:rPr>
                <w:rStyle w:val="Bodytext20"/>
                <w:rFonts w:asciiTheme="minorHAnsi" w:eastAsia="Microsoft Sans Serif" w:hAnsiTheme="minorHAnsi" w:cstheme="minorHAnsi"/>
                <w:sz w:val="18"/>
                <w:szCs w:val="18"/>
                <w:lang w:val="uk-UA"/>
              </w:rPr>
              <w:t xml:space="preserve"> Framework </w:t>
            </w:r>
            <w:proofErr w:type="spellStart"/>
            <w:r w:rsidRPr="00DB53DE">
              <w:rPr>
                <w:rStyle w:val="Bodytext20"/>
                <w:rFonts w:asciiTheme="minorHAnsi" w:eastAsia="Microsoft Sans Serif" w:hAnsiTheme="minorHAnsi" w:cstheme="minorHAnsi"/>
                <w:sz w:val="18"/>
                <w:szCs w:val="18"/>
                <w:lang w:val="uk-UA"/>
              </w:rPr>
              <w:t>that</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includes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description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qualification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levels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and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levels</w:t>
            </w:r>
            <w:proofErr w:type="spellEnd"/>
            <w:r w:rsidRPr="00DB53DE">
              <w:rPr>
                <w:rStyle w:val="Bodytext20"/>
                <w:rFonts w:asciiTheme="minorHAnsi" w:eastAsia="Microsoft Sans Serif" w:hAnsiTheme="minorHAnsi" w:cstheme="minorHAnsi"/>
                <w:sz w:val="18"/>
                <w:szCs w:val="18"/>
                <w:lang w:val="uk-UA"/>
              </w:rPr>
              <w:t>/</w:t>
            </w:r>
            <w:proofErr w:type="spellStart"/>
            <w:r w:rsidRPr="00DB53DE">
              <w:rPr>
                <w:rStyle w:val="Bodytext20"/>
                <w:rFonts w:asciiTheme="minorHAnsi" w:eastAsia="Microsoft Sans Serif" w:hAnsiTheme="minorHAnsi" w:cstheme="minorHAnsi"/>
                <w:sz w:val="18"/>
                <w:szCs w:val="18"/>
                <w:lang w:val="uk-UA"/>
              </w:rPr>
              <w:t>degrees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Ukrainian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system</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and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is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harmonized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with</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European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Qualifications</w:t>
            </w:r>
            <w:proofErr w:type="spellEnd"/>
            <w:r w:rsidRPr="00DB53DE">
              <w:rPr>
                <w:rStyle w:val="Bodytext20"/>
                <w:rFonts w:asciiTheme="minorHAnsi" w:eastAsia="Microsoft Sans Serif" w:hAnsiTheme="minorHAnsi" w:cstheme="minorHAnsi"/>
                <w:sz w:val="18"/>
                <w:szCs w:val="18"/>
                <w:lang w:val="uk-UA"/>
              </w:rPr>
              <w:t xml:space="preserve"> Framework </w:t>
            </w:r>
            <w:proofErr w:type="spellStart"/>
            <w:r w:rsidRPr="00DB53DE">
              <w:rPr>
                <w:rStyle w:val="Bodytext20"/>
                <w:rFonts w:asciiTheme="minorHAnsi" w:eastAsia="Microsoft Sans Serif" w:hAnsiTheme="minorHAnsi" w:cstheme="minorHAnsi"/>
                <w:sz w:val="18"/>
                <w:szCs w:val="18"/>
                <w:lang w:val="uk-UA"/>
              </w:rPr>
              <w:t>for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lifelong</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learning</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and</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Framework </w:t>
            </w:r>
            <w:proofErr w:type="spellStart"/>
            <w:r w:rsidRPr="00DB53DE">
              <w:rPr>
                <w:rStyle w:val="Bodytext20"/>
                <w:rFonts w:asciiTheme="minorHAnsi" w:eastAsia="Microsoft Sans Serif" w:hAnsiTheme="minorHAnsi" w:cstheme="minorHAnsi"/>
                <w:sz w:val="18"/>
                <w:szCs w:val="18"/>
                <w:lang w:val="uk-UA"/>
              </w:rPr>
              <w:t>for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Qualifications</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of</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the</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European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Higher</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Education</w:t>
            </w:r>
            <w:proofErr w:type="spellEnd"/>
            <w:r w:rsidRPr="00DB53DE">
              <w:rPr>
                <w:rStyle w:val="Bodytext20"/>
                <w:rFonts w:asciiTheme="minorHAnsi" w:eastAsia="Microsoft Sans Serif" w:hAnsiTheme="minorHAnsi" w:cstheme="minorHAnsi"/>
                <w:sz w:val="18"/>
                <w:szCs w:val="18"/>
                <w:lang w:val="uk-UA"/>
              </w:rPr>
              <w:t xml:space="preserve"> </w:t>
            </w:r>
            <w:proofErr w:type="spellStart"/>
            <w:r w:rsidRPr="00DB53DE">
              <w:rPr>
                <w:rStyle w:val="Bodytext20"/>
                <w:rFonts w:asciiTheme="minorHAnsi" w:eastAsia="Microsoft Sans Serif" w:hAnsiTheme="minorHAnsi" w:cstheme="minorHAnsi"/>
                <w:sz w:val="18"/>
                <w:szCs w:val="18"/>
                <w:lang w:val="uk-UA"/>
              </w:rPr>
              <w:t>Area</w:t>
            </w:r>
            <w:proofErr w:type="spellEnd"/>
            <w:r w:rsidRPr="00DB53DE">
              <w:rPr>
                <w:rStyle w:val="Bodytext20"/>
                <w:rFonts w:asciiTheme="minorHAnsi" w:eastAsia="Microsoft Sans Serif" w:hAnsiTheme="minorHAnsi" w:cstheme="minorHAnsi"/>
                <w:sz w:val="18"/>
                <w:szCs w:val="18"/>
                <w:lang w:val="uk-UA"/>
              </w:rPr>
              <w:t>.</w:t>
            </w:r>
          </w:p>
          <w:p w14:paraId="5CF215F2" w14:textId="77777777" w:rsidR="00FA7A5C" w:rsidRDefault="00FA7A5C" w:rsidP="00D80F16">
            <w:pPr>
              <w:pStyle w:val="Bodytext21"/>
              <w:shd w:val="clear" w:color="auto" w:fill="auto"/>
              <w:spacing w:before="0" w:after="0" w:line="240" w:lineRule="auto"/>
              <w:ind w:right="200"/>
              <w:rPr>
                <w:rStyle w:val="Bodytext24"/>
                <w:rFonts w:asciiTheme="minorHAnsi" w:hAnsiTheme="minorHAnsi" w:cstheme="minorHAnsi"/>
                <w:sz w:val="18"/>
                <w:szCs w:val="18"/>
              </w:rPr>
            </w:pPr>
          </w:p>
          <w:p w14:paraId="4CC5E5FD" w14:textId="77777777" w:rsidR="00850872" w:rsidRDefault="004F158B" w:rsidP="00D80F16">
            <w:pPr>
              <w:pStyle w:val="Bodytext21"/>
              <w:shd w:val="clear" w:color="auto" w:fill="auto"/>
              <w:spacing w:before="0" w:after="0" w:line="240" w:lineRule="auto"/>
              <w:ind w:right="200"/>
              <w:rPr>
                <w:rStyle w:val="Bodytext24"/>
                <w:rFonts w:asciiTheme="minorHAnsi" w:hAnsiTheme="minorHAnsi" w:cstheme="minorHAnsi"/>
                <w:sz w:val="18"/>
                <w:szCs w:val="18"/>
                <w:lang w:val="uk-UA"/>
              </w:rPr>
            </w:pPr>
            <w:proofErr w:type="spellStart"/>
            <w:r w:rsidRPr="00DB53DE">
              <w:rPr>
                <w:rStyle w:val="Bodytext24"/>
                <w:rFonts w:asciiTheme="minorHAnsi" w:hAnsiTheme="minorHAnsi" w:cstheme="minorHAnsi"/>
                <w:sz w:val="18"/>
                <w:szCs w:val="18"/>
                <w:lang w:val="uk-UA"/>
              </w:rPr>
              <w:t>Preparation</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in</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the</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higher</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education</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system</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is</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carried</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out</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at</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the</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initial</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level</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short</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cycle</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of</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higher</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education</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first</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bachelor's</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level</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second</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master's</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level</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and</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third</w:t>
            </w:r>
            <w:proofErr w:type="spellEnd"/>
            <w:r w:rsidRPr="00DB53DE">
              <w:rPr>
                <w:rStyle w:val="Bodytext24"/>
                <w:rFonts w:asciiTheme="minorHAnsi" w:hAnsiTheme="minorHAnsi" w:cstheme="minorHAnsi"/>
                <w:sz w:val="18"/>
                <w:szCs w:val="18"/>
                <w:lang w:val="uk-UA"/>
              </w:rPr>
              <w:t xml:space="preserve"> (educational-scientific / educational-fine </w:t>
            </w:r>
            <w:proofErr w:type="spellStart"/>
            <w:r w:rsidRPr="00DB53DE">
              <w:rPr>
                <w:rStyle w:val="Bodytext24"/>
                <w:rFonts w:asciiTheme="minorHAnsi" w:hAnsiTheme="minorHAnsi" w:cstheme="minorHAnsi"/>
                <w:sz w:val="18"/>
                <w:szCs w:val="18"/>
                <w:lang w:val="uk-UA"/>
              </w:rPr>
              <w:t>arts</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level</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leading</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to</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awarding</w:t>
            </w:r>
            <w:proofErr w:type="spellEnd"/>
            <w:r w:rsidRPr="00DB53DE">
              <w:rPr>
                <w:rStyle w:val="Bodytext24"/>
                <w:rFonts w:asciiTheme="minorHAnsi" w:hAnsiTheme="minorHAnsi" w:cstheme="minorHAnsi"/>
                <w:sz w:val="18"/>
                <w:szCs w:val="18"/>
                <w:lang w:val="uk-UA"/>
              </w:rPr>
              <w:t xml:space="preserve"> a </w:t>
            </w:r>
            <w:proofErr w:type="spellStart"/>
            <w:r w:rsidRPr="00DB53DE">
              <w:rPr>
                <w:rStyle w:val="Bodytext24"/>
                <w:rFonts w:asciiTheme="minorHAnsi" w:hAnsiTheme="minorHAnsi" w:cstheme="minorHAnsi"/>
                <w:sz w:val="18"/>
                <w:szCs w:val="18"/>
                <w:lang w:val="uk-UA"/>
              </w:rPr>
              <w:t>Junior</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Bachelor’s</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Degree</w:t>
            </w:r>
            <w:proofErr w:type="spellEnd"/>
            <w:r w:rsidRPr="00DB53DE">
              <w:rPr>
                <w:rStyle w:val="Bodytext24"/>
                <w:rFonts w:asciiTheme="minorHAnsi" w:hAnsiTheme="minorHAnsi" w:cstheme="minorHAnsi"/>
                <w:sz w:val="18"/>
                <w:szCs w:val="18"/>
                <w:lang w:val="uk-UA"/>
              </w:rPr>
              <w:t xml:space="preserve">, a </w:t>
            </w:r>
            <w:proofErr w:type="spellStart"/>
            <w:r w:rsidRPr="00DB53DE">
              <w:rPr>
                <w:rStyle w:val="Bodytext24"/>
                <w:rFonts w:asciiTheme="minorHAnsi" w:hAnsiTheme="minorHAnsi" w:cstheme="minorHAnsi"/>
                <w:sz w:val="18"/>
                <w:szCs w:val="18"/>
                <w:lang w:val="uk-UA"/>
              </w:rPr>
              <w:t>Bachelor’s</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Degree</w:t>
            </w:r>
            <w:proofErr w:type="spellEnd"/>
            <w:r w:rsidRPr="00DB53DE">
              <w:rPr>
                <w:rStyle w:val="Bodytext24"/>
                <w:rFonts w:asciiTheme="minorHAnsi" w:hAnsiTheme="minorHAnsi" w:cstheme="minorHAnsi"/>
                <w:sz w:val="18"/>
                <w:szCs w:val="18"/>
                <w:lang w:val="uk-UA"/>
              </w:rPr>
              <w:t xml:space="preserve">, a </w:t>
            </w:r>
            <w:proofErr w:type="spellStart"/>
            <w:r w:rsidRPr="00DB53DE">
              <w:rPr>
                <w:rStyle w:val="Bodytext24"/>
                <w:rFonts w:asciiTheme="minorHAnsi" w:hAnsiTheme="minorHAnsi" w:cstheme="minorHAnsi"/>
                <w:sz w:val="18"/>
                <w:szCs w:val="18"/>
                <w:lang w:val="uk-UA"/>
              </w:rPr>
              <w:t>Master’s</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Degree</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and</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Doctor</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of</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Philosophy</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Degree</w:t>
            </w:r>
            <w:proofErr w:type="spellEnd"/>
            <w:r w:rsidRPr="00DB53DE">
              <w:rPr>
                <w:rStyle w:val="Bodytext24"/>
                <w:rFonts w:asciiTheme="minorHAnsi" w:hAnsiTheme="minorHAnsi" w:cstheme="minorHAnsi"/>
                <w:sz w:val="18"/>
                <w:szCs w:val="18"/>
                <w:lang w:val="uk-UA"/>
              </w:rPr>
              <w:t xml:space="preserve"> / </w:t>
            </w:r>
            <w:proofErr w:type="spellStart"/>
            <w:r w:rsidRPr="00DB53DE">
              <w:rPr>
                <w:rStyle w:val="Bodytext24"/>
                <w:rFonts w:asciiTheme="minorHAnsi" w:hAnsiTheme="minorHAnsi" w:cstheme="minorHAnsi"/>
                <w:sz w:val="18"/>
                <w:szCs w:val="18"/>
                <w:lang w:val="uk-UA"/>
              </w:rPr>
              <w:t>Doctor</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of</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Fine</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Arts</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Degree</w:t>
            </w:r>
            <w:proofErr w:type="spellEnd"/>
            <w:r w:rsidRPr="00DB53DE">
              <w:rPr>
                <w:rStyle w:val="Bodytext24"/>
                <w:rFonts w:asciiTheme="minorHAnsi" w:hAnsiTheme="minorHAnsi" w:cstheme="minorHAnsi"/>
                <w:sz w:val="18"/>
                <w:szCs w:val="18"/>
                <w:lang w:val="uk-UA"/>
              </w:rPr>
              <w:t xml:space="preserve"> </w:t>
            </w:r>
            <w:proofErr w:type="spellStart"/>
            <w:r w:rsidRPr="00DB53DE">
              <w:rPr>
                <w:rStyle w:val="Bodytext24"/>
                <w:rFonts w:asciiTheme="minorHAnsi" w:hAnsiTheme="minorHAnsi" w:cstheme="minorHAnsi"/>
                <w:sz w:val="18"/>
                <w:szCs w:val="18"/>
                <w:lang w:val="uk-UA"/>
              </w:rPr>
              <w:t>respectively</w:t>
            </w:r>
            <w:proofErr w:type="spellEnd"/>
            <w:r w:rsidRPr="00DB53DE">
              <w:rPr>
                <w:rStyle w:val="Bodytext24"/>
                <w:rFonts w:asciiTheme="minorHAnsi" w:hAnsiTheme="minorHAnsi" w:cstheme="minorHAnsi"/>
                <w:sz w:val="18"/>
                <w:szCs w:val="18"/>
                <w:lang w:val="uk-UA"/>
              </w:rPr>
              <w:t>.</w:t>
            </w:r>
          </w:p>
          <w:p w14:paraId="42DB9177" w14:textId="77777777" w:rsidR="00106C23" w:rsidRDefault="007D66FB" w:rsidP="00F42673">
            <w:pPr>
              <w:pStyle w:val="Bodytext41"/>
              <w:shd w:val="clear" w:color="auto" w:fill="auto"/>
              <w:tabs>
                <w:tab w:val="left" w:pos="618"/>
                <w:tab w:val="left" w:pos="4450"/>
              </w:tabs>
              <w:spacing w:before="0" w:after="0" w:line="240" w:lineRule="auto"/>
              <w:jc w:val="both"/>
              <w:rPr>
                <w:rStyle w:val="Bodytext40"/>
                <w:rFonts w:asciiTheme="minorHAnsi" w:hAnsiTheme="minorHAnsi" w:cstheme="minorHAnsi"/>
                <w:bCs/>
                <w:sz w:val="18"/>
                <w:szCs w:val="18"/>
                <w:lang w:val="en-US"/>
              </w:rPr>
            </w:pPr>
            <w:r w:rsidRPr="00DB53DE">
              <w:rPr>
                <w:rStyle w:val="Bodytext40"/>
                <w:rFonts w:asciiTheme="minorHAnsi" w:hAnsiTheme="minorHAnsi" w:cstheme="minorHAnsi"/>
                <w:bCs/>
                <w:sz w:val="18"/>
                <w:szCs w:val="18"/>
                <w:lang w:val="en-US"/>
              </w:rPr>
              <w:t xml:space="preserve">The last admission for the educational-qualification level of Junior Specialist was held in 2019. After the Law of Ukraine 'On Higher Education' entered into force on 06 September 2014, a Diploma of Junior Specialist is equated to a Junior Bachelor's Degree of higher education. Students who have enrolled into a Junior Specialist educational </w:t>
            </w:r>
            <w:proofErr w:type="spellStart"/>
            <w:r w:rsidRPr="00DB53DE">
              <w:rPr>
                <w:rStyle w:val="Bodytext40"/>
                <w:rFonts w:asciiTheme="minorHAnsi" w:hAnsiTheme="minorHAnsi" w:cstheme="minorHAnsi"/>
                <w:bCs/>
                <w:sz w:val="18"/>
                <w:szCs w:val="18"/>
                <w:lang w:val="en-US"/>
              </w:rPr>
              <w:t>programme</w:t>
            </w:r>
            <w:proofErr w:type="spellEnd"/>
            <w:r w:rsidRPr="00DB53DE">
              <w:rPr>
                <w:rStyle w:val="Bodytext40"/>
                <w:rFonts w:asciiTheme="minorHAnsi" w:hAnsiTheme="minorHAnsi" w:cstheme="minorHAnsi"/>
                <w:bCs/>
                <w:sz w:val="18"/>
                <w:szCs w:val="18"/>
                <w:lang w:val="en-US"/>
              </w:rPr>
              <w:t xml:space="preserve"> until 2019 inclusive will obtain a Diploma of Junior Specialist that is equated to the Diploma of Junior </w:t>
            </w:r>
            <w:r w:rsidRPr="00DB53DE">
              <w:rPr>
                <w:rStyle w:val="Bodytext40"/>
                <w:rFonts w:asciiTheme="minorHAnsi" w:hAnsiTheme="minorHAnsi" w:cstheme="minorHAnsi"/>
                <w:bCs/>
                <w:sz w:val="18"/>
                <w:szCs w:val="18"/>
                <w:lang w:val="en-US"/>
              </w:rPr>
              <w:lastRenderedPageBreak/>
              <w:t>Bachelor upon s</w:t>
            </w:r>
            <w:r w:rsidR="00F42673">
              <w:rPr>
                <w:rStyle w:val="Bodytext40"/>
                <w:rFonts w:asciiTheme="minorHAnsi" w:hAnsiTheme="minorHAnsi" w:cstheme="minorHAnsi"/>
                <w:bCs/>
                <w:sz w:val="18"/>
                <w:szCs w:val="18"/>
                <w:lang w:val="en-US"/>
              </w:rPr>
              <w:t>uccessful completion of studies.</w:t>
            </w:r>
          </w:p>
          <w:p w14:paraId="7C685134" w14:textId="77777777" w:rsidR="00F42673" w:rsidRDefault="00F42673" w:rsidP="00F42673">
            <w:pPr>
              <w:pStyle w:val="Bodytext41"/>
              <w:shd w:val="clear" w:color="auto" w:fill="auto"/>
              <w:tabs>
                <w:tab w:val="left" w:pos="618"/>
                <w:tab w:val="left" w:pos="4450"/>
              </w:tabs>
              <w:spacing w:before="0" w:after="0" w:line="240" w:lineRule="auto"/>
              <w:jc w:val="both"/>
              <w:rPr>
                <w:rStyle w:val="Bodytext40"/>
                <w:rFonts w:asciiTheme="minorHAnsi" w:hAnsiTheme="minorHAnsi" w:cstheme="minorHAnsi"/>
                <w:bCs/>
                <w:sz w:val="18"/>
                <w:szCs w:val="18"/>
                <w:lang w:val="en-US"/>
              </w:rPr>
            </w:pPr>
          </w:p>
          <w:p w14:paraId="490022F7" w14:textId="77777777" w:rsidR="00F42673" w:rsidRDefault="00F42673" w:rsidP="00F42673">
            <w:pPr>
              <w:tabs>
                <w:tab w:val="left" w:pos="618"/>
                <w:tab w:val="left" w:pos="4450"/>
              </w:tabs>
              <w:jc w:val="both"/>
              <w:rPr>
                <w:rStyle w:val="Bodytext40"/>
                <w:rFonts w:asciiTheme="minorHAnsi" w:eastAsia="Microsoft Sans Serif" w:hAnsiTheme="minorHAnsi" w:cstheme="minorHAnsi"/>
                <w:b w:val="0"/>
                <w:sz w:val="18"/>
                <w:szCs w:val="18"/>
                <w:lang w:val="en-US"/>
              </w:rPr>
            </w:pPr>
          </w:p>
          <w:p w14:paraId="254A26F0" w14:textId="77777777" w:rsidR="00F42673" w:rsidRPr="00290B4F" w:rsidRDefault="00F42673" w:rsidP="00F42673">
            <w:pPr>
              <w:tabs>
                <w:tab w:val="left" w:pos="618"/>
                <w:tab w:val="left" w:pos="4450"/>
              </w:tabs>
              <w:jc w:val="both"/>
              <w:rPr>
                <w:rStyle w:val="Bodytext40"/>
                <w:rFonts w:asciiTheme="minorHAnsi" w:eastAsia="Microsoft Sans Serif" w:hAnsiTheme="minorHAnsi" w:cstheme="minorHAnsi"/>
                <w:b w:val="0"/>
                <w:sz w:val="16"/>
                <w:szCs w:val="18"/>
                <w:lang w:val="en-US"/>
              </w:rPr>
            </w:pPr>
          </w:p>
          <w:p w14:paraId="16FF24C8" w14:textId="77777777" w:rsidR="00F42673" w:rsidRPr="00F42673" w:rsidRDefault="00F42673" w:rsidP="00F42673">
            <w:pPr>
              <w:tabs>
                <w:tab w:val="left" w:pos="618"/>
                <w:tab w:val="left" w:pos="4450"/>
              </w:tabs>
              <w:jc w:val="both"/>
              <w:rPr>
                <w:rStyle w:val="Bodytext40"/>
                <w:rFonts w:asciiTheme="minorHAnsi" w:eastAsia="Microsoft Sans Serif" w:hAnsiTheme="minorHAnsi" w:cstheme="minorHAnsi"/>
                <w:b w:val="0"/>
                <w:bCs w:val="0"/>
                <w:sz w:val="18"/>
                <w:szCs w:val="18"/>
                <w:lang w:val="en-US"/>
              </w:rPr>
            </w:pPr>
            <w:r w:rsidRPr="00F42673">
              <w:rPr>
                <w:rStyle w:val="Bodytext40"/>
                <w:rFonts w:asciiTheme="minorHAnsi" w:eastAsia="Microsoft Sans Serif" w:hAnsiTheme="minorHAnsi" w:cstheme="minorHAnsi"/>
                <w:b w:val="0"/>
                <w:sz w:val="18"/>
                <w:szCs w:val="18"/>
                <w:lang w:val="en-US"/>
              </w:rPr>
              <w:t>In</w:t>
            </w:r>
            <w:r w:rsidRPr="00F42673">
              <w:rPr>
                <w:rStyle w:val="Bodytext40"/>
                <w:rFonts w:asciiTheme="minorHAnsi" w:eastAsia="Microsoft Sans Serif" w:hAnsiTheme="minorHAnsi" w:cstheme="minorHAnsi"/>
                <w:b w:val="0"/>
                <w:sz w:val="18"/>
                <w:szCs w:val="18"/>
              </w:rPr>
              <w:t xml:space="preserve"> </w:t>
            </w:r>
            <w:r w:rsidRPr="00F42673">
              <w:rPr>
                <w:rStyle w:val="Bodytext40"/>
                <w:rFonts w:asciiTheme="minorHAnsi" w:eastAsia="Microsoft Sans Serif" w:hAnsiTheme="minorHAnsi" w:cstheme="minorHAnsi"/>
                <w:b w:val="0"/>
                <w:sz w:val="18"/>
                <w:szCs w:val="18"/>
                <w:lang w:val="en-US"/>
              </w:rPr>
              <w:t>order to provide, recognize, validate qualifications and educational components, as well as promote academic mobility of higher education students, the higher education system of Ukraine makes use of the European Credit Transfer and Accumulation System (ECTS). One ECTS credit equals 30 working hours.</w:t>
            </w:r>
          </w:p>
          <w:p w14:paraId="5532D470" w14:textId="77777777" w:rsidR="007323FB" w:rsidRDefault="007323FB" w:rsidP="00F42673">
            <w:pPr>
              <w:tabs>
                <w:tab w:val="left" w:pos="618"/>
                <w:tab w:val="left" w:pos="4450"/>
              </w:tabs>
              <w:jc w:val="both"/>
              <w:rPr>
                <w:rStyle w:val="Bodytext40"/>
                <w:rFonts w:asciiTheme="minorHAnsi" w:eastAsia="Microsoft Sans Serif" w:hAnsiTheme="minorHAnsi" w:cstheme="minorHAnsi"/>
                <w:b w:val="0"/>
                <w:sz w:val="18"/>
                <w:szCs w:val="18"/>
                <w:lang w:val="en-US"/>
              </w:rPr>
            </w:pPr>
          </w:p>
          <w:p w14:paraId="1A0CA6FB" w14:textId="77777777" w:rsidR="0024527A" w:rsidRDefault="00F42673" w:rsidP="00F42673">
            <w:pPr>
              <w:tabs>
                <w:tab w:val="left" w:pos="618"/>
                <w:tab w:val="left" w:pos="4450"/>
              </w:tabs>
              <w:jc w:val="both"/>
              <w:rPr>
                <w:rStyle w:val="Bodytext40"/>
                <w:rFonts w:asciiTheme="minorHAnsi" w:eastAsia="Microsoft Sans Serif" w:hAnsiTheme="minorHAnsi" w:cstheme="minorHAnsi"/>
                <w:b w:val="0"/>
                <w:sz w:val="18"/>
                <w:szCs w:val="18"/>
                <w:lang w:val="en-US"/>
              </w:rPr>
            </w:pPr>
            <w:r w:rsidRPr="00F42673">
              <w:rPr>
                <w:rStyle w:val="Bodytext40"/>
                <w:rFonts w:asciiTheme="minorHAnsi" w:eastAsia="Microsoft Sans Serif" w:hAnsiTheme="minorHAnsi" w:cstheme="minorHAnsi"/>
                <w:b w:val="0"/>
                <w:sz w:val="18"/>
                <w:szCs w:val="18"/>
                <w:lang w:val="en-US"/>
              </w:rPr>
              <w:t xml:space="preserve">The detailed information is provided in </w:t>
            </w:r>
            <w:r w:rsidR="0024527A">
              <w:rPr>
                <w:rStyle w:val="Bodytext40"/>
                <w:rFonts w:asciiTheme="minorHAnsi" w:eastAsia="Microsoft Sans Serif" w:hAnsiTheme="minorHAnsi" w:cstheme="minorHAnsi"/>
                <w:b w:val="0"/>
                <w:sz w:val="18"/>
                <w:szCs w:val="18"/>
                <w:lang w:val="en-US"/>
              </w:rPr>
              <w:t xml:space="preserve">paragraphs 8.4.1, 8.4.2, </w:t>
            </w:r>
            <w:proofErr w:type="gramStart"/>
            <w:r w:rsidR="0024527A">
              <w:rPr>
                <w:rStyle w:val="Bodytext40"/>
                <w:rFonts w:asciiTheme="minorHAnsi" w:eastAsia="Microsoft Sans Serif" w:hAnsiTheme="minorHAnsi" w:cstheme="minorHAnsi"/>
                <w:b w:val="0"/>
                <w:sz w:val="18"/>
                <w:szCs w:val="18"/>
                <w:lang w:val="en-US"/>
              </w:rPr>
              <w:t>8.4.3</w:t>
            </w:r>
            <w:proofErr w:type="gramEnd"/>
            <w:r w:rsidR="0024527A">
              <w:rPr>
                <w:rStyle w:val="Bodytext40"/>
                <w:rFonts w:asciiTheme="minorHAnsi" w:eastAsia="Microsoft Sans Serif" w:hAnsiTheme="minorHAnsi" w:cstheme="minorHAnsi"/>
                <w:b w:val="0"/>
                <w:sz w:val="18"/>
                <w:szCs w:val="18"/>
                <w:lang w:val="en-US"/>
              </w:rPr>
              <w:t xml:space="preserve"> </w:t>
            </w:r>
            <w:r w:rsidRPr="00F42673">
              <w:rPr>
                <w:rStyle w:val="Bodytext40"/>
                <w:rFonts w:asciiTheme="minorHAnsi" w:eastAsia="Microsoft Sans Serif" w:hAnsiTheme="minorHAnsi" w:cstheme="minorHAnsi"/>
                <w:b w:val="0"/>
                <w:sz w:val="18"/>
                <w:szCs w:val="18"/>
                <w:lang w:val="en-US"/>
              </w:rPr>
              <w:t xml:space="preserve">respectively. </w:t>
            </w:r>
          </w:p>
          <w:p w14:paraId="726E99F0" w14:textId="77777777" w:rsidR="00F42673" w:rsidRDefault="00F42673" w:rsidP="00F42673">
            <w:pPr>
              <w:tabs>
                <w:tab w:val="left" w:pos="618"/>
                <w:tab w:val="left" w:pos="4450"/>
              </w:tabs>
              <w:jc w:val="both"/>
              <w:rPr>
                <w:rStyle w:val="Bodytext40"/>
                <w:rFonts w:asciiTheme="minorHAnsi" w:eastAsia="Microsoft Sans Serif" w:hAnsiTheme="minorHAnsi" w:cstheme="minorHAnsi"/>
                <w:b w:val="0"/>
                <w:sz w:val="18"/>
                <w:szCs w:val="18"/>
                <w:lang w:val="en-US"/>
              </w:rPr>
            </w:pPr>
            <w:r w:rsidRPr="00F42673">
              <w:rPr>
                <w:rStyle w:val="Bodytext40"/>
                <w:rFonts w:asciiTheme="minorHAnsi" w:eastAsia="Microsoft Sans Serif" w:hAnsiTheme="minorHAnsi" w:cstheme="minorHAnsi"/>
                <w:b w:val="0"/>
                <w:sz w:val="18"/>
                <w:szCs w:val="18"/>
                <w:lang w:val="en-US"/>
              </w:rPr>
              <w:t>Table 1 provides a synoptic summary.</w:t>
            </w:r>
          </w:p>
          <w:p w14:paraId="18147337" w14:textId="77777777" w:rsidR="007323FB" w:rsidRDefault="007323FB" w:rsidP="00F42673">
            <w:pPr>
              <w:tabs>
                <w:tab w:val="left" w:pos="618"/>
                <w:tab w:val="left" w:pos="4450"/>
              </w:tabs>
              <w:jc w:val="both"/>
              <w:rPr>
                <w:rStyle w:val="Bodytext40"/>
                <w:rFonts w:asciiTheme="minorHAnsi" w:eastAsia="Microsoft Sans Serif" w:hAnsiTheme="minorHAnsi" w:cstheme="minorHAnsi"/>
                <w:b w:val="0"/>
                <w:sz w:val="18"/>
                <w:szCs w:val="18"/>
                <w:lang w:val="en-US"/>
              </w:rPr>
            </w:pPr>
          </w:p>
          <w:p w14:paraId="6394D587" w14:textId="77777777" w:rsidR="007323FB" w:rsidRPr="00F42673" w:rsidRDefault="00290B4F" w:rsidP="00F42673">
            <w:pPr>
              <w:tabs>
                <w:tab w:val="left" w:pos="618"/>
                <w:tab w:val="left" w:pos="4450"/>
              </w:tabs>
              <w:jc w:val="both"/>
              <w:rPr>
                <w:rStyle w:val="Bodytext40"/>
                <w:rFonts w:asciiTheme="minorHAnsi" w:eastAsia="Microsoft Sans Serif" w:hAnsiTheme="minorHAnsi" w:cstheme="minorHAnsi"/>
                <w:b w:val="0"/>
                <w:bCs w:val="0"/>
                <w:sz w:val="18"/>
                <w:szCs w:val="18"/>
                <w:lang w:val="en-US"/>
              </w:rPr>
            </w:pPr>
            <w:r>
              <w:rPr>
                <w:rFonts w:asciiTheme="minorHAnsi" w:hAnsiTheme="minorHAnsi" w:cstheme="minorHAnsi"/>
                <w:noProof/>
                <w:sz w:val="18"/>
                <w:szCs w:val="18"/>
                <w:lang w:val="uk-UA" w:eastAsia="uk-UA" w:bidi="ar-SA"/>
              </w:rPr>
              <w:drawing>
                <wp:inline distT="0" distB="0" distL="0" distR="0" wp14:anchorId="7DB050F5" wp14:editId="701EB705">
                  <wp:extent cx="3103245" cy="2329815"/>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англійською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03245" cy="2329815"/>
                          </a:xfrm>
                          <a:prstGeom prst="rect">
                            <a:avLst/>
                          </a:prstGeom>
                        </pic:spPr>
                      </pic:pic>
                    </a:graphicData>
                  </a:graphic>
                </wp:inline>
              </w:drawing>
            </w:r>
          </w:p>
          <w:p w14:paraId="5CCB3F50" w14:textId="77777777" w:rsidR="00F42673" w:rsidRPr="007323FB" w:rsidRDefault="00F42673" w:rsidP="00F42673">
            <w:pPr>
              <w:tabs>
                <w:tab w:val="left" w:pos="618"/>
                <w:tab w:val="left" w:pos="4450"/>
              </w:tabs>
              <w:jc w:val="both"/>
              <w:rPr>
                <w:rStyle w:val="Bodytext40"/>
                <w:rFonts w:asciiTheme="minorHAnsi" w:eastAsia="Microsoft Sans Serif" w:hAnsiTheme="minorHAnsi" w:cstheme="minorHAnsi"/>
                <w:bCs w:val="0"/>
                <w:sz w:val="18"/>
                <w:szCs w:val="18"/>
                <w:lang w:val="en-US"/>
              </w:rPr>
            </w:pPr>
            <w:r w:rsidRPr="007323FB">
              <w:rPr>
                <w:rStyle w:val="Bodytext40"/>
                <w:rFonts w:asciiTheme="minorHAnsi" w:eastAsia="Microsoft Sans Serif" w:hAnsiTheme="minorHAnsi" w:cstheme="minorHAnsi"/>
                <w:sz w:val="18"/>
                <w:szCs w:val="18"/>
                <w:lang w:val="en-US"/>
              </w:rPr>
              <w:t xml:space="preserve">8.3 Licensing of education activities and accreditation of educational </w:t>
            </w:r>
            <w:proofErr w:type="spellStart"/>
            <w:r w:rsidRPr="007323FB">
              <w:rPr>
                <w:rStyle w:val="Bodytext40"/>
                <w:rFonts w:asciiTheme="minorHAnsi" w:eastAsia="Microsoft Sans Serif" w:hAnsiTheme="minorHAnsi" w:cstheme="minorHAnsi"/>
                <w:sz w:val="18"/>
                <w:szCs w:val="18"/>
                <w:lang w:val="en-US"/>
              </w:rPr>
              <w:t>programmes</w:t>
            </w:r>
            <w:proofErr w:type="spellEnd"/>
            <w:r w:rsidRPr="007323FB">
              <w:rPr>
                <w:rStyle w:val="Bodytext40"/>
                <w:rFonts w:asciiTheme="minorHAnsi" w:eastAsia="Microsoft Sans Serif" w:hAnsiTheme="minorHAnsi" w:cstheme="minorHAnsi"/>
                <w:sz w:val="18"/>
                <w:szCs w:val="18"/>
                <w:lang w:val="en-US"/>
              </w:rPr>
              <w:t>.</w:t>
            </w:r>
          </w:p>
          <w:p w14:paraId="7C48CC8E" w14:textId="77777777" w:rsidR="00F42673" w:rsidRPr="00F42673" w:rsidRDefault="00F42673" w:rsidP="00F42673">
            <w:pPr>
              <w:tabs>
                <w:tab w:val="left" w:pos="618"/>
                <w:tab w:val="left" w:pos="4450"/>
              </w:tabs>
              <w:jc w:val="both"/>
              <w:rPr>
                <w:rStyle w:val="Bodytext40"/>
                <w:rFonts w:asciiTheme="minorHAnsi" w:eastAsia="Microsoft Sans Serif" w:hAnsiTheme="minorHAnsi" w:cstheme="minorHAnsi"/>
                <w:b w:val="0"/>
                <w:bCs w:val="0"/>
                <w:sz w:val="18"/>
                <w:szCs w:val="18"/>
                <w:lang w:val="en-US"/>
              </w:rPr>
            </w:pPr>
            <w:r w:rsidRPr="00F42673">
              <w:rPr>
                <w:rStyle w:val="Bodytext40"/>
                <w:rFonts w:asciiTheme="minorHAnsi" w:eastAsia="Microsoft Sans Serif" w:hAnsiTheme="minorHAnsi" w:cstheme="minorHAnsi"/>
                <w:b w:val="0"/>
                <w:sz w:val="18"/>
                <w:szCs w:val="18"/>
                <w:lang w:val="en-US"/>
              </w:rPr>
              <w:t>Educational activities in the field of higher education are carried out on the basis of licenses issued by the licensing body designated by the Cabinet of Ministers of Ukraine in accordance with the legislation.</w:t>
            </w:r>
          </w:p>
          <w:p w14:paraId="0FDC6464" w14:textId="77777777" w:rsidR="00F42673" w:rsidRPr="00F42673" w:rsidRDefault="00F42673" w:rsidP="00F42673">
            <w:pPr>
              <w:tabs>
                <w:tab w:val="left" w:pos="618"/>
                <w:tab w:val="left" w:pos="4450"/>
              </w:tabs>
              <w:jc w:val="both"/>
              <w:rPr>
                <w:rStyle w:val="Bodytext40"/>
                <w:rFonts w:asciiTheme="minorHAnsi" w:eastAsia="Microsoft Sans Serif" w:hAnsiTheme="minorHAnsi" w:cstheme="minorHAnsi"/>
                <w:b w:val="0"/>
                <w:bCs w:val="0"/>
                <w:sz w:val="18"/>
                <w:szCs w:val="18"/>
                <w:lang w:val="en-US"/>
              </w:rPr>
            </w:pPr>
            <w:r w:rsidRPr="00F42673">
              <w:rPr>
                <w:rStyle w:val="Bodytext40"/>
                <w:rFonts w:asciiTheme="minorHAnsi" w:eastAsia="Microsoft Sans Serif" w:hAnsiTheme="minorHAnsi" w:cstheme="minorHAnsi"/>
                <w:b w:val="0"/>
                <w:sz w:val="18"/>
                <w:szCs w:val="18"/>
                <w:lang w:val="en-US"/>
              </w:rPr>
              <w:t xml:space="preserve">Until 2020 licensing has been obligatory conducted for each </w:t>
            </w:r>
            <w:proofErr w:type="spellStart"/>
            <w:r w:rsidRPr="00F42673">
              <w:rPr>
                <w:rStyle w:val="Bodytext40"/>
                <w:rFonts w:asciiTheme="minorHAnsi" w:eastAsia="Microsoft Sans Serif" w:hAnsiTheme="minorHAnsi" w:cstheme="minorHAnsi"/>
                <w:b w:val="0"/>
                <w:sz w:val="18"/>
                <w:szCs w:val="18"/>
                <w:lang w:val="en-US"/>
              </w:rPr>
              <w:t>Programme</w:t>
            </w:r>
            <w:proofErr w:type="spellEnd"/>
            <w:r w:rsidRPr="00F42673">
              <w:rPr>
                <w:rStyle w:val="Bodytext40"/>
                <w:rFonts w:asciiTheme="minorHAnsi" w:eastAsia="Microsoft Sans Serif" w:hAnsiTheme="minorHAnsi" w:cstheme="minorHAnsi"/>
                <w:b w:val="0"/>
                <w:sz w:val="18"/>
                <w:szCs w:val="18"/>
                <w:lang w:val="en-US"/>
              </w:rPr>
              <w:t xml:space="preserve"> Subject Area of higher education institution (research institution) within which higher education studies </w:t>
            </w:r>
            <w:proofErr w:type="gramStart"/>
            <w:r w:rsidRPr="00F42673">
              <w:rPr>
                <w:rStyle w:val="Bodytext40"/>
                <w:rFonts w:asciiTheme="minorHAnsi" w:eastAsia="Microsoft Sans Serif" w:hAnsiTheme="minorHAnsi" w:cstheme="minorHAnsi"/>
                <w:b w:val="0"/>
                <w:sz w:val="18"/>
                <w:szCs w:val="18"/>
                <w:lang w:val="en-US"/>
              </w:rPr>
              <w:t>have</w:t>
            </w:r>
            <w:proofErr w:type="gramEnd"/>
            <w:r w:rsidRPr="00F42673">
              <w:rPr>
                <w:rStyle w:val="Bodytext40"/>
                <w:rFonts w:asciiTheme="minorHAnsi" w:eastAsia="Microsoft Sans Serif" w:hAnsiTheme="minorHAnsi" w:cstheme="minorHAnsi"/>
                <w:b w:val="0"/>
                <w:sz w:val="18"/>
                <w:szCs w:val="18"/>
                <w:lang w:val="en-US"/>
              </w:rPr>
              <w:t xml:space="preserve"> been carried out. Since 16 January 2020, the following are subject to licensing in the field of higher education:</w:t>
            </w:r>
          </w:p>
          <w:p w14:paraId="15040D19" w14:textId="77777777" w:rsidR="00F42673" w:rsidRPr="00F42673" w:rsidRDefault="00F42673" w:rsidP="00F42673">
            <w:pPr>
              <w:tabs>
                <w:tab w:val="left" w:pos="618"/>
                <w:tab w:val="left" w:pos="4450"/>
              </w:tabs>
              <w:jc w:val="both"/>
              <w:rPr>
                <w:rStyle w:val="Bodytext40"/>
                <w:rFonts w:asciiTheme="minorHAnsi" w:eastAsia="Microsoft Sans Serif" w:hAnsiTheme="minorHAnsi" w:cstheme="minorHAnsi"/>
                <w:b w:val="0"/>
                <w:bCs w:val="0"/>
                <w:sz w:val="18"/>
                <w:szCs w:val="18"/>
                <w:lang w:val="en-US"/>
              </w:rPr>
            </w:pPr>
            <w:r w:rsidRPr="00F42673">
              <w:rPr>
                <w:rStyle w:val="Bodytext40"/>
                <w:rFonts w:asciiTheme="minorHAnsi" w:eastAsia="Microsoft Sans Serif" w:hAnsiTheme="minorHAnsi" w:cstheme="minorHAnsi"/>
                <w:b w:val="0"/>
                <w:sz w:val="18"/>
                <w:szCs w:val="18"/>
                <w:lang w:val="en-US"/>
              </w:rPr>
              <w:t>1)educational activity of a higher education institution at a certain level of higher education;</w:t>
            </w:r>
          </w:p>
          <w:p w14:paraId="57773778" w14:textId="77777777" w:rsidR="00F42673" w:rsidRPr="00F42673" w:rsidRDefault="00F42673" w:rsidP="00F42673">
            <w:pPr>
              <w:tabs>
                <w:tab w:val="left" w:pos="618"/>
                <w:tab w:val="left" w:pos="4450"/>
              </w:tabs>
              <w:jc w:val="both"/>
              <w:rPr>
                <w:rStyle w:val="Bodytext40"/>
                <w:rFonts w:asciiTheme="minorHAnsi" w:eastAsia="Microsoft Sans Serif" w:hAnsiTheme="minorHAnsi" w:cstheme="minorHAnsi"/>
                <w:b w:val="0"/>
                <w:bCs w:val="0"/>
                <w:sz w:val="18"/>
                <w:szCs w:val="18"/>
                <w:lang w:val="en-US"/>
              </w:rPr>
            </w:pPr>
            <w:proofErr w:type="gramStart"/>
            <w:r w:rsidRPr="00F42673">
              <w:rPr>
                <w:rStyle w:val="Bodytext40"/>
                <w:rFonts w:asciiTheme="minorHAnsi" w:eastAsia="Microsoft Sans Serif" w:hAnsiTheme="minorHAnsi" w:cstheme="minorHAnsi"/>
                <w:b w:val="0"/>
                <w:sz w:val="18"/>
                <w:szCs w:val="18"/>
                <w:lang w:val="en-US"/>
              </w:rPr>
              <w:t>2)educational</w:t>
            </w:r>
            <w:proofErr w:type="gramEnd"/>
            <w:r w:rsidRPr="00F42673">
              <w:rPr>
                <w:rStyle w:val="Bodytext40"/>
                <w:rFonts w:asciiTheme="minorHAnsi" w:eastAsia="Microsoft Sans Serif" w:hAnsiTheme="minorHAnsi" w:cstheme="minorHAnsi"/>
                <w:b w:val="0"/>
                <w:sz w:val="18"/>
                <w:szCs w:val="18"/>
                <w:lang w:val="en-US"/>
              </w:rPr>
              <w:t xml:space="preserve"> activities under educational </w:t>
            </w:r>
            <w:proofErr w:type="spellStart"/>
            <w:r w:rsidRPr="00F42673">
              <w:rPr>
                <w:rStyle w:val="Bodytext40"/>
                <w:rFonts w:asciiTheme="minorHAnsi" w:eastAsia="Microsoft Sans Serif" w:hAnsiTheme="minorHAnsi" w:cstheme="minorHAnsi"/>
                <w:b w:val="0"/>
                <w:sz w:val="18"/>
                <w:szCs w:val="18"/>
                <w:lang w:val="en-US"/>
              </w:rPr>
              <w:t>programmes</w:t>
            </w:r>
            <w:proofErr w:type="spellEnd"/>
            <w:r w:rsidRPr="00F42673">
              <w:rPr>
                <w:rStyle w:val="Bodytext40"/>
                <w:rFonts w:asciiTheme="minorHAnsi" w:eastAsia="Microsoft Sans Serif" w:hAnsiTheme="minorHAnsi" w:cstheme="minorHAnsi"/>
                <w:b w:val="0"/>
                <w:sz w:val="18"/>
                <w:szCs w:val="18"/>
                <w:lang w:val="en-US"/>
              </w:rPr>
              <w:t xml:space="preserve"> that lead to awarding of a professional qualification in professions with additional regulation.</w:t>
            </w:r>
          </w:p>
          <w:p w14:paraId="45FB17C4" w14:textId="77777777" w:rsidR="00F42673" w:rsidRPr="00F42673" w:rsidRDefault="00F42673" w:rsidP="00F42673">
            <w:pPr>
              <w:tabs>
                <w:tab w:val="left" w:pos="618"/>
                <w:tab w:val="left" w:pos="4450"/>
              </w:tabs>
              <w:jc w:val="both"/>
              <w:rPr>
                <w:rStyle w:val="Bodytext40"/>
                <w:rFonts w:asciiTheme="minorHAnsi" w:eastAsia="Microsoft Sans Serif" w:hAnsiTheme="minorHAnsi" w:cstheme="minorHAnsi"/>
                <w:b w:val="0"/>
                <w:bCs w:val="0"/>
                <w:sz w:val="18"/>
                <w:szCs w:val="18"/>
                <w:lang w:val="en-US"/>
              </w:rPr>
            </w:pPr>
            <w:r w:rsidRPr="00F42673">
              <w:rPr>
                <w:rStyle w:val="Bodytext40"/>
                <w:rFonts w:asciiTheme="minorHAnsi" w:eastAsia="Microsoft Sans Serif" w:hAnsiTheme="minorHAnsi" w:cstheme="minorHAnsi"/>
                <w:b w:val="0"/>
                <w:sz w:val="18"/>
                <w:szCs w:val="18"/>
                <w:lang w:val="en-US"/>
              </w:rPr>
              <w:t>Information on issuing and annulment of licenses for carrying out educational activities by higher education institutions can be found in the Unified State Elect</w:t>
            </w:r>
            <w:r w:rsidR="007323FB">
              <w:rPr>
                <w:rStyle w:val="Bodytext40"/>
                <w:rFonts w:asciiTheme="minorHAnsi" w:eastAsia="Microsoft Sans Serif" w:hAnsiTheme="minorHAnsi" w:cstheme="minorHAnsi"/>
                <w:b w:val="0"/>
                <w:sz w:val="18"/>
                <w:szCs w:val="18"/>
                <w:lang w:val="en-US"/>
              </w:rPr>
              <w:t>ronic Database in Education</w:t>
            </w:r>
            <w:r w:rsidR="007323FB">
              <w:rPr>
                <w:rStyle w:val="Bodytext40"/>
                <w:rFonts w:asciiTheme="minorHAnsi" w:eastAsia="Microsoft Sans Serif" w:hAnsiTheme="minorHAnsi" w:cstheme="minorHAnsi"/>
                <w:b w:val="0"/>
                <w:sz w:val="18"/>
                <w:szCs w:val="18"/>
              </w:rPr>
              <w:t xml:space="preserve"> </w:t>
            </w:r>
            <w:r w:rsidR="007323FB">
              <w:rPr>
                <w:rStyle w:val="Bodytext40"/>
                <w:rFonts w:asciiTheme="minorHAnsi" w:eastAsia="Microsoft Sans Serif" w:hAnsiTheme="minorHAnsi" w:cstheme="minorHAnsi"/>
                <w:b w:val="0"/>
                <w:sz w:val="18"/>
                <w:szCs w:val="18"/>
                <w:lang w:val="en-US"/>
              </w:rPr>
              <w:t xml:space="preserve">via </w:t>
            </w:r>
            <w:r w:rsidRPr="00F42673">
              <w:rPr>
                <w:rStyle w:val="Bodytext40"/>
                <w:rFonts w:asciiTheme="minorHAnsi" w:eastAsia="Microsoft Sans Serif" w:hAnsiTheme="minorHAnsi" w:cstheme="minorHAnsi"/>
                <w:b w:val="0"/>
                <w:sz w:val="18"/>
                <w:szCs w:val="18"/>
                <w:lang w:val="en-US"/>
              </w:rPr>
              <w:t>the</w:t>
            </w:r>
            <w:r w:rsidR="007323FB">
              <w:rPr>
                <w:rStyle w:val="Bodytext40"/>
                <w:rFonts w:asciiTheme="minorHAnsi" w:eastAsia="Microsoft Sans Serif" w:hAnsiTheme="minorHAnsi" w:cstheme="minorHAnsi"/>
                <w:b w:val="0"/>
                <w:sz w:val="18"/>
                <w:szCs w:val="18"/>
              </w:rPr>
              <w:t xml:space="preserve"> </w:t>
            </w:r>
            <w:r w:rsidRPr="00F42673">
              <w:rPr>
                <w:rStyle w:val="Bodytext40"/>
                <w:rFonts w:asciiTheme="minorHAnsi" w:eastAsia="Microsoft Sans Serif" w:hAnsiTheme="minorHAnsi" w:cstheme="minorHAnsi"/>
                <w:b w:val="0"/>
                <w:sz w:val="18"/>
                <w:szCs w:val="18"/>
                <w:lang w:val="en-US"/>
              </w:rPr>
              <w:t xml:space="preserve">link: </w:t>
            </w:r>
            <w:hyperlink r:id="rId19" w:history="1">
              <w:r w:rsidRPr="008D4C4C">
                <w:rPr>
                  <w:rStyle w:val="a3"/>
                  <w:rFonts w:asciiTheme="minorHAnsi" w:hAnsiTheme="minorHAnsi" w:cstheme="minorHAnsi"/>
                  <w:sz w:val="18"/>
                  <w:szCs w:val="18"/>
                  <w:lang w:eastAsia="uk-UA" w:bidi="uk-UA"/>
                </w:rPr>
                <w:t>https://registrv.edbo.gov.ua/vishcha-osvita/.</w:t>
              </w:r>
            </w:hyperlink>
          </w:p>
          <w:p w14:paraId="4CCB9DA2" w14:textId="77777777" w:rsidR="00F42673" w:rsidRPr="00F42673" w:rsidRDefault="00F42673" w:rsidP="00F42673">
            <w:pPr>
              <w:tabs>
                <w:tab w:val="left" w:pos="618"/>
                <w:tab w:val="left" w:pos="4450"/>
              </w:tabs>
              <w:jc w:val="both"/>
              <w:rPr>
                <w:rStyle w:val="Bodytext40"/>
                <w:rFonts w:asciiTheme="minorHAnsi" w:eastAsia="Microsoft Sans Serif" w:hAnsiTheme="minorHAnsi" w:cstheme="minorHAnsi"/>
                <w:b w:val="0"/>
                <w:bCs w:val="0"/>
                <w:sz w:val="18"/>
                <w:szCs w:val="18"/>
                <w:lang w:val="en-US"/>
              </w:rPr>
            </w:pPr>
            <w:r w:rsidRPr="00F42673">
              <w:rPr>
                <w:rStyle w:val="Bodytext40"/>
                <w:rFonts w:asciiTheme="minorHAnsi" w:eastAsia="Microsoft Sans Serif" w:hAnsiTheme="minorHAnsi" w:cstheme="minorHAnsi"/>
                <w:b w:val="0"/>
                <w:sz w:val="18"/>
                <w:szCs w:val="18"/>
                <w:lang w:val="en-US"/>
              </w:rPr>
              <w:t xml:space="preserve">Until 2019 accreditation in the Ukrainian higher education system has been conducted on the level of Field of Study or </w:t>
            </w:r>
            <w:proofErr w:type="spellStart"/>
            <w:r w:rsidRPr="00F42673">
              <w:rPr>
                <w:rStyle w:val="Bodytext40"/>
                <w:rFonts w:asciiTheme="minorHAnsi" w:eastAsia="Microsoft Sans Serif" w:hAnsiTheme="minorHAnsi" w:cstheme="minorHAnsi"/>
                <w:b w:val="0"/>
                <w:sz w:val="18"/>
                <w:szCs w:val="18"/>
                <w:lang w:val="en-US"/>
              </w:rPr>
              <w:t>Programme</w:t>
            </w:r>
            <w:proofErr w:type="spellEnd"/>
            <w:r w:rsidRPr="00F42673">
              <w:rPr>
                <w:rStyle w:val="Bodytext40"/>
                <w:rFonts w:asciiTheme="minorHAnsi" w:eastAsia="Microsoft Sans Serif" w:hAnsiTheme="minorHAnsi" w:cstheme="minorHAnsi"/>
                <w:b w:val="0"/>
                <w:sz w:val="18"/>
                <w:szCs w:val="18"/>
                <w:lang w:val="en-US"/>
              </w:rPr>
              <w:t xml:space="preserve"> Subject Area. Since 2019 a system of accreditation of educational </w:t>
            </w:r>
            <w:proofErr w:type="spellStart"/>
            <w:r w:rsidRPr="00F42673">
              <w:rPr>
                <w:rStyle w:val="Bodytext40"/>
                <w:rFonts w:asciiTheme="minorHAnsi" w:eastAsia="Microsoft Sans Serif" w:hAnsiTheme="minorHAnsi" w:cstheme="minorHAnsi"/>
                <w:b w:val="0"/>
                <w:sz w:val="18"/>
                <w:szCs w:val="18"/>
                <w:lang w:val="en-US"/>
              </w:rPr>
              <w:t>programmes</w:t>
            </w:r>
            <w:proofErr w:type="spellEnd"/>
            <w:r w:rsidRPr="00F42673">
              <w:rPr>
                <w:rStyle w:val="Bodytext40"/>
                <w:rFonts w:asciiTheme="minorHAnsi" w:eastAsia="Microsoft Sans Serif" w:hAnsiTheme="minorHAnsi" w:cstheme="minorHAnsi"/>
                <w:b w:val="0"/>
                <w:sz w:val="18"/>
                <w:szCs w:val="18"/>
                <w:lang w:val="en-US"/>
              </w:rPr>
              <w:t xml:space="preserve"> has become operational.</w:t>
            </w:r>
          </w:p>
          <w:p w14:paraId="3C61DA84" w14:textId="77777777" w:rsidR="00F42673" w:rsidRPr="00F42673" w:rsidRDefault="00F42673" w:rsidP="00F42673">
            <w:pPr>
              <w:tabs>
                <w:tab w:val="left" w:pos="618"/>
                <w:tab w:val="left" w:pos="4450"/>
              </w:tabs>
              <w:jc w:val="both"/>
              <w:rPr>
                <w:rStyle w:val="Bodytext40"/>
                <w:rFonts w:asciiTheme="minorHAnsi" w:eastAsia="Microsoft Sans Serif" w:hAnsiTheme="minorHAnsi" w:cstheme="minorHAnsi"/>
                <w:b w:val="0"/>
                <w:bCs w:val="0"/>
                <w:sz w:val="18"/>
                <w:szCs w:val="18"/>
                <w:lang w:val="en-US"/>
              </w:rPr>
            </w:pPr>
            <w:r w:rsidRPr="00F42673">
              <w:rPr>
                <w:rStyle w:val="Bodytext40"/>
                <w:rFonts w:asciiTheme="minorHAnsi" w:eastAsia="Microsoft Sans Serif" w:hAnsiTheme="minorHAnsi" w:cstheme="minorHAnsi"/>
                <w:b w:val="0"/>
                <w:sz w:val="18"/>
                <w:szCs w:val="18"/>
                <w:lang w:val="en-US"/>
              </w:rPr>
              <w:t>The system of higher education quality assurance in Ukraine is comprised of:</w:t>
            </w:r>
          </w:p>
          <w:p w14:paraId="1108D1C6" w14:textId="77777777" w:rsidR="00F42673" w:rsidRPr="00F42673" w:rsidRDefault="00F42673" w:rsidP="00F42673">
            <w:pPr>
              <w:tabs>
                <w:tab w:val="left" w:pos="618"/>
                <w:tab w:val="left" w:pos="4450"/>
              </w:tabs>
              <w:jc w:val="both"/>
              <w:rPr>
                <w:rStyle w:val="Bodytext40"/>
                <w:rFonts w:asciiTheme="minorHAnsi" w:eastAsia="Microsoft Sans Serif" w:hAnsiTheme="minorHAnsi" w:cstheme="minorHAnsi"/>
                <w:b w:val="0"/>
                <w:bCs w:val="0"/>
                <w:sz w:val="18"/>
                <w:szCs w:val="18"/>
                <w:lang w:val="en-US"/>
              </w:rPr>
            </w:pPr>
            <w:r w:rsidRPr="00F42673">
              <w:rPr>
                <w:rStyle w:val="Bodytext40"/>
                <w:rFonts w:asciiTheme="minorHAnsi" w:eastAsia="Microsoft Sans Serif" w:hAnsiTheme="minorHAnsi" w:cstheme="minorHAnsi"/>
                <w:b w:val="0"/>
                <w:sz w:val="18"/>
                <w:szCs w:val="18"/>
                <w:lang w:val="en-US"/>
              </w:rPr>
              <w:t>1)a system by which higher education institutions ensure quality of education activity and higher education (internal quality assurance system);</w:t>
            </w:r>
          </w:p>
          <w:p w14:paraId="1A6447EA" w14:textId="77777777" w:rsidR="00F42673" w:rsidRPr="00F42673" w:rsidRDefault="00F42673" w:rsidP="00F42673">
            <w:pPr>
              <w:tabs>
                <w:tab w:val="left" w:pos="618"/>
                <w:tab w:val="left" w:pos="4450"/>
              </w:tabs>
              <w:jc w:val="both"/>
              <w:rPr>
                <w:rStyle w:val="Bodytext40"/>
                <w:rFonts w:asciiTheme="minorHAnsi" w:eastAsia="Microsoft Sans Serif" w:hAnsiTheme="minorHAnsi" w:cstheme="minorHAnsi"/>
                <w:b w:val="0"/>
                <w:bCs w:val="0"/>
                <w:sz w:val="18"/>
                <w:szCs w:val="18"/>
                <w:lang w:val="en-US"/>
              </w:rPr>
            </w:pPr>
            <w:r w:rsidRPr="00F42673">
              <w:rPr>
                <w:rStyle w:val="Bodytext40"/>
                <w:rFonts w:asciiTheme="minorHAnsi" w:eastAsia="Microsoft Sans Serif" w:hAnsiTheme="minorHAnsi" w:cstheme="minorHAnsi"/>
                <w:b w:val="0"/>
                <w:sz w:val="18"/>
                <w:szCs w:val="18"/>
                <w:lang w:val="en-US"/>
              </w:rPr>
              <w:t>2)a system of external quality assurance for education activity of higher education institutions and higher education;</w:t>
            </w:r>
          </w:p>
          <w:p w14:paraId="14278B37" w14:textId="77777777" w:rsidR="00F42673" w:rsidRPr="00F42673" w:rsidRDefault="00F42673" w:rsidP="00F42673">
            <w:pPr>
              <w:tabs>
                <w:tab w:val="left" w:pos="618"/>
                <w:tab w:val="left" w:pos="4450"/>
              </w:tabs>
              <w:jc w:val="both"/>
              <w:rPr>
                <w:rStyle w:val="Bodytext40"/>
                <w:rFonts w:asciiTheme="minorHAnsi" w:eastAsia="Microsoft Sans Serif" w:hAnsiTheme="minorHAnsi" w:cstheme="minorHAnsi"/>
                <w:b w:val="0"/>
                <w:bCs w:val="0"/>
                <w:sz w:val="18"/>
                <w:szCs w:val="18"/>
              </w:rPr>
            </w:pPr>
            <w:r w:rsidRPr="00F42673">
              <w:rPr>
                <w:rStyle w:val="Bodytext40"/>
                <w:rFonts w:asciiTheme="minorHAnsi" w:eastAsia="Microsoft Sans Serif" w:hAnsiTheme="minorHAnsi" w:cstheme="minorHAnsi"/>
                <w:b w:val="0"/>
                <w:sz w:val="18"/>
                <w:szCs w:val="18"/>
                <w:lang w:val="en-US"/>
              </w:rPr>
              <w:t>3)a system of quality assurance of the National</w:t>
            </w:r>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Agency</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for</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Higher</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Education</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Quality</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Assurance</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and</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independent</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agencies</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for</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assessment</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and</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quality</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assurance</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of</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higher</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education</w:t>
            </w:r>
            <w:proofErr w:type="spellEnd"/>
            <w:r w:rsidRPr="00F42673">
              <w:rPr>
                <w:rStyle w:val="Bodytext40"/>
                <w:rFonts w:asciiTheme="minorHAnsi" w:eastAsia="Microsoft Sans Serif" w:hAnsiTheme="minorHAnsi" w:cstheme="minorHAnsi"/>
                <w:b w:val="0"/>
                <w:sz w:val="18"/>
                <w:szCs w:val="18"/>
              </w:rPr>
              <w:t>.</w:t>
            </w:r>
          </w:p>
          <w:p w14:paraId="4C148117" w14:textId="77777777" w:rsidR="00F42673" w:rsidRPr="00F42673" w:rsidRDefault="00F42673" w:rsidP="00F42673">
            <w:pPr>
              <w:tabs>
                <w:tab w:val="left" w:pos="618"/>
                <w:tab w:val="left" w:pos="4450"/>
              </w:tabs>
              <w:jc w:val="both"/>
              <w:rPr>
                <w:rStyle w:val="Bodytext40"/>
                <w:rFonts w:asciiTheme="minorHAnsi" w:eastAsia="Microsoft Sans Serif" w:hAnsiTheme="minorHAnsi" w:cstheme="minorHAnsi"/>
                <w:b w:val="0"/>
                <w:bCs w:val="0"/>
                <w:sz w:val="18"/>
                <w:szCs w:val="18"/>
              </w:rPr>
            </w:pPr>
            <w:proofErr w:type="spellStart"/>
            <w:r w:rsidRPr="00F42673">
              <w:rPr>
                <w:rStyle w:val="Bodytext40"/>
                <w:rFonts w:asciiTheme="minorHAnsi" w:eastAsia="Microsoft Sans Serif" w:hAnsiTheme="minorHAnsi" w:cstheme="minorHAnsi"/>
                <w:b w:val="0"/>
                <w:sz w:val="18"/>
                <w:szCs w:val="18"/>
              </w:rPr>
              <w:t>Ukraine</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recognizes</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certificates</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of</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accreditation</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of</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educational</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programmes</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issued</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by</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foreign</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accreditation</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agencies</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or</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agencies</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of</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higher</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education</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quality</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assurance</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that</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are</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approved</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by</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the</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lastRenderedPageBreak/>
              <w:t>Cabinet</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of</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Ministers</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of</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Ukraine</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The</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effective</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list</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of</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such</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agencies</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is</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approved</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by</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the</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Resolution</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of</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the</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Cabinet</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of</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Ministers</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of</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Ukraine</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as</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of</w:t>
            </w:r>
            <w:proofErr w:type="spellEnd"/>
            <w:r w:rsidRPr="00F42673">
              <w:rPr>
                <w:rStyle w:val="Bodytext40"/>
                <w:rFonts w:asciiTheme="minorHAnsi" w:eastAsia="Microsoft Sans Serif" w:hAnsiTheme="minorHAnsi" w:cstheme="minorHAnsi"/>
                <w:b w:val="0"/>
                <w:sz w:val="18"/>
                <w:szCs w:val="18"/>
              </w:rPr>
              <w:t xml:space="preserve"> 10 </w:t>
            </w:r>
            <w:proofErr w:type="spellStart"/>
            <w:r w:rsidRPr="00F42673">
              <w:rPr>
                <w:rStyle w:val="Bodytext40"/>
                <w:rFonts w:asciiTheme="minorHAnsi" w:eastAsia="Microsoft Sans Serif" w:hAnsiTheme="minorHAnsi" w:cstheme="minorHAnsi"/>
                <w:b w:val="0"/>
                <w:sz w:val="18"/>
                <w:szCs w:val="18"/>
              </w:rPr>
              <w:t>July</w:t>
            </w:r>
            <w:proofErr w:type="spellEnd"/>
            <w:r w:rsidRPr="00F42673">
              <w:rPr>
                <w:rStyle w:val="Bodytext40"/>
                <w:rFonts w:asciiTheme="minorHAnsi" w:eastAsia="Microsoft Sans Serif" w:hAnsiTheme="minorHAnsi" w:cstheme="minorHAnsi"/>
                <w:b w:val="0"/>
                <w:sz w:val="18"/>
                <w:szCs w:val="18"/>
              </w:rPr>
              <w:t xml:space="preserve"> 2019 </w:t>
            </w:r>
            <w:proofErr w:type="spellStart"/>
            <w:r w:rsidRPr="00F42673">
              <w:rPr>
                <w:rStyle w:val="Bodytext40"/>
                <w:rFonts w:asciiTheme="minorHAnsi" w:eastAsia="Microsoft Sans Serif" w:hAnsiTheme="minorHAnsi" w:cstheme="minorHAnsi"/>
                <w:b w:val="0"/>
                <w:sz w:val="18"/>
                <w:szCs w:val="18"/>
              </w:rPr>
              <w:t>No</w:t>
            </w:r>
            <w:proofErr w:type="spellEnd"/>
            <w:r w:rsidRPr="00F42673">
              <w:rPr>
                <w:rStyle w:val="Bodytext40"/>
                <w:rFonts w:asciiTheme="minorHAnsi" w:eastAsia="Microsoft Sans Serif" w:hAnsiTheme="minorHAnsi" w:cstheme="minorHAnsi"/>
                <w:b w:val="0"/>
                <w:sz w:val="18"/>
                <w:szCs w:val="18"/>
              </w:rPr>
              <w:t xml:space="preserve">. 554-p </w:t>
            </w:r>
            <w:proofErr w:type="spellStart"/>
            <w:r w:rsidRPr="00F42673">
              <w:rPr>
                <w:rStyle w:val="Bodytext40"/>
                <w:rFonts w:asciiTheme="minorHAnsi" w:eastAsia="Microsoft Sans Serif" w:hAnsiTheme="minorHAnsi" w:cstheme="minorHAnsi"/>
                <w:b w:val="0"/>
                <w:sz w:val="18"/>
                <w:szCs w:val="18"/>
              </w:rPr>
              <w:t>on</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the</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basis</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of</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the</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European</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Quality</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Assurance</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Register</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for</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Higher</w:t>
            </w:r>
            <w:proofErr w:type="spellEnd"/>
            <w:r w:rsidRPr="00F42673">
              <w:rPr>
                <w:rStyle w:val="Bodytext40"/>
                <w:rFonts w:asciiTheme="minorHAnsi" w:eastAsia="Microsoft Sans Serif" w:hAnsiTheme="minorHAnsi" w:cstheme="minorHAnsi"/>
                <w:b w:val="0"/>
                <w:sz w:val="18"/>
                <w:szCs w:val="18"/>
              </w:rPr>
              <w:t xml:space="preserve"> </w:t>
            </w:r>
            <w:proofErr w:type="spellStart"/>
            <w:r w:rsidRPr="00F42673">
              <w:rPr>
                <w:rStyle w:val="Bodytext40"/>
                <w:rFonts w:asciiTheme="minorHAnsi" w:eastAsia="Microsoft Sans Serif" w:hAnsiTheme="minorHAnsi" w:cstheme="minorHAnsi"/>
                <w:b w:val="0"/>
                <w:sz w:val="18"/>
                <w:szCs w:val="18"/>
              </w:rPr>
              <w:t>Education</w:t>
            </w:r>
            <w:proofErr w:type="spellEnd"/>
            <w:r w:rsidRPr="00F42673">
              <w:rPr>
                <w:rStyle w:val="Bodytext40"/>
                <w:rFonts w:asciiTheme="minorHAnsi" w:eastAsia="Microsoft Sans Serif" w:hAnsiTheme="minorHAnsi" w:cstheme="minorHAnsi"/>
                <w:b w:val="0"/>
                <w:sz w:val="18"/>
                <w:szCs w:val="18"/>
              </w:rPr>
              <w:t xml:space="preserve"> (EQAR).</w:t>
            </w:r>
          </w:p>
          <w:p w14:paraId="682F0A2B" w14:textId="77777777" w:rsidR="00C762B4" w:rsidRDefault="00C762B4" w:rsidP="005101CB">
            <w:pPr>
              <w:pStyle w:val="ae"/>
              <w:shd w:val="clear" w:color="auto" w:fill="auto"/>
              <w:spacing w:line="240" w:lineRule="auto"/>
              <w:ind w:right="40" w:firstLine="0"/>
              <w:rPr>
                <w:rFonts w:asciiTheme="minorHAnsi" w:hAnsiTheme="minorHAnsi" w:cstheme="minorHAnsi"/>
                <w:sz w:val="18"/>
                <w:szCs w:val="18"/>
              </w:rPr>
            </w:pPr>
          </w:p>
          <w:p w14:paraId="7A420D76" w14:textId="77777777" w:rsidR="005101CB" w:rsidRPr="005101CB" w:rsidRDefault="005101CB" w:rsidP="005101CB">
            <w:pPr>
              <w:pStyle w:val="ae"/>
              <w:shd w:val="clear" w:color="auto" w:fill="auto"/>
              <w:spacing w:line="240" w:lineRule="auto"/>
              <w:ind w:right="40" w:firstLine="0"/>
              <w:rPr>
                <w:rFonts w:asciiTheme="minorHAnsi" w:hAnsiTheme="minorHAnsi" w:cstheme="minorHAnsi"/>
                <w:sz w:val="18"/>
                <w:szCs w:val="18"/>
              </w:rPr>
            </w:pPr>
            <w:r>
              <w:rPr>
                <w:rFonts w:asciiTheme="minorHAnsi" w:hAnsiTheme="minorHAnsi" w:cstheme="minorHAnsi"/>
                <w:sz w:val="18"/>
                <w:szCs w:val="18"/>
              </w:rPr>
              <w:t xml:space="preserve">8.4 </w:t>
            </w:r>
            <w:r w:rsidRPr="005101CB">
              <w:rPr>
                <w:rFonts w:asciiTheme="minorHAnsi" w:hAnsiTheme="minorHAnsi" w:cstheme="minorHAnsi"/>
                <w:sz w:val="18"/>
                <w:szCs w:val="18"/>
              </w:rPr>
              <w:t>Organization and Structure of Higher Education Studies</w:t>
            </w:r>
          </w:p>
          <w:p w14:paraId="530B62E6" w14:textId="77777777" w:rsidR="005101CB" w:rsidRPr="005101CB" w:rsidRDefault="005101CB" w:rsidP="005101CB">
            <w:pPr>
              <w:pStyle w:val="ae"/>
              <w:shd w:val="clear" w:color="auto" w:fill="auto"/>
              <w:tabs>
                <w:tab w:val="left" w:pos="883"/>
              </w:tabs>
              <w:spacing w:line="240" w:lineRule="auto"/>
              <w:ind w:firstLine="0"/>
              <w:rPr>
                <w:rFonts w:asciiTheme="minorHAnsi" w:hAnsiTheme="minorHAnsi" w:cstheme="minorHAnsi"/>
                <w:sz w:val="18"/>
                <w:szCs w:val="18"/>
              </w:rPr>
            </w:pPr>
            <w:r>
              <w:rPr>
                <w:rFonts w:asciiTheme="minorHAnsi" w:hAnsiTheme="minorHAnsi" w:cstheme="minorHAnsi"/>
                <w:sz w:val="18"/>
                <w:szCs w:val="18"/>
              </w:rPr>
              <w:t xml:space="preserve">8.4.1 </w:t>
            </w:r>
            <w:r w:rsidRPr="005101CB">
              <w:rPr>
                <w:rFonts w:asciiTheme="minorHAnsi" w:hAnsiTheme="minorHAnsi" w:cstheme="minorHAnsi"/>
                <w:sz w:val="18"/>
                <w:szCs w:val="18"/>
              </w:rPr>
              <w:t>Junior Bachelor</w:t>
            </w:r>
          </w:p>
          <w:p w14:paraId="76DDF548" w14:textId="77777777" w:rsidR="005101CB" w:rsidRPr="005101CB" w:rsidRDefault="005101CB" w:rsidP="00BE27C1">
            <w:pPr>
              <w:pStyle w:val="ae"/>
              <w:shd w:val="clear" w:color="auto" w:fill="auto"/>
              <w:spacing w:line="240" w:lineRule="auto"/>
              <w:ind w:left="40" w:right="40" w:firstLine="0"/>
              <w:rPr>
                <w:rFonts w:asciiTheme="minorHAnsi" w:hAnsiTheme="minorHAnsi" w:cstheme="minorHAnsi"/>
                <w:sz w:val="18"/>
                <w:szCs w:val="18"/>
              </w:rPr>
            </w:pPr>
            <w:r w:rsidRPr="005101CB">
              <w:rPr>
                <w:rFonts w:asciiTheme="minorHAnsi" w:hAnsiTheme="minorHAnsi" w:cstheme="minorHAnsi"/>
                <w:sz w:val="18"/>
                <w:szCs w:val="18"/>
              </w:rPr>
              <w:t xml:space="preserve">Junior Bachelor' Degree is an educational or professional degree obtained at the initial level (short cycle) of higher education and awarded by a higher education institution as a result of successful completion of an educational </w:t>
            </w:r>
            <w:proofErr w:type="spellStart"/>
            <w:r w:rsidRPr="005101CB">
              <w:rPr>
                <w:rFonts w:asciiTheme="minorHAnsi" w:hAnsiTheme="minorHAnsi" w:cstheme="minorHAnsi"/>
                <w:sz w:val="18"/>
                <w:szCs w:val="18"/>
              </w:rPr>
              <w:t>programme</w:t>
            </w:r>
            <w:proofErr w:type="spellEnd"/>
            <w:r w:rsidRPr="005101CB">
              <w:rPr>
                <w:rFonts w:asciiTheme="minorHAnsi" w:hAnsiTheme="minorHAnsi" w:cstheme="minorHAnsi"/>
                <w:sz w:val="18"/>
                <w:szCs w:val="18"/>
              </w:rPr>
              <w:t xml:space="preserve"> carrying 120 ECTS credits. Complete general secondary education is the prerequisite for obtaining a Junior Bachelor's Degree. A higher education institution has the right to recognize and transfer ECTS credits, the maximum amount of which is determined by a standard of higher education, for the purpose of obtaining a Junior Bachelor's Degree on the basis of professional pre- higher education by each </w:t>
            </w:r>
            <w:proofErr w:type="spellStart"/>
            <w:r w:rsidRPr="005101CB">
              <w:rPr>
                <w:rFonts w:asciiTheme="minorHAnsi" w:hAnsiTheme="minorHAnsi" w:cstheme="minorHAnsi"/>
                <w:sz w:val="18"/>
                <w:szCs w:val="18"/>
              </w:rPr>
              <w:t>Programme</w:t>
            </w:r>
            <w:proofErr w:type="spellEnd"/>
            <w:r w:rsidRPr="005101CB">
              <w:rPr>
                <w:rFonts w:asciiTheme="minorHAnsi" w:hAnsiTheme="minorHAnsi" w:cstheme="minorHAnsi"/>
                <w:sz w:val="18"/>
                <w:szCs w:val="18"/>
              </w:rPr>
              <w:t xml:space="preserve"> Subject Area. Junior Bachelor's Degree corresponds to level 5 of the National Qualifications Framework, the European Qualifications Framework for lifelong learning and the short cycle of the Framework for Qualifications of the European Higher Education Area.</w:t>
            </w:r>
          </w:p>
          <w:p w14:paraId="3C17C24B" w14:textId="77777777" w:rsidR="005101CB" w:rsidRPr="005101CB" w:rsidRDefault="00BE27C1" w:rsidP="00BE27C1">
            <w:pPr>
              <w:pStyle w:val="ae"/>
              <w:shd w:val="clear" w:color="auto" w:fill="auto"/>
              <w:tabs>
                <w:tab w:val="left" w:pos="888"/>
              </w:tabs>
              <w:spacing w:line="240" w:lineRule="auto"/>
              <w:ind w:left="40" w:firstLine="0"/>
              <w:rPr>
                <w:rFonts w:asciiTheme="minorHAnsi" w:hAnsiTheme="minorHAnsi" w:cstheme="minorHAnsi"/>
                <w:sz w:val="18"/>
                <w:szCs w:val="18"/>
              </w:rPr>
            </w:pPr>
            <w:r>
              <w:rPr>
                <w:rFonts w:asciiTheme="minorHAnsi" w:hAnsiTheme="minorHAnsi" w:cstheme="minorHAnsi"/>
                <w:sz w:val="18"/>
                <w:szCs w:val="18"/>
              </w:rPr>
              <w:t xml:space="preserve">8.4.2 </w:t>
            </w:r>
            <w:r w:rsidR="005101CB" w:rsidRPr="005101CB">
              <w:rPr>
                <w:rFonts w:asciiTheme="minorHAnsi" w:hAnsiTheme="minorHAnsi" w:cstheme="minorHAnsi"/>
                <w:sz w:val="18"/>
                <w:szCs w:val="18"/>
              </w:rPr>
              <w:t>Bachelor</w:t>
            </w:r>
          </w:p>
          <w:p w14:paraId="768589E4" w14:textId="77777777" w:rsidR="005101CB" w:rsidRPr="005101CB" w:rsidRDefault="005101CB" w:rsidP="00BE27C1">
            <w:pPr>
              <w:pStyle w:val="ae"/>
              <w:shd w:val="clear" w:color="auto" w:fill="auto"/>
              <w:spacing w:line="240" w:lineRule="auto"/>
              <w:ind w:left="40" w:right="40" w:firstLine="25"/>
              <w:rPr>
                <w:rFonts w:asciiTheme="minorHAnsi" w:hAnsiTheme="minorHAnsi" w:cstheme="minorHAnsi"/>
                <w:sz w:val="18"/>
                <w:szCs w:val="18"/>
              </w:rPr>
            </w:pPr>
            <w:r w:rsidRPr="005101CB">
              <w:rPr>
                <w:rFonts w:asciiTheme="minorHAnsi" w:hAnsiTheme="minorHAnsi" w:cstheme="minorHAnsi"/>
                <w:sz w:val="18"/>
                <w:szCs w:val="18"/>
              </w:rPr>
              <w:t xml:space="preserve">Bachelor's Degree is an educational degree obtained at the first level of higher education and awarded by a higher education institution as a result of successful completion of an educational-professional </w:t>
            </w:r>
            <w:proofErr w:type="spellStart"/>
            <w:r w:rsidRPr="005101CB">
              <w:rPr>
                <w:rFonts w:asciiTheme="minorHAnsi" w:hAnsiTheme="minorHAnsi" w:cstheme="minorHAnsi"/>
                <w:sz w:val="18"/>
                <w:szCs w:val="18"/>
              </w:rPr>
              <w:t>programme</w:t>
            </w:r>
            <w:proofErr w:type="spellEnd"/>
            <w:r w:rsidRPr="005101CB">
              <w:rPr>
                <w:rFonts w:asciiTheme="minorHAnsi" w:hAnsiTheme="minorHAnsi" w:cstheme="minorHAnsi"/>
                <w:sz w:val="18"/>
                <w:szCs w:val="18"/>
              </w:rPr>
              <w:t xml:space="preserve"> carrying 180-240 ECTS credits. Complete general secondary education is the prerequisite for obtaining a Junior Bachelor's Degree. A higher education institution has the right to recognize and transfer ECTS credits, the maximum amount of which is determined by a standard of higher education, for the purpose of obtaining a Bachelor's Degree on the basis of a Junior Bachelor's Degree or on the basis of professional pre-higher education by each </w:t>
            </w:r>
            <w:proofErr w:type="spellStart"/>
            <w:r w:rsidRPr="005101CB">
              <w:rPr>
                <w:rFonts w:asciiTheme="minorHAnsi" w:hAnsiTheme="minorHAnsi" w:cstheme="minorHAnsi"/>
                <w:sz w:val="18"/>
                <w:szCs w:val="18"/>
              </w:rPr>
              <w:t>Programme</w:t>
            </w:r>
            <w:proofErr w:type="spellEnd"/>
            <w:r w:rsidRPr="005101CB">
              <w:rPr>
                <w:rFonts w:asciiTheme="minorHAnsi" w:hAnsiTheme="minorHAnsi" w:cstheme="minorHAnsi"/>
                <w:sz w:val="18"/>
                <w:szCs w:val="18"/>
              </w:rPr>
              <w:t xml:space="preserve"> Subject Areas. Bachelor's Degree corresponds to level 6 of the National Qualifications Framework, the European Qualifications Framework for lifelong learning and the first cycle of the Framework for Qualifications of the European Higher Education Area.</w:t>
            </w:r>
          </w:p>
          <w:p w14:paraId="7C07D713" w14:textId="77777777" w:rsidR="005101CB" w:rsidRPr="005101CB" w:rsidRDefault="00FF135A" w:rsidP="00FF135A">
            <w:pPr>
              <w:pStyle w:val="ae"/>
              <w:shd w:val="clear" w:color="auto" w:fill="auto"/>
              <w:tabs>
                <w:tab w:val="left" w:pos="888"/>
              </w:tabs>
              <w:spacing w:line="240" w:lineRule="auto"/>
              <w:ind w:firstLine="0"/>
              <w:rPr>
                <w:rFonts w:asciiTheme="minorHAnsi" w:hAnsiTheme="minorHAnsi" w:cstheme="minorHAnsi"/>
                <w:sz w:val="18"/>
                <w:szCs w:val="18"/>
              </w:rPr>
            </w:pPr>
            <w:r>
              <w:rPr>
                <w:rFonts w:asciiTheme="minorHAnsi" w:hAnsiTheme="minorHAnsi" w:cstheme="minorHAnsi"/>
                <w:sz w:val="18"/>
                <w:szCs w:val="18"/>
              </w:rPr>
              <w:t xml:space="preserve">8.4.3 </w:t>
            </w:r>
            <w:r w:rsidR="005101CB" w:rsidRPr="005101CB">
              <w:rPr>
                <w:rFonts w:asciiTheme="minorHAnsi" w:hAnsiTheme="minorHAnsi" w:cstheme="minorHAnsi"/>
                <w:sz w:val="18"/>
                <w:szCs w:val="18"/>
              </w:rPr>
              <w:t>Master</w:t>
            </w:r>
          </w:p>
          <w:p w14:paraId="53D2FFCB" w14:textId="77777777" w:rsidR="005101CB" w:rsidRDefault="005101CB" w:rsidP="005101CB">
            <w:pPr>
              <w:tabs>
                <w:tab w:val="left" w:pos="618"/>
                <w:tab w:val="left" w:pos="4450"/>
              </w:tabs>
              <w:jc w:val="both"/>
              <w:rPr>
                <w:rFonts w:asciiTheme="minorHAnsi" w:hAnsiTheme="minorHAnsi" w:cstheme="minorHAnsi"/>
                <w:sz w:val="18"/>
                <w:szCs w:val="18"/>
              </w:rPr>
            </w:pPr>
            <w:r w:rsidRPr="005101CB">
              <w:rPr>
                <w:rFonts w:asciiTheme="minorHAnsi" w:hAnsiTheme="minorHAnsi" w:cstheme="minorHAnsi"/>
                <w:sz w:val="18"/>
                <w:szCs w:val="18"/>
              </w:rPr>
              <w:t xml:space="preserve">Master's degree is an educational degree obtained at the second level of higher education and awarded by a higher education institution (research institution) as a result of successful completion of an educational </w:t>
            </w:r>
            <w:proofErr w:type="spellStart"/>
            <w:r w:rsidRPr="005101CB">
              <w:rPr>
                <w:rFonts w:asciiTheme="minorHAnsi" w:hAnsiTheme="minorHAnsi" w:cstheme="minorHAnsi"/>
                <w:sz w:val="18"/>
                <w:szCs w:val="18"/>
              </w:rPr>
              <w:t>programme</w:t>
            </w:r>
            <w:proofErr w:type="spellEnd"/>
            <w:r w:rsidRPr="005101CB">
              <w:rPr>
                <w:rFonts w:asciiTheme="minorHAnsi" w:hAnsiTheme="minorHAnsi" w:cstheme="minorHAnsi"/>
                <w:sz w:val="18"/>
                <w:szCs w:val="18"/>
              </w:rPr>
              <w:t xml:space="preserve"> carrying 90-120 ECTS credits in case of an educational-professional </w:t>
            </w:r>
            <w:proofErr w:type="spellStart"/>
            <w:r w:rsidRPr="005101CB">
              <w:rPr>
                <w:rFonts w:asciiTheme="minorHAnsi" w:hAnsiTheme="minorHAnsi" w:cstheme="minorHAnsi"/>
                <w:sz w:val="18"/>
                <w:szCs w:val="18"/>
              </w:rPr>
              <w:t>programme</w:t>
            </w:r>
            <w:proofErr w:type="spellEnd"/>
            <w:r w:rsidRPr="005101CB">
              <w:rPr>
                <w:rFonts w:asciiTheme="minorHAnsi" w:hAnsiTheme="minorHAnsi" w:cstheme="minorHAnsi"/>
                <w:sz w:val="18"/>
                <w:szCs w:val="18"/>
              </w:rPr>
              <w:t xml:space="preserve"> or 120 ECTS credits in case of an educational-</w:t>
            </w:r>
            <w:r>
              <w:t xml:space="preserve"> </w:t>
            </w:r>
            <w:r w:rsidRPr="005101CB">
              <w:rPr>
                <w:rFonts w:asciiTheme="minorHAnsi" w:hAnsiTheme="minorHAnsi" w:cstheme="minorHAnsi"/>
                <w:sz w:val="18"/>
                <w:szCs w:val="18"/>
              </w:rPr>
              <w:t xml:space="preserve">scientific </w:t>
            </w:r>
            <w:proofErr w:type="spellStart"/>
            <w:r w:rsidRPr="005101CB">
              <w:rPr>
                <w:rFonts w:asciiTheme="minorHAnsi" w:hAnsiTheme="minorHAnsi" w:cstheme="minorHAnsi"/>
                <w:sz w:val="18"/>
                <w:szCs w:val="18"/>
              </w:rPr>
              <w:t>programme</w:t>
            </w:r>
            <w:proofErr w:type="spellEnd"/>
            <w:r w:rsidRPr="005101CB">
              <w:rPr>
                <w:rFonts w:asciiTheme="minorHAnsi" w:hAnsiTheme="minorHAnsi" w:cstheme="minorHAnsi"/>
                <w:sz w:val="18"/>
                <w:szCs w:val="18"/>
              </w:rPr>
              <w:t>. Bachelor's Degree is the prerequisite for obtaining a Master's Degree. Master's Degree corresponds to level 7 of the National Qualifications Framework, the European Qualifications Framework for lifelong learning and the second cycle of the Framework for Qualifications of the European Higher Education Area.</w:t>
            </w:r>
          </w:p>
          <w:p w14:paraId="3EBE8BE3" w14:textId="77777777" w:rsidR="005101CB" w:rsidRPr="00FF135A" w:rsidRDefault="005101CB" w:rsidP="00FF135A">
            <w:pPr>
              <w:pStyle w:val="ae"/>
              <w:numPr>
                <w:ilvl w:val="1"/>
                <w:numId w:val="21"/>
              </w:numPr>
              <w:shd w:val="clear" w:color="auto" w:fill="auto"/>
              <w:rPr>
                <w:rFonts w:asciiTheme="minorHAnsi" w:hAnsiTheme="minorHAnsi" w:cstheme="minorHAnsi"/>
                <w:sz w:val="18"/>
                <w:szCs w:val="18"/>
              </w:rPr>
            </w:pPr>
            <w:r w:rsidRPr="00FF135A">
              <w:rPr>
                <w:rFonts w:asciiTheme="minorHAnsi" w:hAnsiTheme="minorHAnsi" w:cstheme="minorHAnsi"/>
                <w:sz w:val="18"/>
                <w:szCs w:val="18"/>
              </w:rPr>
              <w:t>Official Sources of Information</w:t>
            </w:r>
          </w:p>
          <w:p w14:paraId="2F0961A7" w14:textId="77777777" w:rsidR="005101CB" w:rsidRPr="00FF135A" w:rsidRDefault="00FF135A" w:rsidP="00FF135A">
            <w:pPr>
              <w:pStyle w:val="ae"/>
              <w:shd w:val="clear" w:color="auto" w:fill="auto"/>
              <w:tabs>
                <w:tab w:val="left" w:pos="644"/>
              </w:tabs>
              <w:ind w:right="140" w:firstLine="0"/>
              <w:rPr>
                <w:rFonts w:asciiTheme="minorHAnsi" w:hAnsiTheme="minorHAnsi" w:cstheme="minorHAnsi"/>
                <w:sz w:val="18"/>
                <w:szCs w:val="18"/>
              </w:rPr>
            </w:pPr>
            <w:r>
              <w:rPr>
                <w:rFonts w:asciiTheme="minorHAnsi" w:hAnsiTheme="minorHAnsi" w:cstheme="minorHAnsi"/>
                <w:sz w:val="18"/>
                <w:szCs w:val="18"/>
              </w:rPr>
              <w:t xml:space="preserve">- </w:t>
            </w:r>
            <w:r w:rsidR="005101CB" w:rsidRPr="00FF135A">
              <w:rPr>
                <w:rFonts w:asciiTheme="minorHAnsi" w:hAnsiTheme="minorHAnsi" w:cstheme="minorHAnsi"/>
                <w:sz w:val="18"/>
                <w:szCs w:val="18"/>
              </w:rPr>
              <w:t>Ministry of Education and Science of Ukraine (MESU)</w:t>
            </w:r>
          </w:p>
          <w:p w14:paraId="02FEA0DA" w14:textId="77777777" w:rsidR="00FA7A5C" w:rsidRDefault="005101CB" w:rsidP="00FA7A5C">
            <w:pPr>
              <w:pStyle w:val="ae"/>
              <w:shd w:val="clear" w:color="auto" w:fill="auto"/>
              <w:ind w:left="490" w:firstLine="0"/>
              <w:rPr>
                <w:rStyle w:val="a3"/>
                <w:rFonts w:asciiTheme="minorHAnsi" w:hAnsiTheme="minorHAnsi" w:cstheme="minorHAnsi"/>
                <w:sz w:val="18"/>
                <w:szCs w:val="18"/>
              </w:rPr>
            </w:pPr>
            <w:r w:rsidRPr="00FF135A">
              <w:rPr>
                <w:rFonts w:asciiTheme="minorHAnsi" w:hAnsiTheme="minorHAnsi" w:cstheme="minorHAnsi"/>
                <w:sz w:val="18"/>
                <w:szCs w:val="18"/>
              </w:rPr>
              <w:t xml:space="preserve">Official website: </w:t>
            </w:r>
            <w:hyperlink r:id="rId20" w:history="1">
              <w:r w:rsidRPr="00FF135A">
                <w:rPr>
                  <w:rStyle w:val="a3"/>
                  <w:rFonts w:asciiTheme="minorHAnsi" w:hAnsiTheme="minorHAnsi" w:cstheme="minorHAnsi"/>
                  <w:sz w:val="18"/>
                  <w:szCs w:val="18"/>
                </w:rPr>
                <w:t>www.mon.gov.ua</w:t>
              </w:r>
            </w:hyperlink>
          </w:p>
          <w:p w14:paraId="4D3762C6" w14:textId="7D6D8988" w:rsidR="005101CB" w:rsidRPr="00FF135A" w:rsidRDefault="00FF135A" w:rsidP="00FA7A5C">
            <w:pPr>
              <w:pStyle w:val="ae"/>
              <w:shd w:val="clear" w:color="auto" w:fill="auto"/>
              <w:ind w:left="490" w:firstLine="0"/>
              <w:rPr>
                <w:rFonts w:asciiTheme="minorHAnsi" w:hAnsiTheme="minorHAnsi" w:cstheme="minorHAnsi"/>
                <w:sz w:val="18"/>
                <w:szCs w:val="18"/>
              </w:rPr>
            </w:pPr>
            <w:r w:rsidRPr="00FF135A">
              <w:rPr>
                <w:rFonts w:asciiTheme="minorHAnsi" w:hAnsiTheme="minorHAnsi" w:cstheme="minorHAnsi"/>
                <w:sz w:val="18"/>
                <w:szCs w:val="18"/>
              </w:rPr>
              <w:t xml:space="preserve">- </w:t>
            </w:r>
            <w:r w:rsidR="005101CB" w:rsidRPr="00FF135A">
              <w:rPr>
                <w:rFonts w:asciiTheme="minorHAnsi" w:hAnsiTheme="minorHAnsi" w:cstheme="minorHAnsi"/>
                <w:sz w:val="18"/>
                <w:szCs w:val="18"/>
              </w:rPr>
              <w:t>State Enterprise '</w:t>
            </w:r>
            <w:proofErr w:type="spellStart"/>
            <w:r w:rsidR="005101CB" w:rsidRPr="00FF135A">
              <w:rPr>
                <w:rFonts w:asciiTheme="minorHAnsi" w:hAnsiTheme="minorHAnsi" w:cstheme="minorHAnsi"/>
                <w:sz w:val="18"/>
                <w:szCs w:val="18"/>
              </w:rPr>
              <w:t>Inforesurs</w:t>
            </w:r>
            <w:proofErr w:type="spellEnd"/>
            <w:r w:rsidR="005101CB" w:rsidRPr="00FF135A">
              <w:rPr>
                <w:rFonts w:asciiTheme="minorHAnsi" w:hAnsiTheme="minorHAnsi" w:cstheme="minorHAnsi"/>
                <w:sz w:val="18"/>
                <w:szCs w:val="18"/>
              </w:rPr>
              <w:t>' of the Ministry of Education and Science of Ukraine</w:t>
            </w:r>
          </w:p>
          <w:p w14:paraId="60D529E2" w14:textId="77777777" w:rsidR="005101CB" w:rsidRPr="00FF135A" w:rsidRDefault="005101CB" w:rsidP="005101CB">
            <w:pPr>
              <w:pStyle w:val="ae"/>
              <w:shd w:val="clear" w:color="auto" w:fill="auto"/>
              <w:ind w:left="480" w:right="20" w:firstLine="0"/>
              <w:jc w:val="left"/>
              <w:rPr>
                <w:rFonts w:asciiTheme="minorHAnsi" w:hAnsiTheme="minorHAnsi" w:cstheme="minorHAnsi"/>
                <w:sz w:val="18"/>
                <w:szCs w:val="18"/>
              </w:rPr>
            </w:pPr>
            <w:r w:rsidRPr="00FF135A">
              <w:rPr>
                <w:rFonts w:asciiTheme="minorHAnsi" w:hAnsiTheme="minorHAnsi" w:cstheme="minorHAnsi"/>
                <w:sz w:val="18"/>
                <w:szCs w:val="18"/>
              </w:rPr>
              <w:t xml:space="preserve">Official website: </w:t>
            </w:r>
            <w:hyperlink r:id="rId21" w:history="1">
              <w:r w:rsidRPr="00FF135A">
                <w:rPr>
                  <w:rStyle w:val="a3"/>
                  <w:rFonts w:asciiTheme="minorHAnsi" w:hAnsiTheme="minorHAnsi" w:cstheme="minorHAnsi"/>
                  <w:sz w:val="18"/>
                  <w:szCs w:val="18"/>
                </w:rPr>
                <w:t>https://www.inforesurs.gov.ua/</w:t>
              </w:r>
            </w:hyperlink>
          </w:p>
          <w:p w14:paraId="6CB4A8C7" w14:textId="77777777" w:rsidR="005101CB" w:rsidRPr="00FF135A" w:rsidRDefault="00FF135A" w:rsidP="00FF135A">
            <w:pPr>
              <w:pStyle w:val="ae"/>
              <w:shd w:val="clear" w:color="auto" w:fill="auto"/>
              <w:ind w:right="140" w:firstLine="0"/>
              <w:rPr>
                <w:rFonts w:asciiTheme="minorHAnsi" w:hAnsiTheme="minorHAnsi" w:cstheme="minorHAnsi"/>
                <w:sz w:val="18"/>
                <w:szCs w:val="18"/>
              </w:rPr>
            </w:pPr>
            <w:r w:rsidRPr="00FF135A">
              <w:rPr>
                <w:rFonts w:asciiTheme="minorHAnsi" w:hAnsiTheme="minorHAnsi" w:cstheme="minorHAnsi"/>
                <w:sz w:val="18"/>
                <w:szCs w:val="18"/>
              </w:rPr>
              <w:t xml:space="preserve">- </w:t>
            </w:r>
            <w:r w:rsidR="005101CB" w:rsidRPr="00FF135A">
              <w:rPr>
                <w:rFonts w:asciiTheme="minorHAnsi" w:hAnsiTheme="minorHAnsi" w:cstheme="minorHAnsi"/>
                <w:sz w:val="18"/>
                <w:szCs w:val="18"/>
              </w:rPr>
              <w:t>State Enterprise 'Information and Image Center' of the Ministry of Education and Science of Ukraine that performs the functions of a national information center of academic mobility (ENIC Ukraine)</w:t>
            </w:r>
          </w:p>
          <w:p w14:paraId="69BBC6C9" w14:textId="77777777" w:rsidR="005101CB" w:rsidRPr="00FF135A" w:rsidRDefault="005101CB" w:rsidP="005101CB">
            <w:pPr>
              <w:pStyle w:val="ae"/>
              <w:shd w:val="clear" w:color="auto" w:fill="auto"/>
              <w:spacing w:after="198"/>
              <w:ind w:left="20" w:firstLine="440"/>
              <w:rPr>
                <w:rFonts w:asciiTheme="minorHAnsi" w:hAnsiTheme="minorHAnsi" w:cstheme="minorHAnsi"/>
                <w:sz w:val="18"/>
                <w:szCs w:val="18"/>
              </w:rPr>
            </w:pPr>
            <w:r w:rsidRPr="00FF135A">
              <w:rPr>
                <w:rFonts w:asciiTheme="minorHAnsi" w:hAnsiTheme="minorHAnsi" w:cstheme="minorHAnsi"/>
                <w:sz w:val="18"/>
                <w:szCs w:val="18"/>
              </w:rPr>
              <w:t xml:space="preserve">Official website: </w:t>
            </w:r>
            <w:hyperlink r:id="rId22" w:history="1">
              <w:r w:rsidRPr="00FF135A">
                <w:rPr>
                  <w:rStyle w:val="a3"/>
                  <w:rFonts w:asciiTheme="minorHAnsi" w:hAnsiTheme="minorHAnsi" w:cstheme="minorHAnsi"/>
                  <w:sz w:val="18"/>
                  <w:szCs w:val="18"/>
                </w:rPr>
                <w:t>http://enic.in.ua/</w:t>
              </w:r>
            </w:hyperlink>
          </w:p>
          <w:p w14:paraId="63C60DD2" w14:textId="77777777" w:rsidR="005101CB" w:rsidRPr="005101CB" w:rsidRDefault="005101CB" w:rsidP="005101CB">
            <w:pPr>
              <w:pStyle w:val="Bodytext41"/>
              <w:shd w:val="clear" w:color="auto" w:fill="auto"/>
              <w:tabs>
                <w:tab w:val="left" w:pos="618"/>
                <w:tab w:val="left" w:pos="4450"/>
              </w:tabs>
              <w:spacing w:before="0" w:after="0" w:line="240" w:lineRule="auto"/>
              <w:jc w:val="both"/>
              <w:rPr>
                <w:rStyle w:val="Bodytext40"/>
                <w:rFonts w:asciiTheme="minorHAnsi" w:hAnsiTheme="minorHAnsi" w:cstheme="minorHAnsi"/>
                <w:bCs/>
                <w:sz w:val="18"/>
                <w:szCs w:val="18"/>
                <w:lang w:val="en-US"/>
              </w:rPr>
            </w:pPr>
          </w:p>
        </w:tc>
      </w:tr>
      <w:tr w:rsidR="00850872" w:rsidRPr="005735D3" w14:paraId="665C2606" w14:textId="77777777" w:rsidTr="00C762B4">
        <w:trPr>
          <w:trHeight w:val="391"/>
        </w:trPr>
        <w:tc>
          <w:tcPr>
            <w:tcW w:w="5103" w:type="dxa"/>
          </w:tcPr>
          <w:p w14:paraId="50D252C1" w14:textId="77777777" w:rsidR="00850872" w:rsidRPr="00304DA2" w:rsidRDefault="005101CB" w:rsidP="008D4C4C">
            <w:pPr>
              <w:pStyle w:val="Bodytext41"/>
              <w:shd w:val="clear" w:color="auto" w:fill="auto"/>
              <w:tabs>
                <w:tab w:val="left" w:pos="646"/>
              </w:tabs>
              <w:spacing w:before="0" w:after="0" w:line="240" w:lineRule="auto"/>
              <w:jc w:val="both"/>
              <w:rPr>
                <w:rStyle w:val="Bodytext40"/>
                <w:rFonts w:asciiTheme="minorHAnsi" w:hAnsiTheme="minorHAnsi" w:cstheme="minorHAnsi"/>
                <w:bCs/>
                <w:sz w:val="18"/>
                <w:szCs w:val="18"/>
              </w:rPr>
            </w:pPr>
            <w:r w:rsidRPr="00304DA2">
              <w:rPr>
                <w:rFonts w:asciiTheme="minorHAnsi" w:hAnsiTheme="minorHAnsi" w:cstheme="minorHAnsi"/>
                <w:sz w:val="18"/>
                <w:szCs w:val="18"/>
              </w:rPr>
              <w:lastRenderedPageBreak/>
              <w:t>У разі наявності в додатку до диплома будь-яких розбіжностей перевагу має текст українською мовою</w:t>
            </w:r>
          </w:p>
        </w:tc>
        <w:tc>
          <w:tcPr>
            <w:tcW w:w="284" w:type="dxa"/>
            <w:gridSpan w:val="2"/>
          </w:tcPr>
          <w:p w14:paraId="2FBD8756" w14:textId="77777777" w:rsidR="00850872" w:rsidRPr="005735D3" w:rsidRDefault="00850872" w:rsidP="00D80F16">
            <w:pPr>
              <w:pStyle w:val="Bodytext41"/>
              <w:shd w:val="clear" w:color="auto" w:fill="auto"/>
              <w:spacing w:before="0" w:after="0" w:line="240" w:lineRule="auto"/>
              <w:ind w:right="62"/>
              <w:rPr>
                <w:rFonts w:asciiTheme="minorHAnsi" w:hAnsiTheme="minorHAnsi" w:cstheme="minorHAnsi"/>
                <w:b w:val="0"/>
                <w:sz w:val="16"/>
                <w:szCs w:val="18"/>
              </w:rPr>
            </w:pPr>
          </w:p>
        </w:tc>
        <w:tc>
          <w:tcPr>
            <w:tcW w:w="5103" w:type="dxa"/>
          </w:tcPr>
          <w:p w14:paraId="14FDC430" w14:textId="1F6F95D0" w:rsidR="00850872" w:rsidRPr="00304DA2" w:rsidRDefault="005101CB" w:rsidP="00D80F16">
            <w:pPr>
              <w:pStyle w:val="Bodytext41"/>
              <w:shd w:val="clear" w:color="auto" w:fill="auto"/>
              <w:tabs>
                <w:tab w:val="left" w:pos="618"/>
                <w:tab w:val="left" w:pos="4450"/>
              </w:tabs>
              <w:spacing w:before="0" w:after="0" w:line="240" w:lineRule="auto"/>
              <w:jc w:val="both"/>
              <w:rPr>
                <w:rStyle w:val="Bodytext40"/>
                <w:rFonts w:asciiTheme="minorHAnsi" w:hAnsiTheme="minorHAnsi" w:cstheme="minorHAnsi"/>
                <w:bCs/>
                <w:sz w:val="18"/>
                <w:szCs w:val="18"/>
              </w:rPr>
            </w:pPr>
            <w:r w:rsidRPr="00304DA2">
              <w:rPr>
                <w:rFonts w:asciiTheme="minorHAnsi" w:hAnsiTheme="minorHAnsi" w:cstheme="minorHAnsi"/>
                <w:sz w:val="18"/>
                <w:szCs w:val="18"/>
                <w:lang w:val="en-US" w:eastAsia="en-US"/>
              </w:rPr>
              <w:t>In case of any differences in interpretation of the information in the diploma supplement, t</w:t>
            </w:r>
            <w:r w:rsidR="00304DA2">
              <w:rPr>
                <w:rFonts w:asciiTheme="minorHAnsi" w:hAnsiTheme="minorHAnsi" w:cstheme="minorHAnsi"/>
                <w:sz w:val="18"/>
                <w:szCs w:val="18"/>
                <w:lang w:val="en-US" w:eastAsia="en-US"/>
              </w:rPr>
              <w:t>he Ukrainian text shall prevail</w:t>
            </w:r>
          </w:p>
        </w:tc>
      </w:tr>
    </w:tbl>
    <w:p w14:paraId="782BA40B" w14:textId="77777777" w:rsidR="00714969" w:rsidRPr="00D80F16" w:rsidRDefault="00714969" w:rsidP="00D80F16">
      <w:pPr>
        <w:framePr w:w="9096" w:wrap="notBeside" w:vAnchor="text" w:hAnchor="page" w:x="1280" w:y="2881"/>
        <w:rPr>
          <w:rFonts w:asciiTheme="minorHAnsi" w:hAnsiTheme="minorHAnsi" w:cstheme="minorHAnsi"/>
          <w:sz w:val="20"/>
          <w:szCs w:val="20"/>
          <w:lang w:val="uk-UA"/>
        </w:rPr>
      </w:pPr>
    </w:p>
    <w:p w14:paraId="36B03622" w14:textId="77777777" w:rsidR="00850872" w:rsidRPr="00D80F16" w:rsidRDefault="00850872" w:rsidP="00D80F16">
      <w:pPr>
        <w:pStyle w:val="Bodytext41"/>
        <w:shd w:val="clear" w:color="auto" w:fill="auto"/>
        <w:tabs>
          <w:tab w:val="left" w:pos="469"/>
        </w:tabs>
        <w:spacing w:before="0" w:after="0" w:line="240" w:lineRule="auto"/>
        <w:jc w:val="both"/>
        <w:rPr>
          <w:rFonts w:asciiTheme="minorHAnsi" w:hAnsiTheme="minorHAnsi" w:cstheme="minorHAnsi"/>
          <w:b w:val="0"/>
        </w:rPr>
        <w:sectPr w:rsidR="00850872" w:rsidRPr="00D80F16" w:rsidSect="00E2254C">
          <w:footerReference w:type="default" r:id="rId23"/>
          <w:pgSz w:w="11900" w:h="16840"/>
          <w:pgMar w:top="709" w:right="418" w:bottom="1135" w:left="993" w:header="0" w:footer="599" w:gutter="0"/>
          <w:pgBorders w:zOrder="back" w:offsetFrom="page">
            <w:top w:val="twistedLines2" w:sz="20" w:space="16" w:color="1F4E79" w:themeColor="accent1" w:themeShade="80"/>
            <w:left w:val="twistedLines2" w:sz="20" w:space="16" w:color="1F4E79" w:themeColor="accent1" w:themeShade="80"/>
            <w:bottom w:val="twistedLines2" w:sz="20" w:space="16" w:color="1F4E79" w:themeColor="accent1" w:themeShade="80"/>
            <w:right w:val="twistedLines2" w:sz="20" w:space="16" w:color="1F4E79" w:themeColor="accent1" w:themeShade="80"/>
          </w:pgBorders>
          <w:cols w:space="720"/>
          <w:noEndnote/>
          <w:docGrid w:linePitch="360"/>
        </w:sectPr>
      </w:pPr>
    </w:p>
    <w:p w14:paraId="211978E4" w14:textId="77777777" w:rsidR="002842E6" w:rsidRPr="005101CB" w:rsidRDefault="002842E6" w:rsidP="00D80F16">
      <w:pPr>
        <w:rPr>
          <w:rFonts w:asciiTheme="minorHAnsi" w:hAnsiTheme="minorHAnsi" w:cstheme="minorHAnsi"/>
          <w:sz w:val="20"/>
          <w:szCs w:val="20"/>
        </w:rPr>
      </w:pPr>
    </w:p>
    <w:p w14:paraId="693F81B1" w14:textId="77777777" w:rsidR="002842E6" w:rsidRPr="005101CB" w:rsidRDefault="002842E6" w:rsidP="00D80F16">
      <w:pPr>
        <w:rPr>
          <w:rFonts w:asciiTheme="minorHAnsi" w:hAnsiTheme="minorHAnsi" w:cstheme="minorHAnsi"/>
          <w:sz w:val="20"/>
          <w:szCs w:val="20"/>
        </w:rPr>
      </w:pPr>
    </w:p>
    <w:p w14:paraId="47F5A01E" w14:textId="77777777" w:rsidR="00FF135A" w:rsidRPr="005101CB" w:rsidRDefault="00FF135A" w:rsidP="0024527A">
      <w:pPr>
        <w:pStyle w:val="Bodytext21"/>
        <w:shd w:val="clear" w:color="auto" w:fill="auto"/>
        <w:spacing w:before="0" w:after="0" w:line="240" w:lineRule="auto"/>
        <w:ind w:left="440" w:right="200"/>
        <w:rPr>
          <w:rFonts w:asciiTheme="minorHAnsi" w:hAnsiTheme="minorHAnsi" w:cstheme="minorHAnsi"/>
          <w:sz w:val="20"/>
          <w:szCs w:val="20"/>
        </w:rPr>
      </w:pPr>
    </w:p>
    <w:sectPr w:rsidR="00FF135A" w:rsidRPr="005101CB" w:rsidSect="005101CB">
      <w:type w:val="continuous"/>
      <w:pgSz w:w="11900" w:h="16840"/>
      <w:pgMar w:top="1745" w:right="1686" w:bottom="2268" w:left="1383" w:header="0" w:footer="747" w:gutter="0"/>
      <w:pgBorders w:zOrder="back" w:offsetFrom="page">
        <w:top w:val="twistedLines2" w:sz="20" w:space="16" w:color="1F4E79" w:themeColor="accent1" w:themeShade="80"/>
        <w:left w:val="twistedLines2" w:sz="20" w:space="16" w:color="1F4E79" w:themeColor="accent1" w:themeShade="80"/>
        <w:bottom w:val="twistedLines2" w:sz="20" w:space="16" w:color="1F4E79" w:themeColor="accent1" w:themeShade="80"/>
        <w:right w:val="twistedLines2" w:sz="20" w:space="16" w:color="1F4E79" w:themeColor="accent1" w:themeShade="80"/>
      </w:pgBorders>
      <w:cols w:num="2" w:space="102"/>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5C602" w14:textId="77777777" w:rsidR="00C46721" w:rsidRDefault="00C46721">
      <w:r>
        <w:separator/>
      </w:r>
    </w:p>
  </w:endnote>
  <w:endnote w:type="continuationSeparator" w:id="0">
    <w:p w14:paraId="41ECFCE4" w14:textId="77777777" w:rsidR="00C46721" w:rsidRDefault="00C4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C1D97" w14:textId="19229CAE" w:rsidR="00C46721" w:rsidRPr="00D61FFA" w:rsidRDefault="00C46721" w:rsidP="005101CB">
    <w:pPr>
      <w:pStyle w:val="a5"/>
      <w:jc w:val="center"/>
      <w:rPr>
        <w:rFonts w:asciiTheme="minorHAnsi" w:hAnsiTheme="minorHAnsi" w:cstheme="minorHAnsi"/>
        <w:b/>
        <w:color w:val="1F4E79" w:themeColor="accent1" w:themeShade="80"/>
        <w:sz w:val="18"/>
        <w:szCs w:val="18"/>
        <w:lang w:val="uk-UA"/>
      </w:rPr>
    </w:pPr>
    <w:r w:rsidRPr="00D61FFA">
      <w:rPr>
        <w:rFonts w:asciiTheme="minorHAnsi" w:hAnsiTheme="minorHAnsi" w:cstheme="minorHAnsi"/>
        <w:b/>
        <w:color w:val="1F4E79" w:themeColor="accent1" w:themeShade="80"/>
        <w:sz w:val="18"/>
        <w:szCs w:val="18"/>
        <w:lang w:val="uk-UA"/>
      </w:rPr>
      <w:t>ДОДАТОК ДО ДИПЛОМА/DIPLOMA SUPPLEMENT</w:t>
    </w:r>
    <w:r w:rsidRPr="00D61FFA">
      <w:rPr>
        <w:rFonts w:asciiTheme="minorHAnsi" w:hAnsiTheme="minorHAnsi" w:cstheme="minorHAnsi"/>
        <w:b/>
        <w:color w:val="1F4E79" w:themeColor="accent1" w:themeShade="80"/>
        <w:sz w:val="18"/>
        <w:szCs w:val="18"/>
      </w:rPr>
      <w:t xml:space="preserve"> </w:t>
    </w:r>
    <w:r>
      <w:rPr>
        <w:rFonts w:asciiTheme="minorHAnsi" w:hAnsiTheme="minorHAnsi" w:cstheme="minorHAnsi"/>
        <w:b/>
        <w:color w:val="1F4E79" w:themeColor="accent1" w:themeShade="80"/>
        <w:sz w:val="18"/>
        <w:szCs w:val="18"/>
        <w:lang w:val="uk-UA"/>
      </w:rPr>
      <w:t>В</w:t>
    </w:r>
    <w:r w:rsidRPr="00D61FFA">
      <w:rPr>
        <w:rFonts w:asciiTheme="minorHAnsi" w:hAnsiTheme="minorHAnsi" w:cstheme="minorHAnsi"/>
        <w:b/>
        <w:color w:val="1F4E79" w:themeColor="accent1" w:themeShade="80"/>
        <w:sz w:val="18"/>
        <w:szCs w:val="18"/>
        <w:lang w:val="uk-UA"/>
      </w:rPr>
      <w:t>21 №</w:t>
    </w:r>
    <w:r>
      <w:rPr>
        <w:rFonts w:asciiTheme="minorHAnsi" w:hAnsiTheme="minorHAnsi" w:cstheme="minorHAnsi"/>
        <w:b/>
        <w:color w:val="1F4E79" w:themeColor="accent1" w:themeShade="80"/>
        <w:sz w:val="18"/>
        <w:szCs w:val="18"/>
        <w:lang w:val="uk-UA"/>
      </w:rPr>
      <w:fldChar w:fldCharType="begin"/>
    </w:r>
    <w:r>
      <w:rPr>
        <w:rFonts w:asciiTheme="minorHAnsi" w:hAnsiTheme="minorHAnsi" w:cstheme="minorHAnsi"/>
        <w:b/>
        <w:color w:val="1F4E79" w:themeColor="accent1" w:themeShade="80"/>
        <w:sz w:val="18"/>
        <w:szCs w:val="18"/>
        <w:lang w:val="uk-UA"/>
      </w:rPr>
      <w:instrText xml:space="preserve"> MERGEFIELD Номер_диплома </w:instrText>
    </w:r>
    <w:r>
      <w:rPr>
        <w:rFonts w:asciiTheme="minorHAnsi" w:hAnsiTheme="minorHAnsi" w:cstheme="minorHAnsi"/>
        <w:b/>
        <w:color w:val="1F4E79" w:themeColor="accent1" w:themeShade="80"/>
        <w:sz w:val="18"/>
        <w:szCs w:val="18"/>
        <w:lang w:val="uk-UA"/>
      </w:rPr>
      <w:fldChar w:fldCharType="separate"/>
    </w:r>
    <w:r w:rsidR="000810DD" w:rsidRPr="00E60EFB">
      <w:rPr>
        <w:rFonts w:asciiTheme="minorHAnsi" w:hAnsiTheme="minorHAnsi" w:cstheme="minorHAnsi"/>
        <w:b/>
        <w:noProof/>
        <w:color w:val="1F4E79" w:themeColor="accent1" w:themeShade="80"/>
        <w:sz w:val="18"/>
        <w:szCs w:val="18"/>
        <w:lang w:val="uk-UA"/>
      </w:rPr>
      <w:t>080271</w:t>
    </w:r>
    <w:r>
      <w:rPr>
        <w:rFonts w:asciiTheme="minorHAnsi" w:hAnsiTheme="minorHAnsi" w:cstheme="minorHAnsi"/>
        <w:b/>
        <w:color w:val="1F4E79" w:themeColor="accent1" w:themeShade="80"/>
        <w:sz w:val="18"/>
        <w:szCs w:val="18"/>
        <w:lang w:val="uk-UA"/>
      </w:rPr>
      <w:fldChar w:fldCharType="end"/>
    </w:r>
    <w:r w:rsidRPr="00D61FFA">
      <w:rPr>
        <w:rFonts w:asciiTheme="minorHAnsi" w:hAnsiTheme="minorHAnsi" w:cstheme="minorHAnsi"/>
        <w:b/>
        <w:color w:val="1F4E79" w:themeColor="accent1" w:themeShade="80"/>
        <w:sz w:val="18"/>
        <w:szCs w:val="18"/>
        <w:lang w:val="uk-U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16714" w14:textId="77777777" w:rsidR="00C46721" w:rsidRDefault="00C46721"/>
  </w:footnote>
  <w:footnote w:type="continuationSeparator" w:id="0">
    <w:p w14:paraId="76B165DB" w14:textId="77777777" w:rsidR="00C46721" w:rsidRDefault="00C467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0"/>
    <w:lvl w:ilvl="0">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27607E0"/>
    <w:multiLevelType w:val="multilevel"/>
    <w:tmpl w:val="A7223F8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03C79"/>
    <w:multiLevelType w:val="hybridMultilevel"/>
    <w:tmpl w:val="66A41BAA"/>
    <w:lvl w:ilvl="0" w:tplc="04220005">
      <w:start w:val="1"/>
      <w:numFmt w:val="bullet"/>
      <w:lvlText w:val=""/>
      <w:lvlJc w:val="left"/>
      <w:pPr>
        <w:ind w:left="930" w:hanging="360"/>
      </w:pPr>
      <w:rPr>
        <w:rFonts w:ascii="Wingdings" w:hAnsi="Wingdings"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4">
    <w:nsid w:val="0CF41C22"/>
    <w:multiLevelType w:val="hybridMultilevel"/>
    <w:tmpl w:val="E58E206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13804DB1"/>
    <w:multiLevelType w:val="hybridMultilevel"/>
    <w:tmpl w:val="8CCCE3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2C762CB"/>
    <w:multiLevelType w:val="hybridMultilevel"/>
    <w:tmpl w:val="C308A0F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9793B0E"/>
    <w:multiLevelType w:val="multilevel"/>
    <w:tmpl w:val="79F2B1A2"/>
    <w:lvl w:ilvl="0">
      <w:start w:val="8"/>
      <w:numFmt w:val="decimal"/>
      <w:lvlText w:val="%1"/>
      <w:lvlJc w:val="left"/>
      <w:pPr>
        <w:ind w:left="360" w:hanging="360"/>
      </w:pPr>
      <w:rPr>
        <w:rFonts w:hint="default"/>
      </w:rPr>
    </w:lvl>
    <w:lvl w:ilvl="1">
      <w:start w:val="4"/>
      <w:numFmt w:val="decimal"/>
      <w:lvlText w:val="%1.%2"/>
      <w:lvlJc w:val="left"/>
      <w:pPr>
        <w:ind w:left="425" w:hanging="360"/>
      </w:pPr>
      <w:rPr>
        <w:rFonts w:hint="default"/>
      </w:rPr>
    </w:lvl>
    <w:lvl w:ilvl="2">
      <w:start w:val="1"/>
      <w:numFmt w:val="decimal"/>
      <w:lvlText w:val="%1.%2.%3"/>
      <w:lvlJc w:val="left"/>
      <w:pPr>
        <w:ind w:left="490" w:hanging="36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980" w:hanging="72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470" w:hanging="1080"/>
      </w:pPr>
      <w:rPr>
        <w:rFonts w:hint="default"/>
      </w:rPr>
    </w:lvl>
    <w:lvl w:ilvl="7">
      <w:start w:val="1"/>
      <w:numFmt w:val="decimal"/>
      <w:lvlText w:val="%1.%2.%3.%4.%5.%6.%7.%8"/>
      <w:lvlJc w:val="left"/>
      <w:pPr>
        <w:ind w:left="1535" w:hanging="1080"/>
      </w:pPr>
      <w:rPr>
        <w:rFonts w:hint="default"/>
      </w:rPr>
    </w:lvl>
    <w:lvl w:ilvl="8">
      <w:start w:val="1"/>
      <w:numFmt w:val="decimal"/>
      <w:lvlText w:val="%1.%2.%3.%4.%5.%6.%7.%8.%9"/>
      <w:lvlJc w:val="left"/>
      <w:pPr>
        <w:ind w:left="1960" w:hanging="1440"/>
      </w:pPr>
      <w:rPr>
        <w:rFonts w:hint="default"/>
      </w:rPr>
    </w:lvl>
  </w:abstractNum>
  <w:abstractNum w:abstractNumId="8">
    <w:nsid w:val="308B0C14"/>
    <w:multiLevelType w:val="multilevel"/>
    <w:tmpl w:val="F7EA4FC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30AB4AD3"/>
    <w:multiLevelType w:val="multilevel"/>
    <w:tmpl w:val="9EA819B2"/>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D5698B"/>
    <w:multiLevelType w:val="multilevel"/>
    <w:tmpl w:val="89EA7132"/>
    <w:lvl w:ilvl="0">
      <w:start w:val="1"/>
      <w:numFmt w:val="decimal"/>
      <w:lvlText w:val="6.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9566FB"/>
    <w:multiLevelType w:val="hybridMultilevel"/>
    <w:tmpl w:val="EDCAEC90"/>
    <w:lvl w:ilvl="0" w:tplc="9184D8C0">
      <w:start w:val="5"/>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26B4CBA"/>
    <w:multiLevelType w:val="hybridMultilevel"/>
    <w:tmpl w:val="39889D6A"/>
    <w:lvl w:ilvl="0" w:tplc="1D689E88">
      <w:start w:val="4"/>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DD946B6"/>
    <w:multiLevelType w:val="multilevel"/>
    <w:tmpl w:val="CFF6CC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52304233"/>
    <w:multiLevelType w:val="multilevel"/>
    <w:tmpl w:val="A658100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nsid w:val="54E81376"/>
    <w:multiLevelType w:val="multilevel"/>
    <w:tmpl w:val="BA2A90F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5F237B"/>
    <w:multiLevelType w:val="multilevel"/>
    <w:tmpl w:val="A0B6E0EC"/>
    <w:lvl w:ilvl="0">
      <w:start w:val="1"/>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E618F6"/>
    <w:multiLevelType w:val="multilevel"/>
    <w:tmpl w:val="77AA558E"/>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765B05"/>
    <w:multiLevelType w:val="multilevel"/>
    <w:tmpl w:val="4DA06A9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5C70F0"/>
    <w:multiLevelType w:val="multilevel"/>
    <w:tmpl w:val="0F769B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7BA123E0"/>
    <w:multiLevelType w:val="multilevel"/>
    <w:tmpl w:val="17C2ADD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15"/>
  </w:num>
  <w:num w:numId="4">
    <w:abstractNumId w:val="9"/>
  </w:num>
  <w:num w:numId="5">
    <w:abstractNumId w:val="2"/>
  </w:num>
  <w:num w:numId="6">
    <w:abstractNumId w:val="16"/>
  </w:num>
  <w:num w:numId="7">
    <w:abstractNumId w:val="10"/>
  </w:num>
  <w:num w:numId="8">
    <w:abstractNumId w:val="20"/>
  </w:num>
  <w:num w:numId="9">
    <w:abstractNumId w:val="5"/>
  </w:num>
  <w:num w:numId="10">
    <w:abstractNumId w:val="6"/>
  </w:num>
  <w:num w:numId="11">
    <w:abstractNumId w:val="12"/>
  </w:num>
  <w:num w:numId="12">
    <w:abstractNumId w:val="3"/>
  </w:num>
  <w:num w:numId="13">
    <w:abstractNumId w:val="13"/>
  </w:num>
  <w:num w:numId="14">
    <w:abstractNumId w:val="14"/>
  </w:num>
  <w:num w:numId="15">
    <w:abstractNumId w:val="4"/>
  </w:num>
  <w:num w:numId="16">
    <w:abstractNumId w:val="11"/>
  </w:num>
  <w:num w:numId="17">
    <w:abstractNumId w:val="19"/>
  </w:num>
  <w:num w:numId="18">
    <w:abstractNumId w:val="0"/>
  </w:num>
  <w:num w:numId="19">
    <w:abstractNumId w:val="1"/>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mailMerge>
    <w:mainDocumentType w:val="formLetters"/>
    <w:linkToQuery/>
    <w:dataType w:val="native"/>
    <w:connectString w:val="Provider=Microsoft.ACE.OLEDB.12.0;User ID=Admin;Data Source=D:\дод1\date 21  bakalavr_new.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Денна (2)$'`"/>
    <w:dataSource r:id="rId1"/>
    <w:viewMergedData/>
    <w:odso>
      <w:udl w:val="Provider=Microsoft.ACE.OLEDB.12.0;User ID=Admin;Data Source=D:\дод1\date 21  bakalavr_new.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Денна (2)$'"/>
      <w:src r:id="rId2"/>
      <w:colDelim w:val="9"/>
      <w:type w:val="database"/>
      <w:fHdr/>
      <w:fieldMapData>
        <w:lid w:val="uk-UA"/>
      </w:fieldMapData>
      <w:fieldMapData>
        <w:lid w:val="uk-UA"/>
      </w:fieldMapData>
      <w:fieldMapData>
        <w:lid w:val="uk-UA"/>
      </w:fieldMapData>
      <w:fieldMapData>
        <w:lid w:val="uk-UA"/>
      </w:fieldMapData>
      <w:fieldMapData>
        <w:type w:val="dbColumn"/>
        <w:name w:val="Прізвище"/>
        <w:mappedName w:val="Прізвище"/>
        <w:column w:val="0"/>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fieldMapData>
        <w:lid w:val="uk-UA"/>
      </w:fieldMapData>
    </w:odso>
  </w:mailMerge>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2E6"/>
    <w:rsid w:val="0000753F"/>
    <w:rsid w:val="00013F76"/>
    <w:rsid w:val="000211D2"/>
    <w:rsid w:val="00030B4C"/>
    <w:rsid w:val="00032E61"/>
    <w:rsid w:val="000460B0"/>
    <w:rsid w:val="00050543"/>
    <w:rsid w:val="00054C66"/>
    <w:rsid w:val="00056D5B"/>
    <w:rsid w:val="00061750"/>
    <w:rsid w:val="000720D3"/>
    <w:rsid w:val="000810DD"/>
    <w:rsid w:val="000B1984"/>
    <w:rsid w:val="000C0DF8"/>
    <w:rsid w:val="000C62FC"/>
    <w:rsid w:val="000D28A6"/>
    <w:rsid w:val="000D4437"/>
    <w:rsid w:val="000D51B3"/>
    <w:rsid w:val="000E3037"/>
    <w:rsid w:val="000E30FF"/>
    <w:rsid w:val="00104EF5"/>
    <w:rsid w:val="00106C23"/>
    <w:rsid w:val="00127149"/>
    <w:rsid w:val="001324B5"/>
    <w:rsid w:val="0017074C"/>
    <w:rsid w:val="0017077F"/>
    <w:rsid w:val="00170C2C"/>
    <w:rsid w:val="00193380"/>
    <w:rsid w:val="00193ADF"/>
    <w:rsid w:val="001B1FAD"/>
    <w:rsid w:val="001C09B6"/>
    <w:rsid w:val="001D0BB3"/>
    <w:rsid w:val="001E1083"/>
    <w:rsid w:val="001E399D"/>
    <w:rsid w:val="001F0BA7"/>
    <w:rsid w:val="001F5804"/>
    <w:rsid w:val="00203027"/>
    <w:rsid w:val="00214D62"/>
    <w:rsid w:val="0024527A"/>
    <w:rsid w:val="00245633"/>
    <w:rsid w:val="00247470"/>
    <w:rsid w:val="00262D04"/>
    <w:rsid w:val="002630D7"/>
    <w:rsid w:val="002842E6"/>
    <w:rsid w:val="002871D3"/>
    <w:rsid w:val="002907AD"/>
    <w:rsid w:val="00290B4F"/>
    <w:rsid w:val="00292C23"/>
    <w:rsid w:val="002A4A0B"/>
    <w:rsid w:val="002B0460"/>
    <w:rsid w:val="002B3F69"/>
    <w:rsid w:val="002B5897"/>
    <w:rsid w:val="002E53A6"/>
    <w:rsid w:val="002E6A71"/>
    <w:rsid w:val="00304DA2"/>
    <w:rsid w:val="00306DA6"/>
    <w:rsid w:val="00312C41"/>
    <w:rsid w:val="00321A36"/>
    <w:rsid w:val="003378E3"/>
    <w:rsid w:val="00340336"/>
    <w:rsid w:val="003463E6"/>
    <w:rsid w:val="00362240"/>
    <w:rsid w:val="00365F92"/>
    <w:rsid w:val="00370BAA"/>
    <w:rsid w:val="003A0E31"/>
    <w:rsid w:val="00407D0C"/>
    <w:rsid w:val="00414F88"/>
    <w:rsid w:val="0042146F"/>
    <w:rsid w:val="0043520A"/>
    <w:rsid w:val="00437585"/>
    <w:rsid w:val="00440E60"/>
    <w:rsid w:val="00453AB9"/>
    <w:rsid w:val="004566F8"/>
    <w:rsid w:val="0046390B"/>
    <w:rsid w:val="00463C3F"/>
    <w:rsid w:val="00490CCE"/>
    <w:rsid w:val="004B30BB"/>
    <w:rsid w:val="004B685C"/>
    <w:rsid w:val="004E0584"/>
    <w:rsid w:val="004E49B6"/>
    <w:rsid w:val="004E4AE1"/>
    <w:rsid w:val="004E6FCE"/>
    <w:rsid w:val="004F158B"/>
    <w:rsid w:val="004F5FFF"/>
    <w:rsid w:val="004F6D2A"/>
    <w:rsid w:val="005101CB"/>
    <w:rsid w:val="00513ABB"/>
    <w:rsid w:val="00516972"/>
    <w:rsid w:val="0053054A"/>
    <w:rsid w:val="00531EBA"/>
    <w:rsid w:val="005370DA"/>
    <w:rsid w:val="00551F9D"/>
    <w:rsid w:val="005668EB"/>
    <w:rsid w:val="005735D3"/>
    <w:rsid w:val="00573AE8"/>
    <w:rsid w:val="00590169"/>
    <w:rsid w:val="005910E8"/>
    <w:rsid w:val="005A0337"/>
    <w:rsid w:val="005A3A88"/>
    <w:rsid w:val="005B7C51"/>
    <w:rsid w:val="005C6BEB"/>
    <w:rsid w:val="005D19AB"/>
    <w:rsid w:val="005D2E74"/>
    <w:rsid w:val="005D3BD5"/>
    <w:rsid w:val="005D58A0"/>
    <w:rsid w:val="005E6D41"/>
    <w:rsid w:val="00617FAF"/>
    <w:rsid w:val="00631400"/>
    <w:rsid w:val="006516C8"/>
    <w:rsid w:val="00662D66"/>
    <w:rsid w:val="0067128E"/>
    <w:rsid w:val="006779AA"/>
    <w:rsid w:val="00687028"/>
    <w:rsid w:val="00696983"/>
    <w:rsid w:val="006A5812"/>
    <w:rsid w:val="006A606B"/>
    <w:rsid w:val="006B40DE"/>
    <w:rsid w:val="006C0F76"/>
    <w:rsid w:val="006C49A4"/>
    <w:rsid w:val="006D71FE"/>
    <w:rsid w:val="006E1C91"/>
    <w:rsid w:val="006E7539"/>
    <w:rsid w:val="006F4DC8"/>
    <w:rsid w:val="0071081F"/>
    <w:rsid w:val="007124C0"/>
    <w:rsid w:val="007124DB"/>
    <w:rsid w:val="00712B05"/>
    <w:rsid w:val="00713FAD"/>
    <w:rsid w:val="00714969"/>
    <w:rsid w:val="007239BC"/>
    <w:rsid w:val="007323FB"/>
    <w:rsid w:val="00734FB0"/>
    <w:rsid w:val="00746A44"/>
    <w:rsid w:val="0075021D"/>
    <w:rsid w:val="007856AD"/>
    <w:rsid w:val="007862A3"/>
    <w:rsid w:val="00792BF5"/>
    <w:rsid w:val="007A3FE6"/>
    <w:rsid w:val="007B54C9"/>
    <w:rsid w:val="007D66FB"/>
    <w:rsid w:val="007E3747"/>
    <w:rsid w:val="007F5364"/>
    <w:rsid w:val="007F5D3F"/>
    <w:rsid w:val="008017DF"/>
    <w:rsid w:val="00810503"/>
    <w:rsid w:val="008107EE"/>
    <w:rsid w:val="008154C7"/>
    <w:rsid w:val="00816241"/>
    <w:rsid w:val="00833E2A"/>
    <w:rsid w:val="008401FC"/>
    <w:rsid w:val="0084395D"/>
    <w:rsid w:val="00845744"/>
    <w:rsid w:val="00850872"/>
    <w:rsid w:val="008543F8"/>
    <w:rsid w:val="0088101B"/>
    <w:rsid w:val="00890A40"/>
    <w:rsid w:val="00892B08"/>
    <w:rsid w:val="008A527F"/>
    <w:rsid w:val="008C0CFB"/>
    <w:rsid w:val="008D23AA"/>
    <w:rsid w:val="008D2880"/>
    <w:rsid w:val="008D36A1"/>
    <w:rsid w:val="008D4C4C"/>
    <w:rsid w:val="008D7008"/>
    <w:rsid w:val="008E0815"/>
    <w:rsid w:val="008E17C6"/>
    <w:rsid w:val="008E5B01"/>
    <w:rsid w:val="008F2D41"/>
    <w:rsid w:val="00915915"/>
    <w:rsid w:val="009233D2"/>
    <w:rsid w:val="0095069B"/>
    <w:rsid w:val="00952BDD"/>
    <w:rsid w:val="0095405D"/>
    <w:rsid w:val="009573DB"/>
    <w:rsid w:val="00957570"/>
    <w:rsid w:val="00965628"/>
    <w:rsid w:val="009709EB"/>
    <w:rsid w:val="0097388E"/>
    <w:rsid w:val="00987130"/>
    <w:rsid w:val="00993CF2"/>
    <w:rsid w:val="00995897"/>
    <w:rsid w:val="009A33BB"/>
    <w:rsid w:val="009A604A"/>
    <w:rsid w:val="009A7814"/>
    <w:rsid w:val="009C1A2F"/>
    <w:rsid w:val="009E2749"/>
    <w:rsid w:val="00A06BEA"/>
    <w:rsid w:val="00A13949"/>
    <w:rsid w:val="00A2052B"/>
    <w:rsid w:val="00A2067D"/>
    <w:rsid w:val="00A304EC"/>
    <w:rsid w:val="00A34572"/>
    <w:rsid w:val="00A42DBE"/>
    <w:rsid w:val="00A44617"/>
    <w:rsid w:val="00A54516"/>
    <w:rsid w:val="00A6318C"/>
    <w:rsid w:val="00A64420"/>
    <w:rsid w:val="00A64504"/>
    <w:rsid w:val="00A71A16"/>
    <w:rsid w:val="00A73902"/>
    <w:rsid w:val="00A74649"/>
    <w:rsid w:val="00A75C45"/>
    <w:rsid w:val="00A90A4F"/>
    <w:rsid w:val="00A923BA"/>
    <w:rsid w:val="00A979B8"/>
    <w:rsid w:val="00AA199E"/>
    <w:rsid w:val="00AA42D3"/>
    <w:rsid w:val="00AC1C53"/>
    <w:rsid w:val="00AC3AE6"/>
    <w:rsid w:val="00AC4B4A"/>
    <w:rsid w:val="00AC69FA"/>
    <w:rsid w:val="00AF3994"/>
    <w:rsid w:val="00AF7470"/>
    <w:rsid w:val="00B01551"/>
    <w:rsid w:val="00B600DF"/>
    <w:rsid w:val="00B645FF"/>
    <w:rsid w:val="00B64AF1"/>
    <w:rsid w:val="00B66B94"/>
    <w:rsid w:val="00B70FFA"/>
    <w:rsid w:val="00B90DEC"/>
    <w:rsid w:val="00B91543"/>
    <w:rsid w:val="00B95C98"/>
    <w:rsid w:val="00BA69AE"/>
    <w:rsid w:val="00BA7265"/>
    <w:rsid w:val="00BE27C1"/>
    <w:rsid w:val="00C02E51"/>
    <w:rsid w:val="00C050D7"/>
    <w:rsid w:val="00C1689F"/>
    <w:rsid w:val="00C254BF"/>
    <w:rsid w:val="00C336CF"/>
    <w:rsid w:val="00C3710C"/>
    <w:rsid w:val="00C46721"/>
    <w:rsid w:val="00C528CF"/>
    <w:rsid w:val="00C546E7"/>
    <w:rsid w:val="00C54CAC"/>
    <w:rsid w:val="00C762B4"/>
    <w:rsid w:val="00C91734"/>
    <w:rsid w:val="00C92B50"/>
    <w:rsid w:val="00CB065F"/>
    <w:rsid w:val="00CD0850"/>
    <w:rsid w:val="00CD64F5"/>
    <w:rsid w:val="00CF0FBA"/>
    <w:rsid w:val="00D0477A"/>
    <w:rsid w:val="00D05868"/>
    <w:rsid w:val="00D2342C"/>
    <w:rsid w:val="00D269BC"/>
    <w:rsid w:val="00D31713"/>
    <w:rsid w:val="00D33C80"/>
    <w:rsid w:val="00D3518B"/>
    <w:rsid w:val="00D51435"/>
    <w:rsid w:val="00D61FFA"/>
    <w:rsid w:val="00D7259C"/>
    <w:rsid w:val="00D80F16"/>
    <w:rsid w:val="00D951D7"/>
    <w:rsid w:val="00DA6CDD"/>
    <w:rsid w:val="00DB53DE"/>
    <w:rsid w:val="00DD181D"/>
    <w:rsid w:val="00DD64BA"/>
    <w:rsid w:val="00DE1C37"/>
    <w:rsid w:val="00DE3487"/>
    <w:rsid w:val="00DE51E1"/>
    <w:rsid w:val="00DE63EA"/>
    <w:rsid w:val="00DF2599"/>
    <w:rsid w:val="00DF3A2A"/>
    <w:rsid w:val="00DF77B4"/>
    <w:rsid w:val="00E01E04"/>
    <w:rsid w:val="00E049B6"/>
    <w:rsid w:val="00E06BFD"/>
    <w:rsid w:val="00E1172C"/>
    <w:rsid w:val="00E157C7"/>
    <w:rsid w:val="00E2254C"/>
    <w:rsid w:val="00E25D56"/>
    <w:rsid w:val="00E30BCE"/>
    <w:rsid w:val="00E31493"/>
    <w:rsid w:val="00E361D4"/>
    <w:rsid w:val="00E451B9"/>
    <w:rsid w:val="00E54E1F"/>
    <w:rsid w:val="00E674CD"/>
    <w:rsid w:val="00E77957"/>
    <w:rsid w:val="00E77AD1"/>
    <w:rsid w:val="00E875B3"/>
    <w:rsid w:val="00E946D8"/>
    <w:rsid w:val="00E9543B"/>
    <w:rsid w:val="00E97527"/>
    <w:rsid w:val="00EA6572"/>
    <w:rsid w:val="00EB05A9"/>
    <w:rsid w:val="00EB62FF"/>
    <w:rsid w:val="00EC1504"/>
    <w:rsid w:val="00EF5BB9"/>
    <w:rsid w:val="00EF7E84"/>
    <w:rsid w:val="00F035CB"/>
    <w:rsid w:val="00F11FE6"/>
    <w:rsid w:val="00F42673"/>
    <w:rsid w:val="00F660C8"/>
    <w:rsid w:val="00F673F1"/>
    <w:rsid w:val="00F72982"/>
    <w:rsid w:val="00F81584"/>
    <w:rsid w:val="00F8257F"/>
    <w:rsid w:val="00F9291A"/>
    <w:rsid w:val="00FA7A5C"/>
    <w:rsid w:val="00FC7912"/>
    <w:rsid w:val="00FD2C35"/>
    <w:rsid w:val="00FD3206"/>
    <w:rsid w:val="00FF135A"/>
    <w:rsid w:val="00FF32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8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4Exact">
    <w:name w:val="Body text (4) Exact"/>
    <w:basedOn w:val="a0"/>
    <w:rPr>
      <w:rFonts w:ascii="Times New Roman" w:eastAsia="Times New Roman" w:hAnsi="Times New Roman" w:cs="Times New Roman"/>
      <w:b/>
      <w:bCs/>
      <w:i w:val="0"/>
      <w:iCs w:val="0"/>
      <w:smallCaps w:val="0"/>
      <w:strike w:val="0"/>
      <w:sz w:val="20"/>
      <w:szCs w:val="20"/>
      <w:u w:val="none"/>
    </w:rPr>
  </w:style>
  <w:style w:type="character" w:customStyle="1" w:styleId="Bodytext4Exact1">
    <w:name w:val="Body text (4) Exact1"/>
    <w:basedOn w:val="Bodytext4"/>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Bodytext5Exact">
    <w:name w:val="Body text (5) Exact"/>
    <w:basedOn w:val="a0"/>
    <w:link w:val="Bodytext5"/>
    <w:rPr>
      <w:rFonts w:ascii="Impact" w:eastAsia="Impact" w:hAnsi="Impact" w:cs="Impact"/>
      <w:b w:val="0"/>
      <w:bCs w:val="0"/>
      <w:i w:val="0"/>
      <w:iCs w:val="0"/>
      <w:smallCaps w:val="0"/>
      <w:strike w:val="0"/>
      <w:sz w:val="19"/>
      <w:szCs w:val="19"/>
      <w:u w:val="none"/>
      <w:lang w:val="uk-UA" w:eastAsia="uk-UA" w:bidi="uk-UA"/>
    </w:rPr>
  </w:style>
  <w:style w:type="character" w:customStyle="1" w:styleId="Bodytext5Exact1">
    <w:name w:val="Body text (5) Exact1"/>
    <w:basedOn w:val="Bodytext5Exact"/>
    <w:rPr>
      <w:rFonts w:ascii="Impact" w:eastAsia="Impact" w:hAnsi="Impact" w:cs="Impact"/>
      <w:b w:val="0"/>
      <w:bCs w:val="0"/>
      <w:i w:val="0"/>
      <w:iCs w:val="0"/>
      <w:smallCaps w:val="0"/>
      <w:strike w:val="0"/>
      <w:color w:val="000000"/>
      <w:spacing w:val="0"/>
      <w:w w:val="100"/>
      <w:position w:val="0"/>
      <w:sz w:val="19"/>
      <w:szCs w:val="19"/>
      <w:u w:val="none"/>
      <w:lang w:val="uk-UA" w:eastAsia="uk-UA" w:bidi="uk-UA"/>
    </w:rPr>
  </w:style>
  <w:style w:type="character" w:customStyle="1" w:styleId="Bodytext3">
    <w:name w:val="Body text (3)_"/>
    <w:basedOn w:val="a0"/>
    <w:link w:val="Bodytext31"/>
    <w:rPr>
      <w:rFonts w:ascii="Times New Roman" w:eastAsia="Times New Roman" w:hAnsi="Times New Roman" w:cs="Times New Roman"/>
      <w:b/>
      <w:bCs/>
      <w:i w:val="0"/>
      <w:iCs w:val="0"/>
      <w:smallCaps w:val="0"/>
      <w:strike w:val="0"/>
      <w:u w:val="none"/>
      <w:lang w:val="uk-UA" w:eastAsia="uk-UA" w:bidi="uk-UA"/>
    </w:rPr>
  </w:style>
  <w:style w:type="character" w:customStyle="1" w:styleId="Bodytext30">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317ptNotBoldItalicSpacing-1pt">
    <w:name w:val="Body text (3) + 17 pt;Not Bold;Italic;Spacing -1 pt"/>
    <w:basedOn w:val="Bodytext3"/>
    <w:rPr>
      <w:rFonts w:ascii="Times New Roman" w:eastAsia="Times New Roman" w:hAnsi="Times New Roman" w:cs="Times New Roman"/>
      <w:b/>
      <w:bCs/>
      <w:i/>
      <w:iCs/>
      <w:smallCaps w:val="0"/>
      <w:strike w:val="0"/>
      <w:color w:val="000000"/>
      <w:spacing w:val="-30"/>
      <w:w w:val="100"/>
      <w:position w:val="0"/>
      <w:sz w:val="34"/>
      <w:szCs w:val="34"/>
      <w:u w:val="single"/>
      <w:lang w:val="uk-UA" w:eastAsia="uk-UA" w:bidi="uk-UA"/>
    </w:rPr>
  </w:style>
  <w:style w:type="character" w:customStyle="1" w:styleId="Bodytext33">
    <w:name w:val="Body text (3)3"/>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32">
    <w:name w:val="Body text (3)2"/>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Bodytext317ptNotBoldItalicSpacing-1pt1">
    <w:name w:val="Body text (3) + 17 pt;Not Bold;Italic;Spacing -1 pt1"/>
    <w:basedOn w:val="Bodytext3"/>
    <w:rPr>
      <w:rFonts w:ascii="Times New Roman" w:eastAsia="Times New Roman" w:hAnsi="Times New Roman" w:cs="Times New Roman"/>
      <w:b/>
      <w:bCs/>
      <w:i/>
      <w:iCs/>
      <w:smallCaps w:val="0"/>
      <w:strike w:val="0"/>
      <w:color w:val="000000"/>
      <w:spacing w:val="-30"/>
      <w:w w:val="100"/>
      <w:position w:val="0"/>
      <w:sz w:val="34"/>
      <w:szCs w:val="34"/>
      <w:u w:val="none"/>
      <w:lang w:val="uk-UA" w:eastAsia="uk-UA" w:bidi="uk-UA"/>
    </w:rPr>
  </w:style>
  <w:style w:type="character" w:customStyle="1" w:styleId="Bodytext4">
    <w:name w:val="Body text (4)_"/>
    <w:basedOn w:val="a0"/>
    <w:link w:val="Bodytext41"/>
    <w:rPr>
      <w:rFonts w:ascii="Times New Roman" w:eastAsia="Times New Roman" w:hAnsi="Times New Roman" w:cs="Times New Roman"/>
      <w:b/>
      <w:bCs/>
      <w:i w:val="0"/>
      <w:iCs w:val="0"/>
      <w:smallCaps w:val="0"/>
      <w:strike w:val="0"/>
      <w:sz w:val="20"/>
      <w:szCs w:val="20"/>
      <w:u w:val="none"/>
      <w:lang w:val="uk-UA" w:eastAsia="uk-UA" w:bidi="uk-UA"/>
    </w:rPr>
  </w:style>
  <w:style w:type="character" w:customStyle="1" w:styleId="Bodytext40">
    <w:name w:val="Body text (4)"/>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42">
    <w:name w:val="Body text (4)2"/>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
    <w:name w:val="Body text (2)_"/>
    <w:basedOn w:val="a0"/>
    <w:link w:val="Bodytext21"/>
    <w:rPr>
      <w:rFonts w:ascii="Times New Roman" w:eastAsia="Times New Roman" w:hAnsi="Times New Roman" w:cs="Times New Roman"/>
      <w:b w:val="0"/>
      <w:bCs w:val="0"/>
      <w:i w:val="0"/>
      <w:iCs w:val="0"/>
      <w:smallCaps w:val="0"/>
      <w:strike w:val="0"/>
      <w:sz w:val="16"/>
      <w:szCs w:val="16"/>
      <w:u w:val="none"/>
    </w:rPr>
  </w:style>
  <w:style w:type="character" w:customStyle="1" w:styleId="Bodytext210ptBold">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0ptBold3">
    <w:name w:val="Body text (2) + 10 pt;Bold3"/>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0ptBold2">
    <w:name w:val="Body text (2) + 10 pt;Bold2"/>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0ptBold1">
    <w:name w:val="Body text (2) + 10 pt;Bold1"/>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Headerorfooter">
    <w:name w:val="Header or footer_"/>
    <w:basedOn w:val="a0"/>
    <w:link w:val="Headerorfooter1"/>
    <w:rPr>
      <w:rFonts w:ascii="Times New Roman" w:eastAsia="Times New Roman" w:hAnsi="Times New Roman" w:cs="Times New Roman"/>
      <w:b/>
      <w:bCs/>
      <w:i w:val="0"/>
      <w:iCs w:val="0"/>
      <w:smallCaps w:val="0"/>
      <w:strike w:val="0"/>
      <w:sz w:val="18"/>
      <w:szCs w:val="18"/>
      <w:u w:val="none"/>
    </w:rPr>
  </w:style>
  <w:style w:type="character" w:customStyle="1" w:styleId="Headerorfooter0">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Bodytext24">
    <w:name w:val="Body text (2)4"/>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Tablecaption">
    <w:name w:val="Table caption_"/>
    <w:basedOn w:val="a0"/>
    <w:link w:val="Tablecaption1"/>
    <w:rPr>
      <w:rFonts w:ascii="Times New Roman" w:eastAsia="Times New Roman" w:hAnsi="Times New Roman" w:cs="Times New Roman"/>
      <w:b/>
      <w:bCs/>
      <w:i w:val="0"/>
      <w:iCs w:val="0"/>
      <w:smallCaps w:val="0"/>
      <w:strike w:val="0"/>
      <w:sz w:val="20"/>
      <w:szCs w:val="20"/>
      <w:u w:val="none"/>
    </w:rPr>
  </w:style>
  <w:style w:type="character" w:customStyle="1" w:styleId="Tablecaption0">
    <w:name w:val="Table caption"/>
    <w:basedOn w:val="Tablecaption"/>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3">
    <w:name w:val="Body text (2)3"/>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Bodytext22">
    <w:name w:val="Body text (2)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paragraph" w:customStyle="1" w:styleId="Bodytext41">
    <w:name w:val="Body text (4)1"/>
    <w:basedOn w:val="a"/>
    <w:link w:val="Bodytext4"/>
    <w:pPr>
      <w:shd w:val="clear" w:color="auto" w:fill="FFFFFF"/>
      <w:spacing w:before="360" w:after="120" w:line="0" w:lineRule="atLeast"/>
      <w:jc w:val="center"/>
    </w:pPr>
    <w:rPr>
      <w:rFonts w:ascii="Times New Roman" w:eastAsia="Times New Roman" w:hAnsi="Times New Roman" w:cs="Times New Roman"/>
      <w:b/>
      <w:bCs/>
      <w:sz w:val="20"/>
      <w:szCs w:val="20"/>
      <w:lang w:val="uk-UA" w:eastAsia="uk-UA" w:bidi="uk-UA"/>
    </w:rPr>
  </w:style>
  <w:style w:type="paragraph" w:customStyle="1" w:styleId="Bodytext5">
    <w:name w:val="Body text (5)"/>
    <w:basedOn w:val="a"/>
    <w:link w:val="Bodytext5Exact"/>
    <w:pPr>
      <w:shd w:val="clear" w:color="auto" w:fill="FFFFFF"/>
      <w:spacing w:line="0" w:lineRule="atLeast"/>
    </w:pPr>
    <w:rPr>
      <w:rFonts w:ascii="Impact" w:eastAsia="Impact" w:hAnsi="Impact" w:cs="Impact"/>
      <w:sz w:val="19"/>
      <w:szCs w:val="19"/>
      <w:lang w:val="uk-UA" w:eastAsia="uk-UA" w:bidi="uk-UA"/>
    </w:rPr>
  </w:style>
  <w:style w:type="paragraph" w:customStyle="1" w:styleId="Bodytext31">
    <w:name w:val="Body text (3)1"/>
    <w:basedOn w:val="a"/>
    <w:link w:val="Bodytext3"/>
    <w:pPr>
      <w:shd w:val="clear" w:color="auto" w:fill="FFFFFF"/>
      <w:spacing w:line="298" w:lineRule="exact"/>
    </w:pPr>
    <w:rPr>
      <w:rFonts w:ascii="Times New Roman" w:eastAsia="Times New Roman" w:hAnsi="Times New Roman" w:cs="Times New Roman"/>
      <w:b/>
      <w:bCs/>
      <w:lang w:val="uk-UA" w:eastAsia="uk-UA" w:bidi="uk-UA"/>
    </w:rPr>
  </w:style>
  <w:style w:type="paragraph" w:customStyle="1" w:styleId="Bodytext21">
    <w:name w:val="Body text (2)1"/>
    <w:basedOn w:val="a"/>
    <w:link w:val="Bodytext2"/>
    <w:pPr>
      <w:shd w:val="clear" w:color="auto" w:fill="FFFFFF"/>
      <w:spacing w:before="240" w:after="60" w:line="0" w:lineRule="atLeast"/>
      <w:jc w:val="both"/>
    </w:pPr>
    <w:rPr>
      <w:rFonts w:ascii="Times New Roman" w:eastAsia="Times New Roman" w:hAnsi="Times New Roman" w:cs="Times New Roman"/>
      <w:sz w:val="16"/>
      <w:szCs w:val="16"/>
    </w:rPr>
  </w:style>
  <w:style w:type="paragraph" w:customStyle="1" w:styleId="Headerorfooter1">
    <w:name w:val="Header or footer1"/>
    <w:basedOn w:val="a"/>
    <w:link w:val="Headerorfooter"/>
    <w:pPr>
      <w:shd w:val="clear" w:color="auto" w:fill="FFFFFF"/>
      <w:spacing w:line="0" w:lineRule="atLeast"/>
    </w:pPr>
    <w:rPr>
      <w:rFonts w:ascii="Times New Roman" w:eastAsia="Times New Roman" w:hAnsi="Times New Roman" w:cs="Times New Roman"/>
      <w:b/>
      <w:bCs/>
      <w:sz w:val="18"/>
      <w:szCs w:val="18"/>
    </w:rPr>
  </w:style>
  <w:style w:type="paragraph" w:customStyle="1" w:styleId="Tablecaption1">
    <w:name w:val="Table caption1"/>
    <w:basedOn w:val="a"/>
    <w:link w:val="Tablecaption"/>
    <w:pPr>
      <w:shd w:val="clear" w:color="auto" w:fill="FFFFFF"/>
      <w:spacing w:line="298" w:lineRule="exact"/>
      <w:jc w:val="both"/>
    </w:pPr>
    <w:rPr>
      <w:rFonts w:ascii="Times New Roman" w:eastAsia="Times New Roman" w:hAnsi="Times New Roman" w:cs="Times New Roman"/>
      <w:b/>
      <w:bCs/>
      <w:sz w:val="20"/>
      <w:szCs w:val="20"/>
    </w:rPr>
  </w:style>
  <w:style w:type="table" w:styleId="a4">
    <w:name w:val="Table Grid"/>
    <w:basedOn w:val="a1"/>
    <w:uiPriority w:val="39"/>
    <w:rsid w:val="00E94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850872"/>
    <w:pPr>
      <w:tabs>
        <w:tab w:val="center" w:pos="4819"/>
        <w:tab w:val="right" w:pos="9639"/>
      </w:tabs>
    </w:pPr>
  </w:style>
  <w:style w:type="character" w:customStyle="1" w:styleId="a6">
    <w:name w:val="Нижній колонтитул Знак"/>
    <w:basedOn w:val="a0"/>
    <w:link w:val="a5"/>
    <w:uiPriority w:val="99"/>
    <w:rsid w:val="00850872"/>
    <w:rPr>
      <w:color w:val="000000"/>
    </w:rPr>
  </w:style>
  <w:style w:type="paragraph" w:styleId="a7">
    <w:name w:val="header"/>
    <w:basedOn w:val="a"/>
    <w:link w:val="a8"/>
    <w:uiPriority w:val="99"/>
    <w:unhideWhenUsed/>
    <w:rsid w:val="00850872"/>
    <w:pPr>
      <w:tabs>
        <w:tab w:val="center" w:pos="4819"/>
        <w:tab w:val="right" w:pos="9639"/>
      </w:tabs>
    </w:pPr>
  </w:style>
  <w:style w:type="character" w:customStyle="1" w:styleId="a8">
    <w:name w:val="Верхній колонтитул Знак"/>
    <w:basedOn w:val="a0"/>
    <w:link w:val="a7"/>
    <w:uiPriority w:val="99"/>
    <w:rsid w:val="00850872"/>
    <w:rPr>
      <w:color w:val="000000"/>
    </w:rPr>
  </w:style>
  <w:style w:type="paragraph" w:styleId="a9">
    <w:name w:val="No Spacing"/>
    <w:uiPriority w:val="1"/>
    <w:qFormat/>
    <w:rsid w:val="004F158B"/>
    <w:rPr>
      <w:color w:val="000000"/>
    </w:rPr>
  </w:style>
  <w:style w:type="paragraph" w:styleId="aa">
    <w:name w:val="List Paragraph"/>
    <w:basedOn w:val="a"/>
    <w:uiPriority w:val="34"/>
    <w:qFormat/>
    <w:rsid w:val="00D05868"/>
    <w:pPr>
      <w:widowControl/>
      <w:spacing w:after="160" w:line="259" w:lineRule="auto"/>
      <w:ind w:left="720"/>
      <w:contextualSpacing/>
    </w:pPr>
    <w:rPr>
      <w:rFonts w:asciiTheme="minorHAnsi" w:eastAsiaTheme="minorHAnsi" w:hAnsiTheme="minorHAnsi" w:cstheme="minorBidi"/>
      <w:color w:val="auto"/>
      <w:sz w:val="22"/>
      <w:szCs w:val="22"/>
      <w:lang w:val="ru-RU" w:bidi="ar-SA"/>
    </w:rPr>
  </w:style>
  <w:style w:type="paragraph" w:styleId="ab">
    <w:name w:val="Balloon Text"/>
    <w:basedOn w:val="a"/>
    <w:link w:val="ac"/>
    <w:uiPriority w:val="99"/>
    <w:semiHidden/>
    <w:unhideWhenUsed/>
    <w:rsid w:val="00F660C8"/>
    <w:rPr>
      <w:rFonts w:ascii="Tahoma" w:hAnsi="Tahoma" w:cs="Tahoma"/>
      <w:sz w:val="16"/>
      <w:szCs w:val="16"/>
    </w:rPr>
  </w:style>
  <w:style w:type="character" w:customStyle="1" w:styleId="ac">
    <w:name w:val="Текст у виносці Знак"/>
    <w:basedOn w:val="a0"/>
    <w:link w:val="ab"/>
    <w:uiPriority w:val="99"/>
    <w:semiHidden/>
    <w:rsid w:val="00F660C8"/>
    <w:rPr>
      <w:rFonts w:ascii="Tahoma" w:hAnsi="Tahoma" w:cs="Tahoma"/>
      <w:color w:val="000000"/>
      <w:sz w:val="16"/>
      <w:szCs w:val="16"/>
    </w:rPr>
  </w:style>
  <w:style w:type="character" w:customStyle="1" w:styleId="ad">
    <w:name w:val="Основний текст Знак"/>
    <w:basedOn w:val="a0"/>
    <w:link w:val="ae"/>
    <w:uiPriority w:val="99"/>
    <w:locked/>
    <w:rsid w:val="005101CB"/>
    <w:rPr>
      <w:rFonts w:ascii="Times New Roman" w:hAnsi="Times New Roman"/>
      <w:sz w:val="17"/>
      <w:szCs w:val="17"/>
      <w:shd w:val="clear" w:color="auto" w:fill="FFFFFF"/>
    </w:rPr>
  </w:style>
  <w:style w:type="paragraph" w:styleId="ae">
    <w:name w:val="Body Text"/>
    <w:basedOn w:val="a"/>
    <w:link w:val="ad"/>
    <w:uiPriority w:val="99"/>
    <w:rsid w:val="005101CB"/>
    <w:pPr>
      <w:widowControl/>
      <w:shd w:val="clear" w:color="auto" w:fill="FFFFFF"/>
      <w:spacing w:line="235" w:lineRule="exact"/>
      <w:ind w:hanging="1640"/>
      <w:jc w:val="both"/>
    </w:pPr>
    <w:rPr>
      <w:rFonts w:ascii="Times New Roman" w:hAnsi="Times New Roman"/>
      <w:color w:val="auto"/>
      <w:sz w:val="17"/>
      <w:szCs w:val="17"/>
    </w:rPr>
  </w:style>
  <w:style w:type="character" w:customStyle="1" w:styleId="af">
    <w:name w:val="Основной текст Знак"/>
    <w:basedOn w:val="a0"/>
    <w:uiPriority w:val="99"/>
    <w:semiHidden/>
    <w:rsid w:val="005101CB"/>
    <w:rPr>
      <w:color w:val="000000"/>
    </w:rPr>
  </w:style>
  <w:style w:type="table" w:customStyle="1" w:styleId="1">
    <w:name w:val="Сітка таблиці1"/>
    <w:basedOn w:val="a1"/>
    <w:next w:val="a4"/>
    <w:uiPriority w:val="39"/>
    <w:rsid w:val="00DF2599"/>
    <w:pPr>
      <w:widowControl/>
    </w:pPr>
    <w:rPr>
      <w:rFonts w:asciiTheme="minorHAnsi" w:eastAsiaTheme="minorHAnsi" w:hAnsiTheme="minorHAnsi" w:cstheme="minorBidi"/>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4"/>
    <w:uiPriority w:val="39"/>
    <w:rsid w:val="007856AD"/>
    <w:pPr>
      <w:widowControl/>
    </w:pPr>
    <w:rPr>
      <w:rFonts w:asciiTheme="minorHAnsi" w:eastAsiaTheme="minorHAnsi" w:hAnsiTheme="minorHAnsi" w:cstheme="minorBidi"/>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2B5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4Exact">
    <w:name w:val="Body text (4) Exact"/>
    <w:basedOn w:val="a0"/>
    <w:rPr>
      <w:rFonts w:ascii="Times New Roman" w:eastAsia="Times New Roman" w:hAnsi="Times New Roman" w:cs="Times New Roman"/>
      <w:b/>
      <w:bCs/>
      <w:i w:val="0"/>
      <w:iCs w:val="0"/>
      <w:smallCaps w:val="0"/>
      <w:strike w:val="0"/>
      <w:sz w:val="20"/>
      <w:szCs w:val="20"/>
      <w:u w:val="none"/>
    </w:rPr>
  </w:style>
  <w:style w:type="character" w:customStyle="1" w:styleId="Bodytext4Exact1">
    <w:name w:val="Body text (4) Exact1"/>
    <w:basedOn w:val="Bodytext4"/>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Bodytext5Exact">
    <w:name w:val="Body text (5) Exact"/>
    <w:basedOn w:val="a0"/>
    <w:link w:val="Bodytext5"/>
    <w:rPr>
      <w:rFonts w:ascii="Impact" w:eastAsia="Impact" w:hAnsi="Impact" w:cs="Impact"/>
      <w:b w:val="0"/>
      <w:bCs w:val="0"/>
      <w:i w:val="0"/>
      <w:iCs w:val="0"/>
      <w:smallCaps w:val="0"/>
      <w:strike w:val="0"/>
      <w:sz w:val="19"/>
      <w:szCs w:val="19"/>
      <w:u w:val="none"/>
      <w:lang w:val="uk-UA" w:eastAsia="uk-UA" w:bidi="uk-UA"/>
    </w:rPr>
  </w:style>
  <w:style w:type="character" w:customStyle="1" w:styleId="Bodytext5Exact1">
    <w:name w:val="Body text (5) Exact1"/>
    <w:basedOn w:val="Bodytext5Exact"/>
    <w:rPr>
      <w:rFonts w:ascii="Impact" w:eastAsia="Impact" w:hAnsi="Impact" w:cs="Impact"/>
      <w:b w:val="0"/>
      <w:bCs w:val="0"/>
      <w:i w:val="0"/>
      <w:iCs w:val="0"/>
      <w:smallCaps w:val="0"/>
      <w:strike w:val="0"/>
      <w:color w:val="000000"/>
      <w:spacing w:val="0"/>
      <w:w w:val="100"/>
      <w:position w:val="0"/>
      <w:sz w:val="19"/>
      <w:szCs w:val="19"/>
      <w:u w:val="none"/>
      <w:lang w:val="uk-UA" w:eastAsia="uk-UA" w:bidi="uk-UA"/>
    </w:rPr>
  </w:style>
  <w:style w:type="character" w:customStyle="1" w:styleId="Bodytext3">
    <w:name w:val="Body text (3)_"/>
    <w:basedOn w:val="a0"/>
    <w:link w:val="Bodytext31"/>
    <w:rPr>
      <w:rFonts w:ascii="Times New Roman" w:eastAsia="Times New Roman" w:hAnsi="Times New Roman" w:cs="Times New Roman"/>
      <w:b/>
      <w:bCs/>
      <w:i w:val="0"/>
      <w:iCs w:val="0"/>
      <w:smallCaps w:val="0"/>
      <w:strike w:val="0"/>
      <w:u w:val="none"/>
      <w:lang w:val="uk-UA" w:eastAsia="uk-UA" w:bidi="uk-UA"/>
    </w:rPr>
  </w:style>
  <w:style w:type="character" w:customStyle="1" w:styleId="Bodytext30">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317ptNotBoldItalicSpacing-1pt">
    <w:name w:val="Body text (3) + 17 pt;Not Bold;Italic;Spacing -1 pt"/>
    <w:basedOn w:val="Bodytext3"/>
    <w:rPr>
      <w:rFonts w:ascii="Times New Roman" w:eastAsia="Times New Roman" w:hAnsi="Times New Roman" w:cs="Times New Roman"/>
      <w:b/>
      <w:bCs/>
      <w:i/>
      <w:iCs/>
      <w:smallCaps w:val="0"/>
      <w:strike w:val="0"/>
      <w:color w:val="000000"/>
      <w:spacing w:val="-30"/>
      <w:w w:val="100"/>
      <w:position w:val="0"/>
      <w:sz w:val="34"/>
      <w:szCs w:val="34"/>
      <w:u w:val="single"/>
      <w:lang w:val="uk-UA" w:eastAsia="uk-UA" w:bidi="uk-UA"/>
    </w:rPr>
  </w:style>
  <w:style w:type="character" w:customStyle="1" w:styleId="Bodytext33">
    <w:name w:val="Body text (3)3"/>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32">
    <w:name w:val="Body text (3)2"/>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Bodytext317ptNotBoldItalicSpacing-1pt1">
    <w:name w:val="Body text (3) + 17 pt;Not Bold;Italic;Spacing -1 pt1"/>
    <w:basedOn w:val="Bodytext3"/>
    <w:rPr>
      <w:rFonts w:ascii="Times New Roman" w:eastAsia="Times New Roman" w:hAnsi="Times New Roman" w:cs="Times New Roman"/>
      <w:b/>
      <w:bCs/>
      <w:i/>
      <w:iCs/>
      <w:smallCaps w:val="0"/>
      <w:strike w:val="0"/>
      <w:color w:val="000000"/>
      <w:spacing w:val="-30"/>
      <w:w w:val="100"/>
      <w:position w:val="0"/>
      <w:sz w:val="34"/>
      <w:szCs w:val="34"/>
      <w:u w:val="none"/>
      <w:lang w:val="uk-UA" w:eastAsia="uk-UA" w:bidi="uk-UA"/>
    </w:rPr>
  </w:style>
  <w:style w:type="character" w:customStyle="1" w:styleId="Bodytext4">
    <w:name w:val="Body text (4)_"/>
    <w:basedOn w:val="a0"/>
    <w:link w:val="Bodytext41"/>
    <w:rPr>
      <w:rFonts w:ascii="Times New Roman" w:eastAsia="Times New Roman" w:hAnsi="Times New Roman" w:cs="Times New Roman"/>
      <w:b/>
      <w:bCs/>
      <w:i w:val="0"/>
      <w:iCs w:val="0"/>
      <w:smallCaps w:val="0"/>
      <w:strike w:val="0"/>
      <w:sz w:val="20"/>
      <w:szCs w:val="20"/>
      <w:u w:val="none"/>
      <w:lang w:val="uk-UA" w:eastAsia="uk-UA" w:bidi="uk-UA"/>
    </w:rPr>
  </w:style>
  <w:style w:type="character" w:customStyle="1" w:styleId="Bodytext40">
    <w:name w:val="Body text (4)"/>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42">
    <w:name w:val="Body text (4)2"/>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
    <w:name w:val="Body text (2)_"/>
    <w:basedOn w:val="a0"/>
    <w:link w:val="Bodytext21"/>
    <w:rPr>
      <w:rFonts w:ascii="Times New Roman" w:eastAsia="Times New Roman" w:hAnsi="Times New Roman" w:cs="Times New Roman"/>
      <w:b w:val="0"/>
      <w:bCs w:val="0"/>
      <w:i w:val="0"/>
      <w:iCs w:val="0"/>
      <w:smallCaps w:val="0"/>
      <w:strike w:val="0"/>
      <w:sz w:val="16"/>
      <w:szCs w:val="16"/>
      <w:u w:val="none"/>
    </w:rPr>
  </w:style>
  <w:style w:type="character" w:customStyle="1" w:styleId="Bodytext210ptBold">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0ptBold3">
    <w:name w:val="Body text (2) + 10 pt;Bold3"/>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0ptBold2">
    <w:name w:val="Body text (2) + 10 pt;Bold2"/>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0ptBold1">
    <w:name w:val="Body text (2) + 10 pt;Bold1"/>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Headerorfooter">
    <w:name w:val="Header or footer_"/>
    <w:basedOn w:val="a0"/>
    <w:link w:val="Headerorfooter1"/>
    <w:rPr>
      <w:rFonts w:ascii="Times New Roman" w:eastAsia="Times New Roman" w:hAnsi="Times New Roman" w:cs="Times New Roman"/>
      <w:b/>
      <w:bCs/>
      <w:i w:val="0"/>
      <w:iCs w:val="0"/>
      <w:smallCaps w:val="0"/>
      <w:strike w:val="0"/>
      <w:sz w:val="18"/>
      <w:szCs w:val="18"/>
      <w:u w:val="none"/>
    </w:rPr>
  </w:style>
  <w:style w:type="character" w:customStyle="1" w:styleId="Headerorfooter0">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Bodytext24">
    <w:name w:val="Body text (2)4"/>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Tablecaption">
    <w:name w:val="Table caption_"/>
    <w:basedOn w:val="a0"/>
    <w:link w:val="Tablecaption1"/>
    <w:rPr>
      <w:rFonts w:ascii="Times New Roman" w:eastAsia="Times New Roman" w:hAnsi="Times New Roman" w:cs="Times New Roman"/>
      <w:b/>
      <w:bCs/>
      <w:i w:val="0"/>
      <w:iCs w:val="0"/>
      <w:smallCaps w:val="0"/>
      <w:strike w:val="0"/>
      <w:sz w:val="20"/>
      <w:szCs w:val="20"/>
      <w:u w:val="none"/>
    </w:rPr>
  </w:style>
  <w:style w:type="character" w:customStyle="1" w:styleId="Tablecaption0">
    <w:name w:val="Table caption"/>
    <w:basedOn w:val="Tablecaption"/>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3">
    <w:name w:val="Body text (2)3"/>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Bodytext22">
    <w:name w:val="Body text (2)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paragraph" w:customStyle="1" w:styleId="Bodytext41">
    <w:name w:val="Body text (4)1"/>
    <w:basedOn w:val="a"/>
    <w:link w:val="Bodytext4"/>
    <w:pPr>
      <w:shd w:val="clear" w:color="auto" w:fill="FFFFFF"/>
      <w:spacing w:before="360" w:after="120" w:line="0" w:lineRule="atLeast"/>
      <w:jc w:val="center"/>
    </w:pPr>
    <w:rPr>
      <w:rFonts w:ascii="Times New Roman" w:eastAsia="Times New Roman" w:hAnsi="Times New Roman" w:cs="Times New Roman"/>
      <w:b/>
      <w:bCs/>
      <w:sz w:val="20"/>
      <w:szCs w:val="20"/>
      <w:lang w:val="uk-UA" w:eastAsia="uk-UA" w:bidi="uk-UA"/>
    </w:rPr>
  </w:style>
  <w:style w:type="paragraph" w:customStyle="1" w:styleId="Bodytext5">
    <w:name w:val="Body text (5)"/>
    <w:basedOn w:val="a"/>
    <w:link w:val="Bodytext5Exact"/>
    <w:pPr>
      <w:shd w:val="clear" w:color="auto" w:fill="FFFFFF"/>
      <w:spacing w:line="0" w:lineRule="atLeast"/>
    </w:pPr>
    <w:rPr>
      <w:rFonts w:ascii="Impact" w:eastAsia="Impact" w:hAnsi="Impact" w:cs="Impact"/>
      <w:sz w:val="19"/>
      <w:szCs w:val="19"/>
      <w:lang w:val="uk-UA" w:eastAsia="uk-UA" w:bidi="uk-UA"/>
    </w:rPr>
  </w:style>
  <w:style w:type="paragraph" w:customStyle="1" w:styleId="Bodytext31">
    <w:name w:val="Body text (3)1"/>
    <w:basedOn w:val="a"/>
    <w:link w:val="Bodytext3"/>
    <w:pPr>
      <w:shd w:val="clear" w:color="auto" w:fill="FFFFFF"/>
      <w:spacing w:line="298" w:lineRule="exact"/>
    </w:pPr>
    <w:rPr>
      <w:rFonts w:ascii="Times New Roman" w:eastAsia="Times New Roman" w:hAnsi="Times New Roman" w:cs="Times New Roman"/>
      <w:b/>
      <w:bCs/>
      <w:lang w:val="uk-UA" w:eastAsia="uk-UA" w:bidi="uk-UA"/>
    </w:rPr>
  </w:style>
  <w:style w:type="paragraph" w:customStyle="1" w:styleId="Bodytext21">
    <w:name w:val="Body text (2)1"/>
    <w:basedOn w:val="a"/>
    <w:link w:val="Bodytext2"/>
    <w:pPr>
      <w:shd w:val="clear" w:color="auto" w:fill="FFFFFF"/>
      <w:spacing w:before="240" w:after="60" w:line="0" w:lineRule="atLeast"/>
      <w:jc w:val="both"/>
    </w:pPr>
    <w:rPr>
      <w:rFonts w:ascii="Times New Roman" w:eastAsia="Times New Roman" w:hAnsi="Times New Roman" w:cs="Times New Roman"/>
      <w:sz w:val="16"/>
      <w:szCs w:val="16"/>
    </w:rPr>
  </w:style>
  <w:style w:type="paragraph" w:customStyle="1" w:styleId="Headerorfooter1">
    <w:name w:val="Header or footer1"/>
    <w:basedOn w:val="a"/>
    <w:link w:val="Headerorfooter"/>
    <w:pPr>
      <w:shd w:val="clear" w:color="auto" w:fill="FFFFFF"/>
      <w:spacing w:line="0" w:lineRule="atLeast"/>
    </w:pPr>
    <w:rPr>
      <w:rFonts w:ascii="Times New Roman" w:eastAsia="Times New Roman" w:hAnsi="Times New Roman" w:cs="Times New Roman"/>
      <w:b/>
      <w:bCs/>
      <w:sz w:val="18"/>
      <w:szCs w:val="18"/>
    </w:rPr>
  </w:style>
  <w:style w:type="paragraph" w:customStyle="1" w:styleId="Tablecaption1">
    <w:name w:val="Table caption1"/>
    <w:basedOn w:val="a"/>
    <w:link w:val="Tablecaption"/>
    <w:pPr>
      <w:shd w:val="clear" w:color="auto" w:fill="FFFFFF"/>
      <w:spacing w:line="298" w:lineRule="exact"/>
      <w:jc w:val="both"/>
    </w:pPr>
    <w:rPr>
      <w:rFonts w:ascii="Times New Roman" w:eastAsia="Times New Roman" w:hAnsi="Times New Roman" w:cs="Times New Roman"/>
      <w:b/>
      <w:bCs/>
      <w:sz w:val="20"/>
      <w:szCs w:val="20"/>
    </w:rPr>
  </w:style>
  <w:style w:type="table" w:styleId="a4">
    <w:name w:val="Table Grid"/>
    <w:basedOn w:val="a1"/>
    <w:uiPriority w:val="39"/>
    <w:rsid w:val="00E94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850872"/>
    <w:pPr>
      <w:tabs>
        <w:tab w:val="center" w:pos="4819"/>
        <w:tab w:val="right" w:pos="9639"/>
      </w:tabs>
    </w:pPr>
  </w:style>
  <w:style w:type="character" w:customStyle="1" w:styleId="a6">
    <w:name w:val="Нижній колонтитул Знак"/>
    <w:basedOn w:val="a0"/>
    <w:link w:val="a5"/>
    <w:uiPriority w:val="99"/>
    <w:rsid w:val="00850872"/>
    <w:rPr>
      <w:color w:val="000000"/>
    </w:rPr>
  </w:style>
  <w:style w:type="paragraph" w:styleId="a7">
    <w:name w:val="header"/>
    <w:basedOn w:val="a"/>
    <w:link w:val="a8"/>
    <w:uiPriority w:val="99"/>
    <w:unhideWhenUsed/>
    <w:rsid w:val="00850872"/>
    <w:pPr>
      <w:tabs>
        <w:tab w:val="center" w:pos="4819"/>
        <w:tab w:val="right" w:pos="9639"/>
      </w:tabs>
    </w:pPr>
  </w:style>
  <w:style w:type="character" w:customStyle="1" w:styleId="a8">
    <w:name w:val="Верхній колонтитул Знак"/>
    <w:basedOn w:val="a0"/>
    <w:link w:val="a7"/>
    <w:uiPriority w:val="99"/>
    <w:rsid w:val="00850872"/>
    <w:rPr>
      <w:color w:val="000000"/>
    </w:rPr>
  </w:style>
  <w:style w:type="paragraph" w:styleId="a9">
    <w:name w:val="No Spacing"/>
    <w:uiPriority w:val="1"/>
    <w:qFormat/>
    <w:rsid w:val="004F158B"/>
    <w:rPr>
      <w:color w:val="000000"/>
    </w:rPr>
  </w:style>
  <w:style w:type="paragraph" w:styleId="aa">
    <w:name w:val="List Paragraph"/>
    <w:basedOn w:val="a"/>
    <w:uiPriority w:val="34"/>
    <w:qFormat/>
    <w:rsid w:val="00D05868"/>
    <w:pPr>
      <w:widowControl/>
      <w:spacing w:after="160" w:line="259" w:lineRule="auto"/>
      <w:ind w:left="720"/>
      <w:contextualSpacing/>
    </w:pPr>
    <w:rPr>
      <w:rFonts w:asciiTheme="minorHAnsi" w:eastAsiaTheme="minorHAnsi" w:hAnsiTheme="minorHAnsi" w:cstheme="minorBidi"/>
      <w:color w:val="auto"/>
      <w:sz w:val="22"/>
      <w:szCs w:val="22"/>
      <w:lang w:val="ru-RU" w:bidi="ar-SA"/>
    </w:rPr>
  </w:style>
  <w:style w:type="paragraph" w:styleId="ab">
    <w:name w:val="Balloon Text"/>
    <w:basedOn w:val="a"/>
    <w:link w:val="ac"/>
    <w:uiPriority w:val="99"/>
    <w:semiHidden/>
    <w:unhideWhenUsed/>
    <w:rsid w:val="00F660C8"/>
    <w:rPr>
      <w:rFonts w:ascii="Tahoma" w:hAnsi="Tahoma" w:cs="Tahoma"/>
      <w:sz w:val="16"/>
      <w:szCs w:val="16"/>
    </w:rPr>
  </w:style>
  <w:style w:type="character" w:customStyle="1" w:styleId="ac">
    <w:name w:val="Текст у виносці Знак"/>
    <w:basedOn w:val="a0"/>
    <w:link w:val="ab"/>
    <w:uiPriority w:val="99"/>
    <w:semiHidden/>
    <w:rsid w:val="00F660C8"/>
    <w:rPr>
      <w:rFonts w:ascii="Tahoma" w:hAnsi="Tahoma" w:cs="Tahoma"/>
      <w:color w:val="000000"/>
      <w:sz w:val="16"/>
      <w:szCs w:val="16"/>
    </w:rPr>
  </w:style>
  <w:style w:type="character" w:customStyle="1" w:styleId="ad">
    <w:name w:val="Основний текст Знак"/>
    <w:basedOn w:val="a0"/>
    <w:link w:val="ae"/>
    <w:uiPriority w:val="99"/>
    <w:locked/>
    <w:rsid w:val="005101CB"/>
    <w:rPr>
      <w:rFonts w:ascii="Times New Roman" w:hAnsi="Times New Roman"/>
      <w:sz w:val="17"/>
      <w:szCs w:val="17"/>
      <w:shd w:val="clear" w:color="auto" w:fill="FFFFFF"/>
    </w:rPr>
  </w:style>
  <w:style w:type="paragraph" w:styleId="ae">
    <w:name w:val="Body Text"/>
    <w:basedOn w:val="a"/>
    <w:link w:val="ad"/>
    <w:uiPriority w:val="99"/>
    <w:rsid w:val="005101CB"/>
    <w:pPr>
      <w:widowControl/>
      <w:shd w:val="clear" w:color="auto" w:fill="FFFFFF"/>
      <w:spacing w:line="235" w:lineRule="exact"/>
      <w:ind w:hanging="1640"/>
      <w:jc w:val="both"/>
    </w:pPr>
    <w:rPr>
      <w:rFonts w:ascii="Times New Roman" w:hAnsi="Times New Roman"/>
      <w:color w:val="auto"/>
      <w:sz w:val="17"/>
      <w:szCs w:val="17"/>
    </w:rPr>
  </w:style>
  <w:style w:type="character" w:customStyle="1" w:styleId="af">
    <w:name w:val="Основной текст Знак"/>
    <w:basedOn w:val="a0"/>
    <w:uiPriority w:val="99"/>
    <w:semiHidden/>
    <w:rsid w:val="005101CB"/>
    <w:rPr>
      <w:color w:val="000000"/>
    </w:rPr>
  </w:style>
  <w:style w:type="table" w:customStyle="1" w:styleId="1">
    <w:name w:val="Сітка таблиці1"/>
    <w:basedOn w:val="a1"/>
    <w:next w:val="a4"/>
    <w:uiPriority w:val="39"/>
    <w:rsid w:val="00DF2599"/>
    <w:pPr>
      <w:widowControl/>
    </w:pPr>
    <w:rPr>
      <w:rFonts w:asciiTheme="minorHAnsi" w:eastAsiaTheme="minorHAnsi" w:hAnsiTheme="minorHAnsi" w:cstheme="minorBidi"/>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4"/>
    <w:uiPriority w:val="39"/>
    <w:rsid w:val="007856AD"/>
    <w:pPr>
      <w:widowControl/>
    </w:pPr>
    <w:rPr>
      <w:rFonts w:asciiTheme="minorHAnsi" w:eastAsiaTheme="minorHAnsi" w:hAnsiTheme="minorHAnsi" w:cstheme="minorBidi"/>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2B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67127">
      <w:bodyDiv w:val="1"/>
      <w:marLeft w:val="0"/>
      <w:marRight w:val="0"/>
      <w:marTop w:val="0"/>
      <w:marBottom w:val="0"/>
      <w:divBdr>
        <w:top w:val="none" w:sz="0" w:space="0" w:color="auto"/>
        <w:left w:val="none" w:sz="0" w:space="0" w:color="auto"/>
        <w:bottom w:val="none" w:sz="0" w:space="0" w:color="auto"/>
        <w:right w:val="none" w:sz="0" w:space="0" w:color="auto"/>
      </w:divBdr>
    </w:div>
    <w:div w:id="1426150121">
      <w:bodyDiv w:val="1"/>
      <w:marLeft w:val="0"/>
      <w:marRight w:val="0"/>
      <w:marTop w:val="0"/>
      <w:marBottom w:val="0"/>
      <w:divBdr>
        <w:top w:val="none" w:sz="0" w:space="0" w:color="auto"/>
        <w:left w:val="none" w:sz="0" w:space="0" w:color="auto"/>
        <w:bottom w:val="none" w:sz="0" w:space="0" w:color="auto"/>
        <w:right w:val="none" w:sz="0" w:space="0" w:color="auto"/>
      </w:divBdr>
    </w:div>
    <w:div w:id="195613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inforesurs.gov.ua/" TargetMode="External"/><Relationship Id="rId7" Type="http://schemas.openxmlformats.org/officeDocument/2006/relationships/webSettings" Target="webSettings.xml"/><Relationship Id="rId12" Type="http://schemas.openxmlformats.org/officeDocument/2006/relationships/hyperlink" Target="http://gi.edu.ua/" TargetMode="External"/><Relationship Id="rId17" Type="http://schemas.openxmlformats.org/officeDocument/2006/relationships/hyperlink" Target="http://enic.in.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foresurs.gov.ua/" TargetMode="External"/><Relationship Id="rId20" Type="http://schemas.openxmlformats.org/officeDocument/2006/relationships/hyperlink" Target="http://www.mon.gov.u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i.edu.ua/"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mon.gov.ua"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registrv.edbo.gov.ua/vishcha-osvita/" TargetMode="Externa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yperlink" Target="https://reeistry.edbo.gov.ua/vishcha-osvita/" TargetMode="External"/><Relationship Id="rId22" Type="http://schemas.openxmlformats.org/officeDocument/2006/relationships/hyperlink" Target="http://enic.in.ua/"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D:\&#1076;&#1086;&#1076;1\date%2021%20%20bakalavr_new.xls" TargetMode="External"/><Relationship Id="rId1" Type="http://schemas.openxmlformats.org/officeDocument/2006/relationships/mailMergeSource" Target="file:///D:\&#1076;&#1086;&#1076;1\date%2021%20%20bakalavr_new.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66777-7ACE-4C7F-84D0-3CC16383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29234</Words>
  <Characters>16664</Characters>
  <Application>Microsoft Office Word</Application>
  <DocSecurity>0</DocSecurity>
  <Lines>138</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RePack by Diakov</cp:lastModifiedBy>
  <cp:revision>5</cp:revision>
  <cp:lastPrinted>2021-06-25T18:31:00Z</cp:lastPrinted>
  <dcterms:created xsi:type="dcterms:W3CDTF">2021-06-26T20:28:00Z</dcterms:created>
  <dcterms:modified xsi:type="dcterms:W3CDTF">2021-06-27T15:53:00Z</dcterms:modified>
</cp:coreProperties>
</file>